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FFA4E" w14:textId="4C76825F" w:rsidR="000E73BF" w:rsidRDefault="00216E41" w:rsidP="00500424">
      <w:pPr>
        <w:spacing w:line="276" w:lineRule="auto"/>
        <w:rPr>
          <w:rtl/>
          <w:lang w:bidi="fa-IR"/>
        </w:rPr>
      </w:pPr>
      <w:r>
        <w:rPr>
          <w:noProof/>
        </w:rPr>
        <w:drawing>
          <wp:anchor distT="0" distB="0" distL="114300" distR="114300" simplePos="0" relativeHeight="251659264" behindDoc="1" locked="0" layoutInCell="1" allowOverlap="1" wp14:anchorId="645DE527" wp14:editId="797450B9">
            <wp:simplePos x="0" y="0"/>
            <wp:positionH relativeFrom="page">
              <wp:posOffset>0</wp:posOffset>
            </wp:positionH>
            <wp:positionV relativeFrom="paragraph">
              <wp:posOffset>-528955</wp:posOffset>
            </wp:positionV>
            <wp:extent cx="7567835" cy="10714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3E2E3B38" w14:textId="7EA22C49" w:rsidR="00325ED3" w:rsidRDefault="00325ED3" w:rsidP="00500424">
      <w:pPr>
        <w:spacing w:line="276" w:lineRule="auto"/>
        <w:rPr>
          <w:rtl/>
        </w:rPr>
      </w:pPr>
    </w:p>
    <w:p w14:paraId="0FFD8B38" w14:textId="79D930C4" w:rsidR="00325ED3" w:rsidRDefault="00325ED3" w:rsidP="00500424">
      <w:pPr>
        <w:spacing w:line="276" w:lineRule="auto"/>
        <w:rPr>
          <w:rtl/>
        </w:rPr>
      </w:pPr>
    </w:p>
    <w:p w14:paraId="330FC207" w14:textId="065F1B50" w:rsidR="00325ED3" w:rsidRDefault="00325ED3" w:rsidP="00500424">
      <w:pPr>
        <w:spacing w:line="276" w:lineRule="auto"/>
        <w:rPr>
          <w:rtl/>
        </w:rPr>
      </w:pPr>
    </w:p>
    <w:p w14:paraId="72072D8D" w14:textId="32127C9C" w:rsidR="00325ED3" w:rsidRDefault="00325ED3" w:rsidP="00500424">
      <w:pPr>
        <w:spacing w:line="276" w:lineRule="auto"/>
        <w:rPr>
          <w:rtl/>
        </w:rPr>
      </w:pPr>
    </w:p>
    <w:p w14:paraId="294644BF" w14:textId="696FB59A" w:rsidR="00325ED3" w:rsidRDefault="00325ED3" w:rsidP="00500424">
      <w:pPr>
        <w:spacing w:line="276" w:lineRule="auto"/>
        <w:rPr>
          <w:rtl/>
        </w:rPr>
      </w:pPr>
    </w:p>
    <w:p w14:paraId="561FEDB2" w14:textId="77777777" w:rsidR="00325ED3" w:rsidRPr="009949EE" w:rsidRDefault="00325ED3" w:rsidP="00500424">
      <w:pPr>
        <w:spacing w:line="276" w:lineRule="auto"/>
      </w:pPr>
    </w:p>
    <w:p w14:paraId="08A0D697" w14:textId="77777777" w:rsidR="00596C1D" w:rsidRPr="009949EE" w:rsidRDefault="00596C1D" w:rsidP="00500424">
      <w:pPr>
        <w:spacing w:line="276" w:lineRule="auto"/>
        <w:rPr>
          <w:lang w:bidi="fa-IR"/>
        </w:rPr>
      </w:pPr>
    </w:p>
    <w:p w14:paraId="12A295AB" w14:textId="6D490127" w:rsidR="00216E41" w:rsidRDefault="00216E41" w:rsidP="00500424">
      <w:pPr>
        <w:pStyle w:val="Title"/>
        <w:spacing w:line="276" w:lineRule="auto"/>
        <w:rPr>
          <w:sz w:val="32"/>
          <w:szCs w:val="36"/>
          <w:rtl/>
        </w:rPr>
      </w:pPr>
      <w:bookmarkStart w:id="0" w:name="_Toc118641507"/>
      <w:bookmarkStart w:id="1" w:name="_Toc122443232"/>
      <w:bookmarkStart w:id="2" w:name="_Toc128923375"/>
      <w:bookmarkStart w:id="3" w:name="_Toc134352767"/>
      <w:bookmarkStart w:id="4" w:name="_Toc116220809"/>
    </w:p>
    <w:bookmarkEnd w:id="0"/>
    <w:bookmarkEnd w:id="1"/>
    <w:bookmarkEnd w:id="2"/>
    <w:bookmarkEnd w:id="3"/>
    <w:bookmarkEnd w:id="4"/>
    <w:p w14:paraId="52E7FC25" w14:textId="63595C2B" w:rsidR="00035FB1" w:rsidRDefault="0054009A" w:rsidP="00500424">
      <w:pPr>
        <w:spacing w:line="276" w:lineRule="auto"/>
        <w:rPr>
          <w:rtl/>
        </w:rPr>
      </w:pPr>
      <w:r>
        <w:rPr>
          <w:rFonts w:hint="cs"/>
          <w:rtl/>
        </w:rPr>
        <w:t xml:space="preserve">                                            </w:t>
      </w:r>
    </w:p>
    <w:p w14:paraId="0D03882F" w14:textId="7631C8B1" w:rsidR="00035FB1" w:rsidRDefault="00A75C64" w:rsidP="00500424">
      <w:pPr>
        <w:bidi w:val="0"/>
        <w:spacing w:line="276" w:lineRule="auto"/>
        <w:rPr>
          <w:rtl/>
          <w:lang w:bidi="fa-IR"/>
        </w:rPr>
      </w:pPr>
      <w:bookmarkStart w:id="5" w:name="_Toc135220801"/>
      <w:bookmarkStart w:id="6" w:name="_Toc148719625"/>
      <w:bookmarkStart w:id="7" w:name="_Toc151128365"/>
      <w:bookmarkStart w:id="8" w:name="_Toc159148062"/>
      <w:bookmarkStart w:id="9" w:name="_Toc170282402"/>
      <w:r>
        <w:rPr>
          <w:noProof/>
        </w:rPr>
        <mc:AlternateContent>
          <mc:Choice Requires="wps">
            <w:drawing>
              <wp:anchor distT="0" distB="0" distL="114300" distR="114300" simplePos="0" relativeHeight="251663360" behindDoc="0" locked="0" layoutInCell="1" allowOverlap="1" wp14:anchorId="104FA47C" wp14:editId="68C76F7B">
                <wp:simplePos x="0" y="0"/>
                <wp:positionH relativeFrom="column">
                  <wp:posOffset>-393700</wp:posOffset>
                </wp:positionH>
                <wp:positionV relativeFrom="paragraph">
                  <wp:posOffset>519430</wp:posOffset>
                </wp:positionV>
                <wp:extent cx="5000625" cy="1711325"/>
                <wp:effectExtent l="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711325"/>
                        </a:xfrm>
                        <a:prstGeom prst="rect">
                          <a:avLst/>
                        </a:prstGeom>
                        <a:noFill/>
                        <a:ln w="6350">
                          <a:noFill/>
                        </a:ln>
                      </wps:spPr>
                      <wps:txbx>
                        <w:txbxContent>
                          <w:p w14:paraId="1C9B9E3F" w14:textId="597D2C4A" w:rsidR="0097257E" w:rsidRPr="00A75C64" w:rsidRDefault="0097257E" w:rsidP="00C272A1">
                            <w:pPr>
                              <w:spacing w:line="240" w:lineRule="auto"/>
                              <w:ind w:left="0"/>
                              <w:jc w:val="center"/>
                              <w:rPr>
                                <w:rFonts w:ascii="AP Yekan" w:eastAsia="Times New Roman" w:hAnsi="AP Yekan" w:cs="AP Yekan"/>
                                <w:b/>
                                <w:bCs/>
                                <w:color w:val="002060"/>
                                <w:kern w:val="28"/>
                                <w:sz w:val="56"/>
                                <w:szCs w:val="56"/>
                                <w:rtl/>
                                <w:lang w:bidi="fa-IR"/>
                              </w:rPr>
                            </w:pPr>
                            <w:r w:rsidRPr="00A75C64">
                              <w:rPr>
                                <w:rFonts w:ascii="AP Yekan" w:hAnsi="AP Yekan" w:cs="AP Yekan"/>
                                <w:b/>
                                <w:bCs/>
                                <w:sz w:val="56"/>
                                <w:szCs w:val="56"/>
                                <w:rtl/>
                                <w:lang w:bidi="fa-IR"/>
                              </w:rPr>
                              <w:t>مدل‌هاي ارزيابي و سنجش آمادگي و بلوغ دولت ديجيتال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FA47C" id="_x0000_t202" coordsize="21600,21600" o:spt="202" path="m,l,21600r21600,l21600,xe">
                <v:stroke joinstyle="miter"/>
                <v:path gradientshapeok="t" o:connecttype="rect"/>
              </v:shapetype>
              <v:shape id="Text Box 17" o:spid="_x0000_s1026" type="#_x0000_t202" style="position:absolute;left:0;text-align:left;margin-left:-31pt;margin-top:40.9pt;width:393.75pt;height:1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" filled="f" stroked="f" strokeweight=".5pt">
                <v:path arrowok="t"/>
                <v:textbox>
                  <w:txbxContent>
                    <w:p w14:paraId="1C9B9E3F" w14:textId="597D2C4A" w:rsidR="0097257E" w:rsidRPr="00A75C64" w:rsidRDefault="0097257E" w:rsidP="00C272A1">
                      <w:pPr>
                        <w:spacing w:line="240" w:lineRule="auto"/>
                        <w:ind w:left="0"/>
                        <w:jc w:val="center"/>
                        <w:rPr>
                          <w:rFonts w:ascii="AP Yekan" w:eastAsia="Times New Roman" w:hAnsi="AP Yekan" w:cs="AP Yekan"/>
                          <w:b/>
                          <w:bCs/>
                          <w:color w:val="002060"/>
                          <w:kern w:val="28"/>
                          <w:sz w:val="56"/>
                          <w:szCs w:val="56"/>
                          <w:rtl/>
                          <w:lang w:bidi="fa-IR"/>
                        </w:rPr>
                      </w:pPr>
                      <w:r w:rsidRPr="00A75C64">
                        <w:rPr>
                          <w:rFonts w:ascii="AP Yekan" w:hAnsi="AP Yekan" w:cs="AP Yekan"/>
                          <w:b/>
                          <w:bCs/>
                          <w:sz w:val="56"/>
                          <w:szCs w:val="56"/>
                          <w:rtl/>
                          <w:lang w:bidi="fa-IR"/>
                        </w:rPr>
                        <w:t>مدل‌هاي ارزيابي و سنجش آمادگي و بلوغ دولت ديجيتال</w:t>
                      </w:r>
                    </w:p>
                  </w:txbxContent>
                </v:textbox>
              </v:shape>
            </w:pict>
          </mc:Fallback>
        </mc:AlternateContent>
      </w:r>
      <w:bookmarkEnd w:id="5"/>
      <w:bookmarkEnd w:id="6"/>
      <w:bookmarkEnd w:id="7"/>
      <w:bookmarkEnd w:id="8"/>
      <w:bookmarkEnd w:id="9"/>
      <w:r w:rsidR="00035FB1">
        <w:rPr>
          <w:rtl/>
        </w:rPr>
        <w:br w:type="page"/>
      </w:r>
    </w:p>
    <w:p w14:paraId="3ADA1C4B" w14:textId="77777777" w:rsidR="00035FB1" w:rsidRDefault="00035FB1" w:rsidP="00500424">
      <w:pPr>
        <w:bidi w:val="0"/>
        <w:spacing w:line="276" w:lineRule="auto"/>
        <w:sectPr w:rsidR="00035FB1" w:rsidSect="00216E41">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850" w:right="1109" w:bottom="446" w:left="1080" w:header="720" w:footer="0" w:gutter="0"/>
          <w:cols w:space="720"/>
          <w:titlePg/>
          <w:bidi/>
          <w:docGrid w:linePitch="360"/>
        </w:sectPr>
      </w:pPr>
    </w:p>
    <w:p w14:paraId="7F5B586B" w14:textId="77777777" w:rsidR="00035FB1" w:rsidRDefault="00035FB1" w:rsidP="00500424">
      <w:pPr>
        <w:bidi w:val="0"/>
        <w:spacing w:line="276" w:lineRule="auto"/>
        <w:rPr>
          <w:noProof/>
        </w:rPr>
      </w:pPr>
    </w:p>
    <w:p w14:paraId="178A1097" w14:textId="47D5C45A" w:rsidR="00EE7D0B" w:rsidRDefault="00035FB1" w:rsidP="0097257E">
      <w:pPr>
        <w:bidi w:val="0"/>
        <w:spacing w:line="276" w:lineRule="auto"/>
        <w:ind w:left="450"/>
        <w:jc w:val="center"/>
      </w:pPr>
      <w:r>
        <w:rPr>
          <w:rFonts w:ascii="Roboto" w:hAnsi="Roboto"/>
          <w:noProof/>
          <w:rtl/>
        </w:rPr>
        <w:drawing>
          <wp:inline distT="0" distB="0" distL="0" distR="0" wp14:anchorId="55B86CDC" wp14:editId="1F351EC6">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670A8D93" w14:textId="01F3AB1F" w:rsidR="00035FB1" w:rsidRDefault="00035FB1" w:rsidP="00500424">
      <w:pPr>
        <w:bidi w:val="0"/>
        <w:spacing w:line="276" w:lineRule="auto"/>
      </w:pPr>
    </w:p>
    <w:p w14:paraId="7BF878A2" w14:textId="4FEF515B" w:rsidR="00035FB1" w:rsidRDefault="00035FB1" w:rsidP="00500424">
      <w:pPr>
        <w:bidi w:val="0"/>
        <w:spacing w:line="276" w:lineRule="auto"/>
      </w:pPr>
    </w:p>
    <w:p w14:paraId="2B10E76D" w14:textId="6588E697" w:rsidR="0097257E" w:rsidRDefault="0097257E" w:rsidP="0097257E">
      <w:pPr>
        <w:bidi w:val="0"/>
        <w:spacing w:line="276" w:lineRule="auto"/>
      </w:pPr>
    </w:p>
    <w:p w14:paraId="50031150" w14:textId="20BBF777" w:rsidR="0097257E" w:rsidRDefault="0097257E" w:rsidP="0097257E">
      <w:pPr>
        <w:bidi w:val="0"/>
        <w:spacing w:line="276" w:lineRule="auto"/>
      </w:pPr>
    </w:p>
    <w:p w14:paraId="66115C0E" w14:textId="43057E65" w:rsidR="0097257E" w:rsidRDefault="0097257E" w:rsidP="0097257E">
      <w:pPr>
        <w:bidi w:val="0"/>
        <w:spacing w:line="276" w:lineRule="auto"/>
      </w:pPr>
    </w:p>
    <w:p w14:paraId="44CEC574" w14:textId="4B79C809" w:rsidR="0097257E" w:rsidRDefault="0097257E" w:rsidP="0097257E">
      <w:pPr>
        <w:bidi w:val="0"/>
        <w:spacing w:line="276" w:lineRule="auto"/>
      </w:pPr>
    </w:p>
    <w:p w14:paraId="19FBD365" w14:textId="6CE98029" w:rsidR="0097257E" w:rsidRDefault="0097257E" w:rsidP="0097257E">
      <w:pPr>
        <w:bidi w:val="0"/>
        <w:spacing w:line="276" w:lineRule="auto"/>
      </w:pPr>
    </w:p>
    <w:p w14:paraId="54E6A71E" w14:textId="2FA61E6A" w:rsidR="0097257E" w:rsidRDefault="0097257E" w:rsidP="0097257E">
      <w:pPr>
        <w:bidi w:val="0"/>
        <w:spacing w:line="276" w:lineRule="auto"/>
      </w:pPr>
    </w:p>
    <w:p w14:paraId="12E98D4C" w14:textId="24DE4659" w:rsidR="0097257E" w:rsidRDefault="0097257E" w:rsidP="0097257E">
      <w:pPr>
        <w:bidi w:val="0"/>
        <w:spacing w:line="276" w:lineRule="auto"/>
      </w:pPr>
    </w:p>
    <w:p w14:paraId="7E3D7E79" w14:textId="1829E65D" w:rsidR="0097257E" w:rsidRDefault="0097257E" w:rsidP="0097257E">
      <w:pPr>
        <w:bidi w:val="0"/>
        <w:spacing w:line="276" w:lineRule="auto"/>
      </w:pPr>
    </w:p>
    <w:p w14:paraId="1A7741BF" w14:textId="6C220C8F" w:rsidR="0097257E" w:rsidRDefault="0097257E" w:rsidP="0097257E">
      <w:pPr>
        <w:bidi w:val="0"/>
        <w:spacing w:line="276" w:lineRule="auto"/>
      </w:pPr>
    </w:p>
    <w:p w14:paraId="7148B16C" w14:textId="2CAF6467" w:rsidR="0097257E" w:rsidRDefault="0097257E" w:rsidP="0097257E">
      <w:pPr>
        <w:bidi w:val="0"/>
        <w:spacing w:line="276" w:lineRule="auto"/>
      </w:pPr>
    </w:p>
    <w:p w14:paraId="5FAB9B02" w14:textId="4382D8A6" w:rsidR="0097257E" w:rsidRDefault="0097257E" w:rsidP="0097257E">
      <w:pPr>
        <w:bidi w:val="0"/>
        <w:spacing w:line="276" w:lineRule="auto"/>
      </w:pPr>
    </w:p>
    <w:p w14:paraId="0DBE313F" w14:textId="233E4A78" w:rsidR="0097257E" w:rsidRDefault="0097257E" w:rsidP="0097257E">
      <w:pPr>
        <w:bidi w:val="0"/>
        <w:spacing w:line="276" w:lineRule="auto"/>
      </w:pPr>
    </w:p>
    <w:p w14:paraId="27BBB304" w14:textId="660D0CCE" w:rsidR="0097257E" w:rsidRDefault="0097257E" w:rsidP="0097257E">
      <w:pPr>
        <w:bidi w:val="0"/>
        <w:spacing w:line="276" w:lineRule="auto"/>
      </w:pPr>
    </w:p>
    <w:p w14:paraId="1DB1168D" w14:textId="72108DB2" w:rsidR="0097257E" w:rsidRDefault="0097257E" w:rsidP="0097257E">
      <w:pPr>
        <w:bidi w:val="0"/>
        <w:spacing w:line="276" w:lineRule="auto"/>
      </w:pPr>
    </w:p>
    <w:p w14:paraId="0018CAE5" w14:textId="4DA0DB5B" w:rsidR="0097257E" w:rsidRDefault="0097257E" w:rsidP="0097257E">
      <w:pPr>
        <w:bidi w:val="0"/>
        <w:spacing w:line="276" w:lineRule="auto"/>
      </w:pPr>
    </w:p>
    <w:p w14:paraId="2F0C0561" w14:textId="2257E59B" w:rsidR="0097257E" w:rsidRDefault="0097257E" w:rsidP="0097257E">
      <w:pPr>
        <w:bidi w:val="0"/>
        <w:spacing w:line="276" w:lineRule="auto"/>
      </w:pPr>
    </w:p>
    <w:p w14:paraId="21101E1D" w14:textId="7AE1E443" w:rsidR="0097257E" w:rsidRDefault="0097257E" w:rsidP="0097257E">
      <w:pPr>
        <w:bidi w:val="0"/>
        <w:spacing w:line="276" w:lineRule="auto"/>
      </w:pPr>
    </w:p>
    <w:p w14:paraId="46FEC691" w14:textId="371475A1" w:rsidR="0097257E" w:rsidRDefault="0097257E" w:rsidP="0097257E">
      <w:pPr>
        <w:bidi w:val="0"/>
        <w:spacing w:line="276" w:lineRule="auto"/>
      </w:pPr>
    </w:p>
    <w:p w14:paraId="26F169DF" w14:textId="16775553" w:rsidR="0097257E" w:rsidRDefault="0097257E" w:rsidP="0097257E">
      <w:pPr>
        <w:bidi w:val="0"/>
        <w:spacing w:line="276" w:lineRule="auto"/>
      </w:pPr>
    </w:p>
    <w:p w14:paraId="7B11054D" w14:textId="570544FF" w:rsidR="0097257E" w:rsidRDefault="0097257E" w:rsidP="0097257E">
      <w:pPr>
        <w:bidi w:val="0"/>
        <w:spacing w:line="276" w:lineRule="auto"/>
      </w:pPr>
    </w:p>
    <w:p w14:paraId="0034C561" w14:textId="0384CC72" w:rsidR="0097257E" w:rsidRDefault="0097257E" w:rsidP="0097257E">
      <w:pPr>
        <w:bidi w:val="0"/>
        <w:spacing w:line="276" w:lineRule="auto"/>
      </w:pPr>
    </w:p>
    <w:p w14:paraId="18A3D95B" w14:textId="60D632C9" w:rsidR="0097257E" w:rsidRDefault="0097257E" w:rsidP="0097257E">
      <w:pPr>
        <w:bidi w:val="0"/>
        <w:spacing w:line="276" w:lineRule="auto"/>
      </w:pPr>
    </w:p>
    <w:p w14:paraId="146741EB" w14:textId="58589DF3" w:rsidR="0097257E" w:rsidRDefault="0097257E" w:rsidP="0097257E">
      <w:pPr>
        <w:bidi w:val="0"/>
        <w:spacing w:line="276" w:lineRule="auto"/>
      </w:pPr>
    </w:p>
    <w:p w14:paraId="5AB05B5A" w14:textId="3AAD7100" w:rsidR="0097257E" w:rsidRDefault="0097257E" w:rsidP="0097257E">
      <w:pPr>
        <w:bidi w:val="0"/>
        <w:spacing w:line="276" w:lineRule="auto"/>
      </w:pPr>
    </w:p>
    <w:p w14:paraId="2AD4D6A8" w14:textId="423BB3B6" w:rsidR="0097257E" w:rsidRDefault="0097257E" w:rsidP="0097257E">
      <w:pPr>
        <w:bidi w:val="0"/>
        <w:spacing w:line="276" w:lineRule="auto"/>
      </w:pPr>
    </w:p>
    <w:p w14:paraId="076A2E4E" w14:textId="77777777" w:rsidR="0097257E" w:rsidRDefault="0097257E" w:rsidP="0097257E">
      <w:pPr>
        <w:bidi w:val="0"/>
        <w:spacing w:line="276" w:lineRule="auto"/>
      </w:pPr>
    </w:p>
    <w:p w14:paraId="35D05F75" w14:textId="77777777" w:rsidR="0097257E" w:rsidRDefault="0097257E" w:rsidP="0097257E">
      <w:pPr>
        <w:bidi w:val="0"/>
        <w:spacing w:line="276" w:lineRule="auto"/>
      </w:pPr>
    </w:p>
    <w:tbl>
      <w:tblPr>
        <w:tblStyle w:val="TableGrid"/>
        <w:tblpPr w:leftFromText="180" w:rightFromText="180" w:vertAnchor="text" w:horzAnchor="margin" w:tblpXSpec="center" w:tblpY="-458"/>
        <w:bidiVisual/>
        <w:tblW w:w="4636"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01"/>
      </w:tblGrid>
      <w:tr w:rsidR="0097257E" w:rsidRPr="00A75C64" w14:paraId="634D06F6" w14:textId="77777777" w:rsidTr="0097257E">
        <w:tc>
          <w:tcPr>
            <w:tcW w:w="5000" w:type="pct"/>
            <w:shd w:val="clear" w:color="auto" w:fill="FFFFFF" w:themeFill="background1"/>
          </w:tcPr>
          <w:p w14:paraId="7836A461" w14:textId="77777777" w:rsidR="0097257E" w:rsidRPr="00A75C64" w:rsidRDefault="0097257E" w:rsidP="0097257E">
            <w:pPr>
              <w:spacing w:line="276" w:lineRule="auto"/>
              <w:rPr>
                <w:b/>
                <w:bCs/>
                <w:sz w:val="20"/>
                <w:szCs w:val="24"/>
                <w:rtl/>
                <w:lang w:bidi="fa-IR"/>
              </w:rPr>
            </w:pPr>
            <w:r w:rsidRPr="00A75C64">
              <w:rPr>
                <w:rFonts w:hint="cs"/>
                <w:b/>
                <w:bCs/>
                <w:sz w:val="20"/>
                <w:szCs w:val="24"/>
                <w:rtl/>
                <w:lang w:bidi="fa-IR"/>
              </w:rPr>
              <w:lastRenderedPageBreak/>
              <w:t>عنوان گزارش: مدل‌هاي ارزيابي و سنجش آمادگي و بلوغ دولت ديجيتال</w:t>
            </w:r>
          </w:p>
        </w:tc>
      </w:tr>
      <w:tr w:rsidR="0097257E" w:rsidRPr="00A75C64" w14:paraId="2DEAE045" w14:textId="77777777" w:rsidTr="0097257E">
        <w:tc>
          <w:tcPr>
            <w:tcW w:w="5000" w:type="pct"/>
            <w:shd w:val="clear" w:color="auto" w:fill="FFFFFF" w:themeFill="background1"/>
          </w:tcPr>
          <w:p w14:paraId="1D10F099" w14:textId="77777777" w:rsidR="0097257E" w:rsidRPr="00A75C64" w:rsidRDefault="0097257E" w:rsidP="0097257E">
            <w:pPr>
              <w:spacing w:line="276" w:lineRule="auto"/>
              <w:rPr>
                <w:b/>
                <w:bCs/>
                <w:sz w:val="20"/>
                <w:szCs w:val="24"/>
                <w:rtl/>
                <w:lang w:bidi="fa-IR"/>
              </w:rPr>
            </w:pPr>
            <w:r w:rsidRPr="00A75C64">
              <w:rPr>
                <w:rFonts w:hint="cs"/>
                <w:b/>
                <w:bCs/>
                <w:sz w:val="20"/>
                <w:szCs w:val="24"/>
                <w:rtl/>
                <w:lang w:bidi="fa-IR"/>
              </w:rPr>
              <w:t>کلمات کلیدی: مدل‌هاي بلوغ و شاخص‌هاي ارزيابي دولت ديجيتال</w:t>
            </w:r>
          </w:p>
        </w:tc>
      </w:tr>
      <w:tr w:rsidR="0097257E" w:rsidRPr="00A75C64" w14:paraId="4FF7A20E" w14:textId="77777777" w:rsidTr="0097257E">
        <w:tc>
          <w:tcPr>
            <w:tcW w:w="5000" w:type="pct"/>
            <w:shd w:val="clear" w:color="auto" w:fill="FFFFFF" w:themeFill="background1"/>
          </w:tcPr>
          <w:p w14:paraId="26AA83DF" w14:textId="77777777" w:rsidR="0097257E" w:rsidRPr="00A75C64" w:rsidRDefault="0097257E" w:rsidP="0097257E">
            <w:pPr>
              <w:spacing w:line="276" w:lineRule="auto"/>
              <w:rPr>
                <w:b/>
                <w:bCs/>
                <w:sz w:val="20"/>
                <w:szCs w:val="24"/>
                <w:rtl/>
                <w:lang w:bidi="fa-IR"/>
              </w:rPr>
            </w:pPr>
            <w:r w:rsidRPr="00A75C64">
              <w:rPr>
                <w:rFonts w:hint="cs"/>
                <w:b/>
                <w:bCs/>
                <w:sz w:val="20"/>
                <w:szCs w:val="24"/>
                <w:rtl/>
                <w:lang w:bidi="fa-IR"/>
              </w:rPr>
              <w:t>تهیه کنندگان: معصومه صادقي، كلثوم عباسي</w:t>
            </w:r>
            <w:r w:rsidRPr="00A75C64">
              <w:rPr>
                <w:b/>
                <w:bCs/>
                <w:sz w:val="20"/>
                <w:szCs w:val="24"/>
                <w:lang w:bidi="fa-IR"/>
              </w:rPr>
              <w:t xml:space="preserve"> </w:t>
            </w:r>
            <w:r w:rsidRPr="00A75C64">
              <w:rPr>
                <w:rFonts w:hint="cs"/>
                <w:b/>
                <w:bCs/>
                <w:sz w:val="20"/>
                <w:szCs w:val="24"/>
                <w:rtl/>
                <w:lang w:bidi="fa-IR"/>
              </w:rPr>
              <w:t xml:space="preserve"> شاهکوه، سوگل بابازاده، حميرا مقدمي و علي شريفي</w:t>
            </w:r>
          </w:p>
          <w:p w14:paraId="7691BC74" w14:textId="77777777" w:rsidR="0097257E" w:rsidRPr="00A75C64" w:rsidRDefault="0097257E" w:rsidP="0097257E">
            <w:pPr>
              <w:spacing w:line="276" w:lineRule="auto"/>
              <w:rPr>
                <w:b/>
                <w:bCs/>
                <w:sz w:val="20"/>
                <w:szCs w:val="24"/>
                <w:rtl/>
                <w:lang w:bidi="fa-IR"/>
              </w:rPr>
            </w:pPr>
            <w:r w:rsidRPr="00A75C64">
              <w:rPr>
                <w:rFonts w:hint="cs"/>
                <w:b/>
                <w:bCs/>
                <w:sz w:val="20"/>
                <w:szCs w:val="24"/>
                <w:rtl/>
                <w:lang w:bidi="fa-IR"/>
              </w:rPr>
              <w:t>ناظر علمی: محمود خراط، پژمان گودرزی، مریم محمودی</w:t>
            </w:r>
          </w:p>
        </w:tc>
      </w:tr>
      <w:tr w:rsidR="0097257E" w:rsidRPr="00A75C64" w14:paraId="219271C6" w14:textId="77777777" w:rsidTr="0097257E">
        <w:tc>
          <w:tcPr>
            <w:tcW w:w="5000" w:type="pct"/>
            <w:shd w:val="clear" w:color="auto" w:fill="FFFFFF" w:themeFill="background1"/>
          </w:tcPr>
          <w:p w14:paraId="6A10CCEC" w14:textId="77777777" w:rsidR="0097257E" w:rsidRPr="00A75C64" w:rsidRDefault="0097257E" w:rsidP="0097257E">
            <w:pPr>
              <w:spacing w:line="276" w:lineRule="auto"/>
              <w:rPr>
                <w:b/>
                <w:bCs/>
                <w:sz w:val="20"/>
                <w:szCs w:val="24"/>
                <w:rtl/>
                <w:lang w:bidi="fa-IR"/>
              </w:rPr>
            </w:pPr>
            <w:r w:rsidRPr="00A75C64">
              <w:rPr>
                <w:rFonts w:hint="cs"/>
                <w:b/>
                <w:bCs/>
                <w:sz w:val="20"/>
                <w:szCs w:val="24"/>
                <w:rtl/>
                <w:lang w:bidi="fa-IR"/>
              </w:rPr>
              <w:t>گروه پژوهشی: خدمات و محتوای الکترونیکی</w:t>
            </w:r>
          </w:p>
        </w:tc>
      </w:tr>
      <w:tr w:rsidR="0097257E" w:rsidRPr="00A75C64" w14:paraId="0BF1643C" w14:textId="77777777" w:rsidTr="0097257E">
        <w:tc>
          <w:tcPr>
            <w:tcW w:w="5000" w:type="pct"/>
            <w:shd w:val="clear" w:color="auto" w:fill="FFFFFF" w:themeFill="background1"/>
          </w:tcPr>
          <w:p w14:paraId="0A236BF6" w14:textId="77777777" w:rsidR="0097257E" w:rsidRPr="00A75C64" w:rsidRDefault="0097257E" w:rsidP="0097257E">
            <w:pPr>
              <w:spacing w:line="276" w:lineRule="auto"/>
              <w:rPr>
                <w:b/>
                <w:bCs/>
                <w:sz w:val="20"/>
                <w:szCs w:val="24"/>
                <w:rtl/>
                <w:lang w:bidi="fa-IR"/>
              </w:rPr>
            </w:pPr>
            <w:r w:rsidRPr="00A75C64">
              <w:rPr>
                <w:rFonts w:hint="cs"/>
                <w:b/>
                <w:bCs/>
                <w:sz w:val="20"/>
                <w:szCs w:val="24"/>
                <w:rtl/>
                <w:lang w:bidi="fa-IR"/>
              </w:rPr>
              <w:t xml:space="preserve">تاریخ نشر: تيرماه </w:t>
            </w:r>
            <w:r w:rsidRPr="00A75C64">
              <w:rPr>
                <w:b/>
                <w:bCs/>
                <w:sz w:val="20"/>
                <w:szCs w:val="24"/>
                <w:rtl/>
                <w:lang w:bidi="fa-IR"/>
              </w:rPr>
              <w:t>140</w:t>
            </w:r>
            <w:r w:rsidRPr="00A75C64">
              <w:rPr>
                <w:rFonts w:hint="cs"/>
                <w:b/>
                <w:bCs/>
                <w:sz w:val="20"/>
                <w:szCs w:val="24"/>
                <w:rtl/>
                <w:lang w:bidi="fa-IR"/>
              </w:rPr>
              <w:t>3</w:t>
            </w:r>
          </w:p>
        </w:tc>
      </w:tr>
      <w:tr w:rsidR="0097257E" w:rsidRPr="00A75C64" w14:paraId="5B7DB86A" w14:textId="77777777" w:rsidTr="0097257E">
        <w:tc>
          <w:tcPr>
            <w:tcW w:w="5000" w:type="pct"/>
            <w:shd w:val="clear" w:color="auto" w:fill="FFFFFF" w:themeFill="background1"/>
          </w:tcPr>
          <w:p w14:paraId="469EF730" w14:textId="77777777" w:rsidR="0097257E" w:rsidRPr="00A75C64" w:rsidRDefault="0097257E" w:rsidP="0097257E">
            <w:pPr>
              <w:spacing w:line="276" w:lineRule="auto"/>
              <w:rPr>
                <w:b/>
                <w:bCs/>
                <w:sz w:val="20"/>
                <w:szCs w:val="24"/>
                <w:rtl/>
                <w:lang w:bidi="fa-IR"/>
              </w:rPr>
            </w:pPr>
          </w:p>
        </w:tc>
      </w:tr>
    </w:tbl>
    <w:p w14:paraId="705CE2F9" w14:textId="38B68883" w:rsidR="00035FB1" w:rsidRDefault="00035FB1" w:rsidP="00500424">
      <w:pPr>
        <w:bidi w:val="0"/>
        <w:spacing w:line="276" w:lineRule="auto"/>
        <w:rPr>
          <w:lang w:bidi="fa-IR"/>
        </w:rPr>
      </w:pPr>
    </w:p>
    <w:p w14:paraId="4D9FE4DA" w14:textId="57937454" w:rsidR="0097257E" w:rsidRDefault="0097257E" w:rsidP="0097257E">
      <w:pPr>
        <w:bidi w:val="0"/>
        <w:spacing w:line="276" w:lineRule="auto"/>
        <w:rPr>
          <w:lang w:bidi="fa-IR"/>
        </w:rPr>
      </w:pPr>
    </w:p>
    <w:p w14:paraId="4EE28DC3" w14:textId="77777777" w:rsidR="0097257E" w:rsidRDefault="0097257E" w:rsidP="0097257E">
      <w:pPr>
        <w:bidi w:val="0"/>
        <w:spacing w:line="276" w:lineRule="auto"/>
        <w:rPr>
          <w:lang w:bidi="fa-IR"/>
        </w:rPr>
      </w:pPr>
    </w:p>
    <w:p w14:paraId="55FD28AD" w14:textId="4AF73D1C" w:rsidR="00A75C64" w:rsidRDefault="0097257E" w:rsidP="00500424">
      <w:pPr>
        <w:bidi w:val="0"/>
        <w:spacing w:line="276" w:lineRule="auto"/>
        <w:ind w:right="-92"/>
        <w:jc w:val="right"/>
        <w:rPr>
          <w:rtl/>
          <w:lang w:bidi="fa-IR"/>
        </w:rPr>
      </w:pPr>
      <w:r w:rsidRPr="0097257E">
        <w:rPr>
          <w:noProof/>
        </w:rPr>
        <w:drawing>
          <wp:inline distT="0" distB="0" distL="0" distR="0" wp14:anchorId="62BB9979" wp14:editId="33D3447D">
            <wp:extent cx="1379220" cy="670560"/>
            <wp:effectExtent l="0" t="0" r="0" b="0"/>
            <wp:docPr id="10" name="Picture 10" descr="C:\Users\Administrator\Desktop\گزارشات رصدی\گزارشات رصدی سری دوم 1403\5\978-622-8793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گزارشات رصدی\گزارشات رصدی سری دوم 1403\5\978-622-87939-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9220" cy="670560"/>
                    </a:xfrm>
                    <a:prstGeom prst="rect">
                      <a:avLst/>
                    </a:prstGeom>
                    <a:noFill/>
                    <a:ln>
                      <a:noFill/>
                    </a:ln>
                  </pic:spPr>
                </pic:pic>
              </a:graphicData>
            </a:graphic>
          </wp:inline>
        </w:drawing>
      </w:r>
    </w:p>
    <w:p w14:paraId="6C0E501C" w14:textId="77777777" w:rsidR="00A75C64" w:rsidRDefault="00A75C64" w:rsidP="00A75C64">
      <w:pPr>
        <w:bidi w:val="0"/>
        <w:spacing w:line="276" w:lineRule="auto"/>
        <w:ind w:right="-92"/>
        <w:jc w:val="right"/>
        <w:rPr>
          <w:rtl/>
          <w:lang w:bidi="fa-IR"/>
        </w:rPr>
      </w:pPr>
    </w:p>
    <w:p w14:paraId="5CF011B5" w14:textId="34A522D9" w:rsidR="0097257E" w:rsidRDefault="0097257E" w:rsidP="0097257E">
      <w:pPr>
        <w:bidi w:val="0"/>
        <w:spacing w:line="276" w:lineRule="auto"/>
        <w:ind w:right="-92"/>
        <w:jc w:val="right"/>
        <w:rPr>
          <w:lang w:bidi="fa-IR"/>
        </w:rPr>
      </w:pPr>
    </w:p>
    <w:p w14:paraId="3E36B9F2" w14:textId="54884DF5" w:rsidR="0097257E" w:rsidRDefault="0097257E" w:rsidP="0097257E">
      <w:pPr>
        <w:bidi w:val="0"/>
        <w:spacing w:line="276" w:lineRule="auto"/>
        <w:ind w:right="-92"/>
        <w:jc w:val="right"/>
        <w:rPr>
          <w:lang w:bidi="fa-IR"/>
        </w:rPr>
      </w:pPr>
    </w:p>
    <w:p w14:paraId="0C239011" w14:textId="4B5A8A68" w:rsidR="0097257E" w:rsidRDefault="0097257E" w:rsidP="0097257E">
      <w:pPr>
        <w:bidi w:val="0"/>
        <w:spacing w:line="276" w:lineRule="auto"/>
        <w:ind w:right="-92"/>
        <w:jc w:val="right"/>
        <w:rPr>
          <w:lang w:bidi="fa-IR"/>
        </w:rPr>
      </w:pPr>
    </w:p>
    <w:p w14:paraId="6B7C9464" w14:textId="2555ADA7" w:rsidR="0097257E" w:rsidRDefault="0097257E" w:rsidP="0097257E">
      <w:pPr>
        <w:bidi w:val="0"/>
        <w:spacing w:line="276" w:lineRule="auto"/>
        <w:ind w:right="-92"/>
        <w:jc w:val="right"/>
        <w:rPr>
          <w:lang w:bidi="fa-IR"/>
        </w:rPr>
      </w:pPr>
    </w:p>
    <w:p w14:paraId="62F393BE" w14:textId="3577C314" w:rsidR="0097257E" w:rsidRDefault="0097257E" w:rsidP="0097257E">
      <w:pPr>
        <w:bidi w:val="0"/>
        <w:spacing w:line="276" w:lineRule="auto"/>
        <w:ind w:right="-92"/>
        <w:jc w:val="right"/>
        <w:rPr>
          <w:lang w:bidi="fa-IR"/>
        </w:rPr>
      </w:pPr>
    </w:p>
    <w:p w14:paraId="4E83B50D" w14:textId="2DC584F2" w:rsidR="0097257E" w:rsidRDefault="0097257E" w:rsidP="0097257E">
      <w:pPr>
        <w:bidi w:val="0"/>
        <w:spacing w:line="276" w:lineRule="auto"/>
        <w:ind w:right="-92"/>
        <w:jc w:val="right"/>
        <w:rPr>
          <w:lang w:bidi="fa-IR"/>
        </w:rPr>
      </w:pPr>
    </w:p>
    <w:p w14:paraId="0D8A0DDC" w14:textId="04427184" w:rsidR="0097257E" w:rsidRDefault="0097257E" w:rsidP="0097257E">
      <w:pPr>
        <w:bidi w:val="0"/>
        <w:spacing w:line="276" w:lineRule="auto"/>
        <w:ind w:right="-92"/>
        <w:jc w:val="right"/>
        <w:rPr>
          <w:lang w:bidi="fa-IR"/>
        </w:rPr>
      </w:pPr>
    </w:p>
    <w:p w14:paraId="04097819" w14:textId="7A5111D3" w:rsidR="0097257E" w:rsidRDefault="0097257E" w:rsidP="0097257E">
      <w:pPr>
        <w:bidi w:val="0"/>
        <w:spacing w:line="276" w:lineRule="auto"/>
        <w:ind w:right="-92"/>
        <w:jc w:val="right"/>
        <w:rPr>
          <w:lang w:bidi="fa-IR"/>
        </w:rPr>
      </w:pPr>
    </w:p>
    <w:p w14:paraId="1325B514" w14:textId="28A0899F" w:rsidR="0097257E" w:rsidRDefault="0097257E" w:rsidP="0097257E">
      <w:pPr>
        <w:bidi w:val="0"/>
        <w:spacing w:line="276" w:lineRule="auto"/>
        <w:ind w:right="-92"/>
        <w:jc w:val="right"/>
        <w:rPr>
          <w:lang w:bidi="fa-IR"/>
        </w:rPr>
      </w:pPr>
    </w:p>
    <w:p w14:paraId="31CC6BEF" w14:textId="0A557B21" w:rsidR="0097257E" w:rsidRDefault="0097257E" w:rsidP="0097257E">
      <w:pPr>
        <w:bidi w:val="0"/>
        <w:spacing w:line="276" w:lineRule="auto"/>
        <w:ind w:right="-92"/>
        <w:jc w:val="right"/>
        <w:rPr>
          <w:lang w:bidi="fa-IR"/>
        </w:rPr>
      </w:pPr>
    </w:p>
    <w:p w14:paraId="0C616986" w14:textId="1019E691" w:rsidR="0097257E" w:rsidRDefault="0097257E" w:rsidP="0097257E">
      <w:pPr>
        <w:bidi w:val="0"/>
        <w:spacing w:line="276" w:lineRule="auto"/>
        <w:ind w:right="-92"/>
        <w:jc w:val="right"/>
        <w:rPr>
          <w:lang w:bidi="fa-IR"/>
        </w:rPr>
      </w:pPr>
    </w:p>
    <w:p w14:paraId="4CAEF495" w14:textId="6EE9E2E6" w:rsidR="0097257E" w:rsidRDefault="0097257E" w:rsidP="0097257E">
      <w:pPr>
        <w:bidi w:val="0"/>
        <w:spacing w:line="276" w:lineRule="auto"/>
        <w:ind w:right="-92"/>
        <w:jc w:val="right"/>
        <w:rPr>
          <w:lang w:bidi="fa-IR"/>
        </w:rPr>
      </w:pPr>
    </w:p>
    <w:p w14:paraId="1DB28B8A" w14:textId="659FFBE1" w:rsidR="0097257E" w:rsidRDefault="0097257E" w:rsidP="0097257E">
      <w:pPr>
        <w:bidi w:val="0"/>
        <w:spacing w:line="276" w:lineRule="auto"/>
        <w:ind w:right="-92"/>
        <w:jc w:val="right"/>
        <w:rPr>
          <w:lang w:bidi="fa-IR"/>
        </w:rPr>
      </w:pPr>
    </w:p>
    <w:p w14:paraId="458EE345" w14:textId="15B1A390" w:rsidR="0097257E" w:rsidRDefault="0097257E" w:rsidP="0097257E">
      <w:pPr>
        <w:bidi w:val="0"/>
        <w:spacing w:line="276" w:lineRule="auto"/>
        <w:ind w:right="-92"/>
        <w:jc w:val="right"/>
        <w:rPr>
          <w:lang w:bidi="fa-IR"/>
        </w:rPr>
      </w:pPr>
    </w:p>
    <w:p w14:paraId="5ADC8874" w14:textId="596BAC5F" w:rsidR="0097257E" w:rsidRDefault="0097257E" w:rsidP="0097257E">
      <w:pPr>
        <w:bidi w:val="0"/>
        <w:spacing w:line="276" w:lineRule="auto"/>
        <w:ind w:right="-92"/>
        <w:jc w:val="right"/>
        <w:rPr>
          <w:lang w:bidi="fa-IR"/>
        </w:rPr>
      </w:pPr>
    </w:p>
    <w:p w14:paraId="12C09760" w14:textId="017BEFB5" w:rsidR="0097257E" w:rsidRDefault="0097257E" w:rsidP="0097257E">
      <w:pPr>
        <w:bidi w:val="0"/>
        <w:spacing w:line="276" w:lineRule="auto"/>
        <w:ind w:right="-92"/>
        <w:jc w:val="right"/>
        <w:rPr>
          <w:lang w:bidi="fa-IR"/>
        </w:rPr>
      </w:pPr>
    </w:p>
    <w:p w14:paraId="0AA79E37" w14:textId="5B6D64F1" w:rsidR="0097257E" w:rsidRDefault="0097257E" w:rsidP="0097257E">
      <w:pPr>
        <w:bidi w:val="0"/>
        <w:spacing w:line="276" w:lineRule="auto"/>
        <w:ind w:right="-92"/>
        <w:jc w:val="right"/>
        <w:rPr>
          <w:lang w:bidi="fa-IR"/>
        </w:rPr>
      </w:pPr>
    </w:p>
    <w:p w14:paraId="0EC66967" w14:textId="6CC6492A" w:rsidR="0097257E" w:rsidRDefault="0097257E" w:rsidP="0097257E">
      <w:pPr>
        <w:bidi w:val="0"/>
        <w:spacing w:line="276" w:lineRule="auto"/>
        <w:ind w:right="-92"/>
        <w:jc w:val="right"/>
        <w:rPr>
          <w:lang w:bidi="fa-IR"/>
        </w:rPr>
      </w:pPr>
    </w:p>
    <w:p w14:paraId="0DF1CBAB" w14:textId="101F18E5" w:rsidR="0097257E" w:rsidRDefault="0097257E" w:rsidP="0097257E">
      <w:pPr>
        <w:bidi w:val="0"/>
        <w:spacing w:line="276" w:lineRule="auto"/>
        <w:ind w:right="-92"/>
        <w:jc w:val="right"/>
        <w:rPr>
          <w:lang w:bidi="fa-IR"/>
        </w:rPr>
      </w:pPr>
    </w:p>
    <w:p w14:paraId="140ABE65" w14:textId="7B36DAD1" w:rsidR="0097257E" w:rsidRDefault="0097257E" w:rsidP="0097257E">
      <w:pPr>
        <w:bidi w:val="0"/>
        <w:spacing w:line="276" w:lineRule="auto"/>
        <w:ind w:right="-92"/>
        <w:jc w:val="right"/>
        <w:rPr>
          <w:lang w:bidi="fa-IR"/>
        </w:rPr>
      </w:pPr>
    </w:p>
    <w:p w14:paraId="027571A0" w14:textId="6E94B79A" w:rsidR="0097257E" w:rsidRDefault="0097257E" w:rsidP="0097257E">
      <w:pPr>
        <w:bidi w:val="0"/>
        <w:spacing w:line="276" w:lineRule="auto"/>
        <w:ind w:right="-92"/>
        <w:jc w:val="right"/>
        <w:rPr>
          <w:lang w:bidi="fa-IR"/>
        </w:rPr>
      </w:pPr>
    </w:p>
    <w:p w14:paraId="5A547CCB" w14:textId="771CE87D" w:rsidR="0097257E" w:rsidRDefault="0097257E" w:rsidP="0097257E">
      <w:pPr>
        <w:bidi w:val="0"/>
        <w:spacing w:line="276" w:lineRule="auto"/>
        <w:ind w:right="-92"/>
        <w:jc w:val="right"/>
        <w:rPr>
          <w:lang w:bidi="fa-IR"/>
        </w:rPr>
      </w:pPr>
    </w:p>
    <w:p w14:paraId="2B0FEF02" w14:textId="63C4025E" w:rsidR="0097257E" w:rsidRDefault="0097257E" w:rsidP="0097257E">
      <w:pPr>
        <w:bidi w:val="0"/>
        <w:spacing w:line="276" w:lineRule="auto"/>
        <w:ind w:right="-92"/>
        <w:jc w:val="right"/>
        <w:rPr>
          <w:lang w:bidi="fa-IR"/>
        </w:rPr>
      </w:pPr>
    </w:p>
    <w:p w14:paraId="719BB72C" w14:textId="09A38FAF" w:rsidR="0097257E" w:rsidRDefault="0097257E" w:rsidP="0097257E">
      <w:pPr>
        <w:bidi w:val="0"/>
        <w:spacing w:line="276" w:lineRule="auto"/>
        <w:ind w:right="-92"/>
        <w:jc w:val="right"/>
        <w:rPr>
          <w:lang w:bidi="fa-IR"/>
        </w:rPr>
      </w:pPr>
    </w:p>
    <w:p w14:paraId="62CBE990" w14:textId="0D351E50" w:rsidR="0097257E" w:rsidRDefault="0097257E" w:rsidP="0097257E">
      <w:pPr>
        <w:bidi w:val="0"/>
        <w:spacing w:line="276" w:lineRule="auto"/>
        <w:ind w:right="-92"/>
        <w:jc w:val="right"/>
        <w:rPr>
          <w:lang w:bidi="fa-IR"/>
        </w:rPr>
      </w:pPr>
    </w:p>
    <w:p w14:paraId="49D88CDF" w14:textId="77777777" w:rsidR="0097257E" w:rsidRDefault="0097257E" w:rsidP="0097257E">
      <w:pPr>
        <w:bidi w:val="0"/>
        <w:spacing w:line="276" w:lineRule="auto"/>
        <w:ind w:right="-92"/>
        <w:jc w:val="right"/>
        <w:rPr>
          <w:lang w:bidi="fa-IR"/>
        </w:rPr>
      </w:pPr>
    </w:p>
    <w:p w14:paraId="1F9733A5" w14:textId="77777777" w:rsidR="0097257E" w:rsidRDefault="0097257E" w:rsidP="0097257E">
      <w:pPr>
        <w:bidi w:val="0"/>
        <w:spacing w:line="276" w:lineRule="auto"/>
        <w:ind w:right="-92"/>
        <w:jc w:val="right"/>
        <w:rPr>
          <w:rtl/>
          <w:lang w:bidi="fa-IR"/>
        </w:rPr>
      </w:pPr>
    </w:p>
    <w:p w14:paraId="79AB18D5" w14:textId="2CE7B01E" w:rsidR="00A75C64" w:rsidRDefault="00A75C64" w:rsidP="00A75C64">
      <w:pPr>
        <w:bidi w:val="0"/>
        <w:spacing w:line="276" w:lineRule="auto"/>
        <w:ind w:right="-92"/>
        <w:jc w:val="right"/>
        <w:rPr>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110"/>
      </w:tblGrid>
      <w:tr w:rsidR="0097257E" w:rsidRPr="00DF6127" w14:paraId="54315F52" w14:textId="77777777" w:rsidTr="0097257E">
        <w:trPr>
          <w:jc w:val="center"/>
        </w:trPr>
        <w:tc>
          <w:tcPr>
            <w:tcW w:w="1836" w:type="dxa"/>
          </w:tcPr>
          <w:p w14:paraId="7F3C4C69" w14:textId="77777777" w:rsidR="0097257E" w:rsidRPr="00DF6127" w:rsidRDefault="0097257E" w:rsidP="0097257E">
            <w:pPr>
              <w:spacing w:line="240" w:lineRule="auto"/>
              <w:jc w:val="left"/>
              <w:rPr>
                <w:rtl/>
                <w:lang w:bidi="fa-IR"/>
              </w:rPr>
            </w:pPr>
            <w:r w:rsidRPr="00DF6127">
              <w:rPr>
                <w:rFonts w:hint="cs"/>
                <w:rtl/>
                <w:lang w:bidi="fa-IR"/>
              </w:rPr>
              <w:lastRenderedPageBreak/>
              <w:t xml:space="preserve">عنوان: </w:t>
            </w:r>
          </w:p>
        </w:tc>
        <w:tc>
          <w:tcPr>
            <w:tcW w:w="7110" w:type="dxa"/>
          </w:tcPr>
          <w:p w14:paraId="474C464A" w14:textId="42A55507" w:rsidR="0097257E" w:rsidRPr="00DF6127" w:rsidRDefault="0097257E" w:rsidP="0097257E">
            <w:pPr>
              <w:spacing w:line="240" w:lineRule="auto"/>
              <w:jc w:val="left"/>
              <w:rPr>
                <w:rtl/>
                <w:lang w:bidi="fa-IR"/>
              </w:rPr>
            </w:pPr>
            <w:r w:rsidRPr="0097257E">
              <w:rPr>
                <w:rtl/>
                <w:lang w:bidi="fa-IR"/>
              </w:rPr>
              <w:t>مدل‌هاي ارزيابي و سنجش آمادگي و بلوغ دولت ديجيتال</w:t>
            </w:r>
          </w:p>
        </w:tc>
      </w:tr>
      <w:tr w:rsidR="0097257E" w:rsidRPr="00DF6127" w14:paraId="66021ED5" w14:textId="77777777" w:rsidTr="0097257E">
        <w:trPr>
          <w:jc w:val="center"/>
        </w:trPr>
        <w:tc>
          <w:tcPr>
            <w:tcW w:w="1836" w:type="dxa"/>
          </w:tcPr>
          <w:p w14:paraId="0522AFD9" w14:textId="77777777" w:rsidR="0097257E" w:rsidRPr="00DF6127" w:rsidRDefault="0097257E" w:rsidP="0097257E">
            <w:pPr>
              <w:spacing w:line="240" w:lineRule="auto"/>
              <w:jc w:val="left"/>
              <w:rPr>
                <w:rtl/>
                <w:lang w:bidi="fa-IR"/>
              </w:rPr>
            </w:pPr>
            <w:r w:rsidRPr="00DF6127">
              <w:rPr>
                <w:rFonts w:hint="cs"/>
                <w:rtl/>
                <w:lang w:bidi="fa-IR"/>
              </w:rPr>
              <w:t>مولف:</w:t>
            </w:r>
          </w:p>
        </w:tc>
        <w:tc>
          <w:tcPr>
            <w:tcW w:w="7110" w:type="dxa"/>
          </w:tcPr>
          <w:p w14:paraId="1EC0D041" w14:textId="0B11CDCB" w:rsidR="0097257E" w:rsidRPr="00DE210E" w:rsidRDefault="0097257E" w:rsidP="0097257E">
            <w:pPr>
              <w:spacing w:line="240" w:lineRule="auto"/>
              <w:jc w:val="left"/>
              <w:rPr>
                <w:rtl/>
                <w:lang w:bidi="fa-IR"/>
              </w:rPr>
            </w:pPr>
            <w:r w:rsidRPr="0097257E">
              <w:rPr>
                <w:rtl/>
                <w:lang w:bidi="fa-IR"/>
              </w:rPr>
              <w:t>معصومه صادقي، كلثوم عباسي  شاهکوه، سوگل بابازاده، حميرا مقدمي و علي شريفي</w:t>
            </w:r>
          </w:p>
        </w:tc>
      </w:tr>
      <w:tr w:rsidR="0097257E" w:rsidRPr="00DF6127" w14:paraId="7C5E99B2" w14:textId="77777777" w:rsidTr="0097257E">
        <w:trPr>
          <w:jc w:val="center"/>
        </w:trPr>
        <w:tc>
          <w:tcPr>
            <w:tcW w:w="1836" w:type="dxa"/>
          </w:tcPr>
          <w:p w14:paraId="7A65CDAF" w14:textId="77777777" w:rsidR="0097257E" w:rsidRPr="00DF6127" w:rsidRDefault="0097257E" w:rsidP="0097257E">
            <w:pPr>
              <w:spacing w:line="240" w:lineRule="auto"/>
              <w:jc w:val="left"/>
              <w:rPr>
                <w:rtl/>
                <w:lang w:bidi="fa-IR"/>
              </w:rPr>
            </w:pPr>
            <w:r w:rsidRPr="00DF6127">
              <w:rPr>
                <w:rFonts w:hint="cs"/>
                <w:rtl/>
                <w:lang w:bidi="fa-IR"/>
              </w:rPr>
              <w:t>مشخصات نشر</w:t>
            </w:r>
          </w:p>
        </w:tc>
        <w:tc>
          <w:tcPr>
            <w:tcW w:w="7110" w:type="dxa"/>
          </w:tcPr>
          <w:p w14:paraId="2E909987" w14:textId="77777777" w:rsidR="0097257E" w:rsidRPr="00DF6127" w:rsidRDefault="0097257E" w:rsidP="0097257E">
            <w:pPr>
              <w:spacing w:line="240" w:lineRule="auto"/>
              <w:jc w:val="left"/>
              <w:rPr>
                <w:rtl/>
                <w:lang w:bidi="fa-IR"/>
              </w:rPr>
            </w:pPr>
            <w:r w:rsidRPr="00DF6127">
              <w:rPr>
                <w:rFonts w:hint="cs"/>
                <w:rtl/>
                <w:lang w:bidi="fa-IR"/>
              </w:rPr>
              <w:t>تهران، پژوهشگاه ارتباطات و فناوری اطلاعات، 1403</w:t>
            </w:r>
          </w:p>
        </w:tc>
      </w:tr>
      <w:tr w:rsidR="0097257E" w:rsidRPr="00DF6127" w14:paraId="0DA730F6" w14:textId="77777777" w:rsidTr="0097257E">
        <w:trPr>
          <w:jc w:val="center"/>
        </w:trPr>
        <w:tc>
          <w:tcPr>
            <w:tcW w:w="1836" w:type="dxa"/>
          </w:tcPr>
          <w:p w14:paraId="543B30B5" w14:textId="77777777" w:rsidR="0097257E" w:rsidRPr="00DF6127" w:rsidRDefault="0097257E" w:rsidP="0097257E">
            <w:pPr>
              <w:spacing w:line="240" w:lineRule="auto"/>
              <w:jc w:val="left"/>
              <w:rPr>
                <w:rtl/>
                <w:lang w:bidi="fa-IR"/>
              </w:rPr>
            </w:pPr>
            <w:r w:rsidRPr="00DF6127">
              <w:rPr>
                <w:rFonts w:hint="cs"/>
                <w:rtl/>
                <w:lang w:bidi="fa-IR"/>
              </w:rPr>
              <w:t>مشخصات ظاهری</w:t>
            </w:r>
          </w:p>
        </w:tc>
        <w:tc>
          <w:tcPr>
            <w:tcW w:w="7110" w:type="dxa"/>
          </w:tcPr>
          <w:p w14:paraId="7DC87115" w14:textId="62F379E0" w:rsidR="0097257E" w:rsidRPr="00DF6127" w:rsidRDefault="009F07F8" w:rsidP="0097257E">
            <w:pPr>
              <w:spacing w:line="240" w:lineRule="auto"/>
              <w:jc w:val="left"/>
              <w:rPr>
                <w:rtl/>
                <w:lang w:bidi="fa-IR"/>
              </w:rPr>
            </w:pPr>
            <w:r>
              <w:rPr>
                <w:rFonts w:hint="cs"/>
                <w:rtl/>
                <w:lang w:bidi="fa-IR"/>
              </w:rPr>
              <w:t>64 ص</w:t>
            </w:r>
          </w:p>
        </w:tc>
      </w:tr>
      <w:tr w:rsidR="0097257E" w:rsidRPr="00DF6127" w14:paraId="25CFA079" w14:textId="77777777" w:rsidTr="0097257E">
        <w:trPr>
          <w:jc w:val="center"/>
        </w:trPr>
        <w:tc>
          <w:tcPr>
            <w:tcW w:w="1836" w:type="dxa"/>
          </w:tcPr>
          <w:p w14:paraId="620E0A6F" w14:textId="77777777" w:rsidR="0097257E" w:rsidRPr="00DF6127" w:rsidRDefault="0097257E" w:rsidP="0097257E">
            <w:pPr>
              <w:spacing w:line="240" w:lineRule="auto"/>
              <w:jc w:val="left"/>
              <w:rPr>
                <w:rtl/>
                <w:lang w:bidi="fa-IR"/>
              </w:rPr>
            </w:pPr>
            <w:r w:rsidRPr="00DF6127">
              <w:rPr>
                <w:rFonts w:hint="cs"/>
                <w:rtl/>
                <w:lang w:bidi="fa-IR"/>
              </w:rPr>
              <w:t>شابک</w:t>
            </w:r>
          </w:p>
        </w:tc>
        <w:tc>
          <w:tcPr>
            <w:tcW w:w="7110" w:type="dxa"/>
          </w:tcPr>
          <w:p w14:paraId="4FB31F96" w14:textId="495CE108" w:rsidR="0097257E" w:rsidRPr="0097257E" w:rsidRDefault="0097257E" w:rsidP="0097257E">
            <w:pPr>
              <w:spacing w:line="240" w:lineRule="auto"/>
              <w:jc w:val="left"/>
              <w:rPr>
                <w:b/>
                <w:bCs/>
                <w:szCs w:val="24"/>
                <w:rtl/>
                <w:lang w:bidi="fa-IR"/>
              </w:rPr>
            </w:pPr>
            <w:r w:rsidRPr="0097257E">
              <w:rPr>
                <w:b/>
                <w:bCs/>
                <w:szCs w:val="24"/>
                <w:lang w:bidi="fa-IR"/>
              </w:rPr>
              <w:t>978-622-87939-8-6</w:t>
            </w:r>
          </w:p>
        </w:tc>
      </w:tr>
      <w:tr w:rsidR="0097257E" w:rsidRPr="00DF6127" w14:paraId="0AE2D100" w14:textId="77777777" w:rsidTr="0097257E">
        <w:trPr>
          <w:jc w:val="center"/>
        </w:trPr>
        <w:tc>
          <w:tcPr>
            <w:tcW w:w="1836" w:type="dxa"/>
          </w:tcPr>
          <w:p w14:paraId="294C19C6" w14:textId="77777777" w:rsidR="0097257E" w:rsidRPr="00DF6127" w:rsidRDefault="0097257E" w:rsidP="0097257E">
            <w:pPr>
              <w:spacing w:line="240" w:lineRule="auto"/>
              <w:jc w:val="left"/>
              <w:rPr>
                <w:rtl/>
                <w:lang w:bidi="fa-IR"/>
              </w:rPr>
            </w:pPr>
            <w:r w:rsidRPr="00DF6127">
              <w:rPr>
                <w:rFonts w:hint="cs"/>
                <w:rtl/>
                <w:lang w:bidi="fa-IR"/>
              </w:rPr>
              <w:t>موضوع</w:t>
            </w:r>
          </w:p>
        </w:tc>
        <w:tc>
          <w:tcPr>
            <w:tcW w:w="7110" w:type="dxa"/>
          </w:tcPr>
          <w:p w14:paraId="67859645" w14:textId="6997CCA4" w:rsidR="0097257E" w:rsidRPr="00DF6127" w:rsidRDefault="0097257E" w:rsidP="0097257E">
            <w:pPr>
              <w:spacing w:line="240" w:lineRule="auto"/>
              <w:jc w:val="left"/>
              <w:rPr>
                <w:rtl/>
                <w:lang w:bidi="fa-IR"/>
              </w:rPr>
            </w:pPr>
            <w:r w:rsidRPr="0097257E">
              <w:rPr>
                <w:rtl/>
                <w:lang w:bidi="fa-IR"/>
              </w:rPr>
              <w:t>مدل‌هاي بلوغ و شاخص‌هاي ارزيابي دولت ديجيتال</w:t>
            </w:r>
          </w:p>
        </w:tc>
      </w:tr>
      <w:tr w:rsidR="0097257E" w:rsidRPr="00DF6127" w14:paraId="0B1A7265" w14:textId="77777777" w:rsidTr="0097257E">
        <w:trPr>
          <w:jc w:val="center"/>
        </w:trPr>
        <w:tc>
          <w:tcPr>
            <w:tcW w:w="1836" w:type="dxa"/>
          </w:tcPr>
          <w:p w14:paraId="3A78B11C" w14:textId="77777777" w:rsidR="0097257E" w:rsidRPr="00DF6127" w:rsidRDefault="0097257E" w:rsidP="0097257E">
            <w:pPr>
              <w:spacing w:line="240" w:lineRule="auto"/>
              <w:jc w:val="left"/>
              <w:rPr>
                <w:rtl/>
                <w:lang w:bidi="fa-IR"/>
              </w:rPr>
            </w:pPr>
            <w:r w:rsidRPr="00DF6127">
              <w:rPr>
                <w:rFonts w:hint="cs"/>
                <w:rtl/>
                <w:lang w:bidi="fa-IR"/>
              </w:rPr>
              <w:t xml:space="preserve">قطع کتاب </w:t>
            </w:r>
          </w:p>
        </w:tc>
        <w:tc>
          <w:tcPr>
            <w:tcW w:w="7110" w:type="dxa"/>
          </w:tcPr>
          <w:p w14:paraId="432F5D48" w14:textId="77777777" w:rsidR="0097257E" w:rsidRPr="00DF6127" w:rsidRDefault="0097257E" w:rsidP="0097257E">
            <w:pPr>
              <w:spacing w:line="240" w:lineRule="auto"/>
              <w:jc w:val="left"/>
              <w:rPr>
                <w:rtl/>
                <w:lang w:bidi="fa-IR"/>
              </w:rPr>
            </w:pPr>
            <w:r w:rsidRPr="00DF6127">
              <w:rPr>
                <w:rFonts w:hint="cs"/>
                <w:rtl/>
                <w:lang w:bidi="fa-IR"/>
              </w:rPr>
              <w:t>رحلی</w:t>
            </w:r>
          </w:p>
        </w:tc>
      </w:tr>
      <w:tr w:rsidR="0097257E" w:rsidRPr="00DF6127" w14:paraId="6A7C232D" w14:textId="77777777" w:rsidTr="0097257E">
        <w:trPr>
          <w:jc w:val="center"/>
        </w:trPr>
        <w:tc>
          <w:tcPr>
            <w:tcW w:w="1836" w:type="dxa"/>
          </w:tcPr>
          <w:p w14:paraId="10A33B00" w14:textId="77777777" w:rsidR="0097257E" w:rsidRPr="00DF6127" w:rsidRDefault="0097257E" w:rsidP="0097257E">
            <w:pPr>
              <w:spacing w:line="240" w:lineRule="auto"/>
              <w:jc w:val="left"/>
              <w:rPr>
                <w:rtl/>
                <w:lang w:bidi="fa-IR"/>
              </w:rPr>
            </w:pPr>
            <w:r w:rsidRPr="00DF6127">
              <w:rPr>
                <w:rFonts w:hint="cs"/>
                <w:rtl/>
                <w:lang w:bidi="fa-IR"/>
              </w:rPr>
              <w:t xml:space="preserve">نوبت چاپ </w:t>
            </w:r>
          </w:p>
        </w:tc>
        <w:tc>
          <w:tcPr>
            <w:tcW w:w="7110" w:type="dxa"/>
          </w:tcPr>
          <w:p w14:paraId="611B2C37" w14:textId="77777777" w:rsidR="0097257E" w:rsidRPr="00DF6127" w:rsidRDefault="0097257E" w:rsidP="0097257E">
            <w:pPr>
              <w:spacing w:line="240" w:lineRule="auto"/>
              <w:jc w:val="left"/>
              <w:rPr>
                <w:rtl/>
                <w:lang w:bidi="fa-IR"/>
              </w:rPr>
            </w:pPr>
            <w:r w:rsidRPr="00DF6127">
              <w:rPr>
                <w:rFonts w:hint="cs"/>
                <w:rtl/>
                <w:lang w:bidi="fa-IR"/>
              </w:rPr>
              <w:t>نوبت اول زمستان 1403</w:t>
            </w:r>
          </w:p>
        </w:tc>
      </w:tr>
    </w:tbl>
    <w:p w14:paraId="4F5C29A4" w14:textId="1DB66201" w:rsidR="0097257E" w:rsidRDefault="0097257E" w:rsidP="0097257E">
      <w:pPr>
        <w:bidi w:val="0"/>
        <w:spacing w:line="276" w:lineRule="auto"/>
        <w:ind w:right="-92"/>
        <w:jc w:val="right"/>
        <w:rPr>
          <w:lang w:bidi="fa-IR"/>
        </w:rPr>
      </w:pPr>
    </w:p>
    <w:p w14:paraId="78DA89A4" w14:textId="72DF4B24" w:rsidR="0097257E" w:rsidRDefault="0097257E" w:rsidP="0097257E">
      <w:pPr>
        <w:bidi w:val="0"/>
        <w:spacing w:line="276" w:lineRule="auto"/>
        <w:ind w:right="-92"/>
        <w:jc w:val="right"/>
        <w:rPr>
          <w:lang w:bidi="fa-IR"/>
        </w:rPr>
      </w:pPr>
    </w:p>
    <w:p w14:paraId="7B5299F0" w14:textId="2AE881C0" w:rsidR="0097257E" w:rsidRDefault="0097257E" w:rsidP="0097257E">
      <w:pPr>
        <w:bidi w:val="0"/>
        <w:spacing w:line="276" w:lineRule="auto"/>
        <w:ind w:right="-92"/>
        <w:jc w:val="right"/>
        <w:rPr>
          <w:lang w:bidi="fa-IR"/>
        </w:rPr>
      </w:pPr>
    </w:p>
    <w:p w14:paraId="34C67C71" w14:textId="3DA0BEC9" w:rsidR="0097257E" w:rsidRDefault="0097257E" w:rsidP="0097257E">
      <w:pPr>
        <w:bidi w:val="0"/>
        <w:spacing w:line="276" w:lineRule="auto"/>
        <w:ind w:right="-92"/>
        <w:jc w:val="right"/>
        <w:rPr>
          <w:lang w:bidi="fa-IR"/>
        </w:rPr>
      </w:pPr>
    </w:p>
    <w:p w14:paraId="5AC406A6" w14:textId="2D400225" w:rsidR="0097257E" w:rsidRDefault="0097257E" w:rsidP="0097257E">
      <w:pPr>
        <w:bidi w:val="0"/>
        <w:spacing w:line="276" w:lineRule="auto"/>
        <w:ind w:right="-92"/>
        <w:jc w:val="right"/>
        <w:rPr>
          <w:lang w:bidi="fa-IR"/>
        </w:rPr>
      </w:pPr>
    </w:p>
    <w:p w14:paraId="0B9F183E" w14:textId="7171AAFB" w:rsidR="0097257E" w:rsidRDefault="0097257E" w:rsidP="0097257E">
      <w:pPr>
        <w:bidi w:val="0"/>
        <w:spacing w:line="276" w:lineRule="auto"/>
        <w:ind w:right="-92"/>
        <w:jc w:val="right"/>
        <w:rPr>
          <w:lang w:bidi="fa-IR"/>
        </w:rPr>
      </w:pPr>
    </w:p>
    <w:p w14:paraId="30B962AF" w14:textId="530BA505" w:rsidR="0097257E" w:rsidRDefault="0097257E" w:rsidP="0097257E">
      <w:pPr>
        <w:bidi w:val="0"/>
        <w:spacing w:line="276" w:lineRule="auto"/>
        <w:ind w:right="-92"/>
        <w:jc w:val="right"/>
        <w:rPr>
          <w:lang w:bidi="fa-IR"/>
        </w:rPr>
      </w:pPr>
    </w:p>
    <w:p w14:paraId="00C69BAB" w14:textId="5E4EA358" w:rsidR="0097257E" w:rsidRDefault="0097257E" w:rsidP="0097257E">
      <w:pPr>
        <w:bidi w:val="0"/>
        <w:spacing w:line="276" w:lineRule="auto"/>
        <w:ind w:right="-92"/>
        <w:jc w:val="right"/>
        <w:rPr>
          <w:lang w:bidi="fa-IR"/>
        </w:rPr>
      </w:pPr>
    </w:p>
    <w:p w14:paraId="09DD57F7" w14:textId="0B845A60" w:rsidR="0097257E" w:rsidRDefault="0097257E" w:rsidP="0097257E">
      <w:pPr>
        <w:bidi w:val="0"/>
        <w:spacing w:line="276" w:lineRule="auto"/>
        <w:ind w:right="-92"/>
        <w:jc w:val="right"/>
        <w:rPr>
          <w:lang w:bidi="fa-IR"/>
        </w:rPr>
      </w:pPr>
    </w:p>
    <w:p w14:paraId="6F8BDED4" w14:textId="63F04F91" w:rsidR="0097257E" w:rsidRDefault="0097257E" w:rsidP="0097257E">
      <w:pPr>
        <w:bidi w:val="0"/>
        <w:spacing w:line="276" w:lineRule="auto"/>
        <w:ind w:right="-92"/>
        <w:jc w:val="right"/>
        <w:rPr>
          <w:lang w:bidi="fa-IR"/>
        </w:rPr>
      </w:pPr>
    </w:p>
    <w:p w14:paraId="152964E4" w14:textId="701031ED" w:rsidR="0097257E" w:rsidRDefault="0097257E" w:rsidP="0097257E">
      <w:pPr>
        <w:bidi w:val="0"/>
        <w:spacing w:line="276" w:lineRule="auto"/>
        <w:ind w:right="-92"/>
        <w:jc w:val="right"/>
        <w:rPr>
          <w:lang w:bidi="fa-IR"/>
        </w:rPr>
      </w:pPr>
    </w:p>
    <w:p w14:paraId="38584CA8" w14:textId="2E8190BD" w:rsidR="0097257E" w:rsidRDefault="0097257E" w:rsidP="0097257E">
      <w:pPr>
        <w:bidi w:val="0"/>
        <w:spacing w:line="276" w:lineRule="auto"/>
        <w:ind w:right="-92"/>
        <w:jc w:val="right"/>
        <w:rPr>
          <w:lang w:bidi="fa-IR"/>
        </w:rPr>
      </w:pPr>
    </w:p>
    <w:p w14:paraId="3B9A75FB" w14:textId="2AF0C816" w:rsidR="0097257E" w:rsidRDefault="0097257E" w:rsidP="0097257E">
      <w:pPr>
        <w:bidi w:val="0"/>
        <w:spacing w:line="276" w:lineRule="auto"/>
        <w:ind w:right="-92"/>
        <w:jc w:val="right"/>
        <w:rPr>
          <w:lang w:bidi="fa-IR"/>
        </w:rPr>
      </w:pPr>
    </w:p>
    <w:p w14:paraId="7238CD3B" w14:textId="08263717" w:rsidR="0097257E" w:rsidRDefault="0097257E" w:rsidP="0097257E">
      <w:pPr>
        <w:bidi w:val="0"/>
        <w:spacing w:line="276" w:lineRule="auto"/>
        <w:ind w:right="-92"/>
        <w:jc w:val="right"/>
        <w:rPr>
          <w:lang w:bidi="fa-IR"/>
        </w:rPr>
      </w:pPr>
    </w:p>
    <w:p w14:paraId="3D1C1B23" w14:textId="7A49E6E0" w:rsidR="0097257E" w:rsidRDefault="0097257E" w:rsidP="0097257E">
      <w:pPr>
        <w:bidi w:val="0"/>
        <w:spacing w:line="276" w:lineRule="auto"/>
        <w:ind w:right="-92"/>
        <w:jc w:val="right"/>
        <w:rPr>
          <w:lang w:bidi="fa-IR"/>
        </w:rPr>
      </w:pPr>
    </w:p>
    <w:p w14:paraId="002B256D" w14:textId="7E95558A" w:rsidR="0097257E" w:rsidRDefault="0097257E" w:rsidP="0097257E">
      <w:pPr>
        <w:bidi w:val="0"/>
        <w:spacing w:line="276" w:lineRule="auto"/>
        <w:ind w:right="-92"/>
        <w:jc w:val="right"/>
        <w:rPr>
          <w:lang w:bidi="fa-IR"/>
        </w:rPr>
      </w:pPr>
    </w:p>
    <w:p w14:paraId="41FF794E" w14:textId="471E1E45" w:rsidR="00D61268" w:rsidRDefault="00D61268" w:rsidP="00D61268">
      <w:pPr>
        <w:bidi w:val="0"/>
        <w:spacing w:line="276" w:lineRule="auto"/>
        <w:ind w:right="-92"/>
        <w:jc w:val="right"/>
        <w:rPr>
          <w:lang w:bidi="fa-IR"/>
        </w:rPr>
      </w:pPr>
    </w:p>
    <w:p w14:paraId="697C0AFD" w14:textId="56BE8884" w:rsidR="00D61268" w:rsidRDefault="00D61268" w:rsidP="00D61268">
      <w:pPr>
        <w:bidi w:val="0"/>
        <w:spacing w:line="276" w:lineRule="auto"/>
        <w:ind w:right="-92"/>
        <w:jc w:val="right"/>
        <w:rPr>
          <w:lang w:bidi="fa-IR"/>
        </w:rPr>
      </w:pPr>
    </w:p>
    <w:p w14:paraId="66880C6A" w14:textId="602544D7" w:rsidR="00D61268" w:rsidRDefault="00D61268" w:rsidP="00D61268">
      <w:pPr>
        <w:bidi w:val="0"/>
        <w:spacing w:line="276" w:lineRule="auto"/>
        <w:ind w:right="-92"/>
        <w:jc w:val="right"/>
        <w:rPr>
          <w:lang w:bidi="fa-IR"/>
        </w:rPr>
      </w:pPr>
    </w:p>
    <w:p w14:paraId="10CEDAA1" w14:textId="0D4F57C0" w:rsidR="00D61268" w:rsidRDefault="00D61268" w:rsidP="00D61268">
      <w:pPr>
        <w:bidi w:val="0"/>
        <w:spacing w:line="276" w:lineRule="auto"/>
        <w:ind w:right="-92"/>
        <w:jc w:val="right"/>
        <w:rPr>
          <w:lang w:bidi="fa-IR"/>
        </w:rPr>
      </w:pPr>
    </w:p>
    <w:p w14:paraId="37E61CD8" w14:textId="6D176876" w:rsidR="00D61268" w:rsidRDefault="00D61268" w:rsidP="00D61268">
      <w:pPr>
        <w:bidi w:val="0"/>
        <w:spacing w:line="276" w:lineRule="auto"/>
        <w:ind w:right="-92"/>
        <w:jc w:val="right"/>
        <w:rPr>
          <w:lang w:bidi="fa-IR"/>
        </w:rPr>
      </w:pPr>
    </w:p>
    <w:p w14:paraId="360F70C7" w14:textId="6B5EA932" w:rsidR="00D61268" w:rsidRDefault="00D61268" w:rsidP="00D61268">
      <w:pPr>
        <w:bidi w:val="0"/>
        <w:spacing w:line="276" w:lineRule="auto"/>
        <w:ind w:right="-92"/>
        <w:jc w:val="right"/>
        <w:rPr>
          <w:lang w:bidi="fa-IR"/>
        </w:rPr>
      </w:pPr>
    </w:p>
    <w:p w14:paraId="298DC612" w14:textId="77777777" w:rsidR="00D61268" w:rsidRDefault="00D61268" w:rsidP="00D61268">
      <w:pPr>
        <w:bidi w:val="0"/>
        <w:spacing w:line="276" w:lineRule="auto"/>
        <w:ind w:right="-92"/>
        <w:jc w:val="right"/>
        <w:rPr>
          <w:lang w:bidi="fa-IR"/>
        </w:rPr>
      </w:pPr>
    </w:p>
    <w:p w14:paraId="5950D1D7" w14:textId="0F186A53" w:rsidR="00D61268" w:rsidRDefault="00D61268" w:rsidP="00D61268">
      <w:pPr>
        <w:bidi w:val="0"/>
        <w:spacing w:line="276" w:lineRule="auto"/>
        <w:ind w:right="-92"/>
        <w:jc w:val="right"/>
        <w:rPr>
          <w:lang w:bidi="fa-IR"/>
        </w:rPr>
      </w:pPr>
    </w:p>
    <w:p w14:paraId="36B3A7A7" w14:textId="77777777" w:rsidR="00D61268" w:rsidRDefault="00D61268" w:rsidP="00D61268">
      <w:pPr>
        <w:bidi w:val="0"/>
        <w:spacing w:line="276" w:lineRule="auto"/>
        <w:ind w:right="-92"/>
        <w:jc w:val="right"/>
        <w:rPr>
          <w:lang w:bidi="fa-IR"/>
        </w:rPr>
      </w:pPr>
    </w:p>
    <w:p w14:paraId="1EF49670" w14:textId="283BFBAA" w:rsidR="00D61268" w:rsidRDefault="00D61268" w:rsidP="00D61268">
      <w:pPr>
        <w:bidi w:val="0"/>
        <w:spacing w:line="276" w:lineRule="auto"/>
        <w:ind w:right="-92"/>
        <w:jc w:val="right"/>
        <w:rPr>
          <w:lang w:bidi="fa-IR"/>
        </w:rPr>
      </w:pPr>
    </w:p>
    <w:p w14:paraId="20326C58" w14:textId="49733FAA" w:rsidR="00D61268" w:rsidRDefault="00D61268" w:rsidP="00D61268">
      <w:pPr>
        <w:bidi w:val="0"/>
        <w:spacing w:line="276" w:lineRule="auto"/>
        <w:ind w:right="-92"/>
        <w:jc w:val="right"/>
        <w:rPr>
          <w:lang w:bidi="fa-IR"/>
        </w:rPr>
      </w:pPr>
    </w:p>
    <w:p w14:paraId="655E3279" w14:textId="69C3445D" w:rsidR="00D61268" w:rsidRDefault="00D61268" w:rsidP="00D61268">
      <w:pPr>
        <w:bidi w:val="0"/>
        <w:spacing w:line="276" w:lineRule="auto"/>
        <w:ind w:right="-92"/>
        <w:jc w:val="right"/>
        <w:rPr>
          <w:lang w:bidi="fa-IR"/>
        </w:rPr>
      </w:pPr>
    </w:p>
    <w:p w14:paraId="0322A005" w14:textId="6261996F" w:rsidR="00D61268" w:rsidRDefault="00D61268" w:rsidP="00D61268">
      <w:pPr>
        <w:bidi w:val="0"/>
        <w:spacing w:line="276" w:lineRule="auto"/>
        <w:ind w:right="-92"/>
        <w:jc w:val="right"/>
        <w:rPr>
          <w:lang w:bidi="fa-IR"/>
        </w:rPr>
      </w:pPr>
    </w:p>
    <w:p w14:paraId="55482B51" w14:textId="4CB293CC" w:rsidR="00D61268" w:rsidRDefault="00D61268" w:rsidP="00D61268">
      <w:pPr>
        <w:bidi w:val="0"/>
        <w:spacing w:line="276" w:lineRule="auto"/>
        <w:ind w:right="-92"/>
        <w:jc w:val="right"/>
        <w:rPr>
          <w:lang w:bidi="fa-IR"/>
        </w:rPr>
      </w:pPr>
    </w:p>
    <w:p w14:paraId="2746F24C" w14:textId="77777777" w:rsidR="00D61268" w:rsidRPr="00216E41" w:rsidRDefault="00D61268" w:rsidP="00D61268">
      <w:pPr>
        <w:bidi w:val="0"/>
        <w:spacing w:line="276" w:lineRule="auto"/>
        <w:ind w:right="-92"/>
        <w:jc w:val="right"/>
        <w:rPr>
          <w:rFonts w:ascii="Calibri Light" w:eastAsia="Times New Roman" w:hAnsi="Calibri Light" w:cs="B Lotus"/>
          <w:b/>
          <w:bCs/>
          <w:color w:val="0A5FA5"/>
          <w:sz w:val="52"/>
          <w:szCs w:val="56"/>
        </w:rPr>
      </w:pPr>
      <w:r w:rsidRPr="006F711D">
        <w:rPr>
          <w:rFonts w:hint="cs"/>
          <w:rtl/>
          <w:lang w:bidi="fa-IR"/>
        </w:rPr>
        <w:t>حقوق معنوی این اثر متعلق به پژوهشگاه ارتباطات و فناوری اطلاعات است و استفاده از آن با ذکر ماخذ بلامانع است</w:t>
      </w:r>
      <w:r>
        <w:rPr>
          <w:rFonts w:hint="cs"/>
          <w:rtl/>
          <w:lang w:bidi="fa-IR"/>
        </w:rPr>
        <w:t>.</w:t>
      </w:r>
    </w:p>
    <w:p w14:paraId="79DCDCFC" w14:textId="77777777" w:rsidR="00D61268" w:rsidRDefault="00D61268" w:rsidP="00D61268">
      <w:pPr>
        <w:bidi w:val="0"/>
        <w:spacing w:line="276" w:lineRule="auto"/>
        <w:ind w:right="-92"/>
        <w:jc w:val="right"/>
        <w:rPr>
          <w:lang w:bidi="fa-IR"/>
        </w:rPr>
      </w:pPr>
    </w:p>
    <w:p w14:paraId="0F476851" w14:textId="77777777" w:rsidR="00D61268" w:rsidRDefault="00D61268" w:rsidP="0097257E">
      <w:pPr>
        <w:bidi w:val="0"/>
        <w:spacing w:line="276" w:lineRule="auto"/>
        <w:ind w:right="-92"/>
        <w:jc w:val="right"/>
        <w:rPr>
          <w:lang w:bidi="fa-IR"/>
        </w:rPr>
        <w:sectPr w:rsidR="00D61268" w:rsidSect="00326339">
          <w:footnotePr>
            <w:numRestart w:val="eachPage"/>
          </w:footnotePr>
          <w:pgSz w:w="11907" w:h="16840" w:code="9"/>
          <w:pgMar w:top="850" w:right="1109" w:bottom="1418" w:left="1080" w:header="720" w:footer="0" w:gutter="0"/>
          <w:cols w:space="720"/>
          <w:titlePg/>
          <w:bidi/>
          <w:docGrid w:linePitch="360"/>
        </w:sectPr>
      </w:pPr>
    </w:p>
    <w:p w14:paraId="0AC74429" w14:textId="1468BC28" w:rsidR="00216E41" w:rsidRDefault="00216E41" w:rsidP="00500424">
      <w:pPr>
        <w:pStyle w:val="TOCHeading"/>
        <w:pageBreakBefore/>
        <w:bidi/>
        <w:spacing w:line="276" w:lineRule="auto"/>
        <w:rPr>
          <w:rFonts w:cs="B Nazanin"/>
          <w:b/>
          <w:bCs/>
          <w:color w:val="auto"/>
          <w:rtl/>
        </w:rPr>
      </w:pPr>
      <w:bookmarkStart w:id="11" w:name="_Toc391205400"/>
      <w:bookmarkStart w:id="12" w:name="_Toc395474293"/>
      <w:bookmarkStart w:id="13" w:name="_Toc397354471"/>
      <w:r w:rsidRPr="00B55C54">
        <w:rPr>
          <w:rFonts w:cs="B Nazanin" w:hint="cs"/>
          <w:b/>
          <w:bCs/>
          <w:color w:val="auto"/>
          <w:rtl/>
        </w:rPr>
        <w:lastRenderedPageBreak/>
        <w:t>خلاصه مدیریتی</w:t>
      </w:r>
    </w:p>
    <w:p w14:paraId="5388D397" w14:textId="3011512B" w:rsidR="00665612" w:rsidRPr="00AB6892" w:rsidRDefault="00665612" w:rsidP="00DB5622">
      <w:pPr>
        <w:spacing w:line="276" w:lineRule="auto"/>
        <w:rPr>
          <w:rFonts w:ascii="Times" w:eastAsia="Times New Roman" w:hAnsi="Times"/>
          <w:sz w:val="28"/>
          <w:szCs w:val="28"/>
          <w:rtl/>
        </w:rPr>
      </w:pPr>
      <w:r w:rsidRPr="00AB6892">
        <w:rPr>
          <w:rFonts w:ascii="Times" w:eastAsia="Times New Roman" w:hAnsi="Times" w:hint="cs"/>
          <w:sz w:val="28"/>
          <w:szCs w:val="28"/>
          <w:rtl/>
        </w:rPr>
        <w:t>از سال‌های</w:t>
      </w:r>
      <w:r w:rsidR="006D4B7A">
        <w:rPr>
          <w:rFonts w:ascii="Times" w:eastAsia="Times New Roman" w:hAnsi="Times" w:hint="cs"/>
          <w:sz w:val="28"/>
          <w:szCs w:val="28"/>
          <w:rtl/>
          <w:lang w:bidi="fa-IR"/>
        </w:rPr>
        <w:t xml:space="preserve"> </w:t>
      </w:r>
      <w:r w:rsidR="007A05E3">
        <w:rPr>
          <w:rFonts w:ascii="Times" w:eastAsia="Times New Roman" w:hAnsi="Times" w:hint="cs"/>
          <w:sz w:val="28"/>
          <w:szCs w:val="28"/>
          <w:rtl/>
          <w:lang w:bidi="fa-IR"/>
        </w:rPr>
        <w:t xml:space="preserve">ابتدايي </w:t>
      </w:r>
      <w:r w:rsidRPr="00AB6892">
        <w:rPr>
          <w:rFonts w:ascii="Times" w:eastAsia="Times New Roman" w:hAnsi="Times" w:hint="cs"/>
          <w:sz w:val="28"/>
          <w:szCs w:val="28"/>
          <w:rtl/>
        </w:rPr>
        <w:t>که مفهوم دولت الکترونیکی وار</w:t>
      </w:r>
      <w:r w:rsidR="00DB5622">
        <w:rPr>
          <w:rFonts w:ascii="Times" w:eastAsia="Times New Roman" w:hAnsi="Times" w:hint="cs"/>
          <w:sz w:val="28"/>
          <w:szCs w:val="28"/>
          <w:rtl/>
        </w:rPr>
        <w:t>د ادبیات فضای مجازی شده تاکنون</w:t>
      </w:r>
      <w:r w:rsidRPr="00AB6892">
        <w:rPr>
          <w:rFonts w:ascii="Times" w:eastAsia="Times New Roman" w:hAnsi="Times" w:hint="cs"/>
          <w:sz w:val="28"/>
          <w:szCs w:val="28"/>
          <w:rtl/>
        </w:rPr>
        <w:t xml:space="preserve"> تغییرات زیادی از منظر مفاهیم پایه، مدل‌ها، الگوها و چارچوب‌های تحقق در این حوزه ایجاد شده است. این تغییرات و بلوغ نسبی، ناشی از تأثیر عوامل گوناگونی بوده است</w:t>
      </w:r>
      <w:r w:rsidR="006D4B7A">
        <w:rPr>
          <w:rFonts w:ascii="Times" w:eastAsia="Times New Roman" w:hAnsi="Times" w:hint="cs"/>
          <w:sz w:val="28"/>
          <w:szCs w:val="28"/>
          <w:rtl/>
        </w:rPr>
        <w:t xml:space="preserve"> که عبارتند از:</w:t>
      </w:r>
      <w:r w:rsidR="006D4B7A" w:rsidRPr="00AB6892">
        <w:rPr>
          <w:rFonts w:ascii="Times" w:eastAsia="Times New Roman" w:hAnsi="Times" w:hint="cs"/>
          <w:sz w:val="28"/>
          <w:szCs w:val="28"/>
          <w:rtl/>
        </w:rPr>
        <w:t xml:space="preserve"> </w:t>
      </w:r>
      <w:r w:rsidRPr="00AB6892">
        <w:rPr>
          <w:rFonts w:ascii="Times" w:eastAsia="Times New Roman" w:hAnsi="Times" w:hint="cs"/>
          <w:sz w:val="28"/>
          <w:szCs w:val="28"/>
          <w:rtl/>
        </w:rPr>
        <w:t>تجارب کشورها و به‌روش‌های حاصل، تغییرات در فضای کسب‌وکار، تغییرات فناورانه، الگوهای جدید در حوزه نیازها و مصارف ذینفعان و عوامل گوناگون اجتماعی، اق</w:t>
      </w:r>
      <w:r>
        <w:rPr>
          <w:rFonts w:ascii="Times" w:eastAsia="Times New Roman" w:hAnsi="Times" w:hint="cs"/>
          <w:sz w:val="28"/>
          <w:szCs w:val="28"/>
          <w:rtl/>
        </w:rPr>
        <w:t>ت</w:t>
      </w:r>
      <w:r w:rsidRPr="00AB6892">
        <w:rPr>
          <w:rFonts w:ascii="Times" w:eastAsia="Times New Roman" w:hAnsi="Times" w:hint="cs"/>
          <w:sz w:val="28"/>
          <w:szCs w:val="28"/>
          <w:rtl/>
        </w:rPr>
        <w:t>صادی و زیست</w:t>
      </w:r>
      <w:r w:rsidR="00DB5622">
        <w:rPr>
          <w:rFonts w:ascii="Times" w:eastAsia="Times New Roman" w:hAnsi="Times" w:hint="eastAsia"/>
          <w:sz w:val="28"/>
          <w:szCs w:val="28"/>
          <w:rtl/>
        </w:rPr>
        <w:t>‌</w:t>
      </w:r>
      <w:r w:rsidRPr="00AB6892">
        <w:rPr>
          <w:rFonts w:ascii="Times" w:eastAsia="Times New Roman" w:hAnsi="Times" w:hint="cs"/>
          <w:sz w:val="28"/>
          <w:szCs w:val="28"/>
          <w:rtl/>
        </w:rPr>
        <w:t>محیطی دیگر. یکی از ملموس‌ترین مصادیق در مجموعه این عوامل، می</w:t>
      </w:r>
      <w:r w:rsidRPr="00AB6892">
        <w:rPr>
          <w:rFonts w:ascii="Times" w:eastAsia="Times New Roman" w:hAnsi="Times" w:hint="cs"/>
          <w:sz w:val="28"/>
          <w:szCs w:val="28"/>
          <w:rtl/>
        </w:rPr>
        <w:softHyphen/>
        <w:t xml:space="preserve">توان به موضوع </w:t>
      </w:r>
      <w:r w:rsidR="00DB5622">
        <w:rPr>
          <w:rFonts w:ascii="Times" w:eastAsia="Times New Roman" w:hAnsi="Times" w:hint="cs"/>
          <w:sz w:val="28"/>
          <w:szCs w:val="28"/>
          <w:rtl/>
        </w:rPr>
        <w:t>همه</w:t>
      </w:r>
      <w:r w:rsidR="00DB5622">
        <w:rPr>
          <w:rFonts w:ascii="Times" w:eastAsia="Times New Roman" w:hAnsi="Times" w:hint="eastAsia"/>
          <w:sz w:val="28"/>
          <w:szCs w:val="28"/>
          <w:rtl/>
        </w:rPr>
        <w:t>‌</w:t>
      </w:r>
      <w:r w:rsidR="00DB5622">
        <w:rPr>
          <w:rFonts w:ascii="Times" w:eastAsia="Times New Roman" w:hAnsi="Times" w:hint="cs"/>
          <w:sz w:val="28"/>
          <w:szCs w:val="28"/>
          <w:rtl/>
        </w:rPr>
        <w:t>گیری</w:t>
      </w:r>
      <w:r w:rsidRPr="00AB6892">
        <w:rPr>
          <w:rFonts w:ascii="Times" w:eastAsia="Times New Roman" w:hAnsi="Times" w:hint="cs"/>
          <w:sz w:val="28"/>
          <w:szCs w:val="28"/>
          <w:rtl/>
        </w:rPr>
        <w:t xml:space="preserve"> کووید 19 در جهان اشاره نمود</w:t>
      </w:r>
      <w:r w:rsidRPr="00AB6892">
        <w:rPr>
          <w:rFonts w:ascii="Times" w:eastAsia="Times New Roman" w:hAnsi="Times"/>
          <w:sz w:val="28"/>
          <w:szCs w:val="28"/>
        </w:rPr>
        <w:t>.</w:t>
      </w:r>
      <w:r w:rsidRPr="00AB6892">
        <w:rPr>
          <w:rFonts w:ascii="Calibri" w:eastAsia="Calibri" w:hAnsi="Calibri" w:hint="cs"/>
          <w:color w:val="006400"/>
          <w:sz w:val="28"/>
          <w:szCs w:val="28"/>
          <w:shd w:val="clear" w:color="auto" w:fill="FFFFFF"/>
          <w:rtl/>
        </w:rPr>
        <w:t xml:space="preserve"> </w:t>
      </w:r>
      <w:r w:rsidR="00DB5622">
        <w:rPr>
          <w:rFonts w:ascii="Times" w:eastAsia="Times New Roman" w:hAnsi="Times" w:hint="cs"/>
          <w:sz w:val="28"/>
          <w:szCs w:val="28"/>
          <w:rtl/>
        </w:rPr>
        <w:t>همه</w:t>
      </w:r>
      <w:r w:rsidR="00DB5622">
        <w:rPr>
          <w:rFonts w:ascii="Times" w:eastAsia="Times New Roman" w:hAnsi="Times" w:hint="eastAsia"/>
          <w:sz w:val="28"/>
          <w:szCs w:val="28"/>
          <w:rtl/>
        </w:rPr>
        <w:t>‌</w:t>
      </w:r>
      <w:r w:rsidR="00DB5622">
        <w:rPr>
          <w:rFonts w:ascii="Times" w:eastAsia="Times New Roman" w:hAnsi="Times" w:hint="cs"/>
          <w:sz w:val="28"/>
          <w:szCs w:val="28"/>
          <w:rtl/>
        </w:rPr>
        <w:t>گیری</w:t>
      </w:r>
      <w:r w:rsidR="00DB5622" w:rsidRPr="00AB6892">
        <w:rPr>
          <w:rFonts w:ascii="Times" w:eastAsia="Times New Roman" w:hAnsi="Times" w:hint="cs"/>
          <w:sz w:val="28"/>
          <w:szCs w:val="28"/>
          <w:rtl/>
        </w:rPr>
        <w:t xml:space="preserve"> </w:t>
      </w:r>
      <w:r w:rsidR="00DB5622">
        <w:rPr>
          <w:rFonts w:ascii="Times" w:eastAsia="Times New Roman" w:hAnsi="Times" w:hint="cs"/>
          <w:sz w:val="28"/>
          <w:szCs w:val="28"/>
          <w:rtl/>
        </w:rPr>
        <w:t>کووید 19</w:t>
      </w:r>
      <w:r w:rsidRPr="00AB6892">
        <w:rPr>
          <w:rFonts w:ascii="Times" w:eastAsia="Times New Roman" w:hAnsi="Times" w:hint="cs"/>
          <w:sz w:val="28"/>
          <w:szCs w:val="28"/>
          <w:rtl/>
        </w:rPr>
        <w:t xml:space="preserve"> اهمیت فناوری‌ها و داده‌های دیجیتال را در ایجاد انعطاف</w:t>
      </w:r>
      <w:r w:rsidRPr="00AB6892">
        <w:rPr>
          <w:rFonts w:ascii="Times" w:eastAsia="Times New Roman" w:hAnsi="Times" w:hint="cs"/>
          <w:sz w:val="28"/>
          <w:szCs w:val="28"/>
          <w:rtl/>
        </w:rPr>
        <w:softHyphen/>
        <w:t>پذیری اقتصادی و اجتماعی از طریق رویکردهای راهبردی، چابک و نوآورانه دولت‌ها افزایش داده است. «فناوری‌های دیجیتال و داده‌» نقشی حیاتی در مدیریت بحران و حمایت اقتصادی در کشورهای دارای دولت</w:t>
      </w:r>
      <w:r w:rsidR="00AA700D">
        <w:rPr>
          <w:rFonts w:ascii="Times" w:eastAsia="Times New Roman" w:hAnsi="Times" w:hint="cs"/>
          <w:sz w:val="28"/>
          <w:szCs w:val="28"/>
          <w:rtl/>
        </w:rPr>
        <w:t xml:space="preserve"> ديجيتال</w:t>
      </w:r>
      <w:r w:rsidRPr="00AB6892">
        <w:rPr>
          <w:rFonts w:ascii="Times" w:eastAsia="Times New Roman" w:hAnsi="Times" w:hint="cs"/>
          <w:sz w:val="28"/>
          <w:szCs w:val="28"/>
          <w:rtl/>
        </w:rPr>
        <w:t xml:space="preserve"> قوی ایفا کرده است</w:t>
      </w:r>
      <w:r w:rsidR="006D4B7A">
        <w:rPr>
          <w:rFonts w:ascii="Times" w:eastAsia="Times New Roman" w:hAnsi="Times" w:hint="cs"/>
          <w:sz w:val="28"/>
          <w:szCs w:val="28"/>
          <w:rtl/>
        </w:rPr>
        <w:t xml:space="preserve"> و مواردی</w:t>
      </w:r>
      <w:r w:rsidRPr="00AB6892">
        <w:rPr>
          <w:rFonts w:ascii="Times" w:eastAsia="Times New Roman" w:hAnsi="Times" w:hint="cs"/>
          <w:sz w:val="28"/>
          <w:szCs w:val="28"/>
          <w:rtl/>
        </w:rPr>
        <w:t xml:space="preserve"> که فناوری‌های دیجیتال و داده به‌صورت مؤثر یا راهبردی مورد استفاده قرار نگرفته است، بحران کووید 19 شکاف‌ها و نابرابری‌ها را مشخص ساخته و چالش‌ها را تشدید کرده است. </w:t>
      </w:r>
    </w:p>
    <w:p w14:paraId="432A1F99" w14:textId="079830C2" w:rsidR="00665612" w:rsidRPr="00AB6892" w:rsidRDefault="006D4B7A" w:rsidP="00665612">
      <w:pPr>
        <w:spacing w:line="276" w:lineRule="auto"/>
        <w:rPr>
          <w:rFonts w:ascii="Times" w:eastAsia="Times New Roman" w:hAnsi="Times"/>
          <w:sz w:val="28"/>
          <w:szCs w:val="28"/>
          <w:rtl/>
          <w:lang w:val="en-GB"/>
        </w:rPr>
      </w:pPr>
      <w:r>
        <w:rPr>
          <w:rFonts w:ascii="Times" w:eastAsia="Times New Roman" w:hAnsi="Times" w:hint="cs"/>
          <w:sz w:val="28"/>
          <w:szCs w:val="28"/>
          <w:rtl/>
        </w:rPr>
        <w:t xml:space="preserve">لذا، </w:t>
      </w:r>
      <w:r w:rsidR="00665612" w:rsidRPr="00AB6892">
        <w:rPr>
          <w:rFonts w:ascii="Times" w:eastAsia="Times New Roman" w:hAnsi="Times" w:hint="cs"/>
          <w:sz w:val="28"/>
          <w:szCs w:val="28"/>
          <w:rtl/>
        </w:rPr>
        <w:t xml:space="preserve">دولت‌ها باید برای تقویت ظرفیت‌های خود برای رویارویی احتمالی با بحران‌های آینده آماده شوند. استفاده از این فرصت نیازمند </w:t>
      </w:r>
      <w:r w:rsidR="00665612">
        <w:rPr>
          <w:rFonts w:ascii="Times" w:eastAsia="Times New Roman" w:hAnsi="Times" w:hint="cs"/>
          <w:sz w:val="28"/>
          <w:szCs w:val="28"/>
          <w:rtl/>
        </w:rPr>
        <w:t>درک آنست که چگونه تصمیمات تاثیر</w:t>
      </w:r>
      <w:r w:rsidR="00665612" w:rsidRPr="00AB6892">
        <w:rPr>
          <w:rFonts w:ascii="Times" w:eastAsia="Times New Roman" w:hAnsi="Times" w:hint="cs"/>
          <w:sz w:val="28"/>
          <w:szCs w:val="28"/>
          <w:rtl/>
        </w:rPr>
        <w:t>گذار برای پیاده</w:t>
      </w:r>
      <w:r w:rsidR="00665612" w:rsidRPr="00AB6892">
        <w:rPr>
          <w:rFonts w:ascii="Times" w:eastAsia="Times New Roman" w:hAnsi="Times" w:hint="cs"/>
          <w:sz w:val="28"/>
          <w:szCs w:val="28"/>
          <w:rtl/>
        </w:rPr>
        <w:softHyphen/>
        <w:t xml:space="preserve">سازی دولت </w:t>
      </w:r>
      <w:r w:rsidR="00665612">
        <w:rPr>
          <w:rFonts w:ascii="Times" w:eastAsia="Times New Roman" w:hAnsi="Times" w:hint="cs"/>
          <w:sz w:val="28"/>
          <w:szCs w:val="28"/>
          <w:rtl/>
        </w:rPr>
        <w:t>ديجيتال گرفته شود</w:t>
      </w:r>
      <w:r w:rsidR="00771F91">
        <w:rPr>
          <w:rFonts w:ascii="Times" w:eastAsia="Times New Roman" w:hAnsi="Times" w:hint="cs"/>
          <w:sz w:val="28"/>
          <w:szCs w:val="28"/>
          <w:rtl/>
        </w:rPr>
        <w:t>،</w:t>
      </w:r>
      <w:r w:rsidR="00665612">
        <w:rPr>
          <w:rFonts w:ascii="Times" w:eastAsia="Times New Roman" w:hAnsi="Times" w:hint="cs"/>
          <w:sz w:val="28"/>
          <w:szCs w:val="28"/>
          <w:rtl/>
        </w:rPr>
        <w:t xml:space="preserve"> ب</w:t>
      </w:r>
      <w:r w:rsidR="00665612" w:rsidRPr="00AB6892">
        <w:rPr>
          <w:rFonts w:ascii="Times" w:eastAsia="Times New Roman" w:hAnsi="Times" w:hint="cs"/>
          <w:sz w:val="28"/>
          <w:szCs w:val="28"/>
          <w:rtl/>
        </w:rPr>
        <w:t>گونه</w:t>
      </w:r>
      <w:r w:rsidR="00665612" w:rsidRPr="00AB6892">
        <w:rPr>
          <w:rFonts w:ascii="Times" w:eastAsia="Times New Roman" w:hAnsi="Times" w:hint="cs"/>
          <w:sz w:val="28"/>
          <w:szCs w:val="28"/>
          <w:rtl/>
        </w:rPr>
        <w:softHyphen/>
        <w:t>ای که با زمینه</w:t>
      </w:r>
      <w:r w:rsidR="00665612" w:rsidRPr="00AB6892">
        <w:rPr>
          <w:rFonts w:ascii="Times" w:eastAsia="Times New Roman" w:hAnsi="Times" w:hint="cs"/>
          <w:sz w:val="28"/>
          <w:szCs w:val="28"/>
          <w:rtl/>
        </w:rPr>
        <w:softHyphen/>
        <w:t>های بومی سازگاری داشته باشد. تحول دیجیتال موفق باعث افزایش کارایی و اثربخشی در محیط دیجیتال شده و منجر به ارائه</w:t>
      </w:r>
      <w:r w:rsidR="00665612">
        <w:rPr>
          <w:rFonts w:ascii="Times" w:eastAsia="Times New Roman" w:hAnsi="Times" w:hint="cs"/>
          <w:sz w:val="28"/>
          <w:szCs w:val="28"/>
          <w:rtl/>
        </w:rPr>
        <w:t xml:space="preserve"> خدمات</w:t>
      </w:r>
      <w:r w:rsidR="00665612" w:rsidRPr="00AB6892">
        <w:rPr>
          <w:rFonts w:ascii="Times" w:eastAsia="Times New Roman" w:hAnsi="Times" w:hint="cs"/>
          <w:sz w:val="28"/>
          <w:szCs w:val="28"/>
          <w:rtl/>
        </w:rPr>
        <w:t xml:space="preserve"> دولتی می‌شود که ساده</w:t>
      </w:r>
      <w:r w:rsidR="00665612" w:rsidRPr="00AB6892">
        <w:rPr>
          <w:rFonts w:ascii="Times" w:eastAsia="Times New Roman" w:hAnsi="Times" w:hint="cs"/>
          <w:sz w:val="28"/>
          <w:szCs w:val="28"/>
          <w:rtl/>
        </w:rPr>
        <w:softHyphen/>
        <w:t xml:space="preserve">تر و موثرتر هستند؛ اگرچه تحقق کامل تحول دیجیتال نیازمند یک تغییر پارادایم از دولت الکترونیک به دولت </w:t>
      </w:r>
      <w:r w:rsidR="00665612">
        <w:rPr>
          <w:rFonts w:ascii="Times" w:eastAsia="Times New Roman" w:hAnsi="Times" w:hint="cs"/>
          <w:sz w:val="28"/>
          <w:szCs w:val="28"/>
          <w:rtl/>
        </w:rPr>
        <w:t>ديجيتال</w:t>
      </w:r>
      <w:r w:rsidR="00665612" w:rsidRPr="00AB6892">
        <w:rPr>
          <w:rFonts w:ascii="Times" w:eastAsia="Times New Roman" w:hAnsi="Times" w:hint="cs"/>
          <w:sz w:val="28"/>
          <w:szCs w:val="28"/>
          <w:rtl/>
        </w:rPr>
        <w:t xml:space="preserve"> است.</w:t>
      </w:r>
    </w:p>
    <w:p w14:paraId="3AE3D6B2" w14:textId="382D321D" w:rsidR="00665612" w:rsidRPr="007C40A5" w:rsidRDefault="00665612" w:rsidP="00665612">
      <w:pPr>
        <w:spacing w:line="276" w:lineRule="auto"/>
        <w:rPr>
          <w:rFonts w:ascii="Times" w:eastAsia="Times New Roman" w:hAnsi="Times"/>
          <w:sz w:val="28"/>
          <w:szCs w:val="28"/>
          <w:rtl/>
        </w:rPr>
      </w:pPr>
      <w:r w:rsidRPr="007C40A5">
        <w:rPr>
          <w:rFonts w:ascii="Times" w:eastAsia="Times New Roman" w:hAnsi="Times" w:hint="cs"/>
          <w:sz w:val="28"/>
          <w:szCs w:val="28"/>
          <w:rtl/>
        </w:rPr>
        <w:t>استفاده از فناوری‌های دیجیتال و داده</w:t>
      </w:r>
      <w:r>
        <w:rPr>
          <w:rFonts w:ascii="Times" w:eastAsia="Times New Roman" w:hAnsi="Times"/>
          <w:sz w:val="28"/>
          <w:szCs w:val="28"/>
          <w:rtl/>
        </w:rPr>
        <w:softHyphen/>
      </w:r>
      <w:r w:rsidRPr="007C40A5">
        <w:rPr>
          <w:rFonts w:ascii="Times" w:eastAsia="Times New Roman" w:hAnsi="Times" w:hint="cs"/>
          <w:sz w:val="28"/>
          <w:szCs w:val="28"/>
          <w:rtl/>
        </w:rPr>
        <w:t>، عملیات و فرایندهای داخلی دولت را متحول می</w:t>
      </w:r>
      <w:r w:rsidRPr="007C40A5">
        <w:rPr>
          <w:rFonts w:ascii="Times" w:eastAsia="Times New Roman" w:hAnsi="Times" w:hint="cs"/>
          <w:sz w:val="28"/>
          <w:szCs w:val="28"/>
          <w:rtl/>
        </w:rPr>
        <w:softHyphen/>
        <w:t>سازد</w:t>
      </w:r>
      <w:r w:rsidR="004F6E47">
        <w:rPr>
          <w:rFonts w:ascii="Times" w:eastAsia="Times New Roman" w:hAnsi="Times" w:hint="cs"/>
          <w:sz w:val="28"/>
          <w:szCs w:val="28"/>
          <w:rtl/>
        </w:rPr>
        <w:t>،</w:t>
      </w:r>
      <w:r w:rsidRPr="007C40A5">
        <w:rPr>
          <w:rFonts w:ascii="Times" w:eastAsia="Times New Roman" w:hAnsi="Times" w:hint="cs"/>
          <w:sz w:val="28"/>
          <w:szCs w:val="28"/>
          <w:rtl/>
        </w:rPr>
        <w:t xml:space="preserve"> منجر به کارایی، چابکی و پاسخگویی بیشتر در دولت</w:t>
      </w:r>
      <w:r>
        <w:rPr>
          <w:rFonts w:ascii="Times" w:eastAsia="Times New Roman" w:hAnsi="Times"/>
          <w:sz w:val="28"/>
          <w:szCs w:val="28"/>
          <w:rtl/>
        </w:rPr>
        <w:softHyphen/>
      </w:r>
      <w:r w:rsidRPr="007C40A5">
        <w:rPr>
          <w:rFonts w:ascii="Times" w:eastAsia="Times New Roman" w:hAnsi="Times" w:hint="cs"/>
          <w:sz w:val="28"/>
          <w:szCs w:val="28"/>
          <w:rtl/>
        </w:rPr>
        <w:t>ها شده و به آنها امکان می</w:t>
      </w:r>
      <w:r w:rsidRPr="007C40A5">
        <w:rPr>
          <w:rFonts w:ascii="Times" w:eastAsia="Times New Roman" w:hAnsi="Times" w:hint="cs"/>
          <w:sz w:val="28"/>
          <w:szCs w:val="28"/>
          <w:rtl/>
        </w:rPr>
        <w:softHyphen/>
        <w:t>دهد تا به سرعت به نیازهای شهروندان پاسخ داده و حتی آنها را پیش</w:t>
      </w:r>
      <w:r>
        <w:rPr>
          <w:rFonts w:ascii="Times" w:eastAsia="Times New Roman" w:hAnsi="Times"/>
          <w:sz w:val="28"/>
          <w:szCs w:val="28"/>
          <w:rtl/>
        </w:rPr>
        <w:softHyphen/>
      </w:r>
      <w:r w:rsidRPr="007C40A5">
        <w:rPr>
          <w:rFonts w:ascii="Times" w:eastAsia="Times New Roman" w:hAnsi="Times" w:hint="cs"/>
          <w:sz w:val="28"/>
          <w:szCs w:val="28"/>
          <w:rtl/>
        </w:rPr>
        <w:t xml:space="preserve">بینی کنند. </w:t>
      </w:r>
    </w:p>
    <w:p w14:paraId="6EF0E0AF" w14:textId="16B8BE4C" w:rsidR="00665612" w:rsidRDefault="00665612" w:rsidP="00DB5622">
      <w:pPr>
        <w:spacing w:line="276" w:lineRule="auto"/>
      </w:pPr>
      <w:r w:rsidRPr="007C3699">
        <w:rPr>
          <w:rFonts w:ascii="Times" w:eastAsia="Times New Roman" w:hAnsi="Times" w:hint="cs"/>
          <w:sz w:val="28"/>
          <w:szCs w:val="28"/>
          <w:rtl/>
        </w:rPr>
        <w:t>دولت الکترونیک از طریق استفاده از فناوری‌های دیجیتال منجر به کارایی بیشتر در هریک از بخش‌های دولتی می</w:t>
      </w:r>
      <w:r w:rsidR="00DB5622">
        <w:rPr>
          <w:rFonts w:ascii="Times" w:eastAsia="Times New Roman" w:hAnsi="Times" w:hint="eastAsia"/>
          <w:sz w:val="28"/>
          <w:szCs w:val="28"/>
          <w:rtl/>
        </w:rPr>
        <w:t>‌</w:t>
      </w:r>
      <w:r w:rsidRPr="007C3699">
        <w:rPr>
          <w:rFonts w:ascii="Times" w:eastAsia="Times New Roman" w:hAnsi="Times" w:hint="cs"/>
          <w:sz w:val="28"/>
          <w:szCs w:val="28"/>
          <w:rtl/>
        </w:rPr>
        <w:t>شود و منجر می</w:t>
      </w:r>
      <w:r w:rsidRPr="007C3699">
        <w:rPr>
          <w:rFonts w:ascii="Times" w:eastAsia="Times New Roman" w:hAnsi="Times" w:hint="cs"/>
          <w:sz w:val="28"/>
          <w:szCs w:val="28"/>
          <w:rtl/>
        </w:rPr>
        <w:softHyphen/>
        <w:t xml:space="preserve">شود که خدمات و فرایندهای موجود با هزینه و زمان کمتری ارائه شوند. دولت </w:t>
      </w:r>
      <w:r>
        <w:rPr>
          <w:rFonts w:ascii="Times" w:eastAsia="Times New Roman" w:hAnsi="Times" w:hint="cs"/>
          <w:sz w:val="28"/>
          <w:szCs w:val="28"/>
          <w:rtl/>
        </w:rPr>
        <w:t>ديجيتال</w:t>
      </w:r>
      <w:r w:rsidRPr="007C3699">
        <w:rPr>
          <w:rFonts w:ascii="Times" w:eastAsia="Times New Roman" w:hAnsi="Times" w:hint="cs"/>
          <w:sz w:val="28"/>
          <w:szCs w:val="28"/>
          <w:rtl/>
        </w:rPr>
        <w:t xml:space="preserve"> تکاملی از دولت الکترونیک را ارائه می</w:t>
      </w:r>
      <w:r w:rsidRPr="007C3699">
        <w:rPr>
          <w:rFonts w:ascii="Times" w:eastAsia="Times New Roman" w:hAnsi="Times" w:hint="cs"/>
          <w:sz w:val="28"/>
          <w:szCs w:val="28"/>
          <w:rtl/>
        </w:rPr>
        <w:softHyphen/>
        <w:t>دهد که به بخش دولتی کمک می</w:t>
      </w:r>
      <w:r w:rsidRPr="007C3699">
        <w:rPr>
          <w:rFonts w:ascii="Times" w:eastAsia="Times New Roman" w:hAnsi="Times" w:hint="cs"/>
          <w:sz w:val="28"/>
          <w:szCs w:val="28"/>
          <w:rtl/>
        </w:rPr>
        <w:softHyphen/>
        <w:t>کند تا از رویکردهای کارایی</w:t>
      </w:r>
      <w:r w:rsidR="00771F91">
        <w:rPr>
          <w:rFonts w:ascii="Times" w:eastAsia="Times New Roman" w:hAnsi="Times" w:hint="cs"/>
          <w:sz w:val="28"/>
          <w:szCs w:val="28"/>
          <w:rtl/>
        </w:rPr>
        <w:t>‌</w:t>
      </w:r>
      <w:r w:rsidRPr="007C3699">
        <w:rPr>
          <w:rFonts w:ascii="Times" w:eastAsia="Times New Roman" w:hAnsi="Times" w:hint="cs"/>
          <w:sz w:val="28"/>
          <w:szCs w:val="28"/>
          <w:rtl/>
        </w:rPr>
        <w:t>محور نسبت به فناوری</w:t>
      </w:r>
      <w:r w:rsidR="00DB5622">
        <w:rPr>
          <w:rFonts w:ascii="Times" w:eastAsia="Times New Roman" w:hAnsi="Times" w:hint="cs"/>
          <w:sz w:val="28"/>
          <w:szCs w:val="28"/>
          <w:rtl/>
        </w:rPr>
        <w:t>‌</w:t>
      </w:r>
      <w:r w:rsidRPr="007C3699">
        <w:rPr>
          <w:rFonts w:ascii="Times" w:eastAsia="Times New Roman" w:hAnsi="Times" w:hint="cs"/>
          <w:sz w:val="28"/>
          <w:szCs w:val="28"/>
          <w:rtl/>
        </w:rPr>
        <w:t>های دیجیتال، به سمت دولتی باز، همکارانه و نوآورانه حرکت کند. سیاست</w:t>
      </w:r>
      <w:r>
        <w:rPr>
          <w:rFonts w:ascii="Times" w:eastAsia="Times New Roman" w:hAnsi="Times"/>
          <w:sz w:val="28"/>
          <w:szCs w:val="28"/>
          <w:rtl/>
        </w:rPr>
        <w:softHyphen/>
      </w:r>
      <w:r w:rsidRPr="007C3699">
        <w:rPr>
          <w:rFonts w:ascii="Times" w:eastAsia="Times New Roman" w:hAnsi="Times" w:hint="cs"/>
          <w:sz w:val="28"/>
          <w:szCs w:val="28"/>
          <w:rtl/>
        </w:rPr>
        <w:t xml:space="preserve">های دولت </w:t>
      </w:r>
      <w:r>
        <w:rPr>
          <w:rFonts w:ascii="Times" w:eastAsia="Times New Roman" w:hAnsi="Times" w:hint="cs"/>
          <w:sz w:val="28"/>
          <w:szCs w:val="28"/>
          <w:rtl/>
        </w:rPr>
        <w:t>ديجيتال</w:t>
      </w:r>
      <w:r w:rsidR="004F6E47">
        <w:rPr>
          <w:rFonts w:ascii="Times" w:eastAsia="Times New Roman" w:hAnsi="Times" w:hint="cs"/>
          <w:sz w:val="28"/>
          <w:szCs w:val="28"/>
          <w:rtl/>
        </w:rPr>
        <w:t>،</w:t>
      </w:r>
      <w:r w:rsidRPr="007C3699">
        <w:rPr>
          <w:rFonts w:ascii="Times" w:eastAsia="Times New Roman" w:hAnsi="Times" w:hint="cs"/>
          <w:sz w:val="28"/>
          <w:szCs w:val="28"/>
          <w:rtl/>
        </w:rPr>
        <w:t xml:space="preserve"> بخش دولتی را قادر می</w:t>
      </w:r>
      <w:r w:rsidRPr="007C3699">
        <w:rPr>
          <w:rFonts w:ascii="Times" w:eastAsia="Times New Roman" w:hAnsi="Times" w:hint="cs"/>
          <w:sz w:val="28"/>
          <w:szCs w:val="28"/>
          <w:rtl/>
        </w:rPr>
        <w:softHyphen/>
        <w:t>سازد تا استفاده راهبردی از فناوری‌ها و داده را برای ارا</w:t>
      </w:r>
      <w:r>
        <w:rPr>
          <w:rFonts w:ascii="Times" w:eastAsia="Times New Roman" w:hAnsi="Times" w:hint="cs"/>
          <w:sz w:val="28"/>
          <w:szCs w:val="28"/>
          <w:rtl/>
        </w:rPr>
        <w:t>ئه خدمات فراکنشی و کاربر محور ب</w:t>
      </w:r>
      <w:r w:rsidRPr="007C3699">
        <w:rPr>
          <w:rFonts w:ascii="Times" w:eastAsia="Times New Roman" w:hAnsi="Times" w:hint="cs"/>
          <w:sz w:val="28"/>
          <w:szCs w:val="28"/>
          <w:rtl/>
        </w:rPr>
        <w:t>کار گیرند.</w:t>
      </w:r>
    </w:p>
    <w:p w14:paraId="29E88D6A" w14:textId="14EF7AD5" w:rsidR="00665612" w:rsidRDefault="00665612" w:rsidP="000571DE">
      <w:pPr>
        <w:spacing w:line="276" w:lineRule="auto"/>
        <w:rPr>
          <w:rFonts w:ascii="Times" w:eastAsia="Times New Roman" w:hAnsi="Times"/>
          <w:sz w:val="28"/>
          <w:szCs w:val="28"/>
          <w:rtl/>
        </w:rPr>
      </w:pPr>
      <w:r w:rsidRPr="00757605">
        <w:rPr>
          <w:rFonts w:ascii="Times" w:eastAsia="Times New Roman" w:hAnsi="Times" w:hint="cs"/>
          <w:sz w:val="28"/>
          <w:szCs w:val="28"/>
          <w:rtl/>
          <w:lang w:val="en-GB"/>
        </w:rPr>
        <w:t>تحول دیجیتال در اقتصاد و جوامع توقعات نسبت به دولت را تغییر داده</w:t>
      </w:r>
      <w:r w:rsidRPr="00757605">
        <w:rPr>
          <w:rFonts w:ascii="Times" w:eastAsia="Times New Roman" w:hAnsi="Times" w:hint="cs"/>
          <w:sz w:val="28"/>
          <w:szCs w:val="28"/>
          <w:rtl/>
          <w:lang w:val="en-GB"/>
        </w:rPr>
        <w:softHyphen/>
        <w:t xml:space="preserve">است </w:t>
      </w:r>
      <w:r w:rsidR="004F6E47">
        <w:rPr>
          <w:rFonts w:ascii="Times" w:eastAsia="Times New Roman" w:hAnsi="Times" w:hint="cs"/>
          <w:sz w:val="28"/>
          <w:szCs w:val="28"/>
          <w:rtl/>
          <w:lang w:val="en-GB"/>
        </w:rPr>
        <w:t>و</w:t>
      </w:r>
      <w:r w:rsidR="004F6E47" w:rsidRPr="00757605">
        <w:rPr>
          <w:rFonts w:ascii="Times" w:eastAsia="Times New Roman" w:hAnsi="Times" w:hint="cs"/>
          <w:sz w:val="28"/>
          <w:szCs w:val="28"/>
          <w:rtl/>
          <w:lang w:val="en-GB"/>
        </w:rPr>
        <w:t xml:space="preserve"> </w:t>
      </w:r>
      <w:r w:rsidRPr="00757605">
        <w:rPr>
          <w:rFonts w:ascii="Times" w:eastAsia="Times New Roman" w:hAnsi="Times" w:hint="cs"/>
          <w:sz w:val="28"/>
          <w:szCs w:val="28"/>
          <w:rtl/>
          <w:lang w:val="en-GB"/>
        </w:rPr>
        <w:t xml:space="preserve">منجر به فشارهای بیشتری برای بازبودن و ایجاد فضاها و </w:t>
      </w:r>
      <w:r w:rsidR="00185CAB">
        <w:rPr>
          <w:rFonts w:ascii="Times" w:eastAsia="Times New Roman" w:hAnsi="Times" w:hint="cs"/>
          <w:sz w:val="28"/>
          <w:szCs w:val="28"/>
          <w:rtl/>
          <w:lang w:val="en-GB"/>
        </w:rPr>
        <w:t>سازوكار</w:t>
      </w:r>
      <w:r w:rsidRPr="00757605">
        <w:rPr>
          <w:rFonts w:ascii="Times" w:eastAsia="Times New Roman" w:hAnsi="Times" w:hint="cs"/>
          <w:sz w:val="28"/>
          <w:szCs w:val="28"/>
          <w:rtl/>
          <w:lang w:val="en-GB"/>
        </w:rPr>
        <w:t>‌هایی</w:t>
      </w:r>
      <w:r w:rsidR="004F6E47">
        <w:rPr>
          <w:rFonts w:ascii="Times" w:eastAsia="Times New Roman" w:hAnsi="Times" w:hint="cs"/>
          <w:sz w:val="28"/>
          <w:szCs w:val="28"/>
          <w:rtl/>
          <w:lang w:val="en-GB"/>
        </w:rPr>
        <w:t xml:space="preserve"> شده است</w:t>
      </w:r>
      <w:r w:rsidRPr="00757605">
        <w:rPr>
          <w:rFonts w:ascii="Times" w:eastAsia="Times New Roman" w:hAnsi="Times" w:hint="cs"/>
          <w:sz w:val="28"/>
          <w:szCs w:val="28"/>
          <w:rtl/>
          <w:lang w:val="en-GB"/>
        </w:rPr>
        <w:t xml:space="preserve"> که شهروندان و کسب و کارها بتوانند نیازهای خود را اعلام نمایند</w:t>
      </w:r>
      <w:r w:rsidR="004F6E47">
        <w:rPr>
          <w:rFonts w:ascii="Times" w:eastAsia="Times New Roman" w:hAnsi="Times" w:hint="cs"/>
          <w:sz w:val="28"/>
          <w:szCs w:val="28"/>
          <w:rtl/>
          <w:lang w:val="en-GB"/>
        </w:rPr>
        <w:t xml:space="preserve"> و </w:t>
      </w:r>
      <w:r w:rsidRPr="00757605">
        <w:rPr>
          <w:rFonts w:ascii="Times" w:eastAsia="Times New Roman" w:hAnsi="Times" w:hint="cs"/>
          <w:sz w:val="28"/>
          <w:szCs w:val="28"/>
          <w:rtl/>
          <w:lang w:val="en-GB"/>
        </w:rPr>
        <w:t>از طرفی تحول</w:t>
      </w:r>
      <w:r w:rsidR="000571DE">
        <w:rPr>
          <w:rFonts w:ascii="Times" w:eastAsia="Times New Roman" w:hAnsi="Times" w:hint="cs"/>
          <w:sz w:val="28"/>
          <w:szCs w:val="28"/>
          <w:rtl/>
          <w:lang w:val="en-GB"/>
        </w:rPr>
        <w:t>‌</w:t>
      </w:r>
      <w:r w:rsidRPr="00757605">
        <w:rPr>
          <w:rFonts w:ascii="Times" w:eastAsia="Times New Roman" w:hAnsi="Times" w:hint="cs"/>
          <w:sz w:val="28"/>
          <w:szCs w:val="28"/>
          <w:rtl/>
          <w:lang w:val="en-GB"/>
        </w:rPr>
        <w:t>دیجیتال فرصت‌هایی</w:t>
      </w:r>
      <w:r w:rsidR="004F6E47">
        <w:rPr>
          <w:rFonts w:ascii="Times" w:eastAsia="Times New Roman" w:hAnsi="Times" w:hint="cs"/>
          <w:sz w:val="28"/>
          <w:szCs w:val="28"/>
          <w:rtl/>
          <w:lang w:val="en-GB"/>
        </w:rPr>
        <w:t xml:space="preserve"> را</w:t>
      </w:r>
      <w:r w:rsidRPr="00757605">
        <w:rPr>
          <w:rFonts w:ascii="Times" w:eastAsia="Times New Roman" w:hAnsi="Times" w:hint="cs"/>
          <w:sz w:val="28"/>
          <w:szCs w:val="28"/>
          <w:rtl/>
          <w:lang w:val="en-GB"/>
        </w:rPr>
        <w:t xml:space="preserve"> برای سازمان‌های دولتی ایجاد نموده </w:t>
      </w:r>
      <w:r w:rsidRPr="00757605">
        <w:rPr>
          <w:rFonts w:ascii="Times" w:eastAsia="Times New Roman" w:hAnsi="Times" w:hint="cs"/>
          <w:sz w:val="28"/>
          <w:szCs w:val="28"/>
          <w:rtl/>
          <w:lang w:val="en-GB"/>
        </w:rPr>
        <w:softHyphen/>
        <w:t>است. استفاده راهبردی از داده</w:t>
      </w:r>
      <w:r w:rsidRPr="00757605">
        <w:rPr>
          <w:rFonts w:ascii="Times" w:eastAsia="Times New Roman" w:hAnsi="Times" w:hint="cs"/>
          <w:sz w:val="28"/>
          <w:szCs w:val="28"/>
          <w:rtl/>
          <w:lang w:val="en-GB"/>
        </w:rPr>
        <w:softHyphen/>
        <w:t xml:space="preserve"> و فناوری‌های دیجیتال به سازمان‌های دولتی کمک می</w:t>
      </w:r>
      <w:r w:rsidRPr="00757605">
        <w:rPr>
          <w:rFonts w:ascii="Times" w:eastAsia="Times New Roman" w:hAnsi="Times" w:hint="cs"/>
          <w:sz w:val="28"/>
          <w:szCs w:val="28"/>
          <w:rtl/>
          <w:lang w:val="en-GB"/>
        </w:rPr>
        <w:softHyphen/>
        <w:t xml:space="preserve">کند که طراحی و ارائه </w:t>
      </w:r>
      <w:r>
        <w:rPr>
          <w:rFonts w:ascii="Times" w:eastAsia="Times New Roman" w:hAnsi="Times" w:hint="cs"/>
          <w:sz w:val="28"/>
          <w:szCs w:val="28"/>
          <w:rtl/>
          <w:lang w:val="en-GB"/>
        </w:rPr>
        <w:t>خدمات خود را تغییر دهند</w:t>
      </w:r>
      <w:r w:rsidR="00771F91">
        <w:rPr>
          <w:rFonts w:ascii="Times" w:eastAsia="Times New Roman" w:hAnsi="Times" w:hint="cs"/>
          <w:sz w:val="28"/>
          <w:szCs w:val="28"/>
          <w:rtl/>
          <w:lang w:val="en-GB"/>
        </w:rPr>
        <w:t>،</w:t>
      </w:r>
      <w:r>
        <w:rPr>
          <w:rFonts w:ascii="Times" w:eastAsia="Times New Roman" w:hAnsi="Times" w:hint="cs"/>
          <w:sz w:val="28"/>
          <w:szCs w:val="28"/>
          <w:rtl/>
          <w:lang w:val="en-GB"/>
        </w:rPr>
        <w:t xml:space="preserve"> ب</w:t>
      </w:r>
      <w:r w:rsidRPr="00757605">
        <w:rPr>
          <w:rFonts w:ascii="Times" w:eastAsia="Times New Roman" w:hAnsi="Times" w:hint="cs"/>
          <w:sz w:val="28"/>
          <w:szCs w:val="28"/>
          <w:rtl/>
          <w:lang w:val="en-GB"/>
        </w:rPr>
        <w:t>گونه</w:t>
      </w:r>
      <w:r w:rsidRPr="00757605">
        <w:rPr>
          <w:rFonts w:ascii="Times" w:eastAsia="Times New Roman" w:hAnsi="Times" w:hint="cs"/>
          <w:sz w:val="28"/>
          <w:szCs w:val="28"/>
          <w:rtl/>
          <w:lang w:val="en-GB"/>
        </w:rPr>
        <w:softHyphen/>
        <w:t xml:space="preserve">ای که تاثیر مستقیم بر افزایش رضایت شهروندان و سطح اعتماد آنها به دولت داشته باشد. </w:t>
      </w:r>
    </w:p>
    <w:p w14:paraId="0219B4E8" w14:textId="527CDBBB" w:rsidR="00665612" w:rsidRPr="00EE58D6" w:rsidRDefault="00665612" w:rsidP="00DB5622">
      <w:pPr>
        <w:spacing w:line="276" w:lineRule="auto"/>
        <w:rPr>
          <w:rFonts w:ascii="Times" w:eastAsia="Times New Roman" w:hAnsi="Times"/>
          <w:sz w:val="28"/>
          <w:szCs w:val="28"/>
          <w:rtl/>
        </w:rPr>
      </w:pPr>
      <w:r>
        <w:rPr>
          <w:rFonts w:hint="cs"/>
          <w:sz w:val="28"/>
          <w:szCs w:val="28"/>
          <w:rtl/>
        </w:rPr>
        <w:lastRenderedPageBreak/>
        <w:t xml:space="preserve">از اينرو، </w:t>
      </w:r>
      <w:r w:rsidRPr="000420B3">
        <w:rPr>
          <w:rFonts w:hint="cs"/>
          <w:sz w:val="28"/>
          <w:szCs w:val="28"/>
          <w:rtl/>
        </w:rPr>
        <w:t>ايجاد</w:t>
      </w:r>
      <w:r w:rsidRPr="000420B3">
        <w:rPr>
          <w:sz w:val="28"/>
          <w:szCs w:val="28"/>
          <w:rtl/>
        </w:rPr>
        <w:t xml:space="preserve"> </w:t>
      </w:r>
      <w:r w:rsidRPr="000420B3">
        <w:rPr>
          <w:rFonts w:hint="cs"/>
          <w:sz w:val="28"/>
          <w:szCs w:val="28"/>
          <w:rtl/>
        </w:rPr>
        <w:t>یک</w:t>
      </w:r>
      <w:r w:rsidRPr="000420B3">
        <w:rPr>
          <w:sz w:val="28"/>
          <w:szCs w:val="28"/>
          <w:rtl/>
        </w:rPr>
        <w:t xml:space="preserve"> </w:t>
      </w:r>
      <w:r w:rsidRPr="000420B3">
        <w:rPr>
          <w:rFonts w:hint="cs"/>
          <w:sz w:val="28"/>
          <w:szCs w:val="28"/>
          <w:rtl/>
        </w:rPr>
        <w:t>دولت</w:t>
      </w:r>
      <w:r w:rsidRPr="000420B3">
        <w:rPr>
          <w:sz w:val="28"/>
          <w:szCs w:val="28"/>
          <w:rtl/>
        </w:rPr>
        <w:t xml:space="preserve"> </w:t>
      </w:r>
      <w:r>
        <w:rPr>
          <w:rFonts w:hint="cs"/>
          <w:sz w:val="28"/>
          <w:szCs w:val="28"/>
          <w:rtl/>
        </w:rPr>
        <w:t>ديجيتال</w:t>
      </w:r>
      <w:r w:rsidRPr="000420B3">
        <w:rPr>
          <w:rFonts w:hint="cs"/>
          <w:sz w:val="28"/>
          <w:szCs w:val="28"/>
          <w:rtl/>
        </w:rPr>
        <w:t xml:space="preserve"> نوآور،</w:t>
      </w:r>
      <w:r w:rsidRPr="000420B3">
        <w:rPr>
          <w:sz w:val="28"/>
          <w:szCs w:val="28"/>
          <w:rtl/>
        </w:rPr>
        <w:t xml:space="preserve"> </w:t>
      </w:r>
      <w:r w:rsidRPr="000420B3">
        <w:rPr>
          <w:rFonts w:hint="cs"/>
          <w:sz w:val="28"/>
          <w:szCs w:val="28"/>
          <w:rtl/>
        </w:rPr>
        <w:t>باز،</w:t>
      </w:r>
      <w:r w:rsidRPr="000420B3">
        <w:rPr>
          <w:sz w:val="28"/>
          <w:szCs w:val="28"/>
          <w:rtl/>
        </w:rPr>
        <w:t xml:space="preserve"> </w:t>
      </w:r>
      <w:r w:rsidRPr="000420B3">
        <w:rPr>
          <w:rFonts w:hint="cs"/>
          <w:sz w:val="28"/>
          <w:szCs w:val="28"/>
          <w:rtl/>
        </w:rPr>
        <w:t>چابک</w:t>
      </w:r>
      <w:r w:rsidRPr="000420B3">
        <w:rPr>
          <w:sz w:val="28"/>
          <w:szCs w:val="28"/>
          <w:rtl/>
        </w:rPr>
        <w:t xml:space="preserve"> </w:t>
      </w:r>
      <w:r w:rsidRPr="000420B3">
        <w:rPr>
          <w:rFonts w:hint="cs"/>
          <w:sz w:val="28"/>
          <w:szCs w:val="28"/>
          <w:rtl/>
        </w:rPr>
        <w:t>و</w:t>
      </w:r>
      <w:r w:rsidRPr="000420B3">
        <w:rPr>
          <w:sz w:val="28"/>
          <w:szCs w:val="28"/>
          <w:rtl/>
        </w:rPr>
        <w:t xml:space="preserve"> </w:t>
      </w:r>
      <w:r w:rsidRPr="000420B3">
        <w:rPr>
          <w:rFonts w:hint="cs"/>
          <w:sz w:val="28"/>
          <w:szCs w:val="28"/>
          <w:rtl/>
        </w:rPr>
        <w:t>در</w:t>
      </w:r>
      <w:r w:rsidRPr="000420B3">
        <w:rPr>
          <w:sz w:val="28"/>
          <w:szCs w:val="28"/>
          <w:rtl/>
        </w:rPr>
        <w:t xml:space="preserve"> </w:t>
      </w:r>
      <w:r w:rsidRPr="000420B3">
        <w:rPr>
          <w:rFonts w:hint="cs"/>
          <w:sz w:val="28"/>
          <w:szCs w:val="28"/>
          <w:rtl/>
        </w:rPr>
        <w:t>دسترس</w:t>
      </w:r>
      <w:r w:rsidRPr="000420B3">
        <w:rPr>
          <w:sz w:val="28"/>
          <w:szCs w:val="28"/>
          <w:rtl/>
        </w:rPr>
        <w:t xml:space="preserve"> </w:t>
      </w:r>
      <w:r w:rsidRPr="000420B3">
        <w:rPr>
          <w:rFonts w:hint="cs"/>
          <w:sz w:val="28"/>
          <w:szCs w:val="28"/>
          <w:rtl/>
        </w:rPr>
        <w:t>اولین</w:t>
      </w:r>
      <w:r w:rsidRPr="000420B3">
        <w:rPr>
          <w:sz w:val="28"/>
          <w:szCs w:val="28"/>
          <w:rtl/>
        </w:rPr>
        <w:t xml:space="preserve"> </w:t>
      </w:r>
      <w:r w:rsidRPr="000420B3">
        <w:rPr>
          <w:rFonts w:hint="cs"/>
          <w:sz w:val="28"/>
          <w:szCs w:val="28"/>
          <w:rtl/>
        </w:rPr>
        <w:t>و</w:t>
      </w:r>
      <w:r w:rsidRPr="000420B3">
        <w:rPr>
          <w:sz w:val="28"/>
          <w:szCs w:val="28"/>
          <w:rtl/>
        </w:rPr>
        <w:t xml:space="preserve"> </w:t>
      </w:r>
      <w:r w:rsidRPr="000420B3">
        <w:rPr>
          <w:rFonts w:hint="cs"/>
          <w:sz w:val="28"/>
          <w:szCs w:val="28"/>
          <w:rtl/>
        </w:rPr>
        <w:t>مهمترین</w:t>
      </w:r>
      <w:r w:rsidRPr="000420B3">
        <w:rPr>
          <w:sz w:val="28"/>
          <w:szCs w:val="28"/>
          <w:rtl/>
        </w:rPr>
        <w:t xml:space="preserve"> </w:t>
      </w:r>
      <w:r w:rsidRPr="000420B3">
        <w:rPr>
          <w:rFonts w:hint="cs"/>
          <w:sz w:val="28"/>
          <w:szCs w:val="28"/>
          <w:rtl/>
        </w:rPr>
        <w:t>پایه</w:t>
      </w:r>
      <w:r w:rsidRPr="000420B3">
        <w:rPr>
          <w:sz w:val="28"/>
          <w:szCs w:val="28"/>
          <w:rtl/>
        </w:rPr>
        <w:t xml:space="preserve"> </w:t>
      </w:r>
      <w:r w:rsidRPr="000420B3">
        <w:rPr>
          <w:rFonts w:hint="cs"/>
          <w:sz w:val="28"/>
          <w:szCs w:val="28"/>
          <w:rtl/>
        </w:rPr>
        <w:t>و</w:t>
      </w:r>
      <w:r w:rsidRPr="000420B3">
        <w:rPr>
          <w:sz w:val="28"/>
          <w:szCs w:val="28"/>
          <w:rtl/>
        </w:rPr>
        <w:t xml:space="preserve"> </w:t>
      </w:r>
      <w:r w:rsidRPr="000420B3">
        <w:rPr>
          <w:rFonts w:hint="cs"/>
          <w:sz w:val="28"/>
          <w:szCs w:val="28"/>
          <w:rtl/>
        </w:rPr>
        <w:t>اساس</w:t>
      </w:r>
      <w:r w:rsidRPr="000420B3">
        <w:rPr>
          <w:sz w:val="28"/>
          <w:szCs w:val="28"/>
          <w:rtl/>
        </w:rPr>
        <w:t xml:space="preserve"> </w:t>
      </w:r>
      <w:r w:rsidRPr="000420B3">
        <w:rPr>
          <w:rFonts w:hint="cs"/>
          <w:sz w:val="28"/>
          <w:szCs w:val="28"/>
          <w:rtl/>
        </w:rPr>
        <w:t>ضروری</w:t>
      </w:r>
      <w:r w:rsidRPr="000420B3">
        <w:rPr>
          <w:sz w:val="28"/>
          <w:szCs w:val="28"/>
          <w:rtl/>
        </w:rPr>
        <w:t xml:space="preserve"> </w:t>
      </w:r>
      <w:r w:rsidRPr="000420B3">
        <w:rPr>
          <w:rFonts w:hint="cs"/>
          <w:sz w:val="28"/>
          <w:szCs w:val="28"/>
          <w:rtl/>
        </w:rPr>
        <w:t>هر</w:t>
      </w:r>
      <w:r w:rsidRPr="000420B3">
        <w:rPr>
          <w:sz w:val="28"/>
          <w:szCs w:val="28"/>
          <w:rtl/>
        </w:rPr>
        <w:t xml:space="preserve"> </w:t>
      </w:r>
      <w:r w:rsidRPr="000420B3">
        <w:rPr>
          <w:rFonts w:hint="cs"/>
          <w:sz w:val="28"/>
          <w:szCs w:val="28"/>
          <w:rtl/>
        </w:rPr>
        <w:t>توسعه</w:t>
      </w:r>
      <w:r w:rsidR="00DB5622">
        <w:rPr>
          <w:rFonts w:hint="cs"/>
          <w:sz w:val="28"/>
          <w:szCs w:val="28"/>
          <w:rtl/>
        </w:rPr>
        <w:t>‌</w:t>
      </w:r>
      <w:r w:rsidRPr="000420B3">
        <w:rPr>
          <w:rFonts w:hint="cs"/>
          <w:sz w:val="28"/>
          <w:szCs w:val="28"/>
          <w:rtl/>
        </w:rPr>
        <w:t>اي از جنس</w:t>
      </w:r>
      <w:r w:rsidRPr="000420B3">
        <w:rPr>
          <w:sz w:val="28"/>
          <w:szCs w:val="28"/>
          <w:rtl/>
        </w:rPr>
        <w:t xml:space="preserve"> </w:t>
      </w:r>
      <w:r w:rsidRPr="000420B3">
        <w:rPr>
          <w:rFonts w:hint="cs"/>
          <w:sz w:val="28"/>
          <w:szCs w:val="28"/>
          <w:rtl/>
        </w:rPr>
        <w:t>دیجیتال است. دیجیتالی</w:t>
      </w:r>
      <w:r w:rsidRPr="000420B3">
        <w:rPr>
          <w:sz w:val="28"/>
          <w:szCs w:val="28"/>
          <w:rtl/>
        </w:rPr>
        <w:t xml:space="preserve"> </w:t>
      </w:r>
      <w:r w:rsidRPr="000420B3">
        <w:rPr>
          <w:rFonts w:hint="cs"/>
          <w:sz w:val="28"/>
          <w:szCs w:val="28"/>
          <w:rtl/>
        </w:rPr>
        <w:t>شدن</w:t>
      </w:r>
      <w:r w:rsidRPr="000420B3">
        <w:rPr>
          <w:sz w:val="28"/>
          <w:szCs w:val="28"/>
          <w:vertAlign w:val="superscript"/>
          <w:rtl/>
        </w:rPr>
        <w:footnoteReference w:id="1"/>
      </w:r>
      <w:r w:rsidRPr="000420B3">
        <w:rPr>
          <w:sz w:val="28"/>
          <w:szCs w:val="28"/>
          <w:rtl/>
        </w:rPr>
        <w:t xml:space="preserve"> </w:t>
      </w:r>
      <w:r w:rsidRPr="000420B3">
        <w:rPr>
          <w:rFonts w:hint="cs"/>
          <w:sz w:val="28"/>
          <w:szCs w:val="28"/>
          <w:rtl/>
        </w:rPr>
        <w:t>دولت</w:t>
      </w:r>
      <w:r w:rsidRPr="000420B3">
        <w:rPr>
          <w:sz w:val="28"/>
          <w:szCs w:val="28"/>
          <w:rtl/>
        </w:rPr>
        <w:t xml:space="preserve"> </w:t>
      </w:r>
      <w:r w:rsidRPr="000420B3">
        <w:rPr>
          <w:rFonts w:hint="cs"/>
          <w:sz w:val="28"/>
          <w:szCs w:val="28"/>
          <w:rtl/>
        </w:rPr>
        <w:t>نه</w:t>
      </w:r>
      <w:r w:rsidRPr="000420B3">
        <w:rPr>
          <w:sz w:val="28"/>
          <w:szCs w:val="28"/>
          <w:rtl/>
        </w:rPr>
        <w:t xml:space="preserve"> </w:t>
      </w:r>
      <w:r w:rsidRPr="000420B3">
        <w:rPr>
          <w:rFonts w:hint="cs"/>
          <w:sz w:val="28"/>
          <w:szCs w:val="28"/>
          <w:rtl/>
        </w:rPr>
        <w:t>تنها</w:t>
      </w:r>
      <w:r w:rsidRPr="000420B3">
        <w:rPr>
          <w:sz w:val="28"/>
          <w:szCs w:val="28"/>
          <w:rtl/>
        </w:rPr>
        <w:t xml:space="preserve"> </w:t>
      </w:r>
      <w:r w:rsidRPr="000420B3">
        <w:rPr>
          <w:rFonts w:hint="cs"/>
          <w:sz w:val="28"/>
          <w:szCs w:val="28"/>
          <w:rtl/>
        </w:rPr>
        <w:t>کارایی</w:t>
      </w:r>
      <w:r w:rsidRPr="000420B3">
        <w:rPr>
          <w:sz w:val="28"/>
          <w:szCs w:val="28"/>
          <w:rtl/>
        </w:rPr>
        <w:t xml:space="preserve"> </w:t>
      </w:r>
      <w:r w:rsidRPr="000420B3">
        <w:rPr>
          <w:rFonts w:hint="cs"/>
          <w:sz w:val="28"/>
          <w:szCs w:val="28"/>
          <w:rtl/>
        </w:rPr>
        <w:t>اداری</w:t>
      </w:r>
      <w:r w:rsidRPr="000420B3">
        <w:rPr>
          <w:sz w:val="28"/>
          <w:szCs w:val="28"/>
          <w:vertAlign w:val="superscript"/>
          <w:rtl/>
        </w:rPr>
        <w:footnoteReference w:id="2"/>
      </w:r>
      <w:r w:rsidRPr="000420B3">
        <w:rPr>
          <w:sz w:val="28"/>
          <w:szCs w:val="28"/>
          <w:rtl/>
        </w:rPr>
        <w:t xml:space="preserve"> </w:t>
      </w:r>
      <w:r w:rsidRPr="000420B3">
        <w:rPr>
          <w:rFonts w:hint="cs"/>
          <w:sz w:val="28"/>
          <w:szCs w:val="28"/>
          <w:rtl/>
        </w:rPr>
        <w:t>را</w:t>
      </w:r>
      <w:r w:rsidRPr="000420B3">
        <w:rPr>
          <w:sz w:val="28"/>
          <w:szCs w:val="28"/>
          <w:rtl/>
        </w:rPr>
        <w:t xml:space="preserve"> </w:t>
      </w:r>
      <w:r w:rsidRPr="000420B3">
        <w:rPr>
          <w:rFonts w:hint="cs"/>
          <w:sz w:val="28"/>
          <w:szCs w:val="28"/>
          <w:rtl/>
        </w:rPr>
        <w:t>افزایش</w:t>
      </w:r>
      <w:r w:rsidRPr="000420B3">
        <w:rPr>
          <w:sz w:val="28"/>
          <w:szCs w:val="28"/>
          <w:rtl/>
        </w:rPr>
        <w:t xml:space="preserve"> </w:t>
      </w:r>
      <w:r w:rsidRPr="000420B3">
        <w:rPr>
          <w:rFonts w:hint="cs"/>
          <w:sz w:val="28"/>
          <w:szCs w:val="28"/>
          <w:rtl/>
        </w:rPr>
        <w:t>می</w:t>
      </w:r>
      <w:r w:rsidRPr="000420B3">
        <w:rPr>
          <w:rFonts w:hint="cs"/>
          <w:sz w:val="28"/>
          <w:szCs w:val="28"/>
          <w:rtl/>
        </w:rPr>
        <w:softHyphen/>
        <w:t>دهد،</w:t>
      </w:r>
      <w:r w:rsidRPr="000420B3">
        <w:rPr>
          <w:sz w:val="28"/>
          <w:szCs w:val="28"/>
          <w:rtl/>
        </w:rPr>
        <w:t xml:space="preserve"> </w:t>
      </w:r>
      <w:r w:rsidRPr="000420B3">
        <w:rPr>
          <w:rFonts w:hint="cs"/>
          <w:sz w:val="28"/>
          <w:szCs w:val="28"/>
          <w:rtl/>
        </w:rPr>
        <w:t>بلکه</w:t>
      </w:r>
      <w:r w:rsidRPr="000420B3">
        <w:rPr>
          <w:sz w:val="28"/>
          <w:szCs w:val="28"/>
          <w:rtl/>
        </w:rPr>
        <w:t xml:space="preserve"> </w:t>
      </w:r>
      <w:r w:rsidRPr="000420B3">
        <w:rPr>
          <w:rFonts w:hint="cs"/>
          <w:sz w:val="28"/>
          <w:szCs w:val="28"/>
          <w:rtl/>
        </w:rPr>
        <w:t>راه</w:t>
      </w:r>
      <w:r w:rsidRPr="000420B3">
        <w:rPr>
          <w:rFonts w:hint="cs"/>
          <w:sz w:val="28"/>
          <w:szCs w:val="28"/>
          <w:rtl/>
        </w:rPr>
        <w:softHyphen/>
        <w:t>هاي بي</w:t>
      </w:r>
      <w:r w:rsidR="00DB5622">
        <w:rPr>
          <w:rFonts w:hint="eastAsia"/>
          <w:sz w:val="28"/>
          <w:szCs w:val="28"/>
          <w:rtl/>
        </w:rPr>
        <w:t>‌</w:t>
      </w:r>
      <w:r w:rsidRPr="000420B3">
        <w:rPr>
          <w:rFonts w:hint="cs"/>
          <w:sz w:val="28"/>
          <w:szCs w:val="28"/>
          <w:rtl/>
        </w:rPr>
        <w:t>سابقه و تاكنون تجربه نشده</w:t>
      </w:r>
      <w:r w:rsidRPr="000420B3">
        <w:rPr>
          <w:sz w:val="28"/>
          <w:szCs w:val="28"/>
          <w:rtl/>
        </w:rPr>
        <w:softHyphen/>
      </w:r>
      <w:r w:rsidRPr="000420B3">
        <w:rPr>
          <w:rFonts w:hint="cs"/>
          <w:sz w:val="28"/>
          <w:szCs w:val="28"/>
          <w:rtl/>
        </w:rPr>
        <w:t>اي را برای</w:t>
      </w:r>
      <w:r w:rsidRPr="000420B3">
        <w:rPr>
          <w:sz w:val="28"/>
          <w:szCs w:val="28"/>
          <w:rtl/>
        </w:rPr>
        <w:t xml:space="preserve"> </w:t>
      </w:r>
      <w:r w:rsidRPr="000420B3">
        <w:rPr>
          <w:rFonts w:hint="cs"/>
          <w:sz w:val="28"/>
          <w:szCs w:val="28"/>
          <w:rtl/>
        </w:rPr>
        <w:t>تقویت</w:t>
      </w:r>
      <w:r w:rsidRPr="000420B3">
        <w:rPr>
          <w:sz w:val="28"/>
          <w:szCs w:val="28"/>
          <w:rtl/>
        </w:rPr>
        <w:t xml:space="preserve"> </w:t>
      </w:r>
      <w:r w:rsidRPr="000420B3">
        <w:rPr>
          <w:rFonts w:hint="cs"/>
          <w:sz w:val="28"/>
          <w:szCs w:val="28"/>
          <w:rtl/>
        </w:rPr>
        <w:t>رشد</w:t>
      </w:r>
      <w:r w:rsidRPr="000420B3">
        <w:rPr>
          <w:sz w:val="28"/>
          <w:szCs w:val="28"/>
          <w:rtl/>
        </w:rPr>
        <w:t xml:space="preserve"> </w:t>
      </w:r>
      <w:r w:rsidRPr="000420B3">
        <w:rPr>
          <w:rFonts w:hint="cs"/>
          <w:sz w:val="28"/>
          <w:szCs w:val="28"/>
          <w:rtl/>
        </w:rPr>
        <w:t>اقتصادی</w:t>
      </w:r>
      <w:r w:rsidRPr="000420B3">
        <w:rPr>
          <w:sz w:val="28"/>
          <w:szCs w:val="28"/>
          <w:rtl/>
        </w:rPr>
        <w:t xml:space="preserve"> </w:t>
      </w:r>
      <w:r w:rsidRPr="000420B3">
        <w:rPr>
          <w:rFonts w:hint="cs"/>
          <w:sz w:val="28"/>
          <w:szCs w:val="28"/>
          <w:rtl/>
        </w:rPr>
        <w:t>متعادل</w:t>
      </w:r>
      <w:r w:rsidRPr="000420B3">
        <w:rPr>
          <w:sz w:val="28"/>
          <w:szCs w:val="28"/>
          <w:rtl/>
        </w:rPr>
        <w:t xml:space="preserve"> </w:t>
      </w:r>
      <w:r w:rsidRPr="000420B3">
        <w:rPr>
          <w:rFonts w:hint="cs"/>
          <w:sz w:val="28"/>
          <w:szCs w:val="28"/>
          <w:rtl/>
        </w:rPr>
        <w:t>و</w:t>
      </w:r>
      <w:r w:rsidRPr="000420B3">
        <w:rPr>
          <w:sz w:val="28"/>
          <w:szCs w:val="28"/>
          <w:rtl/>
        </w:rPr>
        <w:t xml:space="preserve"> </w:t>
      </w:r>
      <w:r w:rsidRPr="000420B3">
        <w:rPr>
          <w:rFonts w:hint="cs"/>
          <w:sz w:val="28"/>
          <w:szCs w:val="28"/>
          <w:rtl/>
        </w:rPr>
        <w:t>تسهیل</w:t>
      </w:r>
      <w:r w:rsidRPr="000420B3">
        <w:rPr>
          <w:sz w:val="28"/>
          <w:szCs w:val="28"/>
          <w:rtl/>
        </w:rPr>
        <w:t xml:space="preserve"> </w:t>
      </w:r>
      <w:r w:rsidRPr="000420B3">
        <w:rPr>
          <w:rFonts w:hint="cs"/>
          <w:sz w:val="28"/>
          <w:szCs w:val="28"/>
          <w:rtl/>
        </w:rPr>
        <w:t>ارتباطات</w:t>
      </w:r>
      <w:r w:rsidRPr="000420B3">
        <w:rPr>
          <w:sz w:val="28"/>
          <w:szCs w:val="28"/>
          <w:rtl/>
        </w:rPr>
        <w:t xml:space="preserve"> </w:t>
      </w:r>
      <w:r w:rsidRPr="000420B3">
        <w:rPr>
          <w:rFonts w:hint="cs"/>
          <w:sz w:val="28"/>
          <w:szCs w:val="28"/>
          <w:rtl/>
        </w:rPr>
        <w:t>فعال</w:t>
      </w:r>
      <w:r w:rsidRPr="000420B3">
        <w:rPr>
          <w:sz w:val="28"/>
          <w:szCs w:val="28"/>
          <w:rtl/>
        </w:rPr>
        <w:t xml:space="preserve"> </w:t>
      </w:r>
      <w:r w:rsidRPr="000420B3">
        <w:rPr>
          <w:rFonts w:hint="cs"/>
          <w:sz w:val="28"/>
          <w:szCs w:val="28"/>
          <w:rtl/>
        </w:rPr>
        <w:t>با</w:t>
      </w:r>
      <w:r w:rsidRPr="000420B3">
        <w:rPr>
          <w:sz w:val="28"/>
          <w:szCs w:val="28"/>
          <w:rtl/>
        </w:rPr>
        <w:t xml:space="preserve"> </w:t>
      </w:r>
      <w:r w:rsidRPr="000420B3">
        <w:rPr>
          <w:rFonts w:hint="cs"/>
          <w:sz w:val="28"/>
          <w:szCs w:val="28"/>
          <w:rtl/>
        </w:rPr>
        <w:t>مردم را نیز</w:t>
      </w:r>
      <w:r w:rsidRPr="000420B3">
        <w:rPr>
          <w:sz w:val="28"/>
          <w:szCs w:val="28"/>
          <w:rtl/>
        </w:rPr>
        <w:t xml:space="preserve"> </w:t>
      </w:r>
      <w:r w:rsidRPr="000420B3">
        <w:rPr>
          <w:rFonts w:hint="cs"/>
          <w:sz w:val="28"/>
          <w:szCs w:val="28"/>
          <w:rtl/>
        </w:rPr>
        <w:t>به</w:t>
      </w:r>
      <w:r w:rsidRPr="000420B3">
        <w:rPr>
          <w:sz w:val="28"/>
          <w:szCs w:val="28"/>
          <w:rtl/>
        </w:rPr>
        <w:t xml:space="preserve"> </w:t>
      </w:r>
      <w:r w:rsidRPr="000420B3">
        <w:rPr>
          <w:rFonts w:hint="cs"/>
          <w:sz w:val="28"/>
          <w:szCs w:val="28"/>
          <w:rtl/>
        </w:rPr>
        <w:t>ارمغان</w:t>
      </w:r>
      <w:r w:rsidRPr="000420B3">
        <w:rPr>
          <w:sz w:val="28"/>
          <w:szCs w:val="28"/>
          <w:rtl/>
        </w:rPr>
        <w:t xml:space="preserve"> </w:t>
      </w:r>
      <w:r w:rsidRPr="000420B3">
        <w:rPr>
          <w:rFonts w:hint="cs"/>
          <w:sz w:val="28"/>
          <w:szCs w:val="28"/>
          <w:rtl/>
        </w:rPr>
        <w:t>می</w:t>
      </w:r>
      <w:r w:rsidRPr="000420B3">
        <w:rPr>
          <w:rFonts w:hint="cs"/>
          <w:sz w:val="28"/>
          <w:szCs w:val="28"/>
          <w:rtl/>
        </w:rPr>
        <w:softHyphen/>
        <w:t xml:space="preserve">آورد. </w:t>
      </w:r>
      <w:r>
        <w:rPr>
          <w:rFonts w:hint="cs"/>
          <w:sz w:val="28"/>
          <w:szCs w:val="28"/>
          <w:rtl/>
        </w:rPr>
        <w:t xml:space="preserve">بطور كلي، </w:t>
      </w:r>
      <w:r w:rsidRPr="000420B3">
        <w:rPr>
          <w:rFonts w:hint="cs"/>
          <w:sz w:val="28"/>
          <w:szCs w:val="28"/>
          <w:rtl/>
        </w:rPr>
        <w:t>پارادایم</w:t>
      </w:r>
      <w:r w:rsidRPr="000420B3">
        <w:rPr>
          <w:sz w:val="28"/>
          <w:szCs w:val="28"/>
          <w:rtl/>
        </w:rPr>
        <w:t xml:space="preserve"> </w:t>
      </w:r>
      <w:r w:rsidRPr="000420B3">
        <w:rPr>
          <w:rFonts w:hint="cs"/>
          <w:sz w:val="28"/>
          <w:szCs w:val="28"/>
          <w:rtl/>
        </w:rPr>
        <w:t>سنتی</w:t>
      </w:r>
      <w:r w:rsidRPr="000420B3">
        <w:rPr>
          <w:sz w:val="28"/>
          <w:szCs w:val="28"/>
          <w:rtl/>
        </w:rPr>
        <w:t xml:space="preserve"> «</w:t>
      </w:r>
      <w:r w:rsidRPr="000420B3">
        <w:rPr>
          <w:rFonts w:hint="cs"/>
          <w:sz w:val="28"/>
          <w:szCs w:val="28"/>
          <w:rtl/>
        </w:rPr>
        <w:t>دولت</w:t>
      </w:r>
      <w:r w:rsidRPr="000420B3">
        <w:rPr>
          <w:sz w:val="28"/>
          <w:szCs w:val="28"/>
          <w:rtl/>
        </w:rPr>
        <w:t xml:space="preserve"> </w:t>
      </w:r>
      <w:r w:rsidRPr="000420B3">
        <w:rPr>
          <w:rFonts w:hint="cs"/>
          <w:sz w:val="28"/>
          <w:szCs w:val="28"/>
          <w:rtl/>
        </w:rPr>
        <w:t>الکترونیک</w:t>
      </w:r>
      <w:r w:rsidRPr="000420B3">
        <w:rPr>
          <w:rFonts w:hint="eastAsia"/>
          <w:sz w:val="28"/>
          <w:szCs w:val="28"/>
          <w:rtl/>
        </w:rPr>
        <w:t>»</w:t>
      </w:r>
      <w:r w:rsidRPr="000420B3">
        <w:rPr>
          <w:sz w:val="28"/>
          <w:szCs w:val="28"/>
          <w:rtl/>
        </w:rPr>
        <w:t xml:space="preserve"> </w:t>
      </w:r>
      <w:r w:rsidRPr="000420B3">
        <w:rPr>
          <w:rFonts w:hint="cs"/>
          <w:sz w:val="28"/>
          <w:szCs w:val="28"/>
          <w:rtl/>
        </w:rPr>
        <w:t>توسط</w:t>
      </w:r>
      <w:r w:rsidRPr="000420B3">
        <w:rPr>
          <w:sz w:val="28"/>
          <w:szCs w:val="28"/>
          <w:rtl/>
        </w:rPr>
        <w:t xml:space="preserve"> </w:t>
      </w:r>
      <w:r w:rsidRPr="000420B3">
        <w:rPr>
          <w:rFonts w:hint="cs"/>
          <w:sz w:val="28"/>
          <w:szCs w:val="28"/>
          <w:rtl/>
        </w:rPr>
        <w:t>مدل</w:t>
      </w:r>
      <w:r w:rsidRPr="000420B3">
        <w:rPr>
          <w:sz w:val="28"/>
          <w:szCs w:val="28"/>
          <w:rtl/>
        </w:rPr>
        <w:t xml:space="preserve"> «</w:t>
      </w:r>
      <w:r w:rsidRPr="000420B3">
        <w:rPr>
          <w:rFonts w:hint="cs"/>
          <w:sz w:val="28"/>
          <w:szCs w:val="28"/>
          <w:rtl/>
        </w:rPr>
        <w:t>دولت</w:t>
      </w:r>
      <w:r w:rsidRPr="000420B3">
        <w:rPr>
          <w:sz w:val="28"/>
          <w:szCs w:val="28"/>
          <w:rtl/>
        </w:rPr>
        <w:t xml:space="preserve"> </w:t>
      </w:r>
      <w:r>
        <w:rPr>
          <w:rFonts w:hint="cs"/>
          <w:sz w:val="28"/>
          <w:szCs w:val="28"/>
          <w:rtl/>
        </w:rPr>
        <w:t>ديجيتال</w:t>
      </w:r>
      <w:r w:rsidRPr="000420B3">
        <w:rPr>
          <w:rFonts w:hint="eastAsia"/>
          <w:sz w:val="28"/>
          <w:szCs w:val="28"/>
          <w:rtl/>
        </w:rPr>
        <w:t>»</w:t>
      </w:r>
      <w:r w:rsidRPr="000420B3">
        <w:rPr>
          <w:sz w:val="28"/>
          <w:szCs w:val="28"/>
          <w:rtl/>
        </w:rPr>
        <w:t xml:space="preserve"> </w:t>
      </w:r>
      <w:r w:rsidRPr="000420B3">
        <w:rPr>
          <w:rFonts w:hint="cs"/>
          <w:sz w:val="28"/>
          <w:szCs w:val="28"/>
          <w:rtl/>
        </w:rPr>
        <w:t>که</w:t>
      </w:r>
      <w:r w:rsidRPr="000420B3">
        <w:rPr>
          <w:sz w:val="28"/>
          <w:szCs w:val="28"/>
          <w:rtl/>
        </w:rPr>
        <w:t xml:space="preserve"> </w:t>
      </w:r>
      <w:r w:rsidRPr="000420B3">
        <w:rPr>
          <w:rFonts w:hint="cs"/>
          <w:sz w:val="28"/>
          <w:szCs w:val="28"/>
          <w:rtl/>
        </w:rPr>
        <w:t>هدف</w:t>
      </w:r>
      <w:r w:rsidRPr="000420B3">
        <w:rPr>
          <w:sz w:val="28"/>
          <w:szCs w:val="28"/>
          <w:rtl/>
        </w:rPr>
        <w:t xml:space="preserve"> </w:t>
      </w:r>
      <w:r w:rsidRPr="000420B3">
        <w:rPr>
          <w:rFonts w:hint="cs"/>
          <w:sz w:val="28"/>
          <w:szCs w:val="28"/>
          <w:rtl/>
        </w:rPr>
        <w:t>آن</w:t>
      </w:r>
      <w:r w:rsidRPr="000420B3">
        <w:rPr>
          <w:sz w:val="28"/>
          <w:szCs w:val="28"/>
          <w:rtl/>
        </w:rPr>
        <w:t xml:space="preserve"> </w:t>
      </w:r>
      <w:r w:rsidRPr="000420B3">
        <w:rPr>
          <w:rFonts w:hint="cs"/>
          <w:sz w:val="28"/>
          <w:szCs w:val="28"/>
          <w:rtl/>
        </w:rPr>
        <w:t>ایجاد</w:t>
      </w:r>
      <w:r w:rsidRPr="000420B3">
        <w:rPr>
          <w:sz w:val="28"/>
          <w:szCs w:val="28"/>
          <w:rtl/>
        </w:rPr>
        <w:t xml:space="preserve"> </w:t>
      </w:r>
      <w:r w:rsidRPr="000420B3">
        <w:rPr>
          <w:rFonts w:hint="cs"/>
          <w:sz w:val="28"/>
          <w:szCs w:val="28"/>
          <w:rtl/>
        </w:rPr>
        <w:t>یک</w:t>
      </w:r>
      <w:r w:rsidRPr="000420B3">
        <w:rPr>
          <w:sz w:val="28"/>
          <w:szCs w:val="28"/>
          <w:rtl/>
        </w:rPr>
        <w:t xml:space="preserve"> </w:t>
      </w:r>
      <w:r w:rsidRPr="000420B3">
        <w:rPr>
          <w:rFonts w:hint="cs"/>
          <w:sz w:val="28"/>
          <w:szCs w:val="28"/>
          <w:rtl/>
        </w:rPr>
        <w:t>محیط</w:t>
      </w:r>
      <w:r w:rsidRPr="000420B3">
        <w:rPr>
          <w:sz w:val="28"/>
          <w:szCs w:val="28"/>
          <w:rtl/>
        </w:rPr>
        <w:t xml:space="preserve"> </w:t>
      </w:r>
      <w:r w:rsidRPr="000420B3">
        <w:rPr>
          <w:rFonts w:hint="cs"/>
          <w:sz w:val="28"/>
          <w:szCs w:val="28"/>
          <w:rtl/>
        </w:rPr>
        <w:t>دیجیتالی</w:t>
      </w:r>
      <w:r w:rsidRPr="000420B3">
        <w:rPr>
          <w:sz w:val="28"/>
          <w:szCs w:val="28"/>
          <w:rtl/>
        </w:rPr>
        <w:t xml:space="preserve"> </w:t>
      </w:r>
      <w:r w:rsidRPr="000420B3">
        <w:rPr>
          <w:rFonts w:hint="cs"/>
          <w:sz w:val="28"/>
          <w:szCs w:val="28"/>
          <w:rtl/>
        </w:rPr>
        <w:t>جامع</w:t>
      </w:r>
      <w:r w:rsidRPr="000420B3">
        <w:rPr>
          <w:sz w:val="28"/>
          <w:szCs w:val="28"/>
          <w:rtl/>
        </w:rPr>
        <w:t xml:space="preserve"> </w:t>
      </w:r>
      <w:r w:rsidRPr="000420B3">
        <w:rPr>
          <w:rFonts w:hint="cs"/>
          <w:sz w:val="28"/>
          <w:szCs w:val="28"/>
          <w:rtl/>
        </w:rPr>
        <w:t>و</w:t>
      </w:r>
      <w:r w:rsidRPr="000420B3">
        <w:rPr>
          <w:sz w:val="28"/>
          <w:szCs w:val="28"/>
          <w:rtl/>
        </w:rPr>
        <w:t xml:space="preserve"> </w:t>
      </w:r>
      <w:r w:rsidRPr="000420B3">
        <w:rPr>
          <w:rFonts w:hint="cs"/>
          <w:sz w:val="28"/>
          <w:szCs w:val="28"/>
          <w:rtl/>
        </w:rPr>
        <w:t>كل</w:t>
      </w:r>
      <w:r>
        <w:rPr>
          <w:sz w:val="28"/>
          <w:szCs w:val="28"/>
          <w:rtl/>
        </w:rPr>
        <w:softHyphen/>
      </w:r>
      <w:r w:rsidRPr="000420B3">
        <w:rPr>
          <w:rFonts w:hint="cs"/>
          <w:sz w:val="28"/>
          <w:szCs w:val="28"/>
          <w:rtl/>
        </w:rPr>
        <w:t>نگر</w:t>
      </w:r>
      <w:r w:rsidRPr="000420B3">
        <w:rPr>
          <w:sz w:val="28"/>
          <w:szCs w:val="28"/>
          <w:rtl/>
        </w:rPr>
        <w:t xml:space="preserve"> </w:t>
      </w:r>
      <w:r w:rsidRPr="000420B3">
        <w:rPr>
          <w:rFonts w:hint="cs"/>
          <w:sz w:val="28"/>
          <w:szCs w:val="28"/>
          <w:rtl/>
        </w:rPr>
        <w:t>و</w:t>
      </w:r>
      <w:r w:rsidRPr="000420B3">
        <w:rPr>
          <w:sz w:val="28"/>
          <w:szCs w:val="28"/>
          <w:rtl/>
        </w:rPr>
        <w:t xml:space="preserve"> </w:t>
      </w:r>
      <w:r w:rsidRPr="000420B3">
        <w:rPr>
          <w:rFonts w:hint="cs"/>
          <w:sz w:val="28"/>
          <w:szCs w:val="28"/>
          <w:rtl/>
        </w:rPr>
        <w:t>زیرساخت</w:t>
      </w:r>
      <w:r w:rsidRPr="000420B3">
        <w:rPr>
          <w:sz w:val="28"/>
          <w:szCs w:val="28"/>
          <w:rtl/>
        </w:rPr>
        <w:t xml:space="preserve"> </w:t>
      </w:r>
      <w:r w:rsidRPr="000420B3">
        <w:rPr>
          <w:rFonts w:hint="cs"/>
          <w:sz w:val="28"/>
          <w:szCs w:val="28"/>
          <w:rtl/>
        </w:rPr>
        <w:t>برای</w:t>
      </w:r>
      <w:r w:rsidRPr="000420B3">
        <w:rPr>
          <w:sz w:val="28"/>
          <w:szCs w:val="28"/>
          <w:rtl/>
        </w:rPr>
        <w:t xml:space="preserve"> </w:t>
      </w:r>
      <w:r w:rsidRPr="000420B3">
        <w:rPr>
          <w:rFonts w:hint="cs"/>
          <w:sz w:val="28"/>
          <w:szCs w:val="28"/>
          <w:rtl/>
        </w:rPr>
        <w:t>مشارکت</w:t>
      </w:r>
      <w:r w:rsidRPr="000420B3">
        <w:rPr>
          <w:sz w:val="28"/>
          <w:szCs w:val="28"/>
          <w:rtl/>
        </w:rPr>
        <w:t xml:space="preserve"> </w:t>
      </w:r>
      <w:r w:rsidRPr="000420B3">
        <w:rPr>
          <w:rFonts w:hint="cs"/>
          <w:sz w:val="28"/>
          <w:szCs w:val="28"/>
          <w:rtl/>
        </w:rPr>
        <w:t>فعال</w:t>
      </w:r>
      <w:r w:rsidRPr="000420B3">
        <w:rPr>
          <w:sz w:val="28"/>
          <w:szCs w:val="28"/>
          <w:rtl/>
        </w:rPr>
        <w:t xml:space="preserve"> </w:t>
      </w:r>
      <w:r w:rsidRPr="000420B3">
        <w:rPr>
          <w:rFonts w:hint="cs"/>
          <w:sz w:val="28"/>
          <w:szCs w:val="28"/>
          <w:rtl/>
        </w:rPr>
        <w:t>شهروندان</w:t>
      </w:r>
      <w:r w:rsidRPr="000420B3">
        <w:rPr>
          <w:sz w:val="28"/>
          <w:szCs w:val="28"/>
          <w:rtl/>
        </w:rPr>
        <w:t xml:space="preserve"> </w:t>
      </w:r>
      <w:r w:rsidRPr="000420B3">
        <w:rPr>
          <w:rFonts w:hint="cs"/>
          <w:sz w:val="28"/>
          <w:szCs w:val="28"/>
          <w:rtl/>
        </w:rPr>
        <w:t>و</w:t>
      </w:r>
      <w:r w:rsidRPr="000420B3">
        <w:rPr>
          <w:sz w:val="28"/>
          <w:szCs w:val="28"/>
          <w:rtl/>
        </w:rPr>
        <w:t xml:space="preserve"> </w:t>
      </w:r>
      <w:r w:rsidRPr="000420B3">
        <w:rPr>
          <w:rFonts w:hint="cs"/>
          <w:sz w:val="28"/>
          <w:szCs w:val="28"/>
          <w:rtl/>
        </w:rPr>
        <w:t>کسب</w:t>
      </w:r>
      <w:r w:rsidRPr="000420B3">
        <w:rPr>
          <w:sz w:val="28"/>
          <w:szCs w:val="28"/>
          <w:rtl/>
        </w:rPr>
        <w:t xml:space="preserve"> </w:t>
      </w:r>
      <w:r w:rsidRPr="000420B3">
        <w:rPr>
          <w:rFonts w:hint="cs"/>
          <w:sz w:val="28"/>
          <w:szCs w:val="28"/>
          <w:rtl/>
        </w:rPr>
        <w:t>و</w:t>
      </w:r>
      <w:r w:rsidRPr="000420B3">
        <w:rPr>
          <w:sz w:val="28"/>
          <w:szCs w:val="28"/>
          <w:rtl/>
        </w:rPr>
        <w:t xml:space="preserve"> </w:t>
      </w:r>
      <w:r w:rsidRPr="000420B3">
        <w:rPr>
          <w:rFonts w:hint="cs"/>
          <w:sz w:val="28"/>
          <w:szCs w:val="28"/>
          <w:rtl/>
        </w:rPr>
        <w:t>کار</w:t>
      </w:r>
      <w:r>
        <w:rPr>
          <w:rFonts w:hint="cs"/>
          <w:sz w:val="28"/>
          <w:szCs w:val="28"/>
          <w:rtl/>
        </w:rPr>
        <w:t>ها</w:t>
      </w:r>
      <w:r w:rsidRPr="000420B3">
        <w:rPr>
          <w:rFonts w:hint="cs"/>
          <w:sz w:val="28"/>
          <w:szCs w:val="28"/>
          <w:rtl/>
        </w:rPr>
        <w:t>ست،</w:t>
      </w:r>
      <w:r w:rsidRPr="000420B3">
        <w:rPr>
          <w:sz w:val="28"/>
          <w:szCs w:val="28"/>
          <w:rtl/>
        </w:rPr>
        <w:t xml:space="preserve"> </w:t>
      </w:r>
      <w:r w:rsidRPr="000420B3">
        <w:rPr>
          <w:rFonts w:hint="cs"/>
          <w:sz w:val="28"/>
          <w:szCs w:val="28"/>
          <w:rtl/>
        </w:rPr>
        <w:t>به</w:t>
      </w:r>
      <w:r w:rsidRPr="000420B3">
        <w:rPr>
          <w:sz w:val="28"/>
          <w:szCs w:val="28"/>
          <w:rtl/>
        </w:rPr>
        <w:t xml:space="preserve"> </w:t>
      </w:r>
      <w:r w:rsidRPr="000420B3">
        <w:rPr>
          <w:rFonts w:hint="cs"/>
          <w:sz w:val="28"/>
          <w:szCs w:val="28"/>
          <w:rtl/>
        </w:rPr>
        <w:t>چالش</w:t>
      </w:r>
      <w:r w:rsidRPr="000420B3">
        <w:rPr>
          <w:sz w:val="28"/>
          <w:szCs w:val="28"/>
          <w:rtl/>
        </w:rPr>
        <w:t xml:space="preserve"> </w:t>
      </w:r>
      <w:r w:rsidRPr="000420B3">
        <w:rPr>
          <w:rFonts w:hint="cs"/>
          <w:sz w:val="28"/>
          <w:szCs w:val="28"/>
          <w:rtl/>
        </w:rPr>
        <w:t>کشیده</w:t>
      </w:r>
      <w:r w:rsidRPr="000420B3">
        <w:rPr>
          <w:sz w:val="28"/>
          <w:szCs w:val="28"/>
          <w:rtl/>
        </w:rPr>
        <w:t xml:space="preserve"> </w:t>
      </w:r>
      <w:r w:rsidRPr="000420B3">
        <w:rPr>
          <w:rFonts w:hint="cs"/>
          <w:sz w:val="28"/>
          <w:szCs w:val="28"/>
          <w:rtl/>
        </w:rPr>
        <w:t>شده</w:t>
      </w:r>
      <w:r w:rsidRPr="000420B3">
        <w:rPr>
          <w:sz w:val="28"/>
          <w:szCs w:val="28"/>
          <w:rtl/>
        </w:rPr>
        <w:t xml:space="preserve"> </w:t>
      </w:r>
      <w:r w:rsidRPr="000420B3">
        <w:rPr>
          <w:rFonts w:hint="cs"/>
          <w:sz w:val="28"/>
          <w:szCs w:val="28"/>
          <w:rtl/>
        </w:rPr>
        <w:t>است</w:t>
      </w:r>
      <w:r w:rsidRPr="000420B3">
        <w:rPr>
          <w:sz w:val="28"/>
          <w:szCs w:val="28"/>
          <w:rtl/>
        </w:rPr>
        <w:t>.</w:t>
      </w:r>
      <w:r w:rsidRPr="000420B3">
        <w:rPr>
          <w:rFonts w:ascii="Times" w:eastAsia="Times New Roman" w:hAnsi="Times" w:hint="cs"/>
          <w:sz w:val="28"/>
          <w:szCs w:val="28"/>
          <w:rtl/>
        </w:rPr>
        <w:t xml:space="preserve"> </w:t>
      </w:r>
      <w:r>
        <w:rPr>
          <w:rFonts w:ascii="Times" w:eastAsia="Times New Roman" w:hAnsi="Times" w:hint="cs"/>
          <w:sz w:val="28"/>
          <w:szCs w:val="28"/>
          <w:rtl/>
        </w:rPr>
        <w:t xml:space="preserve">اما </w:t>
      </w:r>
      <w:r w:rsidRPr="000420B3">
        <w:rPr>
          <w:rFonts w:ascii="Times" w:eastAsia="Times New Roman" w:hAnsi="Times" w:hint="cs"/>
          <w:sz w:val="28"/>
          <w:szCs w:val="28"/>
          <w:rtl/>
        </w:rPr>
        <w:t>موضوع مهم آن است كه بدانيم، دولت الکترونیک با دولت ديجيتال از نظر ابعاد و مولفه</w:t>
      </w:r>
      <w:r w:rsidRPr="000420B3">
        <w:rPr>
          <w:rFonts w:ascii="Times" w:eastAsia="Times New Roman" w:hAnsi="Times"/>
          <w:sz w:val="28"/>
          <w:szCs w:val="28"/>
          <w:rtl/>
        </w:rPr>
        <w:softHyphen/>
      </w:r>
      <w:r w:rsidRPr="000420B3">
        <w:rPr>
          <w:rFonts w:ascii="Times" w:eastAsia="Times New Roman" w:hAnsi="Times" w:hint="cs"/>
          <w:sz w:val="28"/>
          <w:szCs w:val="28"/>
          <w:rtl/>
        </w:rPr>
        <w:t xml:space="preserve">هاي توسعه متفاوت </w:t>
      </w:r>
      <w:r>
        <w:rPr>
          <w:rFonts w:ascii="Times" w:eastAsia="Times New Roman" w:hAnsi="Times" w:hint="cs"/>
          <w:sz w:val="28"/>
          <w:szCs w:val="28"/>
          <w:rtl/>
        </w:rPr>
        <w:t>مي</w:t>
      </w:r>
      <w:r>
        <w:rPr>
          <w:rFonts w:ascii="Times" w:eastAsia="Times New Roman" w:hAnsi="Times" w:hint="cs"/>
          <w:sz w:val="28"/>
          <w:szCs w:val="28"/>
          <w:rtl/>
        </w:rPr>
        <w:softHyphen/>
        <w:t>باشند</w:t>
      </w:r>
      <w:r w:rsidRPr="000420B3">
        <w:rPr>
          <w:rFonts w:ascii="Times" w:eastAsia="Times New Roman" w:hAnsi="Times" w:hint="cs"/>
          <w:sz w:val="28"/>
          <w:szCs w:val="28"/>
          <w:rtl/>
        </w:rPr>
        <w:t xml:space="preserve">. </w:t>
      </w:r>
      <w:r>
        <w:rPr>
          <w:rFonts w:ascii="Times" w:eastAsia="Times New Roman" w:hAnsi="Times" w:hint="cs"/>
          <w:sz w:val="28"/>
          <w:szCs w:val="28"/>
          <w:rtl/>
        </w:rPr>
        <w:t>سوالات مهمي در اين رابطه مطرح مي</w:t>
      </w:r>
      <w:r>
        <w:rPr>
          <w:rFonts w:ascii="Times" w:eastAsia="Times New Roman" w:hAnsi="Times" w:hint="cs"/>
          <w:sz w:val="28"/>
          <w:szCs w:val="28"/>
          <w:rtl/>
        </w:rPr>
        <w:softHyphen/>
        <w:t>باشد. بطور نمو</w:t>
      </w:r>
      <w:r w:rsidR="00771F91">
        <w:rPr>
          <w:rFonts w:ascii="Times" w:eastAsia="Times New Roman" w:hAnsi="Times" w:hint="cs"/>
          <w:sz w:val="28"/>
          <w:szCs w:val="28"/>
          <w:rtl/>
        </w:rPr>
        <w:t>ن</w:t>
      </w:r>
      <w:r>
        <w:rPr>
          <w:rFonts w:ascii="Times" w:eastAsia="Times New Roman" w:hAnsi="Times" w:hint="cs"/>
          <w:sz w:val="28"/>
          <w:szCs w:val="28"/>
          <w:rtl/>
        </w:rPr>
        <w:t xml:space="preserve">ه، </w:t>
      </w:r>
      <w:r w:rsidRPr="000420B3">
        <w:rPr>
          <w:rFonts w:ascii="Times" w:eastAsia="Times New Roman" w:hAnsi="Times" w:hint="cs"/>
          <w:sz w:val="28"/>
          <w:szCs w:val="28"/>
          <w:rtl/>
        </w:rPr>
        <w:t>سوال مهم آن است که منظور از دولت ديجيتال چيست؟ چه ابعاد و مولفه</w:t>
      </w:r>
      <w:r w:rsidRPr="000420B3">
        <w:rPr>
          <w:rFonts w:ascii="Times" w:eastAsia="Times New Roman" w:hAnsi="Times"/>
          <w:sz w:val="28"/>
          <w:szCs w:val="28"/>
          <w:rtl/>
        </w:rPr>
        <w:softHyphen/>
      </w:r>
      <w:r>
        <w:rPr>
          <w:rFonts w:ascii="Times" w:eastAsia="Times New Roman" w:hAnsi="Times" w:hint="cs"/>
          <w:sz w:val="28"/>
          <w:szCs w:val="28"/>
          <w:rtl/>
        </w:rPr>
        <w:t>هايي را در</w:t>
      </w:r>
      <w:r w:rsidRPr="000420B3">
        <w:rPr>
          <w:rFonts w:ascii="Times" w:eastAsia="Times New Roman" w:hAnsi="Times" w:hint="cs"/>
          <w:sz w:val="28"/>
          <w:szCs w:val="28"/>
          <w:rtl/>
        </w:rPr>
        <w:t>بر می</w:t>
      </w:r>
      <w:r w:rsidRPr="000420B3">
        <w:rPr>
          <w:rFonts w:ascii="Times" w:eastAsia="Times New Roman" w:hAnsi="Times"/>
          <w:sz w:val="28"/>
          <w:szCs w:val="28"/>
          <w:rtl/>
        </w:rPr>
        <w:softHyphen/>
      </w:r>
      <w:r w:rsidRPr="000420B3">
        <w:rPr>
          <w:rFonts w:ascii="Times" w:eastAsia="Times New Roman" w:hAnsi="Times" w:hint="cs"/>
          <w:sz w:val="28"/>
          <w:szCs w:val="28"/>
          <w:rtl/>
        </w:rPr>
        <w:t>گیرد و</w:t>
      </w:r>
      <w:r w:rsidR="00DB5622">
        <w:rPr>
          <w:rFonts w:ascii="Times" w:eastAsia="Times New Roman" w:hAnsi="Times" w:hint="cs"/>
          <w:sz w:val="28"/>
          <w:szCs w:val="28"/>
          <w:rtl/>
        </w:rPr>
        <w:t xml:space="preserve"> </w:t>
      </w:r>
      <w:r w:rsidRPr="000420B3">
        <w:rPr>
          <w:rFonts w:ascii="Times" w:eastAsia="Times New Roman" w:hAnsi="Times" w:hint="cs"/>
          <w:sz w:val="28"/>
          <w:szCs w:val="28"/>
          <w:rtl/>
        </w:rPr>
        <w:t>چگونه مي</w:t>
      </w:r>
      <w:r w:rsidRPr="000420B3">
        <w:rPr>
          <w:rFonts w:ascii="Times" w:eastAsia="Times New Roman" w:hAnsi="Times"/>
          <w:sz w:val="28"/>
          <w:szCs w:val="28"/>
          <w:rtl/>
        </w:rPr>
        <w:softHyphen/>
      </w:r>
      <w:r w:rsidRPr="000420B3">
        <w:rPr>
          <w:rFonts w:ascii="Times" w:eastAsia="Times New Roman" w:hAnsi="Times" w:hint="cs"/>
          <w:sz w:val="28"/>
          <w:szCs w:val="28"/>
          <w:rtl/>
        </w:rPr>
        <w:t>توان سطح</w:t>
      </w:r>
      <w:r w:rsidR="00DB5622">
        <w:rPr>
          <w:rFonts w:ascii="Times" w:eastAsia="Times New Roman" w:hAnsi="Times"/>
          <w:sz w:val="28"/>
          <w:szCs w:val="28"/>
          <w:rtl/>
        </w:rPr>
        <w:t xml:space="preserve"> </w:t>
      </w:r>
      <w:r w:rsidRPr="000420B3">
        <w:rPr>
          <w:rFonts w:ascii="Times" w:eastAsia="Times New Roman" w:hAnsi="Times" w:hint="cs"/>
          <w:sz w:val="28"/>
          <w:szCs w:val="28"/>
          <w:rtl/>
        </w:rPr>
        <w:t>بلوغ دولت ديجيتال را سنجيد و آمادگي ديجيتال دولت</w:t>
      </w:r>
      <w:r w:rsidRPr="000420B3">
        <w:rPr>
          <w:rFonts w:ascii="Times" w:eastAsia="Times New Roman" w:hAnsi="Times" w:hint="cs"/>
          <w:sz w:val="28"/>
          <w:szCs w:val="28"/>
          <w:rtl/>
        </w:rPr>
        <w:softHyphen/>
        <w:t>ها را از منظر هوشمندي ارزيابي نمود؟</w:t>
      </w:r>
    </w:p>
    <w:p w14:paraId="7266BBAF" w14:textId="201B18A8" w:rsidR="00665612" w:rsidRDefault="00665612" w:rsidP="007732D3">
      <w:pPr>
        <w:spacing w:line="276" w:lineRule="auto"/>
        <w:rPr>
          <w:rFonts w:eastAsia="Times New Roman"/>
          <w:sz w:val="28"/>
          <w:szCs w:val="28"/>
          <w:rtl/>
        </w:rPr>
      </w:pPr>
      <w:r w:rsidRPr="00EE58D6">
        <w:rPr>
          <w:rFonts w:eastAsia="Times New Roman" w:hint="cs"/>
          <w:sz w:val="28"/>
          <w:szCs w:val="28"/>
          <w:rtl/>
        </w:rPr>
        <w:t>دیجیتالی شدن و حرکت به سمت تحول دیجیتال، امری اجتناب</w:t>
      </w:r>
      <w:r w:rsidRPr="00EE58D6">
        <w:rPr>
          <w:rFonts w:eastAsia="Times New Roman"/>
          <w:sz w:val="28"/>
          <w:szCs w:val="28"/>
          <w:rtl/>
        </w:rPr>
        <w:softHyphen/>
      </w:r>
      <w:r w:rsidRPr="00EE58D6">
        <w:rPr>
          <w:rFonts w:eastAsia="Times New Roman" w:hint="cs"/>
          <w:sz w:val="28"/>
          <w:szCs w:val="28"/>
          <w:rtl/>
        </w:rPr>
        <w:t>ناپذیر است و با ظهور فناوری</w:t>
      </w:r>
      <w:r w:rsidRPr="00EE58D6">
        <w:rPr>
          <w:rFonts w:eastAsia="Times New Roman"/>
          <w:sz w:val="28"/>
          <w:szCs w:val="28"/>
          <w:rtl/>
        </w:rPr>
        <w:softHyphen/>
      </w:r>
      <w:r w:rsidRPr="00EE58D6">
        <w:rPr>
          <w:rFonts w:eastAsia="Times New Roman" w:hint="cs"/>
          <w:sz w:val="28"/>
          <w:szCs w:val="28"/>
          <w:rtl/>
        </w:rPr>
        <w:t>های مختلف روز به</w:t>
      </w:r>
      <w:r w:rsidRPr="00EE58D6">
        <w:rPr>
          <w:rFonts w:eastAsia="Times New Roman"/>
          <w:sz w:val="28"/>
          <w:szCs w:val="28"/>
          <w:rtl/>
        </w:rPr>
        <w:softHyphen/>
      </w:r>
      <w:r w:rsidRPr="00EE58D6">
        <w:rPr>
          <w:rFonts w:eastAsia="Times New Roman" w:hint="cs"/>
          <w:sz w:val="28"/>
          <w:szCs w:val="28"/>
          <w:rtl/>
        </w:rPr>
        <w:t>روز بر اهمیت این موضوع افزوده می</w:t>
      </w:r>
      <w:r w:rsidRPr="00EE58D6">
        <w:rPr>
          <w:rFonts w:eastAsia="Times New Roman"/>
          <w:sz w:val="28"/>
          <w:szCs w:val="28"/>
          <w:rtl/>
        </w:rPr>
        <w:softHyphen/>
      </w:r>
      <w:r w:rsidRPr="00EE58D6">
        <w:rPr>
          <w:rFonts w:eastAsia="Times New Roman" w:hint="cs"/>
          <w:sz w:val="28"/>
          <w:szCs w:val="28"/>
          <w:rtl/>
        </w:rPr>
        <w:t xml:space="preserve">شود. هر کشوری برای آنکه از دنیای دیجیتال عقب نماند، باید اقدامات موثری را در ابعاد مختلف انجام دهد. بیش از آنکه این اقدامات تعریف و اجرا شوند، لازم است که ابعاد توسعه دولت دیجیتال شناسایی شده و وضعیت دولت در هر یک از این ابعاد سنجیده شود. </w:t>
      </w:r>
      <w:r w:rsidRPr="00EE58D6">
        <w:rPr>
          <w:rFonts w:hint="cs"/>
          <w:sz w:val="28"/>
          <w:szCs w:val="28"/>
          <w:rtl/>
        </w:rPr>
        <w:t xml:space="preserve">مدل‌های مرحله‌ای که گاهی اوقات مدل‌های بلوغ </w:t>
      </w:r>
      <w:r>
        <w:rPr>
          <w:rFonts w:hint="cs"/>
          <w:sz w:val="28"/>
          <w:szCs w:val="28"/>
          <w:rtl/>
        </w:rPr>
        <w:t xml:space="preserve">نيز </w:t>
      </w:r>
      <w:r w:rsidRPr="00EE58D6">
        <w:rPr>
          <w:rFonts w:hint="cs"/>
          <w:sz w:val="28"/>
          <w:szCs w:val="28"/>
          <w:rtl/>
        </w:rPr>
        <w:t>نامیده می‌شوند، مدت‌هاست که توسط سازمان‌ها</w:t>
      </w:r>
      <w:r>
        <w:rPr>
          <w:rFonts w:hint="cs"/>
          <w:sz w:val="28"/>
          <w:szCs w:val="28"/>
          <w:rtl/>
        </w:rPr>
        <w:t>ي بين</w:t>
      </w:r>
      <w:r>
        <w:rPr>
          <w:rFonts w:hint="cs"/>
          <w:sz w:val="28"/>
          <w:szCs w:val="28"/>
          <w:rtl/>
        </w:rPr>
        <w:softHyphen/>
        <w:t>المللي</w:t>
      </w:r>
      <w:r w:rsidRPr="00EE58D6">
        <w:rPr>
          <w:rFonts w:hint="cs"/>
          <w:sz w:val="28"/>
          <w:szCs w:val="28"/>
          <w:rtl/>
        </w:rPr>
        <w:t xml:space="preserve"> برای کمک به ایجاد وضوح در مورد قابلیت و آگاهي از سرمایه</w:t>
      </w:r>
      <w:r w:rsidRPr="00EE58D6">
        <w:rPr>
          <w:sz w:val="28"/>
          <w:szCs w:val="28"/>
          <w:rtl/>
        </w:rPr>
        <w:softHyphen/>
      </w:r>
      <w:r w:rsidRPr="00EE58D6">
        <w:rPr>
          <w:rFonts w:hint="cs"/>
          <w:sz w:val="28"/>
          <w:szCs w:val="28"/>
          <w:rtl/>
        </w:rPr>
        <w:t>گذاری در قابلیت</w:t>
      </w:r>
      <w:r w:rsidRPr="00EE58D6">
        <w:rPr>
          <w:sz w:val="28"/>
          <w:szCs w:val="28"/>
          <w:rtl/>
        </w:rPr>
        <w:softHyphen/>
      </w:r>
      <w:r w:rsidRPr="00EE58D6">
        <w:rPr>
          <w:rFonts w:hint="cs"/>
          <w:sz w:val="28"/>
          <w:szCs w:val="28"/>
          <w:rtl/>
        </w:rPr>
        <w:t>های جدید استفاده مي</w:t>
      </w:r>
      <w:r w:rsidRPr="00EE58D6">
        <w:rPr>
          <w:rFonts w:hint="cs"/>
          <w:sz w:val="28"/>
          <w:szCs w:val="28"/>
          <w:rtl/>
        </w:rPr>
        <w:softHyphen/>
        <w:t>شوند. طیف گسترده</w:t>
      </w:r>
      <w:r w:rsidRPr="00EE58D6">
        <w:rPr>
          <w:sz w:val="28"/>
          <w:szCs w:val="28"/>
          <w:rtl/>
        </w:rPr>
        <w:softHyphen/>
      </w:r>
      <w:r w:rsidRPr="00EE58D6">
        <w:rPr>
          <w:rFonts w:hint="cs"/>
          <w:sz w:val="28"/>
          <w:szCs w:val="28"/>
          <w:rtl/>
        </w:rPr>
        <w:t>ای از طرح‌ها و تئوری‌های اساسی تغییر</w:t>
      </w:r>
      <w:r w:rsidR="00FB799D">
        <w:rPr>
          <w:rFonts w:hint="cs"/>
          <w:sz w:val="28"/>
          <w:szCs w:val="28"/>
          <w:rtl/>
        </w:rPr>
        <w:t>،</w:t>
      </w:r>
      <w:r w:rsidRPr="00EE58D6">
        <w:rPr>
          <w:rFonts w:hint="cs"/>
          <w:sz w:val="28"/>
          <w:szCs w:val="28"/>
          <w:rtl/>
        </w:rPr>
        <w:t xml:space="preserve"> منجر به ايجاد مدل‌های بسیار متفاوتی شده است كه گاهاً در ابعاد و سطوح با يكديگر تفاوت</w:t>
      </w:r>
      <w:r w:rsidRPr="00EE58D6">
        <w:rPr>
          <w:rFonts w:hint="cs"/>
          <w:sz w:val="28"/>
          <w:szCs w:val="28"/>
          <w:rtl/>
        </w:rPr>
        <w:softHyphen/>
        <w:t xml:space="preserve">هايي دارند. </w:t>
      </w:r>
      <w:r w:rsidRPr="00EE58D6">
        <w:rPr>
          <w:rFonts w:eastAsia="Times New Roman" w:hint="cs"/>
          <w:sz w:val="28"/>
          <w:szCs w:val="28"/>
          <w:rtl/>
        </w:rPr>
        <w:t xml:space="preserve">لذا، لازم است </w:t>
      </w:r>
      <w:r>
        <w:rPr>
          <w:rFonts w:eastAsia="Times New Roman" w:hint="cs"/>
          <w:sz w:val="28"/>
          <w:szCs w:val="28"/>
          <w:rtl/>
        </w:rPr>
        <w:t>كه با مطالعه و بررسي مدل</w:t>
      </w:r>
      <w:r>
        <w:rPr>
          <w:rFonts w:eastAsia="Times New Roman" w:hint="cs"/>
          <w:sz w:val="28"/>
          <w:szCs w:val="28"/>
          <w:rtl/>
        </w:rPr>
        <w:softHyphen/>
        <w:t>ها و چارچوب</w:t>
      </w:r>
      <w:r>
        <w:rPr>
          <w:rFonts w:eastAsia="Times New Roman" w:hint="cs"/>
          <w:sz w:val="28"/>
          <w:szCs w:val="28"/>
          <w:rtl/>
        </w:rPr>
        <w:softHyphen/>
        <w:t xml:space="preserve">هاي مطرح در حوزه سنجش و ارزيابي تحول و بلوغ ديجيتال، و به موازات آن مشاركت موثر ذينفعان كليدي، </w:t>
      </w:r>
      <w:r w:rsidRPr="00EE58D6">
        <w:rPr>
          <w:rFonts w:eastAsia="Times New Roman" w:hint="cs"/>
          <w:sz w:val="28"/>
          <w:szCs w:val="28"/>
          <w:rtl/>
        </w:rPr>
        <w:t>یک مدل بلوغ مناسب دولت دیجیتال را در نظر گرفت و یا توسعه داد و با استخراج ویژگی</w:t>
      </w:r>
      <w:r w:rsidRPr="00EE58D6">
        <w:rPr>
          <w:rFonts w:eastAsia="Times New Roman"/>
          <w:sz w:val="28"/>
          <w:szCs w:val="28"/>
          <w:rtl/>
        </w:rPr>
        <w:softHyphen/>
      </w:r>
      <w:r w:rsidRPr="00EE58D6">
        <w:rPr>
          <w:rFonts w:eastAsia="Times New Roman" w:hint="cs"/>
          <w:sz w:val="28"/>
          <w:szCs w:val="28"/>
          <w:rtl/>
        </w:rPr>
        <w:t>های هر سطح و شاخص</w:t>
      </w:r>
      <w:r w:rsidRPr="00EE58D6">
        <w:rPr>
          <w:rFonts w:eastAsia="Times New Roman"/>
          <w:sz w:val="28"/>
          <w:szCs w:val="28"/>
          <w:rtl/>
        </w:rPr>
        <w:softHyphen/>
      </w:r>
      <w:r w:rsidRPr="00EE58D6">
        <w:rPr>
          <w:rFonts w:eastAsia="Times New Roman" w:hint="cs"/>
          <w:sz w:val="28"/>
          <w:szCs w:val="28"/>
          <w:rtl/>
        </w:rPr>
        <w:t>های سنجش مرتبط به آن</w:t>
      </w:r>
      <w:r w:rsidRPr="00EE58D6">
        <w:rPr>
          <w:rFonts w:eastAsia="Times New Roman"/>
          <w:sz w:val="28"/>
          <w:szCs w:val="28"/>
          <w:rtl/>
        </w:rPr>
        <w:softHyphen/>
      </w:r>
      <w:r w:rsidRPr="00EE58D6">
        <w:rPr>
          <w:rFonts w:eastAsia="Times New Roman" w:hint="cs"/>
          <w:sz w:val="28"/>
          <w:szCs w:val="28"/>
          <w:rtl/>
        </w:rPr>
        <w:t xml:space="preserve">ها، سطح بلوغ کشور در زمینه دولت </w:t>
      </w:r>
      <w:r>
        <w:rPr>
          <w:rFonts w:eastAsia="Times New Roman" w:hint="cs"/>
          <w:sz w:val="28"/>
          <w:szCs w:val="28"/>
          <w:rtl/>
        </w:rPr>
        <w:t>ديجيتال</w:t>
      </w:r>
      <w:r w:rsidRPr="00EE58D6">
        <w:rPr>
          <w:rFonts w:eastAsia="Times New Roman" w:hint="cs"/>
          <w:sz w:val="28"/>
          <w:szCs w:val="28"/>
          <w:rtl/>
        </w:rPr>
        <w:t xml:space="preserve"> را ارزیابی نمود </w:t>
      </w:r>
      <w:r w:rsidR="00FB799D">
        <w:rPr>
          <w:rFonts w:eastAsia="Times New Roman" w:hint="cs"/>
          <w:sz w:val="28"/>
          <w:szCs w:val="28"/>
          <w:rtl/>
        </w:rPr>
        <w:t>تا بتوان</w:t>
      </w:r>
      <w:r w:rsidRPr="00EE58D6">
        <w:rPr>
          <w:rFonts w:eastAsia="Times New Roman" w:hint="cs"/>
          <w:sz w:val="28"/>
          <w:szCs w:val="28"/>
          <w:rtl/>
        </w:rPr>
        <w:t xml:space="preserve"> برنامه</w:t>
      </w:r>
      <w:r w:rsidRPr="00EE58D6">
        <w:rPr>
          <w:rFonts w:eastAsia="Times New Roman"/>
          <w:sz w:val="28"/>
          <w:szCs w:val="28"/>
          <w:rtl/>
        </w:rPr>
        <w:softHyphen/>
      </w:r>
      <w:r w:rsidRPr="00EE58D6">
        <w:rPr>
          <w:rFonts w:eastAsia="Times New Roman" w:hint="cs"/>
          <w:sz w:val="28"/>
          <w:szCs w:val="28"/>
          <w:rtl/>
        </w:rPr>
        <w:t xml:space="preserve">ریزی مناسبی جهت ارتقاء سطح دیجیتال دولت ارائه نمود. </w:t>
      </w:r>
      <w:r w:rsidRPr="00EE58D6">
        <w:rPr>
          <w:rFonts w:ascii="Calibri" w:eastAsia="Calibri" w:hAnsi="Calibri" w:hint="cs"/>
          <w:sz w:val="28"/>
          <w:szCs w:val="28"/>
          <w:rtl/>
        </w:rPr>
        <w:t>در</w:t>
      </w:r>
      <w:r w:rsidRPr="00EE58D6">
        <w:rPr>
          <w:rFonts w:ascii="Calibri" w:eastAsia="Calibri" w:hAnsi="Calibri"/>
          <w:sz w:val="28"/>
          <w:szCs w:val="28"/>
          <w:rtl/>
        </w:rPr>
        <w:t xml:space="preserve"> </w:t>
      </w:r>
      <w:r w:rsidRPr="00EE58D6">
        <w:rPr>
          <w:rFonts w:ascii="Calibri" w:eastAsia="Calibri" w:hAnsi="Calibri" w:hint="cs"/>
          <w:sz w:val="28"/>
          <w:szCs w:val="28"/>
          <w:rtl/>
        </w:rPr>
        <w:t>حالت</w:t>
      </w:r>
      <w:r w:rsidRPr="00EE58D6">
        <w:rPr>
          <w:rFonts w:ascii="Calibri" w:eastAsia="Calibri" w:hAnsi="Calibri"/>
          <w:sz w:val="28"/>
          <w:szCs w:val="28"/>
          <w:rtl/>
        </w:rPr>
        <w:t xml:space="preserve"> </w:t>
      </w:r>
      <w:r w:rsidRPr="00EE58D6">
        <w:rPr>
          <w:rFonts w:ascii="Calibri" w:eastAsia="Calibri" w:hAnsi="Calibri" w:hint="cs"/>
          <w:sz w:val="28"/>
          <w:szCs w:val="28"/>
          <w:rtl/>
        </w:rPr>
        <w:t>ایده</w:t>
      </w:r>
      <w:r w:rsidRPr="00EE58D6">
        <w:rPr>
          <w:rFonts w:ascii="Calibri" w:eastAsia="Calibri" w:hAnsi="Calibri" w:hint="cs"/>
          <w:sz w:val="28"/>
          <w:szCs w:val="28"/>
          <w:rtl/>
        </w:rPr>
        <w:softHyphen/>
        <w:t>آل،</w:t>
      </w:r>
      <w:r w:rsidRPr="00EE58D6">
        <w:rPr>
          <w:rFonts w:ascii="Calibri" w:eastAsia="Calibri" w:hAnsi="Calibri"/>
          <w:sz w:val="28"/>
          <w:szCs w:val="28"/>
          <w:rtl/>
        </w:rPr>
        <w:t xml:space="preserve"> </w:t>
      </w:r>
      <w:r w:rsidRPr="00EE58D6">
        <w:rPr>
          <w:rFonts w:ascii="Calibri" w:eastAsia="Calibri" w:hAnsi="Calibri" w:hint="cs"/>
          <w:sz w:val="28"/>
          <w:szCs w:val="28"/>
          <w:rtl/>
        </w:rPr>
        <w:t>این</w:t>
      </w:r>
      <w:r w:rsidRPr="00EE58D6">
        <w:rPr>
          <w:rFonts w:ascii="Calibri" w:eastAsia="Calibri" w:hAnsi="Calibri"/>
          <w:sz w:val="28"/>
          <w:szCs w:val="28"/>
          <w:rtl/>
        </w:rPr>
        <w:t xml:space="preserve"> </w:t>
      </w:r>
      <w:r w:rsidRPr="00EE58D6">
        <w:rPr>
          <w:rFonts w:ascii="Calibri" w:eastAsia="Calibri" w:hAnsi="Calibri" w:hint="cs"/>
          <w:sz w:val="28"/>
          <w:szCs w:val="28"/>
          <w:rtl/>
        </w:rPr>
        <w:t>ارزیابی</w:t>
      </w:r>
      <w:r w:rsidRPr="00EE58D6">
        <w:rPr>
          <w:rFonts w:ascii="Calibri" w:eastAsia="Calibri" w:hAnsi="Calibri"/>
          <w:sz w:val="28"/>
          <w:szCs w:val="28"/>
          <w:rtl/>
        </w:rPr>
        <w:t xml:space="preserve"> </w:t>
      </w:r>
      <w:r w:rsidRPr="00EE58D6">
        <w:rPr>
          <w:rFonts w:ascii="Calibri" w:eastAsia="Calibri" w:hAnsi="Calibri" w:hint="cs"/>
          <w:sz w:val="28"/>
          <w:szCs w:val="28"/>
          <w:rtl/>
        </w:rPr>
        <w:t>یک</w:t>
      </w:r>
      <w:r w:rsidRPr="00EE58D6">
        <w:rPr>
          <w:rFonts w:ascii="Calibri" w:eastAsia="Calibri" w:hAnsi="Calibri"/>
          <w:sz w:val="28"/>
          <w:szCs w:val="28"/>
          <w:rtl/>
        </w:rPr>
        <w:t xml:space="preserve"> </w:t>
      </w:r>
      <w:r w:rsidRPr="00EE58D6">
        <w:rPr>
          <w:rFonts w:ascii="Calibri" w:eastAsia="Calibri" w:hAnsi="Calibri" w:hint="cs"/>
          <w:sz w:val="28"/>
          <w:szCs w:val="28"/>
          <w:rtl/>
        </w:rPr>
        <w:t>تمرین</w:t>
      </w:r>
      <w:r w:rsidRPr="00EE58D6">
        <w:rPr>
          <w:rFonts w:ascii="Calibri" w:eastAsia="Calibri" w:hAnsi="Calibri"/>
          <w:sz w:val="28"/>
          <w:szCs w:val="28"/>
          <w:rtl/>
        </w:rPr>
        <w:t xml:space="preserve"> </w:t>
      </w:r>
      <w:r w:rsidRPr="00EE58D6">
        <w:rPr>
          <w:rFonts w:ascii="Calibri" w:eastAsia="Calibri" w:hAnsi="Calibri" w:hint="cs"/>
          <w:sz w:val="28"/>
          <w:szCs w:val="28"/>
          <w:rtl/>
        </w:rPr>
        <w:t>یکباره</w:t>
      </w:r>
      <w:r w:rsidRPr="00EE58D6">
        <w:rPr>
          <w:rFonts w:ascii="Calibri" w:eastAsia="Calibri" w:hAnsi="Calibri"/>
          <w:sz w:val="28"/>
          <w:szCs w:val="28"/>
          <w:rtl/>
        </w:rPr>
        <w:t xml:space="preserve"> </w:t>
      </w:r>
      <w:r w:rsidRPr="00EE58D6">
        <w:rPr>
          <w:rFonts w:ascii="Calibri" w:eastAsia="Calibri" w:hAnsi="Calibri" w:hint="cs"/>
          <w:sz w:val="28"/>
          <w:szCs w:val="28"/>
          <w:rtl/>
        </w:rPr>
        <w:t>نبوده</w:t>
      </w:r>
      <w:r w:rsidRPr="00EE58D6">
        <w:rPr>
          <w:rFonts w:ascii="Calibri" w:eastAsia="Calibri" w:hAnsi="Calibri"/>
          <w:sz w:val="28"/>
          <w:szCs w:val="28"/>
          <w:rtl/>
        </w:rPr>
        <w:t xml:space="preserve"> </w:t>
      </w:r>
      <w:r w:rsidRPr="00EE58D6">
        <w:rPr>
          <w:rFonts w:ascii="Calibri" w:eastAsia="Calibri" w:hAnsi="Calibri" w:hint="cs"/>
          <w:sz w:val="28"/>
          <w:szCs w:val="28"/>
          <w:rtl/>
        </w:rPr>
        <w:t>بلکه</w:t>
      </w:r>
      <w:r w:rsidRPr="00EE58D6">
        <w:rPr>
          <w:rFonts w:ascii="Calibri" w:eastAsia="Calibri" w:hAnsi="Calibri"/>
          <w:sz w:val="28"/>
          <w:szCs w:val="28"/>
          <w:rtl/>
        </w:rPr>
        <w:t xml:space="preserve"> </w:t>
      </w:r>
      <w:r w:rsidRPr="00EE58D6">
        <w:rPr>
          <w:rFonts w:ascii="Calibri" w:eastAsia="Calibri" w:hAnsi="Calibri" w:hint="cs"/>
          <w:sz w:val="28"/>
          <w:szCs w:val="28"/>
          <w:rtl/>
        </w:rPr>
        <w:t>یک</w:t>
      </w:r>
      <w:r w:rsidRPr="00EE58D6">
        <w:rPr>
          <w:rFonts w:ascii="Calibri" w:eastAsia="Calibri" w:hAnsi="Calibri"/>
          <w:sz w:val="28"/>
          <w:szCs w:val="28"/>
          <w:rtl/>
        </w:rPr>
        <w:t xml:space="preserve"> </w:t>
      </w:r>
      <w:r w:rsidRPr="00EE58D6">
        <w:rPr>
          <w:rFonts w:ascii="Calibri" w:eastAsia="Calibri" w:hAnsi="Calibri" w:hint="cs"/>
          <w:sz w:val="28"/>
          <w:szCs w:val="28"/>
          <w:rtl/>
        </w:rPr>
        <w:t>تمرین</w:t>
      </w:r>
      <w:r w:rsidRPr="00EE58D6">
        <w:rPr>
          <w:rFonts w:ascii="Calibri" w:eastAsia="Calibri" w:hAnsi="Calibri"/>
          <w:sz w:val="28"/>
          <w:szCs w:val="28"/>
          <w:rtl/>
        </w:rPr>
        <w:t xml:space="preserve"> </w:t>
      </w:r>
      <w:r w:rsidRPr="00EE58D6">
        <w:rPr>
          <w:rFonts w:ascii="Calibri" w:eastAsia="Calibri" w:hAnsi="Calibri" w:hint="cs"/>
          <w:sz w:val="28"/>
          <w:szCs w:val="28"/>
          <w:rtl/>
        </w:rPr>
        <w:t>مداوم</w:t>
      </w:r>
      <w:r w:rsidRPr="00EE58D6">
        <w:rPr>
          <w:rFonts w:ascii="Calibri" w:eastAsia="Calibri" w:hAnsi="Calibri"/>
          <w:sz w:val="28"/>
          <w:szCs w:val="28"/>
          <w:rtl/>
        </w:rPr>
        <w:t xml:space="preserve"> </w:t>
      </w:r>
      <w:r w:rsidRPr="00EE58D6">
        <w:rPr>
          <w:rFonts w:ascii="Calibri" w:eastAsia="Calibri" w:hAnsi="Calibri" w:hint="cs"/>
          <w:sz w:val="28"/>
          <w:szCs w:val="28"/>
          <w:rtl/>
        </w:rPr>
        <w:t>است كه</w:t>
      </w:r>
      <w:r w:rsidRPr="00EE58D6">
        <w:rPr>
          <w:rFonts w:ascii="Calibri" w:eastAsia="Calibri" w:hAnsi="Calibri"/>
          <w:sz w:val="28"/>
          <w:szCs w:val="28"/>
          <w:rtl/>
        </w:rPr>
        <w:t xml:space="preserve"> </w:t>
      </w:r>
      <w:r w:rsidRPr="00EE58D6">
        <w:rPr>
          <w:rFonts w:ascii="Calibri" w:eastAsia="Calibri" w:hAnsi="Calibri" w:hint="cs"/>
          <w:sz w:val="28"/>
          <w:szCs w:val="28"/>
          <w:rtl/>
        </w:rPr>
        <w:t>باید</w:t>
      </w:r>
      <w:r w:rsidRPr="00EE58D6">
        <w:rPr>
          <w:rFonts w:ascii="Calibri" w:eastAsia="Calibri" w:hAnsi="Calibri"/>
          <w:sz w:val="28"/>
          <w:szCs w:val="28"/>
          <w:rtl/>
        </w:rPr>
        <w:t xml:space="preserve"> </w:t>
      </w:r>
      <w:r w:rsidRPr="00EE58D6">
        <w:rPr>
          <w:rFonts w:ascii="Calibri" w:eastAsia="Calibri" w:hAnsi="Calibri" w:hint="cs"/>
          <w:sz w:val="28"/>
          <w:szCs w:val="28"/>
          <w:rtl/>
        </w:rPr>
        <w:t>به</w:t>
      </w:r>
      <w:r w:rsidRPr="00EE58D6">
        <w:rPr>
          <w:rFonts w:ascii="Calibri" w:eastAsia="Calibri" w:hAnsi="Calibri"/>
          <w:sz w:val="28"/>
          <w:szCs w:val="28"/>
          <w:rtl/>
        </w:rPr>
        <w:t xml:space="preserve"> </w:t>
      </w:r>
      <w:r w:rsidRPr="00EE58D6">
        <w:rPr>
          <w:rFonts w:ascii="Calibri" w:eastAsia="Calibri" w:hAnsi="Calibri" w:hint="cs"/>
          <w:sz w:val="28"/>
          <w:szCs w:val="28"/>
          <w:rtl/>
        </w:rPr>
        <w:t>عنوان</w:t>
      </w:r>
      <w:r w:rsidRPr="00EE58D6">
        <w:rPr>
          <w:rFonts w:ascii="Calibri" w:eastAsia="Calibri" w:hAnsi="Calibri"/>
          <w:sz w:val="28"/>
          <w:szCs w:val="28"/>
          <w:rtl/>
        </w:rPr>
        <w:t xml:space="preserve"> </w:t>
      </w:r>
      <w:r w:rsidRPr="00EE58D6">
        <w:rPr>
          <w:rFonts w:ascii="Calibri" w:eastAsia="Calibri" w:hAnsi="Calibri" w:hint="cs"/>
          <w:sz w:val="28"/>
          <w:szCs w:val="28"/>
          <w:rtl/>
        </w:rPr>
        <w:t>ورودی</w:t>
      </w:r>
      <w:r w:rsidRPr="00EE58D6">
        <w:rPr>
          <w:rFonts w:ascii="Calibri" w:eastAsia="Calibri" w:hAnsi="Calibri"/>
          <w:sz w:val="28"/>
          <w:szCs w:val="28"/>
          <w:rtl/>
        </w:rPr>
        <w:t xml:space="preserve"> </w:t>
      </w:r>
      <w:r w:rsidRPr="00EE58D6">
        <w:rPr>
          <w:rFonts w:ascii="Calibri" w:eastAsia="Calibri" w:hAnsi="Calibri" w:hint="cs"/>
          <w:sz w:val="28"/>
          <w:szCs w:val="28"/>
          <w:rtl/>
        </w:rPr>
        <w:t>برای</w:t>
      </w:r>
      <w:r w:rsidRPr="00EE58D6">
        <w:rPr>
          <w:rFonts w:ascii="Calibri" w:eastAsia="Calibri" w:hAnsi="Calibri"/>
          <w:sz w:val="28"/>
          <w:szCs w:val="28"/>
          <w:rtl/>
        </w:rPr>
        <w:t xml:space="preserve"> </w:t>
      </w:r>
      <w:r w:rsidRPr="00EE58D6">
        <w:rPr>
          <w:rFonts w:ascii="Calibri" w:eastAsia="Calibri" w:hAnsi="Calibri" w:hint="cs"/>
          <w:sz w:val="28"/>
          <w:szCs w:val="28"/>
          <w:rtl/>
        </w:rPr>
        <w:t>تجزیه</w:t>
      </w:r>
      <w:r w:rsidRPr="00EE58D6">
        <w:rPr>
          <w:rFonts w:ascii="Calibri" w:eastAsia="Calibri" w:hAnsi="Calibri"/>
          <w:sz w:val="28"/>
          <w:szCs w:val="28"/>
          <w:rtl/>
        </w:rPr>
        <w:t xml:space="preserve"> </w:t>
      </w:r>
      <w:r w:rsidRPr="00EE58D6">
        <w:rPr>
          <w:rFonts w:ascii="Calibri" w:eastAsia="Calibri" w:hAnsi="Calibri" w:hint="cs"/>
          <w:sz w:val="28"/>
          <w:szCs w:val="28"/>
          <w:rtl/>
        </w:rPr>
        <w:t>و</w:t>
      </w:r>
      <w:r w:rsidRPr="00EE58D6">
        <w:rPr>
          <w:rFonts w:ascii="Calibri" w:eastAsia="Calibri" w:hAnsi="Calibri"/>
          <w:sz w:val="28"/>
          <w:szCs w:val="28"/>
          <w:rtl/>
        </w:rPr>
        <w:t xml:space="preserve"> </w:t>
      </w:r>
      <w:r w:rsidRPr="00EE58D6">
        <w:rPr>
          <w:rFonts w:ascii="Calibri" w:eastAsia="Calibri" w:hAnsi="Calibri" w:hint="cs"/>
          <w:sz w:val="28"/>
          <w:szCs w:val="28"/>
          <w:rtl/>
        </w:rPr>
        <w:t>تحلیل</w:t>
      </w:r>
      <w:r w:rsidRPr="00EE58D6">
        <w:rPr>
          <w:rFonts w:ascii="Calibri" w:eastAsia="Calibri" w:hAnsi="Calibri"/>
          <w:sz w:val="28"/>
          <w:szCs w:val="28"/>
          <w:rtl/>
        </w:rPr>
        <w:t xml:space="preserve"> </w:t>
      </w:r>
      <w:r w:rsidRPr="00EE58D6">
        <w:rPr>
          <w:rFonts w:ascii="Calibri" w:eastAsia="Calibri" w:hAnsi="Calibri" w:hint="cs"/>
          <w:sz w:val="28"/>
          <w:szCs w:val="28"/>
          <w:rtl/>
        </w:rPr>
        <w:t>نقاط</w:t>
      </w:r>
      <w:r w:rsidRPr="00EE58D6">
        <w:rPr>
          <w:rFonts w:ascii="Calibri" w:eastAsia="Calibri" w:hAnsi="Calibri"/>
          <w:sz w:val="28"/>
          <w:szCs w:val="28"/>
          <w:rtl/>
        </w:rPr>
        <w:t xml:space="preserve"> </w:t>
      </w:r>
      <w:r w:rsidRPr="00EE58D6">
        <w:rPr>
          <w:rFonts w:ascii="Calibri" w:eastAsia="Calibri" w:hAnsi="Calibri" w:hint="cs"/>
          <w:sz w:val="28"/>
          <w:szCs w:val="28"/>
          <w:rtl/>
        </w:rPr>
        <w:t>قوت،</w:t>
      </w:r>
      <w:r w:rsidRPr="00EE58D6">
        <w:rPr>
          <w:rFonts w:ascii="Calibri" w:eastAsia="Calibri" w:hAnsi="Calibri"/>
          <w:sz w:val="28"/>
          <w:szCs w:val="28"/>
          <w:rtl/>
        </w:rPr>
        <w:t xml:space="preserve"> </w:t>
      </w:r>
      <w:r w:rsidRPr="00EE58D6">
        <w:rPr>
          <w:rFonts w:ascii="Calibri" w:eastAsia="Calibri" w:hAnsi="Calibri" w:hint="cs"/>
          <w:sz w:val="28"/>
          <w:szCs w:val="28"/>
          <w:rtl/>
        </w:rPr>
        <w:t>ضعف،</w:t>
      </w:r>
      <w:r w:rsidRPr="00EE58D6">
        <w:rPr>
          <w:rFonts w:ascii="Calibri" w:eastAsia="Calibri" w:hAnsi="Calibri"/>
          <w:sz w:val="28"/>
          <w:szCs w:val="28"/>
          <w:rtl/>
        </w:rPr>
        <w:t xml:space="preserve"> </w:t>
      </w:r>
      <w:r w:rsidRPr="00EE58D6">
        <w:rPr>
          <w:rFonts w:ascii="Calibri" w:eastAsia="Calibri" w:hAnsi="Calibri" w:hint="cs"/>
          <w:sz w:val="28"/>
          <w:szCs w:val="28"/>
          <w:rtl/>
        </w:rPr>
        <w:t>فرصت</w:t>
      </w:r>
      <w:r w:rsidRPr="00EE58D6">
        <w:rPr>
          <w:rFonts w:ascii="Calibri" w:eastAsia="Calibri" w:hAnsi="Calibri" w:hint="cs"/>
          <w:sz w:val="28"/>
          <w:szCs w:val="28"/>
          <w:rtl/>
        </w:rPr>
        <w:softHyphen/>
        <w:t>ها</w:t>
      </w:r>
      <w:r w:rsidRPr="00EE58D6">
        <w:rPr>
          <w:rFonts w:ascii="Calibri" w:eastAsia="Calibri" w:hAnsi="Calibri"/>
          <w:sz w:val="28"/>
          <w:szCs w:val="28"/>
          <w:rtl/>
        </w:rPr>
        <w:t xml:space="preserve"> </w:t>
      </w:r>
      <w:r w:rsidRPr="00EE58D6">
        <w:rPr>
          <w:rFonts w:ascii="Calibri" w:eastAsia="Calibri" w:hAnsi="Calibri" w:hint="cs"/>
          <w:sz w:val="28"/>
          <w:szCs w:val="28"/>
          <w:rtl/>
        </w:rPr>
        <w:t>و</w:t>
      </w:r>
      <w:r w:rsidRPr="00EE58D6">
        <w:rPr>
          <w:rFonts w:ascii="Calibri" w:eastAsia="Calibri" w:hAnsi="Calibri"/>
          <w:sz w:val="28"/>
          <w:szCs w:val="28"/>
          <w:rtl/>
        </w:rPr>
        <w:t xml:space="preserve"> </w:t>
      </w:r>
      <w:r w:rsidRPr="00EE58D6">
        <w:rPr>
          <w:rFonts w:ascii="Calibri" w:eastAsia="Calibri" w:hAnsi="Calibri" w:hint="cs"/>
          <w:sz w:val="28"/>
          <w:szCs w:val="28"/>
          <w:rtl/>
        </w:rPr>
        <w:t>تهدیدهاي</w:t>
      </w:r>
      <w:r w:rsidRPr="00EE58D6">
        <w:rPr>
          <w:rFonts w:ascii="Calibri" w:eastAsia="Calibri" w:hAnsi="Calibri"/>
          <w:sz w:val="28"/>
          <w:szCs w:val="28"/>
          <w:rtl/>
        </w:rPr>
        <w:t xml:space="preserve"> </w:t>
      </w:r>
      <w:r w:rsidRPr="00EE58D6">
        <w:rPr>
          <w:rFonts w:ascii="Calibri" w:eastAsia="Calibri" w:hAnsi="Calibri" w:hint="cs"/>
          <w:sz w:val="28"/>
          <w:szCs w:val="28"/>
          <w:rtl/>
        </w:rPr>
        <w:t>فرآیند</w:t>
      </w:r>
      <w:r w:rsidRPr="00EE58D6">
        <w:rPr>
          <w:rFonts w:ascii="Calibri" w:eastAsia="Calibri" w:hAnsi="Calibri"/>
          <w:sz w:val="28"/>
          <w:szCs w:val="28"/>
          <w:rtl/>
        </w:rPr>
        <w:t xml:space="preserve"> </w:t>
      </w:r>
      <w:r w:rsidRPr="00EE58D6">
        <w:rPr>
          <w:rFonts w:ascii="Calibri" w:eastAsia="Calibri" w:hAnsi="Calibri" w:hint="cs"/>
          <w:sz w:val="28"/>
          <w:szCs w:val="28"/>
          <w:rtl/>
        </w:rPr>
        <w:t>تحول</w:t>
      </w:r>
      <w:r w:rsidR="000571DE">
        <w:rPr>
          <w:rFonts w:ascii="Calibri" w:eastAsia="Calibri" w:hAnsi="Calibri" w:hint="cs"/>
          <w:sz w:val="28"/>
          <w:szCs w:val="28"/>
          <w:rtl/>
        </w:rPr>
        <w:t>‌</w:t>
      </w:r>
      <w:r>
        <w:rPr>
          <w:rFonts w:ascii="Calibri" w:eastAsia="Calibri" w:hAnsi="Calibri" w:hint="cs"/>
          <w:sz w:val="28"/>
          <w:szCs w:val="28"/>
          <w:rtl/>
        </w:rPr>
        <w:t xml:space="preserve">ديجيتال </w:t>
      </w:r>
      <w:r w:rsidRPr="00EE58D6">
        <w:rPr>
          <w:rFonts w:ascii="Calibri" w:eastAsia="Calibri" w:hAnsi="Calibri" w:hint="cs"/>
          <w:sz w:val="28"/>
          <w:szCs w:val="28"/>
          <w:rtl/>
        </w:rPr>
        <w:t>دولت</w:t>
      </w:r>
      <w:r w:rsidRPr="00EE58D6">
        <w:rPr>
          <w:rFonts w:ascii="Calibri" w:eastAsia="Calibri" w:hAnsi="Calibri"/>
          <w:sz w:val="28"/>
          <w:szCs w:val="28"/>
          <w:rtl/>
        </w:rPr>
        <w:t xml:space="preserve"> </w:t>
      </w:r>
      <w:r w:rsidRPr="00EE58D6">
        <w:rPr>
          <w:rFonts w:ascii="Calibri" w:eastAsia="Calibri" w:hAnsi="Calibri" w:hint="cs"/>
          <w:sz w:val="28"/>
          <w:szCs w:val="28"/>
          <w:rtl/>
        </w:rPr>
        <w:t>مورد استفاده قرار گيرد و</w:t>
      </w:r>
      <w:r w:rsidRPr="00EE58D6">
        <w:rPr>
          <w:rFonts w:ascii="Calibri" w:eastAsia="Calibri" w:hAnsi="Calibri"/>
          <w:sz w:val="28"/>
          <w:szCs w:val="28"/>
          <w:rtl/>
        </w:rPr>
        <w:t xml:space="preserve"> </w:t>
      </w:r>
      <w:r w:rsidRPr="00EE58D6">
        <w:rPr>
          <w:rFonts w:ascii="Calibri" w:eastAsia="Calibri" w:hAnsi="Calibri" w:hint="cs"/>
          <w:sz w:val="28"/>
          <w:szCs w:val="28"/>
          <w:rtl/>
        </w:rPr>
        <w:t>از اين</w:t>
      </w:r>
      <w:r w:rsidRPr="00EE58D6">
        <w:rPr>
          <w:rFonts w:ascii="Calibri" w:eastAsia="Calibri" w:hAnsi="Calibri"/>
          <w:sz w:val="28"/>
          <w:szCs w:val="28"/>
          <w:rtl/>
        </w:rPr>
        <w:softHyphen/>
      </w:r>
      <w:r w:rsidRPr="00EE58D6">
        <w:rPr>
          <w:rFonts w:ascii="Calibri" w:eastAsia="Calibri" w:hAnsi="Calibri" w:hint="cs"/>
          <w:sz w:val="28"/>
          <w:szCs w:val="28"/>
          <w:rtl/>
        </w:rPr>
        <w:t>رو در</w:t>
      </w:r>
      <w:r w:rsidRPr="00EE58D6">
        <w:rPr>
          <w:rFonts w:ascii="Calibri" w:eastAsia="Calibri" w:hAnsi="Calibri"/>
          <w:sz w:val="28"/>
          <w:szCs w:val="28"/>
          <w:rtl/>
        </w:rPr>
        <w:t xml:space="preserve"> </w:t>
      </w:r>
      <w:r w:rsidRPr="00EE58D6">
        <w:rPr>
          <w:rFonts w:ascii="Calibri" w:eastAsia="Calibri" w:hAnsi="Calibri" w:hint="cs"/>
          <w:sz w:val="28"/>
          <w:szCs w:val="28"/>
          <w:rtl/>
        </w:rPr>
        <w:t>توسعه</w:t>
      </w:r>
      <w:r w:rsidRPr="00EE58D6">
        <w:rPr>
          <w:rFonts w:ascii="Calibri" w:eastAsia="Calibri" w:hAnsi="Calibri"/>
          <w:sz w:val="28"/>
          <w:szCs w:val="28"/>
          <w:rtl/>
        </w:rPr>
        <w:t xml:space="preserve"> </w:t>
      </w:r>
      <w:r w:rsidRPr="00EE58D6">
        <w:rPr>
          <w:rFonts w:ascii="Calibri" w:eastAsia="Calibri" w:hAnsi="Calibri" w:hint="cs"/>
          <w:sz w:val="28"/>
          <w:szCs w:val="28"/>
          <w:rtl/>
        </w:rPr>
        <w:t>چشم</w:t>
      </w:r>
      <w:r w:rsidRPr="00EE58D6">
        <w:rPr>
          <w:rFonts w:ascii="Calibri" w:eastAsia="Calibri" w:hAnsi="Calibri" w:hint="cs"/>
          <w:sz w:val="28"/>
          <w:szCs w:val="28"/>
          <w:rtl/>
        </w:rPr>
        <w:softHyphen/>
        <w:t>انداز</w:t>
      </w:r>
      <w:r w:rsidRPr="00EE58D6">
        <w:rPr>
          <w:rFonts w:ascii="Calibri" w:eastAsia="Calibri" w:hAnsi="Calibri"/>
          <w:sz w:val="28"/>
          <w:szCs w:val="28"/>
          <w:rtl/>
        </w:rPr>
        <w:t xml:space="preserve"> </w:t>
      </w:r>
      <w:r w:rsidRPr="00EE58D6">
        <w:rPr>
          <w:rFonts w:ascii="Calibri" w:eastAsia="Calibri" w:hAnsi="Calibri" w:hint="cs"/>
          <w:sz w:val="28"/>
          <w:szCs w:val="28"/>
          <w:rtl/>
        </w:rPr>
        <w:t>ملی</w:t>
      </w:r>
      <w:r w:rsidRPr="00EE58D6">
        <w:rPr>
          <w:rFonts w:ascii="Calibri" w:eastAsia="Calibri" w:hAnsi="Calibri"/>
          <w:sz w:val="28"/>
          <w:szCs w:val="28"/>
          <w:rtl/>
        </w:rPr>
        <w:t xml:space="preserve"> </w:t>
      </w:r>
      <w:r w:rsidRPr="00EE58D6">
        <w:rPr>
          <w:rFonts w:ascii="Calibri" w:eastAsia="Calibri" w:hAnsi="Calibri" w:hint="cs"/>
          <w:sz w:val="28"/>
          <w:szCs w:val="28"/>
          <w:rtl/>
        </w:rPr>
        <w:t>و</w:t>
      </w:r>
      <w:r w:rsidRPr="00EE58D6">
        <w:rPr>
          <w:rFonts w:ascii="Calibri" w:eastAsia="Calibri" w:hAnsi="Calibri"/>
          <w:sz w:val="28"/>
          <w:szCs w:val="28"/>
          <w:rtl/>
        </w:rPr>
        <w:t xml:space="preserve"> </w:t>
      </w:r>
      <w:r>
        <w:rPr>
          <w:rFonts w:ascii="Calibri" w:eastAsia="Calibri" w:hAnsi="Calibri" w:hint="cs"/>
          <w:sz w:val="28"/>
          <w:szCs w:val="28"/>
          <w:rtl/>
        </w:rPr>
        <w:t>راهبرد</w:t>
      </w:r>
      <w:r w:rsidRPr="00EE58D6">
        <w:rPr>
          <w:rFonts w:ascii="Calibri" w:eastAsia="Calibri" w:hAnsi="Calibri"/>
          <w:sz w:val="28"/>
          <w:szCs w:val="28"/>
          <w:rtl/>
        </w:rPr>
        <w:t xml:space="preserve"> </w:t>
      </w:r>
      <w:r w:rsidRPr="00EE58D6">
        <w:rPr>
          <w:rFonts w:ascii="Calibri" w:eastAsia="Calibri" w:hAnsi="Calibri" w:hint="cs"/>
          <w:sz w:val="28"/>
          <w:szCs w:val="28"/>
          <w:rtl/>
        </w:rPr>
        <w:t xml:space="preserve">دولت </w:t>
      </w:r>
      <w:r w:rsidR="000E282D">
        <w:rPr>
          <w:rFonts w:ascii="Calibri" w:eastAsia="Calibri" w:hAnsi="Calibri" w:hint="cs"/>
          <w:sz w:val="28"/>
          <w:szCs w:val="28"/>
          <w:rtl/>
        </w:rPr>
        <w:t>ديجيتال</w:t>
      </w:r>
      <w:r w:rsidRPr="00EE58D6">
        <w:rPr>
          <w:rFonts w:ascii="Calibri" w:eastAsia="Calibri" w:hAnsi="Calibri" w:hint="cs"/>
          <w:sz w:val="28"/>
          <w:szCs w:val="28"/>
          <w:rtl/>
        </w:rPr>
        <w:t xml:space="preserve"> استفاده</w:t>
      </w:r>
      <w:r w:rsidRPr="00EE58D6">
        <w:rPr>
          <w:rFonts w:ascii="Calibri" w:eastAsia="Calibri" w:hAnsi="Calibri"/>
          <w:sz w:val="28"/>
          <w:szCs w:val="28"/>
          <w:rtl/>
        </w:rPr>
        <w:t xml:space="preserve"> </w:t>
      </w:r>
      <w:r w:rsidRPr="00EE58D6">
        <w:rPr>
          <w:rFonts w:ascii="Calibri" w:eastAsia="Calibri" w:hAnsi="Calibri" w:hint="cs"/>
          <w:sz w:val="28"/>
          <w:szCs w:val="28"/>
          <w:rtl/>
        </w:rPr>
        <w:t>شود. همچنین</w:t>
      </w:r>
      <w:r w:rsidRPr="00EE58D6">
        <w:rPr>
          <w:rFonts w:ascii="Calibri" w:eastAsia="Calibri" w:hAnsi="Calibri"/>
          <w:sz w:val="28"/>
          <w:szCs w:val="28"/>
          <w:rtl/>
        </w:rPr>
        <w:t xml:space="preserve"> </w:t>
      </w:r>
      <w:r w:rsidRPr="00EE58D6">
        <w:rPr>
          <w:rFonts w:ascii="Calibri" w:eastAsia="Calibri" w:hAnsi="Calibri" w:hint="cs"/>
          <w:sz w:val="28"/>
          <w:szCs w:val="28"/>
          <w:rtl/>
        </w:rPr>
        <w:t xml:space="preserve">مدل بلوغ دولت </w:t>
      </w:r>
      <w:r>
        <w:rPr>
          <w:rFonts w:ascii="Calibri" w:eastAsia="Calibri" w:hAnsi="Calibri" w:hint="cs"/>
          <w:sz w:val="28"/>
          <w:szCs w:val="28"/>
          <w:rtl/>
        </w:rPr>
        <w:t>ديجيتال</w:t>
      </w:r>
      <w:r w:rsidRPr="00EE58D6">
        <w:rPr>
          <w:rFonts w:ascii="Calibri" w:eastAsia="Calibri" w:hAnsi="Calibri" w:hint="cs"/>
          <w:sz w:val="28"/>
          <w:szCs w:val="28"/>
          <w:rtl/>
        </w:rPr>
        <w:t xml:space="preserve"> می</w:t>
      </w:r>
      <w:r w:rsidRPr="00EE58D6">
        <w:rPr>
          <w:rFonts w:ascii="Calibri" w:eastAsia="Calibri" w:hAnsi="Calibri" w:hint="cs"/>
          <w:sz w:val="28"/>
          <w:szCs w:val="28"/>
          <w:rtl/>
        </w:rPr>
        <w:softHyphen/>
        <w:t>تواند</w:t>
      </w:r>
      <w:r w:rsidRPr="00EE58D6">
        <w:rPr>
          <w:rFonts w:ascii="Calibri" w:eastAsia="Calibri" w:hAnsi="Calibri"/>
          <w:sz w:val="28"/>
          <w:szCs w:val="28"/>
          <w:rtl/>
        </w:rPr>
        <w:t xml:space="preserve"> </w:t>
      </w:r>
      <w:r w:rsidRPr="00EE58D6">
        <w:rPr>
          <w:rFonts w:ascii="Calibri" w:eastAsia="Calibri" w:hAnsi="Calibri" w:hint="cs"/>
          <w:sz w:val="28"/>
          <w:szCs w:val="28"/>
          <w:rtl/>
        </w:rPr>
        <w:t>به</w:t>
      </w:r>
      <w:r w:rsidRPr="00EE58D6">
        <w:rPr>
          <w:rFonts w:ascii="Calibri" w:eastAsia="Calibri" w:hAnsi="Calibri"/>
          <w:sz w:val="28"/>
          <w:szCs w:val="28"/>
          <w:rtl/>
        </w:rPr>
        <w:t xml:space="preserve"> </w:t>
      </w:r>
      <w:r w:rsidRPr="00EE58D6">
        <w:rPr>
          <w:rFonts w:ascii="Calibri" w:eastAsia="Calibri" w:hAnsi="Calibri" w:hint="cs"/>
          <w:sz w:val="28"/>
          <w:szCs w:val="28"/>
          <w:rtl/>
        </w:rPr>
        <w:t>عنوان</w:t>
      </w:r>
      <w:r w:rsidRPr="00EE58D6">
        <w:rPr>
          <w:rFonts w:ascii="Calibri" w:eastAsia="Calibri" w:hAnsi="Calibri"/>
          <w:sz w:val="28"/>
          <w:szCs w:val="28"/>
          <w:rtl/>
        </w:rPr>
        <w:t xml:space="preserve"> </w:t>
      </w:r>
      <w:r w:rsidRPr="00EE58D6">
        <w:rPr>
          <w:rFonts w:ascii="Calibri" w:eastAsia="Calibri" w:hAnsi="Calibri" w:hint="cs"/>
          <w:sz w:val="28"/>
          <w:szCs w:val="28"/>
          <w:rtl/>
        </w:rPr>
        <w:t>یک</w:t>
      </w:r>
      <w:r w:rsidRPr="00EE58D6">
        <w:rPr>
          <w:rFonts w:ascii="Calibri" w:eastAsia="Calibri" w:hAnsi="Calibri"/>
          <w:sz w:val="28"/>
          <w:szCs w:val="28"/>
          <w:rtl/>
        </w:rPr>
        <w:t xml:space="preserve"> </w:t>
      </w:r>
      <w:r w:rsidRPr="00EE58D6">
        <w:rPr>
          <w:rFonts w:ascii="Calibri" w:eastAsia="Calibri" w:hAnsi="Calibri" w:hint="cs"/>
          <w:sz w:val="28"/>
          <w:szCs w:val="28"/>
          <w:rtl/>
        </w:rPr>
        <w:t>روش</w:t>
      </w:r>
      <w:r w:rsidRPr="00EE58D6">
        <w:rPr>
          <w:rFonts w:ascii="Calibri" w:eastAsia="Calibri" w:hAnsi="Calibri"/>
          <w:sz w:val="28"/>
          <w:szCs w:val="28"/>
          <w:rtl/>
        </w:rPr>
        <w:t xml:space="preserve"> </w:t>
      </w:r>
      <w:r w:rsidRPr="00EE58D6">
        <w:rPr>
          <w:rFonts w:ascii="Calibri" w:eastAsia="Calibri" w:hAnsi="Calibri" w:hint="cs"/>
          <w:sz w:val="28"/>
          <w:szCs w:val="28"/>
          <w:rtl/>
        </w:rPr>
        <w:t>تشخیص</w:t>
      </w:r>
      <w:r w:rsidRPr="00EE58D6">
        <w:rPr>
          <w:rFonts w:ascii="Calibri" w:eastAsia="Calibri" w:hAnsi="Calibri"/>
          <w:sz w:val="28"/>
          <w:szCs w:val="28"/>
          <w:rtl/>
        </w:rPr>
        <w:t xml:space="preserve"> </w:t>
      </w:r>
      <w:r w:rsidRPr="00EE58D6">
        <w:rPr>
          <w:rFonts w:ascii="Calibri" w:eastAsia="Calibri" w:hAnsi="Calibri" w:hint="cs"/>
          <w:sz w:val="28"/>
          <w:szCs w:val="28"/>
          <w:rtl/>
        </w:rPr>
        <w:t>سریع</w:t>
      </w:r>
      <w:r w:rsidRPr="00EE58D6">
        <w:rPr>
          <w:rFonts w:ascii="Calibri" w:eastAsia="Calibri" w:hAnsi="Calibri"/>
          <w:sz w:val="28"/>
          <w:szCs w:val="28"/>
          <w:rtl/>
        </w:rPr>
        <w:t xml:space="preserve"> </w:t>
      </w:r>
      <w:r w:rsidRPr="00EE58D6">
        <w:rPr>
          <w:rFonts w:ascii="Calibri" w:eastAsia="Calibri" w:hAnsi="Calibri" w:hint="cs"/>
          <w:sz w:val="28"/>
          <w:szCs w:val="28"/>
          <w:rtl/>
        </w:rPr>
        <w:t>برای</w:t>
      </w:r>
      <w:r w:rsidRPr="00EE58D6">
        <w:rPr>
          <w:rFonts w:ascii="Calibri" w:eastAsia="Calibri" w:hAnsi="Calibri"/>
          <w:sz w:val="28"/>
          <w:szCs w:val="28"/>
          <w:rtl/>
        </w:rPr>
        <w:t xml:space="preserve"> </w:t>
      </w:r>
      <w:r w:rsidRPr="00EE58D6">
        <w:rPr>
          <w:rFonts w:ascii="Calibri" w:eastAsia="Calibri" w:hAnsi="Calibri" w:hint="cs"/>
          <w:sz w:val="28"/>
          <w:szCs w:val="28"/>
          <w:rtl/>
        </w:rPr>
        <w:t>ارايه</w:t>
      </w:r>
      <w:r w:rsidRPr="00EE58D6">
        <w:rPr>
          <w:rFonts w:ascii="Calibri" w:eastAsia="Calibri" w:hAnsi="Calibri"/>
          <w:sz w:val="28"/>
          <w:szCs w:val="28"/>
          <w:rtl/>
        </w:rPr>
        <w:t xml:space="preserve"> </w:t>
      </w:r>
      <w:r w:rsidRPr="00EE58D6">
        <w:rPr>
          <w:rFonts w:ascii="Calibri" w:eastAsia="Calibri" w:hAnsi="Calibri" w:hint="cs"/>
          <w:sz w:val="28"/>
          <w:szCs w:val="28"/>
          <w:rtl/>
        </w:rPr>
        <w:t>توصیه</w:t>
      </w:r>
      <w:r w:rsidRPr="00EE58D6">
        <w:rPr>
          <w:rFonts w:ascii="Calibri" w:eastAsia="Calibri" w:hAnsi="Calibri" w:hint="cs"/>
          <w:sz w:val="28"/>
          <w:szCs w:val="28"/>
          <w:rtl/>
        </w:rPr>
        <w:softHyphen/>
        <w:t>هایی</w:t>
      </w:r>
      <w:r w:rsidRPr="00EE58D6">
        <w:rPr>
          <w:rFonts w:ascii="Calibri" w:eastAsia="Calibri" w:hAnsi="Calibri"/>
          <w:sz w:val="28"/>
          <w:szCs w:val="28"/>
          <w:rtl/>
        </w:rPr>
        <w:t xml:space="preserve"> </w:t>
      </w:r>
      <w:r w:rsidRPr="00EE58D6">
        <w:rPr>
          <w:rFonts w:ascii="Calibri" w:eastAsia="Calibri" w:hAnsi="Calibri" w:hint="cs"/>
          <w:sz w:val="28"/>
          <w:szCs w:val="28"/>
          <w:rtl/>
        </w:rPr>
        <w:t>به</w:t>
      </w:r>
      <w:r w:rsidR="000571DE">
        <w:rPr>
          <w:rFonts w:ascii="Calibri" w:eastAsia="Calibri" w:hAnsi="Calibri" w:hint="cs"/>
          <w:sz w:val="28"/>
          <w:szCs w:val="28"/>
          <w:rtl/>
        </w:rPr>
        <w:t>‌</w:t>
      </w:r>
      <w:r w:rsidRPr="00EE58D6">
        <w:rPr>
          <w:rFonts w:ascii="Calibri" w:eastAsia="Calibri" w:hAnsi="Calibri" w:hint="cs"/>
          <w:sz w:val="28"/>
          <w:szCs w:val="28"/>
          <w:rtl/>
        </w:rPr>
        <w:t>منظور انجام</w:t>
      </w:r>
      <w:r w:rsidRPr="00EE58D6">
        <w:rPr>
          <w:rFonts w:ascii="Calibri" w:eastAsia="Calibri" w:hAnsi="Calibri"/>
          <w:sz w:val="28"/>
          <w:szCs w:val="28"/>
          <w:rtl/>
        </w:rPr>
        <w:t xml:space="preserve"> </w:t>
      </w:r>
      <w:r w:rsidRPr="00EE58D6">
        <w:rPr>
          <w:rFonts w:ascii="Calibri" w:eastAsia="Calibri" w:hAnsi="Calibri" w:hint="cs"/>
          <w:sz w:val="28"/>
          <w:szCs w:val="28"/>
          <w:rtl/>
        </w:rPr>
        <w:t>اقدامات</w:t>
      </w:r>
      <w:r w:rsidRPr="00EE58D6">
        <w:rPr>
          <w:rFonts w:ascii="Calibri" w:eastAsia="Calibri" w:hAnsi="Calibri"/>
          <w:sz w:val="28"/>
          <w:szCs w:val="28"/>
          <w:rtl/>
        </w:rPr>
        <w:t xml:space="preserve"> </w:t>
      </w:r>
      <w:r>
        <w:rPr>
          <w:rFonts w:ascii="Calibri" w:eastAsia="Calibri" w:hAnsi="Calibri" w:hint="cs"/>
          <w:sz w:val="28"/>
          <w:szCs w:val="28"/>
          <w:rtl/>
        </w:rPr>
        <w:t>راهبردي</w:t>
      </w:r>
      <w:r w:rsidRPr="00EE58D6">
        <w:rPr>
          <w:rFonts w:ascii="Calibri" w:eastAsia="Calibri" w:hAnsi="Calibri"/>
          <w:sz w:val="28"/>
          <w:szCs w:val="28"/>
          <w:rtl/>
        </w:rPr>
        <w:t xml:space="preserve"> </w:t>
      </w:r>
      <w:r w:rsidRPr="00EE58D6">
        <w:rPr>
          <w:rFonts w:ascii="Calibri" w:eastAsia="Calibri" w:hAnsi="Calibri" w:hint="cs"/>
          <w:sz w:val="28"/>
          <w:szCs w:val="28"/>
          <w:rtl/>
        </w:rPr>
        <w:t>آتي در موارد</w:t>
      </w:r>
      <w:r w:rsidRPr="00EE58D6">
        <w:rPr>
          <w:rFonts w:ascii="Calibri" w:eastAsia="Calibri" w:hAnsi="Calibri"/>
          <w:sz w:val="28"/>
          <w:szCs w:val="28"/>
          <w:rtl/>
        </w:rPr>
        <w:t xml:space="preserve"> </w:t>
      </w:r>
      <w:r w:rsidRPr="00EE58D6">
        <w:rPr>
          <w:rFonts w:ascii="Calibri" w:eastAsia="Calibri" w:hAnsi="Calibri" w:hint="cs"/>
          <w:sz w:val="28"/>
          <w:szCs w:val="28"/>
          <w:rtl/>
        </w:rPr>
        <w:t>خاص</w:t>
      </w:r>
      <w:r w:rsidRPr="00EE58D6">
        <w:rPr>
          <w:rFonts w:ascii="Calibri" w:eastAsia="Calibri" w:hAnsi="Calibri"/>
          <w:sz w:val="28"/>
          <w:szCs w:val="28"/>
          <w:rtl/>
        </w:rPr>
        <w:t xml:space="preserve"> </w:t>
      </w:r>
      <w:r w:rsidRPr="00EE58D6">
        <w:rPr>
          <w:rFonts w:ascii="Calibri" w:eastAsia="Calibri" w:hAnsi="Calibri" w:hint="cs"/>
          <w:sz w:val="28"/>
          <w:szCs w:val="28"/>
          <w:rtl/>
        </w:rPr>
        <w:t>و</w:t>
      </w:r>
      <w:r w:rsidRPr="00EE58D6">
        <w:rPr>
          <w:rFonts w:ascii="Calibri" w:eastAsia="Calibri" w:hAnsi="Calibri"/>
          <w:sz w:val="28"/>
          <w:szCs w:val="28"/>
          <w:rtl/>
        </w:rPr>
        <w:t xml:space="preserve"> </w:t>
      </w:r>
      <w:r w:rsidRPr="00EE58D6">
        <w:rPr>
          <w:rFonts w:ascii="Calibri" w:eastAsia="Calibri" w:hAnsi="Calibri" w:hint="cs"/>
          <w:sz w:val="28"/>
          <w:szCs w:val="28"/>
          <w:rtl/>
        </w:rPr>
        <w:t>آماده</w:t>
      </w:r>
      <w:r w:rsidRPr="00EE58D6">
        <w:rPr>
          <w:rFonts w:ascii="Calibri" w:eastAsia="Calibri" w:hAnsi="Calibri" w:hint="cs"/>
          <w:sz w:val="28"/>
          <w:szCs w:val="28"/>
          <w:rtl/>
        </w:rPr>
        <w:softHyphen/>
        <w:t>سازی</w:t>
      </w:r>
      <w:r w:rsidRPr="00EE58D6">
        <w:rPr>
          <w:rFonts w:ascii="Calibri" w:eastAsia="Calibri" w:hAnsi="Calibri"/>
          <w:sz w:val="28"/>
          <w:szCs w:val="28"/>
          <w:rtl/>
        </w:rPr>
        <w:t xml:space="preserve"> </w:t>
      </w:r>
      <w:r w:rsidRPr="00EE58D6">
        <w:rPr>
          <w:rFonts w:ascii="Calibri" w:eastAsia="Calibri" w:hAnsi="Calibri" w:hint="cs"/>
          <w:sz w:val="28"/>
          <w:szCs w:val="28"/>
          <w:rtl/>
        </w:rPr>
        <w:t>کمک</w:t>
      </w:r>
      <w:r w:rsidRPr="00EE58D6">
        <w:rPr>
          <w:rFonts w:ascii="Calibri" w:eastAsia="Calibri" w:hAnsi="Calibri" w:hint="cs"/>
          <w:sz w:val="28"/>
          <w:szCs w:val="28"/>
          <w:rtl/>
        </w:rPr>
        <w:softHyphen/>
        <w:t>های</w:t>
      </w:r>
      <w:r w:rsidRPr="00EE58D6">
        <w:rPr>
          <w:rFonts w:ascii="Calibri" w:eastAsia="Calibri" w:hAnsi="Calibri"/>
          <w:sz w:val="28"/>
          <w:szCs w:val="28"/>
          <w:rtl/>
        </w:rPr>
        <w:t xml:space="preserve"> </w:t>
      </w:r>
      <w:r w:rsidRPr="00EE58D6">
        <w:rPr>
          <w:rFonts w:ascii="Calibri" w:eastAsia="Calibri" w:hAnsi="Calibri" w:hint="cs"/>
          <w:sz w:val="28"/>
          <w:szCs w:val="28"/>
          <w:rtl/>
        </w:rPr>
        <w:t>فنی</w:t>
      </w:r>
      <w:r w:rsidRPr="00EE58D6">
        <w:rPr>
          <w:rFonts w:ascii="Calibri" w:eastAsia="Calibri" w:hAnsi="Calibri"/>
          <w:sz w:val="28"/>
          <w:szCs w:val="28"/>
          <w:rtl/>
        </w:rPr>
        <w:t xml:space="preserve"> </w:t>
      </w:r>
      <w:r w:rsidRPr="00EE58D6">
        <w:rPr>
          <w:rFonts w:ascii="Calibri" w:eastAsia="Calibri" w:hAnsi="Calibri" w:hint="cs"/>
          <w:sz w:val="28"/>
          <w:szCs w:val="28"/>
          <w:rtl/>
        </w:rPr>
        <w:t>و یا</w:t>
      </w:r>
      <w:r w:rsidRPr="00EE58D6">
        <w:rPr>
          <w:rFonts w:ascii="Calibri" w:eastAsia="Calibri" w:hAnsi="Calibri"/>
          <w:sz w:val="28"/>
          <w:szCs w:val="28"/>
          <w:rtl/>
        </w:rPr>
        <w:t xml:space="preserve"> </w:t>
      </w:r>
      <w:r w:rsidRPr="00EE58D6">
        <w:rPr>
          <w:rFonts w:ascii="Calibri" w:eastAsia="Calibri" w:hAnsi="Calibri" w:hint="cs"/>
          <w:sz w:val="28"/>
          <w:szCs w:val="28"/>
          <w:rtl/>
        </w:rPr>
        <w:t>سرمايه</w:t>
      </w:r>
      <w:r w:rsidR="007732D3">
        <w:rPr>
          <w:rFonts w:ascii="Calibri" w:eastAsia="Calibri" w:hAnsi="Calibri" w:hint="cs"/>
          <w:sz w:val="28"/>
          <w:szCs w:val="28"/>
          <w:rtl/>
        </w:rPr>
        <w:t>‌</w:t>
      </w:r>
      <w:r w:rsidRPr="00EE58D6">
        <w:rPr>
          <w:rFonts w:ascii="Calibri" w:eastAsia="Calibri" w:hAnsi="Calibri" w:hint="cs"/>
          <w:sz w:val="28"/>
          <w:szCs w:val="28"/>
          <w:rtl/>
        </w:rPr>
        <w:t>گذاري در حوزه</w:t>
      </w:r>
      <w:r w:rsidRPr="00EE58D6">
        <w:rPr>
          <w:rFonts w:ascii="Calibri" w:eastAsia="Calibri" w:hAnsi="Calibri" w:hint="cs"/>
          <w:sz w:val="28"/>
          <w:szCs w:val="28"/>
          <w:rtl/>
        </w:rPr>
        <w:softHyphen/>
        <w:t>هاي مورد نياز، بكارگيري متخصصان و پرورش نيروي كار با مهارت بالا استفاده</w:t>
      </w:r>
      <w:r w:rsidRPr="00EE58D6">
        <w:rPr>
          <w:rFonts w:ascii="Calibri" w:eastAsia="Calibri" w:hAnsi="Calibri"/>
          <w:sz w:val="28"/>
          <w:szCs w:val="28"/>
          <w:rtl/>
        </w:rPr>
        <w:t xml:space="preserve"> </w:t>
      </w:r>
      <w:r w:rsidRPr="00EE58D6">
        <w:rPr>
          <w:rFonts w:ascii="Calibri" w:eastAsia="Calibri" w:hAnsi="Calibri" w:hint="cs"/>
          <w:sz w:val="28"/>
          <w:szCs w:val="28"/>
          <w:rtl/>
        </w:rPr>
        <w:t>شود</w:t>
      </w:r>
      <w:r>
        <w:rPr>
          <w:rFonts w:eastAsia="Times New Roman" w:hint="cs"/>
          <w:sz w:val="28"/>
          <w:szCs w:val="28"/>
          <w:rtl/>
        </w:rPr>
        <w:t xml:space="preserve">. </w:t>
      </w:r>
    </w:p>
    <w:p w14:paraId="63A9E666" w14:textId="21CC52E9" w:rsidR="00FB799D" w:rsidRDefault="00FB799D" w:rsidP="007732D3">
      <w:pPr>
        <w:spacing w:line="276" w:lineRule="auto"/>
        <w:ind w:left="90"/>
        <w:rPr>
          <w:rFonts w:eastAsia="Times New Roman"/>
          <w:sz w:val="28"/>
          <w:szCs w:val="28"/>
        </w:rPr>
      </w:pPr>
      <w:r w:rsidRPr="000420B3">
        <w:rPr>
          <w:rFonts w:eastAsia="Times New Roman" w:hint="cs"/>
          <w:sz w:val="28"/>
          <w:szCs w:val="28"/>
          <w:rtl/>
        </w:rPr>
        <w:t>بررسي</w:t>
      </w:r>
      <w:r w:rsidRPr="000420B3">
        <w:rPr>
          <w:rFonts w:eastAsia="Times New Roman" w:hint="cs"/>
          <w:sz w:val="28"/>
          <w:szCs w:val="28"/>
          <w:rtl/>
        </w:rPr>
        <w:softHyphen/>
        <w:t>هاي انجام شده در خصوص وضعيت خدمات دولت</w:t>
      </w:r>
      <w:r w:rsidR="000571DE">
        <w:rPr>
          <w:rFonts w:eastAsia="Times New Roman" w:hint="cs"/>
          <w:sz w:val="28"/>
          <w:szCs w:val="28"/>
          <w:rtl/>
        </w:rPr>
        <w:t>‌‌</w:t>
      </w:r>
      <w:r w:rsidR="000E282D">
        <w:rPr>
          <w:rFonts w:eastAsia="Times New Roman" w:hint="cs"/>
          <w:sz w:val="28"/>
          <w:szCs w:val="28"/>
          <w:rtl/>
        </w:rPr>
        <w:t>ديجيتال</w:t>
      </w:r>
      <w:r w:rsidRPr="000420B3">
        <w:rPr>
          <w:rFonts w:eastAsia="Times New Roman" w:hint="cs"/>
          <w:sz w:val="28"/>
          <w:szCs w:val="28"/>
          <w:rtl/>
        </w:rPr>
        <w:t xml:space="preserve"> در </w:t>
      </w:r>
      <w:r>
        <w:rPr>
          <w:rFonts w:eastAsia="Times New Roman" w:hint="cs"/>
          <w:sz w:val="28"/>
          <w:szCs w:val="28"/>
          <w:rtl/>
        </w:rPr>
        <w:t>ایران نشان می</w:t>
      </w:r>
      <w:r>
        <w:rPr>
          <w:rFonts w:eastAsia="Times New Roman"/>
          <w:sz w:val="28"/>
          <w:szCs w:val="28"/>
          <w:rtl/>
        </w:rPr>
        <w:softHyphen/>
      </w:r>
      <w:r>
        <w:rPr>
          <w:rFonts w:eastAsia="Times New Roman" w:hint="cs"/>
          <w:sz w:val="28"/>
          <w:szCs w:val="28"/>
          <w:rtl/>
        </w:rPr>
        <w:t>دهد</w:t>
      </w:r>
      <w:r w:rsidRPr="000420B3">
        <w:rPr>
          <w:rFonts w:eastAsia="Times New Roman" w:hint="cs"/>
          <w:sz w:val="28"/>
          <w:szCs w:val="28"/>
          <w:rtl/>
        </w:rPr>
        <w:t xml:space="preserve">، هرچند، اقدامات ارزشمندی </w:t>
      </w:r>
      <w:r w:rsidRPr="000420B3">
        <w:rPr>
          <w:rFonts w:eastAsia="Times New Roman" w:hint="cs"/>
          <w:sz w:val="28"/>
          <w:szCs w:val="28"/>
          <w:rtl/>
        </w:rPr>
        <w:lastRenderedPageBreak/>
        <w:t>در حال انجام و شكل گرفتن است كه از آن جمله مي</w:t>
      </w:r>
      <w:r w:rsidRPr="000420B3">
        <w:rPr>
          <w:rFonts w:eastAsia="Times New Roman" w:hint="cs"/>
          <w:sz w:val="28"/>
          <w:szCs w:val="28"/>
          <w:rtl/>
        </w:rPr>
        <w:softHyphen/>
        <w:t>توان به پروژه</w:t>
      </w:r>
      <w:r w:rsidRPr="000420B3">
        <w:rPr>
          <w:rFonts w:eastAsia="Times New Roman" w:hint="cs"/>
          <w:sz w:val="28"/>
          <w:szCs w:val="28"/>
          <w:rtl/>
        </w:rPr>
        <w:softHyphen/>
        <w:t>هاي اولويت</w:t>
      </w:r>
      <w:r w:rsidRPr="000420B3">
        <w:rPr>
          <w:rFonts w:eastAsia="Times New Roman" w:hint="cs"/>
          <w:sz w:val="28"/>
          <w:szCs w:val="28"/>
          <w:rtl/>
        </w:rPr>
        <w:softHyphen/>
        <w:t>دار دولت الكترونيك، گذرگاه ملي خدمات دولت، پايش و ارزيابي وضعيت خدمات دولت الكترونيكي در دوره</w:t>
      </w:r>
      <w:r w:rsidRPr="000420B3">
        <w:rPr>
          <w:rFonts w:eastAsia="Times New Roman" w:hint="cs"/>
          <w:sz w:val="28"/>
          <w:szCs w:val="28"/>
          <w:rtl/>
        </w:rPr>
        <w:softHyphen/>
        <w:t>هاي سه ماهه اشاره نمود. همچنین در جلسه بيست و سوم شوراي اجرايي فناوري اطلاعات كشور مورخ 14/11/1400، به منظور ايجاد هم</w:t>
      </w:r>
      <w:r w:rsidR="007732D3">
        <w:rPr>
          <w:rFonts w:eastAsia="Times New Roman" w:hint="eastAsia"/>
          <w:sz w:val="28"/>
          <w:szCs w:val="28"/>
          <w:rtl/>
        </w:rPr>
        <w:t>‌</w:t>
      </w:r>
      <w:r w:rsidRPr="000420B3">
        <w:rPr>
          <w:rFonts w:eastAsia="Times New Roman" w:hint="cs"/>
          <w:sz w:val="28"/>
          <w:szCs w:val="28"/>
          <w:rtl/>
        </w:rPr>
        <w:t>افزايي و همراستا شدن كليه طرح</w:t>
      </w:r>
      <w:r w:rsidRPr="000420B3">
        <w:rPr>
          <w:rFonts w:eastAsia="Times New Roman" w:hint="cs"/>
          <w:sz w:val="28"/>
          <w:szCs w:val="28"/>
          <w:rtl/>
        </w:rPr>
        <w:softHyphen/>
        <w:t>ها و پروژه</w:t>
      </w:r>
      <w:r w:rsidRPr="000420B3">
        <w:rPr>
          <w:rFonts w:eastAsia="Times New Roman" w:hint="cs"/>
          <w:sz w:val="28"/>
          <w:szCs w:val="28"/>
          <w:rtl/>
        </w:rPr>
        <w:softHyphen/>
        <w:t xml:space="preserve">هاي ارايه خدمات الكترونيكي با رويكرد گذار به دولت </w:t>
      </w:r>
      <w:r w:rsidR="00AA700D">
        <w:rPr>
          <w:rFonts w:eastAsia="Times New Roman" w:hint="cs"/>
          <w:sz w:val="28"/>
          <w:szCs w:val="28"/>
          <w:rtl/>
        </w:rPr>
        <w:t>ديجيتال</w:t>
      </w:r>
      <w:r w:rsidRPr="000420B3">
        <w:rPr>
          <w:rFonts w:eastAsia="Times New Roman" w:hint="cs"/>
          <w:sz w:val="28"/>
          <w:szCs w:val="28"/>
          <w:rtl/>
        </w:rPr>
        <w:t xml:space="preserve"> و تسريع تكاليف باقي</w:t>
      </w:r>
      <w:r w:rsidRPr="000420B3">
        <w:rPr>
          <w:rFonts w:eastAsia="Times New Roman" w:hint="cs"/>
          <w:sz w:val="28"/>
          <w:szCs w:val="28"/>
          <w:rtl/>
        </w:rPr>
        <w:softHyphen/>
        <w:t>مانده دستگاه</w:t>
      </w:r>
      <w:r w:rsidRPr="000420B3">
        <w:rPr>
          <w:rFonts w:eastAsia="Times New Roman" w:hint="cs"/>
          <w:sz w:val="28"/>
          <w:szCs w:val="28"/>
          <w:rtl/>
        </w:rPr>
        <w:softHyphen/>
        <w:t>هاي اجرايي، دستورالعملي در خصوص تدقيق شناسنامه خدمات و بهينه</w:t>
      </w:r>
      <w:r w:rsidRPr="000420B3">
        <w:rPr>
          <w:rFonts w:eastAsia="Times New Roman" w:hint="cs"/>
          <w:sz w:val="28"/>
          <w:szCs w:val="28"/>
          <w:rtl/>
        </w:rPr>
        <w:softHyphen/>
        <w:t>سازي فرايندهاي دستگاه</w:t>
      </w:r>
      <w:r w:rsidRPr="000420B3">
        <w:rPr>
          <w:rFonts w:eastAsia="Times New Roman" w:hint="cs"/>
          <w:sz w:val="28"/>
          <w:szCs w:val="28"/>
          <w:rtl/>
        </w:rPr>
        <w:softHyphen/>
        <w:t>هاي اجرايي، جايگاه سازماني و مديريت توسعه دولت</w:t>
      </w:r>
      <w:r w:rsidR="000571DE">
        <w:rPr>
          <w:rFonts w:eastAsia="Times New Roman" w:hint="cs"/>
          <w:sz w:val="28"/>
          <w:szCs w:val="28"/>
          <w:rtl/>
        </w:rPr>
        <w:t>‌</w:t>
      </w:r>
      <w:r w:rsidR="00AA700D">
        <w:rPr>
          <w:rFonts w:eastAsia="Times New Roman" w:hint="cs"/>
          <w:sz w:val="28"/>
          <w:szCs w:val="28"/>
          <w:rtl/>
        </w:rPr>
        <w:t>ديجيتال</w:t>
      </w:r>
      <w:r w:rsidRPr="000420B3">
        <w:rPr>
          <w:rFonts w:eastAsia="Times New Roman" w:hint="cs"/>
          <w:sz w:val="28"/>
          <w:szCs w:val="28"/>
          <w:rtl/>
        </w:rPr>
        <w:t xml:space="preserve"> در دستگاه</w:t>
      </w:r>
      <w:r w:rsidRPr="000420B3">
        <w:rPr>
          <w:rFonts w:eastAsia="Times New Roman" w:hint="cs"/>
          <w:sz w:val="28"/>
          <w:szCs w:val="28"/>
          <w:rtl/>
        </w:rPr>
        <w:softHyphen/>
        <w:t xml:space="preserve">هاي اجرايي، يكپارچگي توسعه دولت الكترونيكي و پنجره واحد خدمات و شناسايي الزامات توسعه دولت </w:t>
      </w:r>
      <w:r w:rsidR="00AA700D">
        <w:rPr>
          <w:rFonts w:eastAsia="Times New Roman" w:hint="cs"/>
          <w:sz w:val="28"/>
          <w:szCs w:val="28"/>
          <w:rtl/>
        </w:rPr>
        <w:t>ديجيتال</w:t>
      </w:r>
      <w:r w:rsidRPr="000420B3">
        <w:rPr>
          <w:rFonts w:eastAsia="Times New Roman" w:hint="cs"/>
          <w:sz w:val="28"/>
          <w:szCs w:val="28"/>
          <w:rtl/>
        </w:rPr>
        <w:t xml:space="preserve"> به ت</w:t>
      </w:r>
      <w:r>
        <w:rPr>
          <w:rFonts w:eastAsia="Times New Roman" w:hint="cs"/>
          <w:sz w:val="28"/>
          <w:szCs w:val="28"/>
          <w:rtl/>
        </w:rPr>
        <w:t>صويب رسيده است.</w:t>
      </w:r>
      <w:r w:rsidRPr="000420B3">
        <w:rPr>
          <w:rFonts w:eastAsia="Times New Roman" w:hint="cs"/>
          <w:sz w:val="28"/>
          <w:szCs w:val="28"/>
          <w:rtl/>
        </w:rPr>
        <w:t xml:space="preserve"> با توجه به تمامي اقدامات و فعاليت</w:t>
      </w:r>
      <w:r w:rsidRPr="000420B3">
        <w:rPr>
          <w:rFonts w:eastAsia="Times New Roman" w:hint="cs"/>
          <w:sz w:val="28"/>
          <w:szCs w:val="28"/>
          <w:rtl/>
        </w:rPr>
        <w:softHyphen/>
        <w:t>هاي انجام شده و در حال انجام در كشور که همگی در راستای ارائه خدمات بهتر و سریعتر به شهروندان می</w:t>
      </w:r>
      <w:r w:rsidRPr="000420B3">
        <w:rPr>
          <w:rFonts w:eastAsia="Times New Roman"/>
          <w:sz w:val="28"/>
          <w:szCs w:val="28"/>
          <w:rtl/>
        </w:rPr>
        <w:softHyphen/>
      </w:r>
      <w:r w:rsidRPr="000420B3">
        <w:rPr>
          <w:rFonts w:eastAsia="Times New Roman" w:hint="cs"/>
          <w:sz w:val="28"/>
          <w:szCs w:val="28"/>
          <w:rtl/>
        </w:rPr>
        <w:t>باشد، نکته آنجاست که در ارزیابی</w:t>
      </w:r>
      <w:r w:rsidRPr="000420B3">
        <w:rPr>
          <w:rFonts w:eastAsia="Times New Roman"/>
          <w:sz w:val="28"/>
          <w:szCs w:val="28"/>
          <w:rtl/>
        </w:rPr>
        <w:softHyphen/>
      </w:r>
      <w:r w:rsidRPr="000420B3">
        <w:rPr>
          <w:rFonts w:eastAsia="Times New Roman" w:hint="cs"/>
          <w:sz w:val="28"/>
          <w:szCs w:val="28"/>
          <w:rtl/>
        </w:rPr>
        <w:t>های جهانی سطح دولت</w:t>
      </w:r>
      <w:r w:rsidR="000571DE">
        <w:rPr>
          <w:rFonts w:eastAsia="Times New Roman" w:hint="cs"/>
          <w:sz w:val="28"/>
          <w:szCs w:val="28"/>
          <w:rtl/>
        </w:rPr>
        <w:t>‌</w:t>
      </w:r>
      <w:r w:rsidRPr="000420B3">
        <w:rPr>
          <w:rFonts w:eastAsia="Times New Roman" w:hint="cs"/>
          <w:sz w:val="28"/>
          <w:szCs w:val="28"/>
          <w:rtl/>
        </w:rPr>
        <w:t xml:space="preserve">دیجیتال در ایران چندان مطلوب نیست و لازم است که اقدامات موثرتر دیگری در کنار اقدامات موجود براي ارتقاء و بهبود </w:t>
      </w:r>
      <w:r>
        <w:rPr>
          <w:rFonts w:eastAsia="Times New Roman" w:hint="cs"/>
          <w:sz w:val="28"/>
          <w:szCs w:val="28"/>
          <w:rtl/>
        </w:rPr>
        <w:t>وضعيت</w:t>
      </w:r>
      <w:r w:rsidRPr="000420B3">
        <w:rPr>
          <w:rFonts w:eastAsia="Times New Roman" w:hint="cs"/>
          <w:sz w:val="28"/>
          <w:szCs w:val="28"/>
          <w:rtl/>
        </w:rPr>
        <w:t xml:space="preserve"> كنوني صورت گیرد. </w:t>
      </w:r>
    </w:p>
    <w:p w14:paraId="33C1CF37" w14:textId="1AE15097" w:rsidR="00932022" w:rsidRDefault="00932022" w:rsidP="00800F08">
      <w:pPr>
        <w:spacing w:line="276" w:lineRule="auto"/>
        <w:ind w:left="90"/>
        <w:rPr>
          <w:rFonts w:eastAsia="Times New Roman"/>
          <w:sz w:val="28"/>
          <w:szCs w:val="28"/>
          <w:rtl/>
          <w:lang w:bidi="fa-IR"/>
        </w:rPr>
      </w:pPr>
      <w:r>
        <w:rPr>
          <w:rFonts w:eastAsia="Times New Roman" w:hint="cs"/>
          <w:sz w:val="28"/>
          <w:szCs w:val="28"/>
          <w:rtl/>
          <w:lang w:bidi="fa-IR"/>
        </w:rPr>
        <w:t xml:space="preserve"> مدل</w:t>
      </w:r>
      <w:r>
        <w:rPr>
          <w:rFonts w:eastAsia="Times New Roman"/>
          <w:sz w:val="28"/>
          <w:szCs w:val="28"/>
          <w:rtl/>
          <w:lang w:bidi="fa-IR"/>
        </w:rPr>
        <w:softHyphen/>
      </w:r>
      <w:r>
        <w:rPr>
          <w:rFonts w:eastAsia="Times New Roman" w:hint="cs"/>
          <w:sz w:val="28"/>
          <w:szCs w:val="28"/>
          <w:rtl/>
          <w:lang w:bidi="fa-IR"/>
        </w:rPr>
        <w:t>های مختلفی برای ارزیابی سطح بلوغ دولت دیجیتال وجود دارد. در اینجا مدل</w:t>
      </w:r>
      <w:r>
        <w:rPr>
          <w:rFonts w:eastAsia="Times New Roman"/>
          <w:sz w:val="28"/>
          <w:szCs w:val="28"/>
          <w:rtl/>
          <w:lang w:bidi="fa-IR"/>
        </w:rPr>
        <w:softHyphen/>
      </w:r>
      <w:r>
        <w:rPr>
          <w:rFonts w:eastAsia="Times New Roman" w:hint="cs"/>
          <w:sz w:val="28"/>
          <w:szCs w:val="28"/>
          <w:rtl/>
          <w:lang w:bidi="fa-IR"/>
        </w:rPr>
        <w:t>ها و چارچوب</w:t>
      </w:r>
      <w:r>
        <w:rPr>
          <w:rFonts w:eastAsia="Times New Roman"/>
          <w:sz w:val="28"/>
          <w:szCs w:val="28"/>
          <w:rtl/>
          <w:lang w:bidi="fa-IR"/>
        </w:rPr>
        <w:softHyphen/>
      </w:r>
      <w:r>
        <w:rPr>
          <w:rFonts w:eastAsia="Times New Roman" w:hint="cs"/>
          <w:sz w:val="28"/>
          <w:szCs w:val="28"/>
          <w:rtl/>
          <w:lang w:bidi="fa-IR"/>
        </w:rPr>
        <w:t>های ارائه شده توسط موسسات بین</w:t>
      </w:r>
      <w:r>
        <w:rPr>
          <w:rFonts w:eastAsia="Times New Roman"/>
          <w:sz w:val="28"/>
          <w:szCs w:val="28"/>
          <w:rtl/>
          <w:lang w:bidi="fa-IR"/>
        </w:rPr>
        <w:softHyphen/>
      </w:r>
      <w:r>
        <w:rPr>
          <w:rFonts w:eastAsia="Times New Roman" w:hint="cs"/>
          <w:sz w:val="28"/>
          <w:szCs w:val="28"/>
          <w:rtl/>
          <w:lang w:bidi="fa-IR"/>
        </w:rPr>
        <w:t>المللی معتبر مانند گارتنر، دیلویت، بانک جهانی، سازمان ملل و</w:t>
      </w:r>
      <w:r w:rsidR="000E282D">
        <w:rPr>
          <w:rFonts w:eastAsia="Times New Roman" w:hint="cs"/>
          <w:sz w:val="28"/>
          <w:szCs w:val="28"/>
          <w:rtl/>
          <w:lang w:bidi="fa-IR"/>
        </w:rPr>
        <w:t xml:space="preserve"> سازمان توسعه و همكاري اقتصادي</w:t>
      </w:r>
      <w:r>
        <w:rPr>
          <w:rFonts w:eastAsia="Times New Roman" w:hint="cs"/>
          <w:sz w:val="28"/>
          <w:szCs w:val="28"/>
          <w:rtl/>
          <w:lang w:bidi="fa-IR"/>
        </w:rPr>
        <w:t xml:space="preserve"> </w:t>
      </w:r>
      <w:r w:rsidRPr="000E282D">
        <w:rPr>
          <w:rFonts w:eastAsia="Times New Roman"/>
          <w:sz w:val="24"/>
          <w:szCs w:val="24"/>
          <w:lang w:bidi="fa-IR"/>
        </w:rPr>
        <w:t>OECD</w:t>
      </w:r>
      <w:r w:rsidR="000E282D">
        <w:rPr>
          <w:rStyle w:val="FootnoteReference"/>
          <w:rFonts w:eastAsia="Times New Roman"/>
          <w:sz w:val="24"/>
          <w:szCs w:val="24"/>
          <w:lang w:bidi="fa-IR"/>
        </w:rPr>
        <w:footnoteReference w:id="3"/>
      </w:r>
      <w:r w:rsidR="000E282D" w:rsidRPr="00125D14">
        <w:rPr>
          <w:rFonts w:eastAsia="Times New Roman" w:cs="Times New Roman"/>
          <w:sz w:val="24"/>
          <w:szCs w:val="24"/>
          <w:lang w:bidi="fa-IR"/>
        </w:rPr>
        <w:t>)</w:t>
      </w:r>
      <w:r w:rsidR="000E282D" w:rsidRPr="00125D14">
        <w:rPr>
          <w:rFonts w:eastAsia="Times New Roman" w:cs="Times New Roman"/>
          <w:sz w:val="24"/>
          <w:szCs w:val="24"/>
          <w:rtl/>
          <w:lang w:bidi="fa-IR"/>
        </w:rPr>
        <w:t>)</w:t>
      </w:r>
      <w:r>
        <w:rPr>
          <w:rFonts w:eastAsia="Times New Roman" w:hint="cs"/>
          <w:sz w:val="28"/>
          <w:szCs w:val="28"/>
          <w:rtl/>
          <w:lang w:bidi="fa-IR"/>
        </w:rPr>
        <w:t xml:space="preserve"> بررسی شدند. هر کدام از این مدل</w:t>
      </w:r>
      <w:r>
        <w:rPr>
          <w:rFonts w:eastAsia="Times New Roman"/>
          <w:sz w:val="28"/>
          <w:szCs w:val="28"/>
          <w:rtl/>
          <w:lang w:bidi="fa-IR"/>
        </w:rPr>
        <w:softHyphen/>
      </w:r>
      <w:r>
        <w:rPr>
          <w:rFonts w:eastAsia="Times New Roman" w:hint="cs"/>
          <w:sz w:val="28"/>
          <w:szCs w:val="28"/>
          <w:rtl/>
          <w:lang w:bidi="fa-IR"/>
        </w:rPr>
        <w:t>ها گام</w:t>
      </w:r>
      <w:r w:rsidR="000E282D">
        <w:rPr>
          <w:rFonts w:eastAsia="Times New Roman"/>
          <w:sz w:val="28"/>
          <w:szCs w:val="28"/>
          <w:rtl/>
          <w:lang w:bidi="fa-IR"/>
        </w:rPr>
        <w:softHyphen/>
      </w:r>
      <w:r>
        <w:rPr>
          <w:rFonts w:eastAsia="Times New Roman" w:hint="cs"/>
          <w:sz w:val="28"/>
          <w:szCs w:val="28"/>
          <w:rtl/>
          <w:lang w:bidi="fa-IR"/>
        </w:rPr>
        <w:t>های مختلفی را برای سنجش ارائه نمودند. علاوه بر آن، هر کدام از مدل</w:t>
      </w:r>
      <w:r>
        <w:rPr>
          <w:rFonts w:eastAsia="Times New Roman"/>
          <w:sz w:val="28"/>
          <w:szCs w:val="28"/>
          <w:rtl/>
          <w:lang w:bidi="fa-IR"/>
        </w:rPr>
        <w:softHyphen/>
      </w:r>
      <w:r>
        <w:rPr>
          <w:rFonts w:eastAsia="Times New Roman" w:hint="cs"/>
          <w:sz w:val="28"/>
          <w:szCs w:val="28"/>
          <w:rtl/>
          <w:lang w:bidi="fa-IR"/>
        </w:rPr>
        <w:t>ها سطح بلوغ دولت دیجیتال را در ابعاد مختلفی سنجیدند. برخی 5 بعد، برخی 7 و برخی 9 ب</w:t>
      </w:r>
      <w:r w:rsidR="007732D3">
        <w:rPr>
          <w:rFonts w:eastAsia="Times New Roman" w:hint="cs"/>
          <w:sz w:val="28"/>
          <w:szCs w:val="28"/>
          <w:rtl/>
          <w:lang w:bidi="fa-IR"/>
        </w:rPr>
        <w:t>ُ</w:t>
      </w:r>
      <w:r>
        <w:rPr>
          <w:rFonts w:eastAsia="Times New Roman" w:hint="cs"/>
          <w:sz w:val="28"/>
          <w:szCs w:val="28"/>
          <w:rtl/>
          <w:lang w:bidi="fa-IR"/>
        </w:rPr>
        <w:t>عد را برای سنجش در نظر گرفتند. به</w:t>
      </w:r>
      <w:r>
        <w:rPr>
          <w:rFonts w:eastAsia="Times New Roman"/>
          <w:sz w:val="28"/>
          <w:szCs w:val="28"/>
          <w:rtl/>
          <w:lang w:bidi="fa-IR"/>
        </w:rPr>
        <w:softHyphen/>
      </w:r>
      <w:r>
        <w:rPr>
          <w:rFonts w:eastAsia="Times New Roman" w:hint="cs"/>
          <w:sz w:val="28"/>
          <w:szCs w:val="28"/>
          <w:rtl/>
          <w:lang w:bidi="fa-IR"/>
        </w:rPr>
        <w:t>نوعی برای توسعه دولت دیجیتال باید جنبه</w:t>
      </w:r>
      <w:r>
        <w:rPr>
          <w:rFonts w:eastAsia="Times New Roman"/>
          <w:sz w:val="28"/>
          <w:szCs w:val="28"/>
          <w:rtl/>
          <w:lang w:bidi="fa-IR"/>
        </w:rPr>
        <w:softHyphen/>
      </w:r>
      <w:r>
        <w:rPr>
          <w:rFonts w:eastAsia="Times New Roman" w:hint="cs"/>
          <w:sz w:val="28"/>
          <w:szCs w:val="28"/>
          <w:rtl/>
          <w:lang w:bidi="fa-IR"/>
        </w:rPr>
        <w:t>های مختلف از راهبردی و چشم</w:t>
      </w:r>
      <w:r w:rsidR="007732D3">
        <w:rPr>
          <w:rFonts w:eastAsia="Times New Roman" w:hint="cs"/>
          <w:sz w:val="28"/>
          <w:szCs w:val="28"/>
          <w:rtl/>
          <w:lang w:bidi="fa-IR"/>
        </w:rPr>
        <w:t>‌</w:t>
      </w:r>
      <w:r>
        <w:rPr>
          <w:rFonts w:eastAsia="Times New Roman" w:hint="cs"/>
          <w:sz w:val="28"/>
          <w:szCs w:val="28"/>
          <w:rtl/>
          <w:lang w:bidi="fa-IR"/>
        </w:rPr>
        <w:t>انداز گرفته، تا زیرساخت و فناوری باید توسعه پیدا کنند تا بتوان مدعی شد که تحول</w:t>
      </w:r>
      <w:r w:rsidR="000571DE">
        <w:rPr>
          <w:rFonts w:eastAsia="Times New Roman" w:hint="cs"/>
          <w:sz w:val="28"/>
          <w:szCs w:val="28"/>
          <w:rtl/>
          <w:lang w:bidi="fa-IR"/>
        </w:rPr>
        <w:t>‌</w:t>
      </w:r>
      <w:r>
        <w:rPr>
          <w:rFonts w:eastAsia="Times New Roman" w:hint="cs"/>
          <w:sz w:val="28"/>
          <w:szCs w:val="28"/>
          <w:rtl/>
          <w:lang w:bidi="fa-IR"/>
        </w:rPr>
        <w:t xml:space="preserve">دیجیتال دولت صورت گرفته است. </w:t>
      </w:r>
      <w:r w:rsidR="00825557">
        <w:rPr>
          <w:rFonts w:eastAsia="Times New Roman" w:hint="cs"/>
          <w:sz w:val="28"/>
          <w:szCs w:val="28"/>
          <w:rtl/>
          <w:lang w:bidi="fa-IR"/>
        </w:rPr>
        <w:t>در مدل</w:t>
      </w:r>
      <w:r w:rsidR="00825557">
        <w:rPr>
          <w:rFonts w:eastAsia="Times New Roman"/>
          <w:sz w:val="28"/>
          <w:szCs w:val="28"/>
          <w:rtl/>
          <w:lang w:bidi="fa-IR"/>
        </w:rPr>
        <w:softHyphen/>
      </w:r>
      <w:r w:rsidR="00825557">
        <w:rPr>
          <w:rFonts w:eastAsia="Times New Roman" w:hint="cs"/>
          <w:sz w:val="28"/>
          <w:szCs w:val="28"/>
          <w:rtl/>
          <w:lang w:bidi="fa-IR"/>
        </w:rPr>
        <w:t>های تعریف شده،</w:t>
      </w:r>
      <w:r w:rsidR="00DB5622">
        <w:rPr>
          <w:rFonts w:eastAsia="Times New Roman" w:hint="cs"/>
          <w:sz w:val="28"/>
          <w:szCs w:val="28"/>
          <w:rtl/>
          <w:lang w:bidi="fa-IR"/>
        </w:rPr>
        <w:t xml:space="preserve"> </w:t>
      </w:r>
      <w:r w:rsidR="00825557">
        <w:rPr>
          <w:rFonts w:eastAsia="Times New Roman" w:hint="cs"/>
          <w:sz w:val="28"/>
          <w:szCs w:val="28"/>
          <w:rtl/>
          <w:lang w:bidi="fa-IR"/>
        </w:rPr>
        <w:t>پایین</w:t>
      </w:r>
      <w:r w:rsidR="00825557">
        <w:rPr>
          <w:rFonts w:eastAsia="Times New Roman"/>
          <w:sz w:val="28"/>
          <w:szCs w:val="28"/>
          <w:rtl/>
          <w:lang w:bidi="fa-IR"/>
        </w:rPr>
        <w:softHyphen/>
      </w:r>
      <w:r w:rsidR="00825557">
        <w:rPr>
          <w:rFonts w:eastAsia="Times New Roman" w:hint="cs"/>
          <w:sz w:val="28"/>
          <w:szCs w:val="28"/>
          <w:rtl/>
          <w:lang w:bidi="fa-IR"/>
        </w:rPr>
        <w:t>ترین سطح دولت دیجیتال حالتی است که دولت</w:t>
      </w:r>
      <w:r w:rsidR="00825557">
        <w:rPr>
          <w:rFonts w:eastAsia="Times New Roman"/>
          <w:sz w:val="28"/>
          <w:szCs w:val="28"/>
          <w:rtl/>
          <w:lang w:bidi="fa-IR"/>
        </w:rPr>
        <w:softHyphen/>
      </w:r>
      <w:r w:rsidR="00825557">
        <w:rPr>
          <w:rFonts w:eastAsia="Times New Roman" w:hint="cs"/>
          <w:sz w:val="28"/>
          <w:szCs w:val="28"/>
          <w:rtl/>
          <w:lang w:bidi="fa-IR"/>
        </w:rPr>
        <w:t>ها فقط به راه</w:t>
      </w:r>
      <w:r w:rsidR="00825557">
        <w:rPr>
          <w:rFonts w:eastAsia="Times New Roman"/>
          <w:sz w:val="28"/>
          <w:szCs w:val="28"/>
          <w:rtl/>
          <w:lang w:bidi="fa-IR"/>
        </w:rPr>
        <w:softHyphen/>
      </w:r>
      <w:r w:rsidR="00825557">
        <w:rPr>
          <w:rFonts w:eastAsia="Times New Roman" w:hint="cs"/>
          <w:sz w:val="28"/>
          <w:szCs w:val="28"/>
          <w:rtl/>
          <w:lang w:bidi="fa-IR"/>
        </w:rPr>
        <w:t>اندازی سایت</w:t>
      </w:r>
      <w:r w:rsidR="00825557">
        <w:rPr>
          <w:rFonts w:eastAsia="Times New Roman"/>
          <w:sz w:val="28"/>
          <w:szCs w:val="28"/>
          <w:rtl/>
          <w:lang w:bidi="fa-IR"/>
        </w:rPr>
        <w:softHyphen/>
      </w:r>
      <w:r w:rsidR="00825557">
        <w:rPr>
          <w:rFonts w:eastAsia="Times New Roman" w:hint="cs"/>
          <w:sz w:val="28"/>
          <w:szCs w:val="28"/>
          <w:rtl/>
          <w:lang w:bidi="fa-IR"/>
        </w:rPr>
        <w:t>ها و ارائه خدمات پایه به مردم می</w:t>
      </w:r>
      <w:r w:rsidR="00800F08">
        <w:rPr>
          <w:rFonts w:eastAsia="Times New Roman" w:hint="cs"/>
          <w:sz w:val="28"/>
          <w:szCs w:val="28"/>
          <w:rtl/>
          <w:lang w:bidi="fa-IR"/>
        </w:rPr>
        <w:t>‌</w:t>
      </w:r>
      <w:r w:rsidR="00825557">
        <w:rPr>
          <w:rFonts w:eastAsia="Times New Roman" w:hint="cs"/>
          <w:sz w:val="28"/>
          <w:szCs w:val="28"/>
          <w:rtl/>
          <w:lang w:bidi="fa-IR"/>
        </w:rPr>
        <w:t>اندیشند. چشم</w:t>
      </w:r>
      <w:r w:rsidR="00825557">
        <w:rPr>
          <w:rFonts w:eastAsia="Times New Roman"/>
          <w:sz w:val="28"/>
          <w:szCs w:val="28"/>
          <w:rtl/>
          <w:lang w:bidi="fa-IR"/>
        </w:rPr>
        <w:softHyphen/>
      </w:r>
      <w:r w:rsidR="00825557">
        <w:rPr>
          <w:rFonts w:eastAsia="Times New Roman" w:hint="cs"/>
          <w:sz w:val="28"/>
          <w:szCs w:val="28"/>
          <w:rtl/>
          <w:lang w:bidi="fa-IR"/>
        </w:rPr>
        <w:t>انداز واضحی برای توسعه دولت دیجیتال وجود ندارد، یکپارچگی در ارائه خدمات دیده نمی</w:t>
      </w:r>
      <w:r w:rsidR="00825557">
        <w:rPr>
          <w:rFonts w:eastAsia="Times New Roman"/>
          <w:sz w:val="28"/>
          <w:szCs w:val="28"/>
          <w:rtl/>
          <w:lang w:bidi="fa-IR"/>
        </w:rPr>
        <w:softHyphen/>
      </w:r>
      <w:r w:rsidR="00825557">
        <w:rPr>
          <w:rFonts w:eastAsia="Times New Roman" w:hint="cs"/>
          <w:sz w:val="28"/>
          <w:szCs w:val="28"/>
          <w:rtl/>
          <w:lang w:bidi="fa-IR"/>
        </w:rPr>
        <w:t>شود و سازمان</w:t>
      </w:r>
      <w:r w:rsidR="00825557">
        <w:rPr>
          <w:rFonts w:eastAsia="Times New Roman"/>
          <w:sz w:val="28"/>
          <w:szCs w:val="28"/>
          <w:rtl/>
          <w:lang w:bidi="fa-IR"/>
        </w:rPr>
        <w:softHyphen/>
      </w:r>
      <w:r w:rsidR="00825557">
        <w:rPr>
          <w:rFonts w:eastAsia="Times New Roman" w:hint="cs"/>
          <w:sz w:val="28"/>
          <w:szCs w:val="28"/>
          <w:rtl/>
          <w:lang w:bidi="fa-IR"/>
        </w:rPr>
        <w:t>ها به</w:t>
      </w:r>
      <w:r w:rsidR="00825557">
        <w:rPr>
          <w:rFonts w:eastAsia="Times New Roman"/>
          <w:sz w:val="28"/>
          <w:szCs w:val="28"/>
          <w:rtl/>
          <w:lang w:bidi="fa-IR"/>
        </w:rPr>
        <w:softHyphen/>
      </w:r>
      <w:r w:rsidR="00825557">
        <w:rPr>
          <w:rFonts w:eastAsia="Times New Roman" w:hint="cs"/>
          <w:sz w:val="28"/>
          <w:szCs w:val="28"/>
          <w:rtl/>
          <w:lang w:bidi="fa-IR"/>
        </w:rPr>
        <w:t>صورت سیلویی کار می</w:t>
      </w:r>
      <w:r w:rsidR="00825557">
        <w:rPr>
          <w:rFonts w:eastAsia="Times New Roman"/>
          <w:sz w:val="28"/>
          <w:szCs w:val="28"/>
          <w:rtl/>
          <w:lang w:bidi="fa-IR"/>
        </w:rPr>
        <w:softHyphen/>
      </w:r>
      <w:r w:rsidR="00825557">
        <w:rPr>
          <w:rFonts w:eastAsia="Times New Roman" w:hint="cs"/>
          <w:sz w:val="28"/>
          <w:szCs w:val="28"/>
          <w:rtl/>
          <w:lang w:bidi="fa-IR"/>
        </w:rPr>
        <w:t>کنند. سطح سواد دیجیتال مردم پایین است و کارکنان مهارت کافی ندارند</w:t>
      </w:r>
      <w:r w:rsidR="007732D3">
        <w:rPr>
          <w:rFonts w:eastAsia="Times New Roman" w:hint="cs"/>
          <w:sz w:val="28"/>
          <w:szCs w:val="28"/>
          <w:rtl/>
          <w:lang w:bidi="fa-IR"/>
        </w:rPr>
        <w:t xml:space="preserve"> </w:t>
      </w:r>
      <w:r w:rsidR="00825557">
        <w:rPr>
          <w:rFonts w:eastAsia="Times New Roman" w:hint="cs"/>
          <w:sz w:val="28"/>
          <w:szCs w:val="28"/>
          <w:rtl/>
          <w:lang w:bidi="fa-IR"/>
        </w:rPr>
        <w:t>و همچنین زیرساخت</w:t>
      </w:r>
      <w:r w:rsidR="00825557">
        <w:rPr>
          <w:rFonts w:eastAsia="Times New Roman"/>
          <w:sz w:val="28"/>
          <w:szCs w:val="28"/>
          <w:rtl/>
          <w:lang w:bidi="fa-IR"/>
        </w:rPr>
        <w:softHyphen/>
      </w:r>
      <w:r w:rsidR="00825557">
        <w:rPr>
          <w:rFonts w:eastAsia="Times New Roman" w:hint="cs"/>
          <w:sz w:val="28"/>
          <w:szCs w:val="28"/>
          <w:rtl/>
          <w:lang w:bidi="fa-IR"/>
        </w:rPr>
        <w:t>های فناوری کامل نیست. علاوه بر آن</w:t>
      </w:r>
      <w:r w:rsidR="007732D3">
        <w:rPr>
          <w:rFonts w:eastAsia="Times New Roman" w:hint="cs"/>
          <w:sz w:val="28"/>
          <w:szCs w:val="28"/>
          <w:rtl/>
          <w:lang w:bidi="fa-IR"/>
        </w:rPr>
        <w:t>ها</w:t>
      </w:r>
      <w:r w:rsidR="00825557">
        <w:rPr>
          <w:rFonts w:eastAsia="Times New Roman" w:hint="cs"/>
          <w:sz w:val="28"/>
          <w:szCs w:val="28"/>
          <w:rtl/>
          <w:lang w:bidi="fa-IR"/>
        </w:rPr>
        <w:t xml:space="preserve"> کاربرمحور نبودن فرآیندهای ارائه خدمات و داده</w:t>
      </w:r>
      <w:r w:rsidR="00825557">
        <w:rPr>
          <w:rFonts w:eastAsia="Times New Roman"/>
          <w:sz w:val="28"/>
          <w:szCs w:val="28"/>
          <w:rtl/>
          <w:lang w:bidi="fa-IR"/>
        </w:rPr>
        <w:softHyphen/>
      </w:r>
      <w:r w:rsidR="00825557">
        <w:rPr>
          <w:rFonts w:eastAsia="Times New Roman" w:hint="cs"/>
          <w:sz w:val="28"/>
          <w:szCs w:val="28"/>
          <w:rtl/>
          <w:lang w:bidi="fa-IR"/>
        </w:rPr>
        <w:t>محور نبودن تصمیم</w:t>
      </w:r>
      <w:r w:rsidR="00825557">
        <w:rPr>
          <w:rFonts w:eastAsia="Times New Roman"/>
          <w:sz w:val="28"/>
          <w:szCs w:val="28"/>
          <w:rtl/>
          <w:lang w:bidi="fa-IR"/>
        </w:rPr>
        <w:softHyphen/>
      </w:r>
      <w:r w:rsidR="00825557">
        <w:rPr>
          <w:rFonts w:eastAsia="Times New Roman" w:hint="cs"/>
          <w:sz w:val="28"/>
          <w:szCs w:val="28"/>
          <w:rtl/>
          <w:lang w:bidi="fa-IR"/>
        </w:rPr>
        <w:t>گیری</w:t>
      </w:r>
      <w:r w:rsidR="00825557">
        <w:rPr>
          <w:rFonts w:eastAsia="Times New Roman"/>
          <w:sz w:val="28"/>
          <w:szCs w:val="28"/>
          <w:rtl/>
          <w:lang w:bidi="fa-IR"/>
        </w:rPr>
        <w:softHyphen/>
      </w:r>
      <w:r w:rsidR="00825557">
        <w:rPr>
          <w:rFonts w:eastAsia="Times New Roman" w:hint="cs"/>
          <w:sz w:val="28"/>
          <w:szCs w:val="28"/>
          <w:rtl/>
          <w:lang w:bidi="fa-IR"/>
        </w:rPr>
        <w:t>های راهبردی است. هرچه به سطح بالاتر حرکت دولت دیجیتال گام نهاده می</w:t>
      </w:r>
      <w:r w:rsidR="00825557">
        <w:rPr>
          <w:rFonts w:eastAsia="Times New Roman"/>
          <w:sz w:val="28"/>
          <w:szCs w:val="28"/>
          <w:rtl/>
          <w:lang w:bidi="fa-IR"/>
        </w:rPr>
        <w:softHyphen/>
      </w:r>
      <w:r w:rsidR="00825557">
        <w:rPr>
          <w:rFonts w:eastAsia="Times New Roman" w:hint="cs"/>
          <w:sz w:val="28"/>
          <w:szCs w:val="28"/>
          <w:rtl/>
          <w:lang w:bidi="fa-IR"/>
        </w:rPr>
        <w:t>شود، چشم</w:t>
      </w:r>
      <w:r w:rsidR="00825557">
        <w:rPr>
          <w:rFonts w:eastAsia="Times New Roman"/>
          <w:sz w:val="28"/>
          <w:szCs w:val="28"/>
          <w:rtl/>
          <w:lang w:bidi="fa-IR"/>
        </w:rPr>
        <w:softHyphen/>
      </w:r>
      <w:r w:rsidR="00825557">
        <w:rPr>
          <w:rFonts w:eastAsia="Times New Roman" w:hint="cs"/>
          <w:sz w:val="28"/>
          <w:szCs w:val="28"/>
          <w:rtl/>
          <w:lang w:bidi="fa-IR"/>
        </w:rPr>
        <w:t>انداز توسعه دیجیتال شفاف</w:t>
      </w:r>
      <w:r w:rsidR="00825557">
        <w:rPr>
          <w:rFonts w:eastAsia="Times New Roman"/>
          <w:sz w:val="28"/>
          <w:szCs w:val="28"/>
          <w:rtl/>
          <w:lang w:bidi="fa-IR"/>
        </w:rPr>
        <w:softHyphen/>
      </w:r>
      <w:r w:rsidR="00825557">
        <w:rPr>
          <w:rFonts w:eastAsia="Times New Roman" w:hint="cs"/>
          <w:sz w:val="28"/>
          <w:szCs w:val="28"/>
          <w:rtl/>
          <w:lang w:bidi="fa-IR"/>
        </w:rPr>
        <w:t>تر می</w:t>
      </w:r>
      <w:r w:rsidR="00825557">
        <w:rPr>
          <w:rFonts w:eastAsia="Times New Roman"/>
          <w:sz w:val="28"/>
          <w:szCs w:val="28"/>
          <w:rtl/>
          <w:lang w:bidi="fa-IR"/>
        </w:rPr>
        <w:softHyphen/>
      </w:r>
      <w:r w:rsidR="00825557">
        <w:rPr>
          <w:rFonts w:eastAsia="Times New Roman" w:hint="cs"/>
          <w:sz w:val="28"/>
          <w:szCs w:val="28"/>
          <w:rtl/>
          <w:lang w:bidi="fa-IR"/>
        </w:rPr>
        <w:t>شود، راهبردها مشخص می</w:t>
      </w:r>
      <w:r w:rsidR="00825557">
        <w:rPr>
          <w:rFonts w:eastAsia="Times New Roman"/>
          <w:sz w:val="28"/>
          <w:szCs w:val="28"/>
          <w:rtl/>
          <w:lang w:bidi="fa-IR"/>
        </w:rPr>
        <w:softHyphen/>
      </w:r>
      <w:r w:rsidR="00825557">
        <w:rPr>
          <w:rFonts w:eastAsia="Times New Roman" w:hint="cs"/>
          <w:sz w:val="28"/>
          <w:szCs w:val="28"/>
          <w:rtl/>
          <w:lang w:bidi="fa-IR"/>
        </w:rPr>
        <w:t>شود. کاربرمحور بودن ارائه خدمات اولویت</w:t>
      </w:r>
      <w:r w:rsidR="00825557">
        <w:rPr>
          <w:rFonts w:eastAsia="Times New Roman"/>
          <w:sz w:val="28"/>
          <w:szCs w:val="28"/>
          <w:rtl/>
          <w:lang w:bidi="fa-IR"/>
        </w:rPr>
        <w:softHyphen/>
      </w:r>
      <w:r w:rsidR="00825557">
        <w:rPr>
          <w:rFonts w:eastAsia="Times New Roman" w:hint="cs"/>
          <w:sz w:val="28"/>
          <w:szCs w:val="28"/>
          <w:rtl/>
          <w:lang w:bidi="fa-IR"/>
        </w:rPr>
        <w:t xml:space="preserve"> دولت</w:t>
      </w:r>
      <w:r w:rsidR="00825557">
        <w:rPr>
          <w:rFonts w:eastAsia="Times New Roman"/>
          <w:sz w:val="28"/>
          <w:szCs w:val="28"/>
          <w:rtl/>
          <w:lang w:bidi="fa-IR"/>
        </w:rPr>
        <w:softHyphen/>
      </w:r>
      <w:r w:rsidR="00825557">
        <w:rPr>
          <w:rFonts w:eastAsia="Times New Roman" w:hint="cs"/>
          <w:sz w:val="28"/>
          <w:szCs w:val="28"/>
          <w:rtl/>
          <w:lang w:bidi="fa-IR"/>
        </w:rPr>
        <w:t>ها می</w:t>
      </w:r>
      <w:r w:rsidR="00825557">
        <w:rPr>
          <w:rFonts w:eastAsia="Times New Roman"/>
          <w:sz w:val="28"/>
          <w:szCs w:val="28"/>
          <w:rtl/>
          <w:lang w:bidi="fa-IR"/>
        </w:rPr>
        <w:softHyphen/>
      </w:r>
      <w:r w:rsidR="00825557">
        <w:rPr>
          <w:rFonts w:eastAsia="Times New Roman" w:hint="cs"/>
          <w:sz w:val="28"/>
          <w:szCs w:val="28"/>
          <w:rtl/>
          <w:lang w:bidi="fa-IR"/>
        </w:rPr>
        <w:t>شود. تصمیم</w:t>
      </w:r>
      <w:r w:rsidR="00825557">
        <w:rPr>
          <w:rFonts w:eastAsia="Times New Roman"/>
          <w:sz w:val="28"/>
          <w:szCs w:val="28"/>
          <w:rtl/>
          <w:lang w:bidi="fa-IR"/>
        </w:rPr>
        <w:softHyphen/>
      </w:r>
      <w:r w:rsidR="00825557">
        <w:rPr>
          <w:rFonts w:eastAsia="Times New Roman" w:hint="cs"/>
          <w:sz w:val="28"/>
          <w:szCs w:val="28"/>
          <w:rtl/>
          <w:lang w:bidi="fa-IR"/>
        </w:rPr>
        <w:t>گیری</w:t>
      </w:r>
      <w:r w:rsidR="00825557">
        <w:rPr>
          <w:rFonts w:eastAsia="Times New Roman"/>
          <w:sz w:val="28"/>
          <w:szCs w:val="28"/>
          <w:rtl/>
          <w:lang w:bidi="fa-IR"/>
        </w:rPr>
        <w:softHyphen/>
      </w:r>
      <w:r w:rsidR="00825557">
        <w:rPr>
          <w:rFonts w:eastAsia="Times New Roman" w:hint="cs"/>
          <w:sz w:val="28"/>
          <w:szCs w:val="28"/>
          <w:rtl/>
          <w:lang w:bidi="fa-IR"/>
        </w:rPr>
        <w:t>ها داده</w:t>
      </w:r>
      <w:r w:rsidR="00825557">
        <w:rPr>
          <w:rFonts w:eastAsia="Times New Roman"/>
          <w:sz w:val="28"/>
          <w:szCs w:val="28"/>
          <w:rtl/>
          <w:lang w:bidi="fa-IR"/>
        </w:rPr>
        <w:softHyphen/>
      </w:r>
      <w:r w:rsidR="00825557">
        <w:rPr>
          <w:rFonts w:eastAsia="Times New Roman" w:hint="cs"/>
          <w:sz w:val="28"/>
          <w:szCs w:val="28"/>
          <w:rtl/>
          <w:lang w:bidi="fa-IR"/>
        </w:rPr>
        <w:t>محور شده و دولت تبدیل به یک دولت فراکنشی می</w:t>
      </w:r>
      <w:r w:rsidR="00825557">
        <w:rPr>
          <w:rFonts w:eastAsia="Times New Roman"/>
          <w:sz w:val="28"/>
          <w:szCs w:val="28"/>
          <w:rtl/>
          <w:lang w:bidi="fa-IR"/>
        </w:rPr>
        <w:softHyphen/>
      </w:r>
      <w:r w:rsidR="00825557">
        <w:rPr>
          <w:rFonts w:eastAsia="Times New Roman" w:hint="cs"/>
          <w:sz w:val="28"/>
          <w:szCs w:val="28"/>
          <w:rtl/>
          <w:lang w:bidi="fa-IR"/>
        </w:rPr>
        <w:t>شود که نیازها را از قبل پیش</w:t>
      </w:r>
      <w:r w:rsidR="00825557">
        <w:rPr>
          <w:rFonts w:eastAsia="Times New Roman"/>
          <w:sz w:val="28"/>
          <w:szCs w:val="28"/>
          <w:rtl/>
          <w:lang w:bidi="fa-IR"/>
        </w:rPr>
        <w:softHyphen/>
      </w:r>
      <w:r w:rsidR="00825557">
        <w:rPr>
          <w:rFonts w:eastAsia="Times New Roman" w:hint="cs"/>
          <w:sz w:val="28"/>
          <w:szCs w:val="28"/>
          <w:rtl/>
          <w:lang w:bidi="fa-IR"/>
        </w:rPr>
        <w:t>بینی می</w:t>
      </w:r>
      <w:r w:rsidR="00825557">
        <w:rPr>
          <w:rFonts w:eastAsia="Times New Roman"/>
          <w:sz w:val="28"/>
          <w:szCs w:val="28"/>
          <w:rtl/>
          <w:lang w:bidi="fa-IR"/>
        </w:rPr>
        <w:softHyphen/>
      </w:r>
      <w:r w:rsidR="00825557">
        <w:rPr>
          <w:rFonts w:eastAsia="Times New Roman" w:hint="cs"/>
          <w:sz w:val="28"/>
          <w:szCs w:val="28"/>
          <w:rtl/>
          <w:lang w:bidi="fa-IR"/>
        </w:rPr>
        <w:t>نماید. داده</w:t>
      </w:r>
      <w:r w:rsidR="00825557">
        <w:rPr>
          <w:rFonts w:eastAsia="Times New Roman"/>
          <w:sz w:val="28"/>
          <w:szCs w:val="28"/>
          <w:rtl/>
          <w:lang w:bidi="fa-IR"/>
        </w:rPr>
        <w:softHyphen/>
      </w:r>
      <w:r w:rsidR="00825557">
        <w:rPr>
          <w:rFonts w:eastAsia="Times New Roman" w:hint="cs"/>
          <w:sz w:val="28"/>
          <w:szCs w:val="28"/>
          <w:rtl/>
          <w:lang w:bidi="fa-IR"/>
        </w:rPr>
        <w:t>های دولت به</w:t>
      </w:r>
      <w:r w:rsidR="00825557">
        <w:rPr>
          <w:rFonts w:eastAsia="Times New Roman"/>
          <w:sz w:val="28"/>
          <w:szCs w:val="28"/>
          <w:rtl/>
          <w:lang w:bidi="fa-IR"/>
        </w:rPr>
        <w:softHyphen/>
      </w:r>
      <w:r w:rsidR="00825557">
        <w:rPr>
          <w:rFonts w:eastAsia="Times New Roman" w:hint="cs"/>
          <w:sz w:val="28"/>
          <w:szCs w:val="28"/>
          <w:rtl/>
          <w:lang w:bidi="fa-IR"/>
        </w:rPr>
        <w:t>طور باز ( البته با حفط حریم خصوصی) در اختیار عموم قرار می</w:t>
      </w:r>
      <w:r w:rsidR="00825557">
        <w:rPr>
          <w:rFonts w:eastAsia="Times New Roman"/>
          <w:sz w:val="28"/>
          <w:szCs w:val="28"/>
          <w:rtl/>
          <w:lang w:bidi="fa-IR"/>
        </w:rPr>
        <w:softHyphen/>
      </w:r>
      <w:r w:rsidR="00825557">
        <w:rPr>
          <w:rFonts w:eastAsia="Times New Roman" w:hint="cs"/>
          <w:sz w:val="28"/>
          <w:szCs w:val="28"/>
          <w:rtl/>
          <w:lang w:bidi="fa-IR"/>
        </w:rPr>
        <w:t>گیرد تا هرکس برحسب نیاز از آنها بهره</w:t>
      </w:r>
      <w:r w:rsidR="00825557">
        <w:rPr>
          <w:rFonts w:eastAsia="Times New Roman"/>
          <w:sz w:val="28"/>
          <w:szCs w:val="28"/>
          <w:rtl/>
          <w:lang w:bidi="fa-IR"/>
        </w:rPr>
        <w:softHyphen/>
      </w:r>
      <w:r w:rsidR="00825557">
        <w:rPr>
          <w:rFonts w:eastAsia="Times New Roman" w:hint="cs"/>
          <w:sz w:val="28"/>
          <w:szCs w:val="28"/>
          <w:rtl/>
          <w:lang w:bidi="fa-IR"/>
        </w:rPr>
        <w:t xml:space="preserve">برداری نماید. </w:t>
      </w:r>
      <w:r w:rsidR="00E97381">
        <w:rPr>
          <w:rFonts w:eastAsia="Times New Roman" w:hint="cs"/>
          <w:sz w:val="28"/>
          <w:szCs w:val="28"/>
          <w:rtl/>
          <w:lang w:bidi="fa-IR"/>
        </w:rPr>
        <w:t>خدمات به</w:t>
      </w:r>
      <w:r w:rsidR="00E97381">
        <w:rPr>
          <w:rFonts w:eastAsia="Times New Roman"/>
          <w:sz w:val="28"/>
          <w:szCs w:val="28"/>
          <w:rtl/>
          <w:lang w:bidi="fa-IR"/>
        </w:rPr>
        <w:softHyphen/>
      </w:r>
      <w:r w:rsidR="00E97381">
        <w:rPr>
          <w:rFonts w:eastAsia="Times New Roman" w:hint="cs"/>
          <w:sz w:val="28"/>
          <w:szCs w:val="28"/>
          <w:rtl/>
          <w:lang w:bidi="fa-IR"/>
        </w:rPr>
        <w:t>صورت چندکاناله به کاربران ارائه می</w:t>
      </w:r>
      <w:r w:rsidR="00E97381">
        <w:rPr>
          <w:rFonts w:eastAsia="Times New Roman"/>
          <w:sz w:val="28"/>
          <w:szCs w:val="28"/>
          <w:rtl/>
          <w:lang w:bidi="fa-IR"/>
        </w:rPr>
        <w:softHyphen/>
      </w:r>
      <w:r w:rsidR="00E97381">
        <w:rPr>
          <w:rFonts w:eastAsia="Times New Roman" w:hint="cs"/>
          <w:sz w:val="28"/>
          <w:szCs w:val="28"/>
          <w:rtl/>
          <w:lang w:bidi="fa-IR"/>
        </w:rPr>
        <w:t>شود و در نهایت تمام تلاش</w:t>
      </w:r>
      <w:r w:rsidR="00E97381">
        <w:rPr>
          <w:rFonts w:eastAsia="Times New Roman"/>
          <w:sz w:val="28"/>
          <w:szCs w:val="28"/>
          <w:rtl/>
          <w:lang w:bidi="fa-IR"/>
        </w:rPr>
        <w:softHyphen/>
      </w:r>
      <w:r w:rsidR="00E97381">
        <w:rPr>
          <w:rFonts w:eastAsia="Times New Roman" w:hint="cs"/>
          <w:sz w:val="28"/>
          <w:szCs w:val="28"/>
          <w:rtl/>
          <w:lang w:bidi="fa-IR"/>
        </w:rPr>
        <w:t>ها منجر به</w:t>
      </w:r>
      <w:r w:rsidR="00825557">
        <w:rPr>
          <w:rFonts w:eastAsia="Times New Roman" w:hint="cs"/>
          <w:sz w:val="28"/>
          <w:szCs w:val="28"/>
          <w:rtl/>
          <w:lang w:bidi="fa-IR"/>
        </w:rPr>
        <w:t xml:space="preserve"> تجربه کاربری </w:t>
      </w:r>
      <w:r w:rsidR="00E97381">
        <w:rPr>
          <w:rFonts w:eastAsia="Times New Roman" w:hint="cs"/>
          <w:sz w:val="28"/>
          <w:szCs w:val="28"/>
          <w:rtl/>
          <w:lang w:bidi="fa-IR"/>
        </w:rPr>
        <w:t>موفق خواهد شد.</w:t>
      </w:r>
    </w:p>
    <w:p w14:paraId="41E32ED8" w14:textId="23403CE5" w:rsidR="009B3A1B" w:rsidRPr="00216E41" w:rsidRDefault="00E84A93" w:rsidP="00500424">
      <w:pPr>
        <w:pStyle w:val="TOCHeading"/>
        <w:pageBreakBefore/>
        <w:bidi/>
        <w:spacing w:line="276" w:lineRule="auto"/>
        <w:jc w:val="center"/>
        <w:rPr>
          <w:rFonts w:cs="B Nazanin"/>
          <w:b/>
          <w:bCs/>
          <w:color w:val="auto"/>
          <w:rtl/>
        </w:rPr>
      </w:pPr>
      <w:r>
        <w:rPr>
          <w:rFonts w:cs="B Nazanin" w:hint="cs"/>
          <w:b/>
          <w:bCs/>
          <w:color w:val="auto"/>
          <w:rtl/>
        </w:rPr>
        <w:lastRenderedPageBreak/>
        <w:t xml:space="preserve">فهرست </w:t>
      </w:r>
      <w:r w:rsidR="009B3A1B" w:rsidRPr="00216E41">
        <w:rPr>
          <w:rFonts w:cs="B Nazanin" w:hint="cs"/>
          <w:b/>
          <w:bCs/>
          <w:color w:val="auto"/>
          <w:rtl/>
        </w:rPr>
        <w:t>مطالب</w:t>
      </w:r>
      <w:bookmarkEnd w:id="11"/>
      <w:bookmarkEnd w:id="12"/>
      <w:bookmarkEnd w:id="13"/>
    </w:p>
    <w:bookmarkStart w:id="14" w:name="_Toc55047306" w:displacedByCustomXml="next"/>
    <w:bookmarkStart w:id="15" w:name="_Toc55046469" w:displacedByCustomXml="next"/>
    <w:bookmarkStart w:id="16" w:name="_Toc491611544" w:displacedByCustomXml="next"/>
    <w:sdt>
      <w:sdtPr>
        <w:rPr>
          <w:rFonts w:ascii="Times New Roman" w:eastAsia="B Nazanin" w:hAnsi="Times New Roman" w:cs="B Nazanin"/>
          <w:color w:val="000000"/>
          <w:kern w:val="18"/>
          <w:sz w:val="22"/>
          <w:szCs w:val="26"/>
          <w:lang w:bidi="ar-SA"/>
        </w:rPr>
        <w:id w:val="-1035350140"/>
        <w:docPartObj>
          <w:docPartGallery w:val="Table of Contents"/>
          <w:docPartUnique/>
        </w:docPartObj>
      </w:sdtPr>
      <w:sdtEndPr>
        <w:rPr>
          <w:b/>
          <w:bCs/>
          <w:noProof/>
          <w:rtl/>
        </w:rPr>
      </w:sdtEndPr>
      <w:sdtContent>
        <w:p w14:paraId="70E5DB81" w14:textId="03F1740E" w:rsidR="00D57EB4" w:rsidRDefault="00D57EB4" w:rsidP="00C758BB">
          <w:pPr>
            <w:pStyle w:val="TOCHeading"/>
          </w:pPr>
        </w:p>
        <w:p w14:paraId="3AA93AFE" w14:textId="77777777" w:rsidR="00F274AC" w:rsidRDefault="00D57EB4">
          <w:pPr>
            <w:pStyle w:val="TOC1"/>
            <w:rPr>
              <w:rFonts w:asciiTheme="minorHAnsi" w:eastAsiaTheme="minorEastAsia" w:hAnsiTheme="minorHAnsi" w:cstheme="minorBidi"/>
              <w:b w:val="0"/>
              <w:bCs w:val="0"/>
              <w:color w:val="auto"/>
              <w:kern w:val="0"/>
              <w:szCs w:val="22"/>
              <w:rtl/>
            </w:rPr>
          </w:pPr>
          <w:r>
            <w:fldChar w:fldCharType="begin"/>
          </w:r>
          <w:r>
            <w:instrText xml:space="preserve"> TOC \o "1-3" \h \z \u </w:instrText>
          </w:r>
          <w:r>
            <w:fldChar w:fldCharType="separate"/>
          </w:r>
          <w:hyperlink w:anchor="_Toc171869364" w:history="1">
            <w:r w:rsidR="00F274AC" w:rsidRPr="0042431D">
              <w:rPr>
                <w:rStyle w:val="Hyperlink"/>
                <w:rFonts w:eastAsia="Calibri"/>
                <w:rtl/>
              </w:rPr>
              <w:t>1</w:t>
            </w:r>
            <w:r w:rsidR="00F274AC">
              <w:rPr>
                <w:rFonts w:asciiTheme="minorHAnsi" w:eastAsiaTheme="minorEastAsia" w:hAnsiTheme="minorHAnsi" w:cstheme="minorBidi"/>
                <w:b w:val="0"/>
                <w:bCs w:val="0"/>
                <w:color w:val="auto"/>
                <w:kern w:val="0"/>
                <w:szCs w:val="22"/>
                <w:rtl/>
              </w:rPr>
              <w:tab/>
            </w:r>
            <w:r w:rsidR="00F274AC" w:rsidRPr="0042431D">
              <w:rPr>
                <w:rStyle w:val="Hyperlink"/>
                <w:rFonts w:eastAsia="Calibri" w:hint="eastAsia"/>
                <w:rtl/>
              </w:rPr>
              <w:t>مقدمه</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Toc171869364 \h</w:instrText>
            </w:r>
            <w:r w:rsidR="00F274AC">
              <w:rPr>
                <w:webHidden/>
                <w:rtl/>
              </w:rPr>
              <w:instrText xml:space="preserve"> </w:instrText>
            </w:r>
            <w:r w:rsidR="00F274AC">
              <w:rPr>
                <w:webHidden/>
                <w:rtl/>
              </w:rPr>
            </w:r>
            <w:r w:rsidR="00F274AC">
              <w:rPr>
                <w:webHidden/>
                <w:rtl/>
              </w:rPr>
              <w:fldChar w:fldCharType="separate"/>
            </w:r>
            <w:r w:rsidR="00AB7387">
              <w:rPr>
                <w:webHidden/>
                <w:rtl/>
              </w:rPr>
              <w:t>1</w:t>
            </w:r>
            <w:r w:rsidR="00F274AC">
              <w:rPr>
                <w:webHidden/>
                <w:rtl/>
              </w:rPr>
              <w:fldChar w:fldCharType="end"/>
            </w:r>
          </w:hyperlink>
        </w:p>
        <w:p w14:paraId="09490089" w14:textId="77777777" w:rsidR="00F274AC" w:rsidRDefault="004373E5">
          <w:pPr>
            <w:pStyle w:val="TOC1"/>
            <w:rPr>
              <w:rFonts w:asciiTheme="minorHAnsi" w:eastAsiaTheme="minorEastAsia" w:hAnsiTheme="minorHAnsi" w:cstheme="minorBidi"/>
              <w:b w:val="0"/>
              <w:bCs w:val="0"/>
              <w:color w:val="auto"/>
              <w:kern w:val="0"/>
              <w:szCs w:val="22"/>
              <w:rtl/>
            </w:rPr>
          </w:pPr>
          <w:hyperlink w:anchor="_Toc171869365" w:history="1">
            <w:r w:rsidR="00F274AC" w:rsidRPr="0042431D">
              <w:rPr>
                <w:rStyle w:val="Hyperlink"/>
                <w:rFonts w:ascii="Calibri Light" w:eastAsia="Calibri" w:hAnsi="Calibri Light"/>
                <w:rtl/>
                <w:lang w:val="de-DE"/>
              </w:rPr>
              <w:t>2</w:t>
            </w:r>
            <w:r w:rsidR="00F274AC">
              <w:rPr>
                <w:rFonts w:asciiTheme="minorHAnsi" w:eastAsiaTheme="minorEastAsia" w:hAnsiTheme="minorHAnsi" w:cstheme="minorBidi"/>
                <w:b w:val="0"/>
                <w:bCs w:val="0"/>
                <w:color w:val="auto"/>
                <w:kern w:val="0"/>
                <w:szCs w:val="22"/>
                <w:rtl/>
              </w:rPr>
              <w:tab/>
            </w:r>
            <w:r w:rsidR="00F274AC" w:rsidRPr="0042431D">
              <w:rPr>
                <w:rStyle w:val="Hyperlink"/>
                <w:rFonts w:eastAsia="Calibri" w:hint="eastAsia"/>
                <w:rtl/>
              </w:rPr>
              <w:t>مدل</w:t>
            </w:r>
            <w:r w:rsidR="00F274AC" w:rsidRPr="0042431D">
              <w:rPr>
                <w:rStyle w:val="Hyperlink"/>
                <w:rFonts w:ascii="Arial" w:eastAsia="Calibri" w:hAnsi="Arial" w:cs="Arial"/>
              </w:rPr>
              <w:t>‌</w:t>
            </w:r>
            <w:r w:rsidR="00F274AC" w:rsidRPr="0042431D">
              <w:rPr>
                <w:rStyle w:val="Hyperlink"/>
                <w:rFonts w:eastAsia="Calibri" w:hint="eastAsia"/>
                <w:rtl/>
              </w:rPr>
              <w:t>ها</w:t>
            </w:r>
            <w:r w:rsidR="00F274AC" w:rsidRPr="0042431D">
              <w:rPr>
                <w:rStyle w:val="Hyperlink"/>
                <w:rFonts w:eastAsia="Calibri" w:hint="cs"/>
                <w:rtl/>
              </w:rPr>
              <w:t>ی</w:t>
            </w:r>
            <w:r w:rsidR="00F274AC" w:rsidRPr="0042431D">
              <w:rPr>
                <w:rStyle w:val="Hyperlink"/>
                <w:rFonts w:ascii="Calibri Light" w:eastAsia="Calibri" w:hAnsi="Calibri Light"/>
                <w:rtl/>
                <w:lang w:val="de-DE"/>
              </w:rPr>
              <w:t xml:space="preserve"> </w:t>
            </w:r>
            <w:r w:rsidR="00F274AC" w:rsidRPr="0042431D">
              <w:rPr>
                <w:rStyle w:val="Hyperlink"/>
                <w:rFonts w:ascii="Calibri Light" w:eastAsia="Calibri" w:hAnsi="Calibri Light" w:hint="eastAsia"/>
                <w:rtl/>
                <w:lang w:val="de-DE"/>
              </w:rPr>
              <w:t>بلوغ</w:t>
            </w:r>
            <w:r w:rsidR="00F274AC" w:rsidRPr="0042431D">
              <w:rPr>
                <w:rStyle w:val="Hyperlink"/>
                <w:rFonts w:ascii="Calibri Light" w:eastAsia="Calibri" w:hAnsi="Calibri Light"/>
                <w:rtl/>
                <w:lang w:val="de-DE"/>
              </w:rPr>
              <w:t xml:space="preserve"> </w:t>
            </w:r>
            <w:r w:rsidR="00F274AC" w:rsidRPr="0042431D">
              <w:rPr>
                <w:rStyle w:val="Hyperlink"/>
                <w:rFonts w:ascii="Calibri Light" w:eastAsia="Calibri" w:hAnsi="Calibri Light" w:hint="eastAsia"/>
                <w:rtl/>
                <w:lang w:val="de-DE"/>
              </w:rPr>
              <w:t>دولت</w:t>
            </w:r>
            <w:r w:rsidR="00F274AC" w:rsidRPr="0042431D">
              <w:rPr>
                <w:rStyle w:val="Hyperlink"/>
                <w:rFonts w:ascii="Calibri Light" w:eastAsia="Calibri" w:hAnsi="Calibri Light"/>
                <w:rtl/>
                <w:lang w:val="de-DE"/>
              </w:rPr>
              <w:t xml:space="preserve"> </w:t>
            </w:r>
            <w:r w:rsidR="00F274AC" w:rsidRPr="0042431D">
              <w:rPr>
                <w:rStyle w:val="Hyperlink"/>
                <w:rFonts w:ascii="Calibri Light" w:eastAsia="Calibri" w:hAnsi="Calibri Light" w:hint="eastAsia"/>
                <w:rtl/>
                <w:lang w:val="de-DE"/>
              </w:rPr>
              <w:t>د</w:t>
            </w:r>
            <w:r w:rsidR="00F274AC" w:rsidRPr="0042431D">
              <w:rPr>
                <w:rStyle w:val="Hyperlink"/>
                <w:rFonts w:ascii="Calibri Light" w:eastAsia="Calibri" w:hAnsi="Calibri Light" w:hint="cs"/>
                <w:rtl/>
                <w:lang w:val="de-DE"/>
              </w:rPr>
              <w:t>ی</w:t>
            </w:r>
            <w:r w:rsidR="00F274AC" w:rsidRPr="0042431D">
              <w:rPr>
                <w:rStyle w:val="Hyperlink"/>
                <w:rFonts w:ascii="Calibri Light" w:eastAsia="Calibri" w:hAnsi="Calibri Light" w:hint="eastAsia"/>
                <w:rtl/>
                <w:lang w:val="de-DE"/>
              </w:rPr>
              <w:t>ج</w:t>
            </w:r>
            <w:r w:rsidR="00F274AC" w:rsidRPr="0042431D">
              <w:rPr>
                <w:rStyle w:val="Hyperlink"/>
                <w:rFonts w:ascii="Calibri Light" w:eastAsia="Calibri" w:hAnsi="Calibri Light" w:hint="cs"/>
                <w:rtl/>
                <w:lang w:val="de-DE"/>
              </w:rPr>
              <w:t>ی</w:t>
            </w:r>
            <w:r w:rsidR="00F274AC" w:rsidRPr="0042431D">
              <w:rPr>
                <w:rStyle w:val="Hyperlink"/>
                <w:rFonts w:ascii="Calibri Light" w:eastAsia="Calibri" w:hAnsi="Calibri Light" w:hint="eastAsia"/>
                <w:rtl/>
                <w:lang w:val="de-DE"/>
              </w:rPr>
              <w:t>تال</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Toc171869365 \h</w:instrText>
            </w:r>
            <w:r w:rsidR="00F274AC">
              <w:rPr>
                <w:webHidden/>
                <w:rtl/>
              </w:rPr>
              <w:instrText xml:space="preserve"> </w:instrText>
            </w:r>
            <w:r w:rsidR="00F274AC">
              <w:rPr>
                <w:webHidden/>
                <w:rtl/>
              </w:rPr>
            </w:r>
            <w:r w:rsidR="00F274AC">
              <w:rPr>
                <w:webHidden/>
                <w:rtl/>
              </w:rPr>
              <w:fldChar w:fldCharType="separate"/>
            </w:r>
            <w:r w:rsidR="00AB7387">
              <w:rPr>
                <w:webHidden/>
                <w:rtl/>
              </w:rPr>
              <w:t>3</w:t>
            </w:r>
            <w:r w:rsidR="00F274AC">
              <w:rPr>
                <w:webHidden/>
                <w:rtl/>
              </w:rPr>
              <w:fldChar w:fldCharType="end"/>
            </w:r>
          </w:hyperlink>
        </w:p>
        <w:p w14:paraId="50A64E93" w14:textId="77777777" w:rsidR="00F274AC" w:rsidRDefault="004373E5">
          <w:pPr>
            <w:pStyle w:val="TOC2"/>
            <w:rPr>
              <w:rFonts w:asciiTheme="minorHAnsi" w:eastAsiaTheme="minorEastAsia" w:hAnsiTheme="minorHAnsi" w:cstheme="minorBidi"/>
              <w:bCs w:val="0"/>
              <w:color w:val="auto"/>
              <w:kern w:val="0"/>
              <w:szCs w:val="22"/>
              <w:rtl/>
              <w:lang w:bidi="ar-SA"/>
            </w:rPr>
          </w:pPr>
          <w:hyperlink w:anchor="_Toc171869366" w:history="1">
            <w:r w:rsidR="00F274AC" w:rsidRPr="0042431D">
              <w:rPr>
                <w:rStyle w:val="Hyperlink"/>
                <w:rFonts w:eastAsia="Calibri"/>
                <w:rtl/>
              </w:rPr>
              <w:t>2-1</w:t>
            </w:r>
            <w:r w:rsidR="00F274AC">
              <w:rPr>
                <w:rFonts w:asciiTheme="minorHAnsi" w:eastAsiaTheme="minorEastAsia" w:hAnsiTheme="minorHAnsi" w:cstheme="minorBidi"/>
                <w:bCs w:val="0"/>
                <w:color w:val="auto"/>
                <w:kern w:val="0"/>
                <w:szCs w:val="22"/>
                <w:rtl/>
                <w:lang w:bidi="ar-SA"/>
              </w:rPr>
              <w:tab/>
            </w:r>
            <w:r w:rsidR="00F274AC" w:rsidRPr="0042431D">
              <w:rPr>
                <w:rStyle w:val="Hyperlink"/>
                <w:rFonts w:eastAsia="Calibri" w:hint="eastAsia"/>
                <w:rtl/>
              </w:rPr>
              <w:t>مراحل</w:t>
            </w:r>
            <w:r w:rsidR="00F274AC" w:rsidRPr="0042431D">
              <w:rPr>
                <w:rStyle w:val="Hyperlink"/>
                <w:rFonts w:eastAsia="Calibri"/>
                <w:rtl/>
              </w:rPr>
              <w:t xml:space="preserve"> </w:t>
            </w:r>
            <w:r w:rsidR="00F274AC" w:rsidRPr="0042431D">
              <w:rPr>
                <w:rStyle w:val="Hyperlink"/>
                <w:rFonts w:eastAsia="Calibri" w:hint="eastAsia"/>
                <w:rtl/>
              </w:rPr>
              <w:t>آمادگ</w:t>
            </w:r>
            <w:r w:rsidR="00F274AC" w:rsidRPr="0042431D">
              <w:rPr>
                <w:rStyle w:val="Hyperlink"/>
                <w:rFonts w:eastAsia="Calibri" w:hint="cs"/>
                <w:rtl/>
              </w:rPr>
              <w:t>ی</w:t>
            </w:r>
            <w:r w:rsidR="00F274AC" w:rsidRPr="0042431D">
              <w:rPr>
                <w:rStyle w:val="Hyperlink"/>
                <w:rFonts w:eastAsia="Calibri"/>
                <w:rtl/>
              </w:rPr>
              <w:t xml:space="preserve"> </w:t>
            </w:r>
            <w:r w:rsidR="00F274AC" w:rsidRPr="0042431D">
              <w:rPr>
                <w:rStyle w:val="Hyperlink"/>
                <w:rFonts w:eastAsia="Calibri" w:hint="eastAsia"/>
                <w:rtl/>
              </w:rPr>
              <w:t>تحول</w:t>
            </w:r>
            <w:r w:rsidR="00F274AC" w:rsidRPr="0042431D">
              <w:rPr>
                <w:rStyle w:val="Hyperlink"/>
                <w:rFonts w:eastAsia="Calibri"/>
                <w:rtl/>
              </w:rPr>
              <w:t xml:space="preserve"> </w:t>
            </w:r>
            <w:r w:rsidR="00F274AC" w:rsidRPr="0042431D">
              <w:rPr>
                <w:rStyle w:val="Hyperlink"/>
                <w:rFonts w:eastAsia="Calibri" w:hint="eastAsia"/>
                <w:rtl/>
              </w:rPr>
              <w:t>د</w:t>
            </w:r>
            <w:r w:rsidR="00F274AC" w:rsidRPr="0042431D">
              <w:rPr>
                <w:rStyle w:val="Hyperlink"/>
                <w:rFonts w:eastAsia="Calibri" w:hint="cs"/>
                <w:rtl/>
              </w:rPr>
              <w:t>ی</w:t>
            </w:r>
            <w:r w:rsidR="00F274AC" w:rsidRPr="0042431D">
              <w:rPr>
                <w:rStyle w:val="Hyperlink"/>
                <w:rFonts w:eastAsia="Calibri" w:hint="eastAsia"/>
                <w:rtl/>
              </w:rPr>
              <w:t>ج</w:t>
            </w:r>
            <w:r w:rsidR="00F274AC" w:rsidRPr="0042431D">
              <w:rPr>
                <w:rStyle w:val="Hyperlink"/>
                <w:rFonts w:eastAsia="Calibri" w:hint="cs"/>
                <w:rtl/>
              </w:rPr>
              <w:t>ی</w:t>
            </w:r>
            <w:r w:rsidR="00F274AC" w:rsidRPr="0042431D">
              <w:rPr>
                <w:rStyle w:val="Hyperlink"/>
                <w:rFonts w:eastAsia="Calibri" w:hint="eastAsia"/>
                <w:rtl/>
              </w:rPr>
              <w:t>تال</w:t>
            </w:r>
            <w:r w:rsidR="00F274AC" w:rsidRPr="0042431D">
              <w:rPr>
                <w:rStyle w:val="Hyperlink"/>
                <w:rFonts w:eastAsia="Calibri"/>
                <w:rtl/>
              </w:rPr>
              <w:t xml:space="preserve"> </w:t>
            </w:r>
            <w:r w:rsidR="00F274AC" w:rsidRPr="0042431D">
              <w:rPr>
                <w:rStyle w:val="Hyperlink"/>
                <w:rFonts w:eastAsia="Calibri" w:hint="eastAsia"/>
                <w:rtl/>
              </w:rPr>
              <w:t>شبکه</w:t>
            </w:r>
            <w:r w:rsidR="00F274AC" w:rsidRPr="0042431D">
              <w:rPr>
                <w:rStyle w:val="Hyperlink"/>
                <w:rFonts w:eastAsia="Calibri"/>
                <w:rtl/>
              </w:rPr>
              <w:t xml:space="preserve"> </w:t>
            </w:r>
            <w:r w:rsidR="00F274AC" w:rsidRPr="0042431D">
              <w:rPr>
                <w:rStyle w:val="Hyperlink"/>
                <w:rFonts w:eastAsia="Calibri" w:hint="eastAsia"/>
                <w:rtl/>
              </w:rPr>
              <w:t>جهان</w:t>
            </w:r>
            <w:r w:rsidR="00F274AC" w:rsidRPr="0042431D">
              <w:rPr>
                <w:rStyle w:val="Hyperlink"/>
                <w:rFonts w:eastAsia="Calibri" w:hint="cs"/>
                <w:rtl/>
              </w:rPr>
              <w:t>ی</w:t>
            </w:r>
            <w:r w:rsidR="00F274AC" w:rsidRPr="0042431D">
              <w:rPr>
                <w:rStyle w:val="Hyperlink"/>
                <w:rFonts w:eastAsia="Calibri"/>
                <w:rtl/>
              </w:rPr>
              <w:t xml:space="preserve"> </w:t>
            </w:r>
            <w:r w:rsidR="00F274AC" w:rsidRPr="0042431D">
              <w:rPr>
                <w:rStyle w:val="Hyperlink"/>
                <w:rFonts w:eastAsia="Calibri" w:hint="eastAsia"/>
                <w:rtl/>
              </w:rPr>
              <w:t>توسعه</w:t>
            </w:r>
            <w:r w:rsidR="00F274AC" w:rsidRPr="0042431D">
              <w:rPr>
                <w:rStyle w:val="Hyperlink"/>
                <w:rFonts w:eastAsia="Calibri"/>
                <w:rtl/>
              </w:rPr>
              <w:t xml:space="preserve"> </w:t>
            </w:r>
            <w:r w:rsidR="00F274AC" w:rsidRPr="0042431D">
              <w:rPr>
                <w:rStyle w:val="Hyperlink"/>
                <w:rFonts w:eastAsia="Calibri" w:hint="eastAsia"/>
                <w:rtl/>
              </w:rPr>
              <w:t>سازمان</w:t>
            </w:r>
            <w:r w:rsidR="00F274AC" w:rsidRPr="0042431D">
              <w:rPr>
                <w:rStyle w:val="Hyperlink"/>
                <w:rFonts w:eastAsia="Calibri"/>
                <w:rtl/>
              </w:rPr>
              <w:t xml:space="preserve"> </w:t>
            </w:r>
            <w:r w:rsidR="00F274AC" w:rsidRPr="0042431D">
              <w:rPr>
                <w:rStyle w:val="Hyperlink"/>
                <w:rFonts w:eastAsia="Calibri" w:hint="eastAsia"/>
                <w:rtl/>
              </w:rPr>
              <w:t>ملل</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Toc171869366 \h</w:instrText>
            </w:r>
            <w:r w:rsidR="00F274AC">
              <w:rPr>
                <w:webHidden/>
                <w:rtl/>
              </w:rPr>
              <w:instrText xml:space="preserve"> </w:instrText>
            </w:r>
            <w:r w:rsidR="00F274AC">
              <w:rPr>
                <w:webHidden/>
                <w:rtl/>
              </w:rPr>
            </w:r>
            <w:r w:rsidR="00F274AC">
              <w:rPr>
                <w:webHidden/>
                <w:rtl/>
              </w:rPr>
              <w:fldChar w:fldCharType="separate"/>
            </w:r>
            <w:r w:rsidR="00AB7387">
              <w:rPr>
                <w:webHidden/>
                <w:rtl/>
              </w:rPr>
              <w:t>3</w:t>
            </w:r>
            <w:r w:rsidR="00F274AC">
              <w:rPr>
                <w:webHidden/>
                <w:rtl/>
              </w:rPr>
              <w:fldChar w:fldCharType="end"/>
            </w:r>
          </w:hyperlink>
        </w:p>
        <w:p w14:paraId="17215032" w14:textId="77777777" w:rsidR="00F274AC" w:rsidRDefault="004373E5">
          <w:pPr>
            <w:pStyle w:val="TOC2"/>
            <w:rPr>
              <w:rFonts w:asciiTheme="minorHAnsi" w:eastAsiaTheme="minorEastAsia" w:hAnsiTheme="minorHAnsi" w:cstheme="minorBidi"/>
              <w:bCs w:val="0"/>
              <w:color w:val="auto"/>
              <w:kern w:val="0"/>
              <w:szCs w:val="22"/>
              <w:rtl/>
              <w:lang w:bidi="ar-SA"/>
            </w:rPr>
          </w:pPr>
          <w:hyperlink w:anchor="_Toc171869367" w:history="1">
            <w:r w:rsidR="00F274AC" w:rsidRPr="0042431D">
              <w:rPr>
                <w:rStyle w:val="Hyperlink"/>
                <w:rFonts w:eastAsia="Calibri"/>
                <w:rtl/>
              </w:rPr>
              <w:t>2-2</w:t>
            </w:r>
            <w:r w:rsidR="00F274AC">
              <w:rPr>
                <w:rFonts w:asciiTheme="minorHAnsi" w:eastAsiaTheme="minorEastAsia" w:hAnsiTheme="minorHAnsi" w:cstheme="minorBidi"/>
                <w:bCs w:val="0"/>
                <w:color w:val="auto"/>
                <w:kern w:val="0"/>
                <w:szCs w:val="22"/>
                <w:rtl/>
                <w:lang w:bidi="ar-SA"/>
              </w:rPr>
              <w:tab/>
            </w:r>
            <w:r w:rsidR="00F274AC" w:rsidRPr="0042431D">
              <w:rPr>
                <w:rStyle w:val="Hyperlink"/>
                <w:rFonts w:eastAsia="Calibri" w:hint="eastAsia"/>
                <w:rtl/>
              </w:rPr>
              <w:t>هفت</w:t>
            </w:r>
            <w:r w:rsidR="00F274AC" w:rsidRPr="0042431D">
              <w:rPr>
                <w:rStyle w:val="Hyperlink"/>
                <w:rFonts w:eastAsia="Calibri"/>
                <w:rtl/>
              </w:rPr>
              <w:t xml:space="preserve"> </w:t>
            </w:r>
            <w:r w:rsidR="00F274AC" w:rsidRPr="0042431D">
              <w:rPr>
                <w:rStyle w:val="Hyperlink"/>
                <w:rFonts w:eastAsia="Calibri" w:hint="eastAsia"/>
                <w:rtl/>
              </w:rPr>
              <w:t>محور</w:t>
            </w:r>
            <w:r w:rsidR="00F274AC" w:rsidRPr="0042431D">
              <w:rPr>
                <w:rStyle w:val="Hyperlink"/>
                <w:rFonts w:eastAsia="Calibri"/>
                <w:rtl/>
              </w:rPr>
              <w:t xml:space="preserve"> </w:t>
            </w:r>
            <w:r w:rsidR="00F274AC" w:rsidRPr="0042431D">
              <w:rPr>
                <w:rStyle w:val="Hyperlink"/>
                <w:rFonts w:eastAsia="Calibri" w:hint="eastAsia"/>
                <w:rtl/>
              </w:rPr>
              <w:t>تحول</w:t>
            </w:r>
            <w:r w:rsidR="00F274AC" w:rsidRPr="0042431D">
              <w:rPr>
                <w:rStyle w:val="Hyperlink"/>
                <w:rFonts w:eastAsia="Calibri"/>
                <w:rtl/>
              </w:rPr>
              <w:t xml:space="preserve"> </w:t>
            </w:r>
            <w:r w:rsidR="00F274AC" w:rsidRPr="0042431D">
              <w:rPr>
                <w:rStyle w:val="Hyperlink"/>
                <w:rFonts w:eastAsia="Calibri" w:hint="eastAsia"/>
                <w:rtl/>
              </w:rPr>
              <w:t>د</w:t>
            </w:r>
            <w:r w:rsidR="00F274AC" w:rsidRPr="0042431D">
              <w:rPr>
                <w:rStyle w:val="Hyperlink"/>
                <w:rFonts w:eastAsia="Calibri" w:hint="cs"/>
                <w:rtl/>
              </w:rPr>
              <w:t>ی</w:t>
            </w:r>
            <w:r w:rsidR="00F274AC" w:rsidRPr="0042431D">
              <w:rPr>
                <w:rStyle w:val="Hyperlink"/>
                <w:rFonts w:eastAsia="Calibri" w:hint="eastAsia"/>
                <w:rtl/>
              </w:rPr>
              <w:t>ج</w:t>
            </w:r>
            <w:r w:rsidR="00F274AC" w:rsidRPr="0042431D">
              <w:rPr>
                <w:rStyle w:val="Hyperlink"/>
                <w:rFonts w:eastAsia="Calibri" w:hint="cs"/>
                <w:rtl/>
              </w:rPr>
              <w:t>ی</w:t>
            </w:r>
            <w:r w:rsidR="00F274AC" w:rsidRPr="0042431D">
              <w:rPr>
                <w:rStyle w:val="Hyperlink"/>
                <w:rFonts w:eastAsia="Calibri" w:hint="eastAsia"/>
                <w:rtl/>
              </w:rPr>
              <w:t>تال</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rtl/>
              </w:rPr>
              <w:t xml:space="preserve"> </w:t>
            </w:r>
            <w:r w:rsidR="00F274AC" w:rsidRPr="0042431D">
              <w:rPr>
                <w:rStyle w:val="Hyperlink"/>
                <w:rFonts w:eastAsia="Calibri" w:hint="eastAsia"/>
                <w:rtl/>
              </w:rPr>
              <w:t>دلو</w:t>
            </w:r>
            <w:r w:rsidR="00F274AC" w:rsidRPr="0042431D">
              <w:rPr>
                <w:rStyle w:val="Hyperlink"/>
                <w:rFonts w:eastAsia="Calibri" w:hint="cs"/>
                <w:rtl/>
              </w:rPr>
              <w:t>ی</w:t>
            </w:r>
            <w:r w:rsidR="00F274AC" w:rsidRPr="0042431D">
              <w:rPr>
                <w:rStyle w:val="Hyperlink"/>
                <w:rFonts w:eastAsia="Calibri" w:hint="eastAsia"/>
                <w:rtl/>
              </w:rPr>
              <w:t>ت</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Toc171869367 \h</w:instrText>
            </w:r>
            <w:r w:rsidR="00F274AC">
              <w:rPr>
                <w:webHidden/>
                <w:rtl/>
              </w:rPr>
              <w:instrText xml:space="preserve"> </w:instrText>
            </w:r>
            <w:r w:rsidR="00F274AC">
              <w:rPr>
                <w:webHidden/>
                <w:rtl/>
              </w:rPr>
            </w:r>
            <w:r w:rsidR="00F274AC">
              <w:rPr>
                <w:webHidden/>
                <w:rtl/>
              </w:rPr>
              <w:fldChar w:fldCharType="separate"/>
            </w:r>
            <w:r w:rsidR="00AB7387">
              <w:rPr>
                <w:webHidden/>
                <w:rtl/>
              </w:rPr>
              <w:t>5</w:t>
            </w:r>
            <w:r w:rsidR="00F274AC">
              <w:rPr>
                <w:webHidden/>
                <w:rtl/>
              </w:rPr>
              <w:fldChar w:fldCharType="end"/>
            </w:r>
          </w:hyperlink>
        </w:p>
        <w:p w14:paraId="740E4C20" w14:textId="77777777" w:rsidR="00F274AC" w:rsidRDefault="004373E5">
          <w:pPr>
            <w:pStyle w:val="TOC3"/>
            <w:rPr>
              <w:rFonts w:asciiTheme="minorHAnsi" w:eastAsiaTheme="minorEastAsia" w:hAnsiTheme="minorHAnsi" w:cstheme="minorBidi"/>
              <w:color w:val="auto"/>
              <w:szCs w:val="22"/>
              <w:rtl/>
            </w:rPr>
          </w:pPr>
          <w:hyperlink w:anchor="_Toc171869368" w:history="1">
            <w:r w:rsidR="00F274AC" w:rsidRPr="0042431D">
              <w:rPr>
                <w:rStyle w:val="Hyperlink"/>
                <w:rFonts w:eastAsia="Calibri"/>
                <w:rtl/>
                <w14:scene3d>
                  <w14:camera w14:prst="orthographicFront"/>
                  <w14:lightRig w14:rig="threePt" w14:dir="t">
                    <w14:rot w14:lat="0" w14:lon="0" w14:rev="0"/>
                  </w14:lightRig>
                </w14:scene3d>
              </w:rPr>
              <w:t>2-2-1</w:t>
            </w:r>
            <w:r w:rsidR="00F274AC">
              <w:rPr>
                <w:rFonts w:asciiTheme="minorHAnsi" w:eastAsiaTheme="minorEastAsia" w:hAnsiTheme="minorHAnsi" w:cstheme="minorBidi"/>
                <w:color w:val="auto"/>
                <w:szCs w:val="22"/>
                <w:rtl/>
              </w:rPr>
              <w:tab/>
            </w:r>
            <w:r w:rsidR="00F274AC" w:rsidRPr="0042431D">
              <w:rPr>
                <w:rStyle w:val="Hyperlink"/>
                <w:rFonts w:eastAsia="Calibri" w:hint="eastAsia"/>
                <w:rtl/>
              </w:rPr>
              <w:t>و</w:t>
            </w:r>
            <w:r w:rsidR="00F274AC" w:rsidRPr="0042431D">
              <w:rPr>
                <w:rStyle w:val="Hyperlink"/>
                <w:rFonts w:eastAsia="Calibri" w:hint="cs"/>
                <w:rtl/>
              </w:rPr>
              <w:t>ی</w:t>
            </w:r>
            <w:r w:rsidR="00F274AC" w:rsidRPr="0042431D">
              <w:rPr>
                <w:rStyle w:val="Hyperlink"/>
                <w:rFonts w:eastAsia="Calibri" w:hint="eastAsia"/>
                <w:rtl/>
              </w:rPr>
              <w:t>ژگ</w:t>
            </w:r>
            <w:r w:rsidR="00F274AC" w:rsidRPr="0042431D">
              <w:rPr>
                <w:rStyle w:val="Hyperlink"/>
                <w:rFonts w:eastAsia="Calibri" w:hint="cs"/>
                <w:rtl/>
              </w:rPr>
              <w:t>ی</w:t>
            </w:r>
            <w:r w:rsidR="00F274AC" w:rsidRPr="0042431D">
              <w:rPr>
                <w:rStyle w:val="Hyperlink"/>
                <w:rFonts w:ascii="Arial" w:eastAsia="Calibri" w:hAnsi="Arial" w:cs="Arial"/>
              </w:rPr>
              <w:t>‌</w:t>
            </w:r>
            <w:r w:rsidR="00F274AC" w:rsidRPr="0042431D">
              <w:rPr>
                <w:rStyle w:val="Hyperlink"/>
                <w:rFonts w:eastAsia="Calibri" w:hint="eastAsia"/>
                <w:rtl/>
              </w:rPr>
              <w:t>ها</w:t>
            </w:r>
            <w:r w:rsidR="00F274AC" w:rsidRPr="0042431D">
              <w:rPr>
                <w:rStyle w:val="Hyperlink"/>
                <w:rFonts w:eastAsia="Calibri" w:hint="cs"/>
                <w:rtl/>
              </w:rPr>
              <w:t>ی</w:t>
            </w:r>
            <w:r w:rsidR="00F274AC" w:rsidRPr="0042431D">
              <w:rPr>
                <w:rStyle w:val="Hyperlink"/>
                <w:rFonts w:eastAsia="Calibri"/>
                <w:rtl/>
              </w:rPr>
              <w:t xml:space="preserve"> </w:t>
            </w:r>
            <w:r w:rsidR="00F274AC" w:rsidRPr="0042431D">
              <w:rPr>
                <w:rStyle w:val="Hyperlink"/>
                <w:rFonts w:eastAsia="Calibri" w:hint="eastAsia"/>
                <w:rtl/>
              </w:rPr>
              <w:t>ارائه</w:t>
            </w:r>
            <w:r w:rsidR="00F274AC" w:rsidRPr="0042431D">
              <w:rPr>
                <w:rStyle w:val="Hyperlink"/>
                <w:rFonts w:eastAsia="Calibri"/>
                <w:rtl/>
              </w:rPr>
              <w:t xml:space="preserve"> </w:t>
            </w:r>
            <w:r w:rsidR="00F274AC" w:rsidRPr="0042431D">
              <w:rPr>
                <w:rStyle w:val="Hyperlink"/>
                <w:rFonts w:eastAsia="Calibri" w:hint="eastAsia"/>
                <w:rtl/>
              </w:rPr>
              <w:t>خدمات</w:t>
            </w:r>
            <w:r w:rsidR="00F274AC" w:rsidRPr="0042431D">
              <w:rPr>
                <w:rStyle w:val="Hyperlink"/>
                <w:rFonts w:eastAsia="Calibri"/>
                <w:rtl/>
              </w:rPr>
              <w:t xml:space="preserve"> </w:t>
            </w:r>
            <w:r w:rsidR="00F274AC" w:rsidRPr="0042431D">
              <w:rPr>
                <w:rStyle w:val="Hyperlink"/>
                <w:rFonts w:eastAsia="Calibri" w:hint="eastAsia"/>
                <w:rtl/>
              </w:rPr>
              <w:t>و</w:t>
            </w:r>
            <w:r w:rsidR="00F274AC" w:rsidRPr="0042431D">
              <w:rPr>
                <w:rStyle w:val="Hyperlink"/>
                <w:rFonts w:eastAsia="Calibri"/>
                <w:rtl/>
              </w:rPr>
              <w:t xml:space="preserve"> </w:t>
            </w:r>
            <w:r w:rsidR="00F274AC" w:rsidRPr="0042431D">
              <w:rPr>
                <w:rStyle w:val="Hyperlink"/>
                <w:rFonts w:eastAsia="Calibri" w:hint="eastAsia"/>
                <w:rtl/>
              </w:rPr>
              <w:t>عمل</w:t>
            </w:r>
            <w:r w:rsidR="00F274AC" w:rsidRPr="0042431D">
              <w:rPr>
                <w:rStyle w:val="Hyperlink"/>
                <w:rFonts w:eastAsia="Calibri" w:hint="cs"/>
                <w:rtl/>
              </w:rPr>
              <w:t>ی</w:t>
            </w:r>
            <w:r w:rsidR="00F274AC" w:rsidRPr="0042431D">
              <w:rPr>
                <w:rStyle w:val="Hyperlink"/>
                <w:rFonts w:eastAsia="Calibri" w:hint="eastAsia"/>
                <w:rtl/>
              </w:rPr>
              <w:t>ات</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hint="cs"/>
                <w:rtl/>
              </w:rPr>
              <w:t>ی</w:t>
            </w:r>
            <w:r w:rsidR="00F274AC" w:rsidRPr="0042431D">
              <w:rPr>
                <w:rStyle w:val="Hyperlink"/>
                <w:rFonts w:eastAsia="Calibri"/>
                <w:rtl/>
              </w:rPr>
              <w:t xml:space="preserve"> </w:t>
            </w:r>
            <w:r w:rsidR="00F274AC" w:rsidRPr="0042431D">
              <w:rPr>
                <w:rStyle w:val="Hyperlink"/>
                <w:rFonts w:eastAsia="Calibri" w:hint="eastAsia"/>
                <w:rtl/>
              </w:rPr>
              <w:t>در</w:t>
            </w:r>
            <w:r w:rsidR="00F274AC" w:rsidRPr="0042431D">
              <w:rPr>
                <w:rStyle w:val="Hyperlink"/>
                <w:rFonts w:eastAsia="Calibri"/>
                <w:rtl/>
              </w:rPr>
              <w:t xml:space="preserve"> </w:t>
            </w:r>
            <w:r w:rsidR="00F274AC" w:rsidRPr="0042431D">
              <w:rPr>
                <w:rStyle w:val="Hyperlink"/>
                <w:rFonts w:eastAsia="Calibri" w:hint="eastAsia"/>
                <w:rtl/>
              </w:rPr>
              <w:t>مرحله</w:t>
            </w:r>
            <w:r w:rsidR="00F274AC" w:rsidRPr="0042431D">
              <w:rPr>
                <w:rStyle w:val="Hyperlink"/>
                <w:rFonts w:eastAsia="Calibri"/>
                <w:rtl/>
              </w:rPr>
              <w:t xml:space="preserve"> </w:t>
            </w:r>
            <w:r w:rsidR="00F274AC" w:rsidRPr="0042431D">
              <w:rPr>
                <w:rStyle w:val="Hyperlink"/>
                <w:rFonts w:eastAsia="Calibri" w:hint="eastAsia"/>
                <w:rtl/>
              </w:rPr>
              <w:t>د</w:t>
            </w:r>
            <w:r w:rsidR="00F274AC" w:rsidRPr="0042431D">
              <w:rPr>
                <w:rStyle w:val="Hyperlink"/>
                <w:rFonts w:eastAsia="Calibri" w:hint="cs"/>
                <w:rtl/>
              </w:rPr>
              <w:t>ی</w:t>
            </w:r>
            <w:r w:rsidR="00F274AC" w:rsidRPr="0042431D">
              <w:rPr>
                <w:rStyle w:val="Hyperlink"/>
                <w:rFonts w:eastAsia="Calibri" w:hint="eastAsia"/>
                <w:rtl/>
              </w:rPr>
              <w:t>ج</w:t>
            </w:r>
            <w:r w:rsidR="00F274AC" w:rsidRPr="0042431D">
              <w:rPr>
                <w:rStyle w:val="Hyperlink"/>
                <w:rFonts w:eastAsia="Calibri" w:hint="cs"/>
                <w:rtl/>
              </w:rPr>
              <w:t>ی</w:t>
            </w:r>
            <w:r w:rsidR="00F274AC" w:rsidRPr="0042431D">
              <w:rPr>
                <w:rStyle w:val="Hyperlink"/>
                <w:rFonts w:eastAsia="Calibri" w:hint="eastAsia"/>
                <w:rtl/>
              </w:rPr>
              <w:t>تال</w:t>
            </w:r>
            <w:r w:rsidR="00F274AC" w:rsidRPr="0042431D">
              <w:rPr>
                <w:rStyle w:val="Hyperlink"/>
                <w:rFonts w:eastAsia="Calibri"/>
                <w:rtl/>
              </w:rPr>
              <w:t xml:space="preserve"> </w:t>
            </w:r>
            <w:r w:rsidR="00F274AC" w:rsidRPr="0042431D">
              <w:rPr>
                <w:rStyle w:val="Hyperlink"/>
                <w:rFonts w:eastAsia="Calibri" w:hint="eastAsia"/>
                <w:rtl/>
              </w:rPr>
              <w:t>بودن</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Toc171869368 \h</w:instrText>
            </w:r>
            <w:r w:rsidR="00F274AC">
              <w:rPr>
                <w:webHidden/>
                <w:rtl/>
              </w:rPr>
              <w:instrText xml:space="preserve"> </w:instrText>
            </w:r>
            <w:r w:rsidR="00F274AC">
              <w:rPr>
                <w:webHidden/>
                <w:rtl/>
              </w:rPr>
            </w:r>
            <w:r w:rsidR="00F274AC">
              <w:rPr>
                <w:webHidden/>
                <w:rtl/>
              </w:rPr>
              <w:fldChar w:fldCharType="separate"/>
            </w:r>
            <w:r w:rsidR="00AB7387">
              <w:rPr>
                <w:webHidden/>
                <w:rtl/>
              </w:rPr>
              <w:t>6</w:t>
            </w:r>
            <w:r w:rsidR="00F274AC">
              <w:rPr>
                <w:webHidden/>
                <w:rtl/>
              </w:rPr>
              <w:fldChar w:fldCharType="end"/>
            </w:r>
          </w:hyperlink>
        </w:p>
        <w:p w14:paraId="638B7024" w14:textId="77777777" w:rsidR="00F274AC" w:rsidRDefault="004373E5">
          <w:pPr>
            <w:pStyle w:val="TOC3"/>
            <w:rPr>
              <w:rFonts w:asciiTheme="minorHAnsi" w:eastAsiaTheme="minorEastAsia" w:hAnsiTheme="minorHAnsi" w:cstheme="minorBidi"/>
              <w:color w:val="auto"/>
              <w:szCs w:val="22"/>
              <w:rtl/>
            </w:rPr>
          </w:pPr>
          <w:hyperlink w:anchor="_Toc171869369" w:history="1">
            <w:r w:rsidR="00F274AC" w:rsidRPr="0042431D">
              <w:rPr>
                <w:rStyle w:val="Hyperlink"/>
                <w:rFonts w:eastAsia="Calibri"/>
                <w:rtl/>
                <w14:scene3d>
                  <w14:camera w14:prst="orthographicFront"/>
                  <w14:lightRig w14:rig="threePt" w14:dir="t">
                    <w14:rot w14:lat="0" w14:lon="0" w14:rev="0"/>
                  </w14:lightRig>
                </w14:scene3d>
              </w:rPr>
              <w:t>2-2-2</w:t>
            </w:r>
            <w:r w:rsidR="00F274AC">
              <w:rPr>
                <w:rFonts w:asciiTheme="minorHAnsi" w:eastAsiaTheme="minorEastAsia" w:hAnsiTheme="minorHAnsi" w:cstheme="minorBidi"/>
                <w:color w:val="auto"/>
                <w:szCs w:val="22"/>
                <w:rtl/>
              </w:rPr>
              <w:tab/>
            </w:r>
            <w:r w:rsidR="00F274AC" w:rsidRPr="0042431D">
              <w:rPr>
                <w:rStyle w:val="Hyperlink"/>
                <w:rFonts w:eastAsia="Calibri" w:hint="eastAsia"/>
                <w:rtl/>
              </w:rPr>
              <w:t>هفت</w:t>
            </w:r>
            <w:r w:rsidR="00F274AC" w:rsidRPr="0042431D">
              <w:rPr>
                <w:rStyle w:val="Hyperlink"/>
                <w:rFonts w:eastAsia="Calibri"/>
                <w:rtl/>
              </w:rPr>
              <w:t xml:space="preserve"> </w:t>
            </w:r>
            <w:r w:rsidR="00F274AC" w:rsidRPr="0042431D">
              <w:rPr>
                <w:rStyle w:val="Hyperlink"/>
                <w:rFonts w:eastAsia="Calibri" w:hint="eastAsia"/>
                <w:rtl/>
              </w:rPr>
              <w:t>محور</w:t>
            </w:r>
            <w:r w:rsidR="00F274AC" w:rsidRPr="0042431D">
              <w:rPr>
                <w:rStyle w:val="Hyperlink"/>
                <w:rFonts w:eastAsia="Calibri"/>
                <w:rtl/>
              </w:rPr>
              <w:t xml:space="preserve"> </w:t>
            </w:r>
            <w:r w:rsidR="00F274AC" w:rsidRPr="0042431D">
              <w:rPr>
                <w:rStyle w:val="Hyperlink"/>
                <w:rFonts w:eastAsia="Calibri" w:hint="eastAsia"/>
                <w:rtl/>
              </w:rPr>
              <w:t>اصل</w:t>
            </w:r>
            <w:r w:rsidR="00F274AC" w:rsidRPr="0042431D">
              <w:rPr>
                <w:rStyle w:val="Hyperlink"/>
                <w:rFonts w:eastAsia="Calibri" w:hint="cs"/>
                <w:rtl/>
              </w:rPr>
              <w:t>ی</w:t>
            </w:r>
            <w:r w:rsidR="00F274AC" w:rsidRPr="0042431D">
              <w:rPr>
                <w:rStyle w:val="Hyperlink"/>
                <w:rFonts w:eastAsia="Calibri"/>
                <w:rtl/>
              </w:rPr>
              <w:t xml:space="preserve"> </w:t>
            </w:r>
            <w:r w:rsidR="00F274AC" w:rsidRPr="0042431D">
              <w:rPr>
                <w:rStyle w:val="Hyperlink"/>
                <w:rFonts w:eastAsia="Calibri" w:hint="eastAsia"/>
                <w:rtl/>
              </w:rPr>
              <w:t>معرف</w:t>
            </w:r>
            <w:r w:rsidR="00F274AC" w:rsidRPr="0042431D">
              <w:rPr>
                <w:rStyle w:val="Hyperlink"/>
                <w:rFonts w:eastAsia="Calibri" w:hint="cs"/>
                <w:rtl/>
              </w:rPr>
              <w:t>ی</w:t>
            </w:r>
            <w:r w:rsidR="00F274AC" w:rsidRPr="0042431D">
              <w:rPr>
                <w:rStyle w:val="Hyperlink"/>
                <w:rFonts w:eastAsia="Calibri"/>
                <w:rtl/>
              </w:rPr>
              <w:t xml:space="preserve"> </w:t>
            </w:r>
            <w:r w:rsidR="00F274AC" w:rsidRPr="0042431D">
              <w:rPr>
                <w:rStyle w:val="Hyperlink"/>
                <w:rFonts w:eastAsia="Calibri" w:hint="eastAsia"/>
                <w:rtl/>
              </w:rPr>
              <w:t>شده</w:t>
            </w:r>
            <w:r w:rsidR="00F274AC" w:rsidRPr="0042431D">
              <w:rPr>
                <w:rStyle w:val="Hyperlink"/>
                <w:rFonts w:eastAsia="Calibri"/>
                <w:rtl/>
              </w:rPr>
              <w:t xml:space="preserve"> </w:t>
            </w:r>
            <w:r w:rsidR="00F274AC" w:rsidRPr="0042431D">
              <w:rPr>
                <w:rStyle w:val="Hyperlink"/>
                <w:rFonts w:eastAsia="Calibri" w:hint="eastAsia"/>
                <w:rtl/>
              </w:rPr>
              <w:t>توسط</w:t>
            </w:r>
            <w:r w:rsidR="00F274AC" w:rsidRPr="0042431D">
              <w:rPr>
                <w:rStyle w:val="Hyperlink"/>
                <w:rFonts w:eastAsia="Calibri"/>
                <w:rtl/>
              </w:rPr>
              <w:t xml:space="preserve"> </w:t>
            </w:r>
            <w:r w:rsidR="00F274AC" w:rsidRPr="0042431D">
              <w:rPr>
                <w:rStyle w:val="Hyperlink"/>
                <w:rFonts w:eastAsia="Calibri" w:hint="eastAsia"/>
                <w:rtl/>
              </w:rPr>
              <w:t>دلو</w:t>
            </w:r>
            <w:r w:rsidR="00F274AC" w:rsidRPr="0042431D">
              <w:rPr>
                <w:rStyle w:val="Hyperlink"/>
                <w:rFonts w:eastAsia="Calibri" w:hint="cs"/>
                <w:rtl/>
              </w:rPr>
              <w:t>ی</w:t>
            </w:r>
            <w:r w:rsidR="00F274AC" w:rsidRPr="0042431D">
              <w:rPr>
                <w:rStyle w:val="Hyperlink"/>
                <w:rFonts w:eastAsia="Calibri" w:hint="eastAsia"/>
                <w:rtl/>
              </w:rPr>
              <w:t>ت</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Toc171869369 \h</w:instrText>
            </w:r>
            <w:r w:rsidR="00F274AC">
              <w:rPr>
                <w:webHidden/>
                <w:rtl/>
              </w:rPr>
              <w:instrText xml:space="preserve"> </w:instrText>
            </w:r>
            <w:r w:rsidR="00F274AC">
              <w:rPr>
                <w:webHidden/>
                <w:rtl/>
              </w:rPr>
            </w:r>
            <w:r w:rsidR="00F274AC">
              <w:rPr>
                <w:webHidden/>
                <w:rtl/>
              </w:rPr>
              <w:fldChar w:fldCharType="separate"/>
            </w:r>
            <w:r w:rsidR="00AB7387">
              <w:rPr>
                <w:webHidden/>
                <w:rtl/>
              </w:rPr>
              <w:t>8</w:t>
            </w:r>
            <w:r w:rsidR="00F274AC">
              <w:rPr>
                <w:webHidden/>
                <w:rtl/>
              </w:rPr>
              <w:fldChar w:fldCharType="end"/>
            </w:r>
          </w:hyperlink>
        </w:p>
        <w:p w14:paraId="775A137B" w14:textId="77777777" w:rsidR="00F274AC" w:rsidRDefault="004373E5">
          <w:pPr>
            <w:pStyle w:val="TOC2"/>
            <w:rPr>
              <w:rFonts w:asciiTheme="minorHAnsi" w:eastAsiaTheme="minorEastAsia" w:hAnsiTheme="minorHAnsi" w:cstheme="minorBidi"/>
              <w:bCs w:val="0"/>
              <w:color w:val="auto"/>
              <w:kern w:val="0"/>
              <w:szCs w:val="22"/>
              <w:rtl/>
              <w:lang w:bidi="ar-SA"/>
            </w:rPr>
          </w:pPr>
          <w:hyperlink w:anchor="_Toc171869370" w:history="1">
            <w:r w:rsidR="00F274AC" w:rsidRPr="0042431D">
              <w:rPr>
                <w:rStyle w:val="Hyperlink"/>
                <w:rFonts w:eastAsia="Calibri"/>
                <w:rtl/>
              </w:rPr>
              <w:t>2-3</w:t>
            </w:r>
            <w:r w:rsidR="00F274AC">
              <w:rPr>
                <w:rFonts w:asciiTheme="minorHAnsi" w:eastAsiaTheme="minorEastAsia" w:hAnsiTheme="minorHAnsi" w:cstheme="minorBidi"/>
                <w:bCs w:val="0"/>
                <w:color w:val="auto"/>
                <w:kern w:val="0"/>
                <w:szCs w:val="22"/>
                <w:rtl/>
                <w:lang w:bidi="ar-SA"/>
              </w:rPr>
              <w:tab/>
            </w:r>
            <w:r w:rsidR="00F274AC" w:rsidRPr="0042431D">
              <w:rPr>
                <w:rStyle w:val="Hyperlink"/>
                <w:rFonts w:eastAsia="Calibri" w:hint="eastAsia"/>
                <w:rtl/>
              </w:rPr>
              <w:t>مدل</w:t>
            </w:r>
            <w:r w:rsidR="00F274AC" w:rsidRPr="0042431D">
              <w:rPr>
                <w:rStyle w:val="Hyperlink"/>
                <w:rFonts w:eastAsia="Calibri"/>
                <w:rtl/>
              </w:rPr>
              <w:t xml:space="preserve"> </w:t>
            </w:r>
            <w:r w:rsidR="00F274AC" w:rsidRPr="0042431D">
              <w:rPr>
                <w:rStyle w:val="Hyperlink"/>
                <w:rFonts w:eastAsia="Calibri" w:hint="eastAsia"/>
                <w:rtl/>
              </w:rPr>
              <w:t>بلوغ</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rtl/>
              </w:rPr>
              <w:t xml:space="preserve"> </w:t>
            </w:r>
            <w:r w:rsidR="00F274AC" w:rsidRPr="0042431D">
              <w:rPr>
                <w:rStyle w:val="Hyperlink"/>
                <w:rFonts w:eastAsia="Calibri" w:hint="eastAsia"/>
                <w:rtl/>
              </w:rPr>
              <w:t>د</w:t>
            </w:r>
            <w:r w:rsidR="00F274AC" w:rsidRPr="0042431D">
              <w:rPr>
                <w:rStyle w:val="Hyperlink"/>
                <w:rFonts w:eastAsia="Calibri" w:hint="cs"/>
                <w:rtl/>
              </w:rPr>
              <w:t>ی</w:t>
            </w:r>
            <w:r w:rsidR="00F274AC" w:rsidRPr="0042431D">
              <w:rPr>
                <w:rStyle w:val="Hyperlink"/>
                <w:rFonts w:eastAsia="Calibri" w:hint="eastAsia"/>
                <w:rtl/>
              </w:rPr>
              <w:t>ج</w:t>
            </w:r>
            <w:r w:rsidR="00F274AC" w:rsidRPr="0042431D">
              <w:rPr>
                <w:rStyle w:val="Hyperlink"/>
                <w:rFonts w:eastAsia="Calibri" w:hint="cs"/>
                <w:rtl/>
              </w:rPr>
              <w:t>ی</w:t>
            </w:r>
            <w:r w:rsidR="00F274AC" w:rsidRPr="0042431D">
              <w:rPr>
                <w:rStyle w:val="Hyperlink"/>
                <w:rFonts w:eastAsia="Calibri" w:hint="eastAsia"/>
                <w:rtl/>
              </w:rPr>
              <w:t>تال</w:t>
            </w:r>
            <w:r w:rsidR="00F274AC" w:rsidRPr="0042431D">
              <w:rPr>
                <w:rStyle w:val="Hyperlink"/>
                <w:rFonts w:eastAsia="Calibri"/>
                <w:rtl/>
              </w:rPr>
              <w:t xml:space="preserve"> </w:t>
            </w:r>
            <w:r w:rsidR="00F274AC" w:rsidRPr="0042431D">
              <w:rPr>
                <w:rStyle w:val="Hyperlink"/>
                <w:rFonts w:eastAsia="Calibri" w:hint="eastAsia"/>
                <w:rtl/>
              </w:rPr>
              <w:t>سازمان</w:t>
            </w:r>
            <w:r w:rsidR="00F274AC" w:rsidRPr="0042431D">
              <w:rPr>
                <w:rStyle w:val="Hyperlink"/>
                <w:rFonts w:eastAsia="Calibri"/>
                <w:rtl/>
              </w:rPr>
              <w:t xml:space="preserve"> </w:t>
            </w:r>
            <w:r w:rsidR="00F274AC" w:rsidRPr="0042431D">
              <w:rPr>
                <w:rStyle w:val="Hyperlink"/>
                <w:rFonts w:eastAsia="Calibri" w:hint="eastAsia"/>
                <w:rtl/>
              </w:rPr>
              <w:t>ملل</w:t>
            </w:r>
            <w:r w:rsidR="00F274AC" w:rsidRPr="0042431D">
              <w:rPr>
                <w:rStyle w:val="Hyperlink"/>
                <w:rFonts w:eastAsia="Calibri"/>
                <w:rtl/>
              </w:rPr>
              <w:t xml:space="preserve"> </w:t>
            </w:r>
            <w:r w:rsidR="00F274AC" w:rsidRPr="0042431D">
              <w:rPr>
                <w:rStyle w:val="Hyperlink"/>
                <w:rFonts w:eastAsia="Calibri" w:hint="eastAsia"/>
                <w:rtl/>
              </w:rPr>
              <w:t>متحد</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Toc171869370 \h</w:instrText>
            </w:r>
            <w:r w:rsidR="00F274AC">
              <w:rPr>
                <w:webHidden/>
                <w:rtl/>
              </w:rPr>
              <w:instrText xml:space="preserve"> </w:instrText>
            </w:r>
            <w:r w:rsidR="00F274AC">
              <w:rPr>
                <w:webHidden/>
                <w:rtl/>
              </w:rPr>
            </w:r>
            <w:r w:rsidR="00F274AC">
              <w:rPr>
                <w:webHidden/>
                <w:rtl/>
              </w:rPr>
              <w:fldChar w:fldCharType="separate"/>
            </w:r>
            <w:r w:rsidR="00AB7387">
              <w:rPr>
                <w:webHidden/>
                <w:rtl/>
              </w:rPr>
              <w:t>12</w:t>
            </w:r>
            <w:r w:rsidR="00F274AC">
              <w:rPr>
                <w:webHidden/>
                <w:rtl/>
              </w:rPr>
              <w:fldChar w:fldCharType="end"/>
            </w:r>
          </w:hyperlink>
        </w:p>
        <w:p w14:paraId="55AA3FEE" w14:textId="77777777" w:rsidR="00F274AC" w:rsidRDefault="004373E5">
          <w:pPr>
            <w:pStyle w:val="TOC3"/>
            <w:rPr>
              <w:rFonts w:asciiTheme="minorHAnsi" w:eastAsiaTheme="minorEastAsia" w:hAnsiTheme="minorHAnsi" w:cstheme="minorBidi"/>
              <w:color w:val="auto"/>
              <w:szCs w:val="22"/>
              <w:rtl/>
            </w:rPr>
          </w:pPr>
          <w:hyperlink w:anchor="_Toc171869371" w:history="1">
            <w:r w:rsidR="00F274AC" w:rsidRPr="0042431D">
              <w:rPr>
                <w:rStyle w:val="Hyperlink"/>
                <w:rFonts w:eastAsia="Calibri"/>
                <w:rtl/>
                <w14:scene3d>
                  <w14:camera w14:prst="orthographicFront"/>
                  <w14:lightRig w14:rig="threePt" w14:dir="t">
                    <w14:rot w14:lat="0" w14:lon="0" w14:rev="0"/>
                  </w14:lightRig>
                </w14:scene3d>
              </w:rPr>
              <w:t>2-3-1</w:t>
            </w:r>
            <w:r w:rsidR="00F274AC">
              <w:rPr>
                <w:rFonts w:asciiTheme="minorHAnsi" w:eastAsiaTheme="minorEastAsia" w:hAnsiTheme="minorHAnsi" w:cstheme="minorBidi"/>
                <w:color w:val="auto"/>
                <w:szCs w:val="22"/>
                <w:rtl/>
              </w:rPr>
              <w:tab/>
            </w:r>
            <w:r w:rsidR="00F274AC" w:rsidRPr="0042431D">
              <w:rPr>
                <w:rStyle w:val="Hyperlink"/>
                <w:rFonts w:eastAsia="Calibri" w:hint="eastAsia"/>
                <w:rtl/>
              </w:rPr>
              <w:t>معرف</w:t>
            </w:r>
            <w:r w:rsidR="00F274AC" w:rsidRPr="0042431D">
              <w:rPr>
                <w:rStyle w:val="Hyperlink"/>
                <w:rFonts w:eastAsia="Calibri" w:hint="cs"/>
                <w:rtl/>
              </w:rPr>
              <w:t>ی</w:t>
            </w:r>
            <w:r w:rsidR="00F274AC" w:rsidRPr="0042431D">
              <w:rPr>
                <w:rStyle w:val="Hyperlink"/>
                <w:rFonts w:eastAsia="Calibri"/>
                <w:rtl/>
              </w:rPr>
              <w:t xml:space="preserve"> </w:t>
            </w:r>
            <w:r w:rsidR="00F274AC" w:rsidRPr="0042431D">
              <w:rPr>
                <w:rStyle w:val="Hyperlink"/>
                <w:rFonts w:eastAsia="Calibri" w:hint="eastAsia"/>
                <w:rtl/>
              </w:rPr>
              <w:t>ابعاد</w:t>
            </w:r>
            <w:r w:rsidR="00F274AC" w:rsidRPr="0042431D">
              <w:rPr>
                <w:rStyle w:val="Hyperlink"/>
                <w:rFonts w:eastAsia="Calibri"/>
                <w:rtl/>
              </w:rPr>
              <w:t xml:space="preserve"> </w:t>
            </w:r>
            <w:r w:rsidR="00F274AC" w:rsidRPr="0042431D">
              <w:rPr>
                <w:rStyle w:val="Hyperlink"/>
                <w:rFonts w:eastAsia="Calibri" w:hint="eastAsia"/>
                <w:rtl/>
              </w:rPr>
              <w:t>کل</w:t>
            </w:r>
            <w:r w:rsidR="00F274AC" w:rsidRPr="0042431D">
              <w:rPr>
                <w:rStyle w:val="Hyperlink"/>
                <w:rFonts w:eastAsia="Calibri" w:hint="cs"/>
                <w:rtl/>
              </w:rPr>
              <w:t>ی</w:t>
            </w:r>
            <w:r w:rsidR="00F274AC" w:rsidRPr="0042431D">
              <w:rPr>
                <w:rStyle w:val="Hyperlink"/>
                <w:rFonts w:eastAsia="Calibri" w:hint="eastAsia"/>
                <w:rtl/>
              </w:rPr>
              <w:t>د</w:t>
            </w:r>
            <w:r w:rsidR="00F274AC" w:rsidRPr="0042431D">
              <w:rPr>
                <w:rStyle w:val="Hyperlink"/>
                <w:rFonts w:eastAsia="Calibri" w:hint="cs"/>
                <w:rtl/>
              </w:rPr>
              <w:t>ی</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rtl/>
              </w:rPr>
              <w:t xml:space="preserve"> </w:t>
            </w:r>
            <w:r w:rsidR="00F274AC" w:rsidRPr="0042431D">
              <w:rPr>
                <w:rStyle w:val="Hyperlink"/>
                <w:rFonts w:eastAsia="Calibri" w:hint="eastAsia"/>
                <w:rtl/>
              </w:rPr>
              <w:t>ديجيتال</w:t>
            </w:r>
            <w:r w:rsidR="00F274AC" w:rsidRPr="0042431D">
              <w:rPr>
                <w:rStyle w:val="Hyperlink"/>
                <w:rFonts w:eastAsia="Calibri"/>
                <w:rtl/>
              </w:rPr>
              <w:t xml:space="preserve"> </w:t>
            </w:r>
            <w:r w:rsidR="00F274AC" w:rsidRPr="0042431D">
              <w:rPr>
                <w:rStyle w:val="Hyperlink"/>
                <w:rFonts w:eastAsia="Calibri" w:hint="eastAsia"/>
                <w:rtl/>
              </w:rPr>
              <w:t>از</w:t>
            </w:r>
            <w:r w:rsidR="00F274AC" w:rsidRPr="0042431D">
              <w:rPr>
                <w:rStyle w:val="Hyperlink"/>
                <w:rFonts w:eastAsia="Calibri"/>
                <w:rtl/>
              </w:rPr>
              <w:t xml:space="preserve"> </w:t>
            </w:r>
            <w:r w:rsidR="00F274AC" w:rsidRPr="0042431D">
              <w:rPr>
                <w:rStyle w:val="Hyperlink"/>
                <w:rFonts w:eastAsia="Calibri" w:hint="eastAsia"/>
                <w:rtl/>
              </w:rPr>
              <w:t>نگاه</w:t>
            </w:r>
            <w:r w:rsidR="00F274AC" w:rsidRPr="0042431D">
              <w:rPr>
                <w:rStyle w:val="Hyperlink"/>
                <w:rFonts w:eastAsia="Calibri"/>
                <w:rtl/>
              </w:rPr>
              <w:t xml:space="preserve"> </w:t>
            </w:r>
            <w:r w:rsidR="00F274AC" w:rsidRPr="0042431D">
              <w:rPr>
                <w:rStyle w:val="Hyperlink"/>
                <w:rFonts w:eastAsia="Calibri" w:hint="eastAsia"/>
                <w:rtl/>
              </w:rPr>
              <w:t>سازمان</w:t>
            </w:r>
            <w:r w:rsidR="00F274AC" w:rsidRPr="0042431D">
              <w:rPr>
                <w:rStyle w:val="Hyperlink"/>
                <w:rFonts w:eastAsia="Calibri"/>
                <w:rtl/>
              </w:rPr>
              <w:t xml:space="preserve"> </w:t>
            </w:r>
            <w:r w:rsidR="00F274AC" w:rsidRPr="0042431D">
              <w:rPr>
                <w:rStyle w:val="Hyperlink"/>
                <w:rFonts w:eastAsia="Calibri" w:hint="eastAsia"/>
                <w:rtl/>
              </w:rPr>
              <w:t>ملل</w:t>
            </w:r>
            <w:r w:rsidR="00F274AC" w:rsidRPr="0042431D">
              <w:rPr>
                <w:rStyle w:val="Hyperlink"/>
                <w:rFonts w:eastAsia="Calibri"/>
                <w:rtl/>
              </w:rPr>
              <w:t xml:space="preserve"> </w:t>
            </w:r>
            <w:r w:rsidR="00F274AC" w:rsidRPr="0042431D">
              <w:rPr>
                <w:rStyle w:val="Hyperlink"/>
                <w:rFonts w:eastAsia="Calibri" w:hint="eastAsia"/>
                <w:rtl/>
              </w:rPr>
              <w:t>متحد</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Toc171869371 \h</w:instrText>
            </w:r>
            <w:r w:rsidR="00F274AC">
              <w:rPr>
                <w:webHidden/>
                <w:rtl/>
              </w:rPr>
              <w:instrText xml:space="preserve"> </w:instrText>
            </w:r>
            <w:r w:rsidR="00F274AC">
              <w:rPr>
                <w:webHidden/>
                <w:rtl/>
              </w:rPr>
            </w:r>
            <w:r w:rsidR="00F274AC">
              <w:rPr>
                <w:webHidden/>
                <w:rtl/>
              </w:rPr>
              <w:fldChar w:fldCharType="separate"/>
            </w:r>
            <w:r w:rsidR="00AB7387">
              <w:rPr>
                <w:webHidden/>
                <w:rtl/>
              </w:rPr>
              <w:t>13</w:t>
            </w:r>
            <w:r w:rsidR="00F274AC">
              <w:rPr>
                <w:webHidden/>
                <w:rtl/>
              </w:rPr>
              <w:fldChar w:fldCharType="end"/>
            </w:r>
          </w:hyperlink>
        </w:p>
        <w:p w14:paraId="7F637D2D" w14:textId="77777777" w:rsidR="00F274AC" w:rsidRDefault="004373E5">
          <w:pPr>
            <w:pStyle w:val="TOC2"/>
            <w:rPr>
              <w:rFonts w:asciiTheme="minorHAnsi" w:eastAsiaTheme="minorEastAsia" w:hAnsiTheme="minorHAnsi" w:cstheme="minorBidi"/>
              <w:bCs w:val="0"/>
              <w:color w:val="auto"/>
              <w:kern w:val="0"/>
              <w:szCs w:val="22"/>
              <w:rtl/>
              <w:lang w:bidi="ar-SA"/>
            </w:rPr>
          </w:pPr>
          <w:hyperlink w:anchor="_Toc171869372" w:history="1">
            <w:r w:rsidR="00F274AC" w:rsidRPr="0042431D">
              <w:rPr>
                <w:rStyle w:val="Hyperlink"/>
                <w:rFonts w:eastAsia="Calibri"/>
              </w:rPr>
              <w:t>2-4</w:t>
            </w:r>
            <w:r w:rsidR="00F274AC">
              <w:rPr>
                <w:rFonts w:asciiTheme="minorHAnsi" w:eastAsiaTheme="minorEastAsia" w:hAnsiTheme="minorHAnsi" w:cstheme="minorBidi"/>
                <w:bCs w:val="0"/>
                <w:color w:val="auto"/>
                <w:kern w:val="0"/>
                <w:szCs w:val="22"/>
                <w:rtl/>
                <w:lang w:bidi="ar-SA"/>
              </w:rPr>
              <w:tab/>
            </w:r>
            <w:r w:rsidR="00F274AC" w:rsidRPr="0042431D">
              <w:rPr>
                <w:rStyle w:val="Hyperlink"/>
                <w:rFonts w:eastAsia="Calibri" w:hint="eastAsia"/>
                <w:rtl/>
              </w:rPr>
              <w:t>مدل</w:t>
            </w:r>
            <w:r w:rsidR="00F274AC" w:rsidRPr="0042431D">
              <w:rPr>
                <w:rStyle w:val="Hyperlink"/>
                <w:rFonts w:eastAsia="Calibri"/>
                <w:rtl/>
              </w:rPr>
              <w:t xml:space="preserve"> </w:t>
            </w:r>
            <w:r w:rsidR="00F274AC" w:rsidRPr="0042431D">
              <w:rPr>
                <w:rStyle w:val="Hyperlink"/>
                <w:rFonts w:eastAsia="Calibri" w:hint="eastAsia"/>
                <w:rtl/>
              </w:rPr>
              <w:t>بلوغ</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rtl/>
              </w:rPr>
              <w:t xml:space="preserve"> </w:t>
            </w:r>
            <w:r w:rsidR="00F274AC" w:rsidRPr="0042431D">
              <w:rPr>
                <w:rStyle w:val="Hyperlink"/>
                <w:rFonts w:eastAsia="Calibri" w:hint="eastAsia"/>
                <w:rtl/>
              </w:rPr>
              <w:t>د</w:t>
            </w:r>
            <w:r w:rsidR="00F274AC" w:rsidRPr="0042431D">
              <w:rPr>
                <w:rStyle w:val="Hyperlink"/>
                <w:rFonts w:eastAsia="Calibri" w:hint="cs"/>
                <w:rtl/>
              </w:rPr>
              <w:t>ی</w:t>
            </w:r>
            <w:r w:rsidR="00F274AC" w:rsidRPr="0042431D">
              <w:rPr>
                <w:rStyle w:val="Hyperlink"/>
                <w:rFonts w:eastAsia="Calibri" w:hint="eastAsia"/>
                <w:rtl/>
              </w:rPr>
              <w:t>ج</w:t>
            </w:r>
            <w:r w:rsidR="00F274AC" w:rsidRPr="0042431D">
              <w:rPr>
                <w:rStyle w:val="Hyperlink"/>
                <w:rFonts w:eastAsia="Calibri" w:hint="cs"/>
                <w:rtl/>
              </w:rPr>
              <w:t>ی</w:t>
            </w:r>
            <w:r w:rsidR="00F274AC" w:rsidRPr="0042431D">
              <w:rPr>
                <w:rStyle w:val="Hyperlink"/>
                <w:rFonts w:eastAsia="Calibri" w:hint="eastAsia"/>
                <w:rtl/>
              </w:rPr>
              <w:t>تال</w:t>
            </w:r>
            <w:r w:rsidR="00F274AC" w:rsidRPr="0042431D">
              <w:rPr>
                <w:rStyle w:val="Hyperlink"/>
                <w:rFonts w:eastAsia="Calibri"/>
                <w:rtl/>
              </w:rPr>
              <w:t xml:space="preserve"> </w:t>
            </w:r>
            <w:r w:rsidR="00F274AC" w:rsidRPr="0042431D">
              <w:rPr>
                <w:rStyle w:val="Hyperlink"/>
                <w:rFonts w:eastAsia="Calibri"/>
              </w:rPr>
              <w:t>UNDP</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Toc171869372 \h</w:instrText>
            </w:r>
            <w:r w:rsidR="00F274AC">
              <w:rPr>
                <w:webHidden/>
                <w:rtl/>
              </w:rPr>
              <w:instrText xml:space="preserve"> </w:instrText>
            </w:r>
            <w:r w:rsidR="00F274AC">
              <w:rPr>
                <w:webHidden/>
                <w:rtl/>
              </w:rPr>
            </w:r>
            <w:r w:rsidR="00F274AC">
              <w:rPr>
                <w:webHidden/>
                <w:rtl/>
              </w:rPr>
              <w:fldChar w:fldCharType="separate"/>
            </w:r>
            <w:r w:rsidR="00AB7387">
              <w:rPr>
                <w:webHidden/>
                <w:rtl/>
              </w:rPr>
              <w:t>18</w:t>
            </w:r>
            <w:r w:rsidR="00F274AC">
              <w:rPr>
                <w:webHidden/>
                <w:rtl/>
              </w:rPr>
              <w:fldChar w:fldCharType="end"/>
            </w:r>
          </w:hyperlink>
        </w:p>
        <w:p w14:paraId="26C620E2" w14:textId="77777777" w:rsidR="00F274AC" w:rsidRDefault="004373E5">
          <w:pPr>
            <w:pStyle w:val="TOC2"/>
            <w:rPr>
              <w:rFonts w:asciiTheme="minorHAnsi" w:eastAsiaTheme="minorEastAsia" w:hAnsiTheme="minorHAnsi" w:cstheme="minorBidi"/>
              <w:bCs w:val="0"/>
              <w:color w:val="auto"/>
              <w:kern w:val="0"/>
              <w:szCs w:val="22"/>
              <w:rtl/>
              <w:lang w:bidi="ar-SA"/>
            </w:rPr>
          </w:pPr>
          <w:hyperlink w:anchor="_Toc171869373" w:history="1">
            <w:r w:rsidR="00F274AC" w:rsidRPr="0042431D">
              <w:rPr>
                <w:rStyle w:val="Hyperlink"/>
                <w:rFonts w:eastAsia="Calibri"/>
                <w:rtl/>
              </w:rPr>
              <w:t>2-5</w:t>
            </w:r>
            <w:r w:rsidR="00F274AC">
              <w:rPr>
                <w:rFonts w:asciiTheme="minorHAnsi" w:eastAsiaTheme="minorEastAsia" w:hAnsiTheme="minorHAnsi" w:cstheme="minorBidi"/>
                <w:bCs w:val="0"/>
                <w:color w:val="auto"/>
                <w:kern w:val="0"/>
                <w:szCs w:val="22"/>
                <w:rtl/>
                <w:lang w:bidi="ar-SA"/>
              </w:rPr>
              <w:tab/>
            </w:r>
            <w:r w:rsidR="00F274AC" w:rsidRPr="0042431D">
              <w:rPr>
                <w:rStyle w:val="Hyperlink"/>
                <w:rFonts w:eastAsia="Calibri" w:hint="eastAsia"/>
                <w:rtl/>
              </w:rPr>
              <w:t>مدل</w:t>
            </w:r>
            <w:r w:rsidR="00F274AC" w:rsidRPr="0042431D">
              <w:rPr>
                <w:rStyle w:val="Hyperlink"/>
                <w:rFonts w:eastAsia="Calibri"/>
                <w:rtl/>
              </w:rPr>
              <w:t xml:space="preserve"> </w:t>
            </w:r>
            <w:r w:rsidR="00F274AC" w:rsidRPr="0042431D">
              <w:rPr>
                <w:rStyle w:val="Hyperlink"/>
                <w:rFonts w:eastAsia="Calibri" w:hint="eastAsia"/>
                <w:rtl/>
              </w:rPr>
              <w:t>بلوغ</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rtl/>
              </w:rPr>
              <w:t xml:space="preserve"> </w:t>
            </w:r>
            <w:r w:rsidR="00F274AC" w:rsidRPr="0042431D">
              <w:rPr>
                <w:rStyle w:val="Hyperlink"/>
                <w:rFonts w:eastAsia="Calibri" w:hint="eastAsia"/>
                <w:rtl/>
              </w:rPr>
              <w:t>ديجيتال</w:t>
            </w:r>
            <w:r w:rsidR="00F274AC" w:rsidRPr="0042431D">
              <w:rPr>
                <w:rStyle w:val="Hyperlink"/>
                <w:rFonts w:eastAsia="Calibri"/>
                <w:rtl/>
              </w:rPr>
              <w:t xml:space="preserve"> </w:t>
            </w:r>
            <w:r w:rsidR="00F274AC" w:rsidRPr="0042431D">
              <w:rPr>
                <w:rStyle w:val="Hyperlink"/>
                <w:rFonts w:eastAsia="Calibri" w:hint="eastAsia"/>
                <w:rtl/>
              </w:rPr>
              <w:t>گارتنر</w:t>
            </w:r>
            <w:r w:rsidR="00F274AC" w:rsidRPr="0042431D">
              <w:rPr>
                <w:rStyle w:val="Hyperlink"/>
                <w:rFonts w:eastAsia="Calibri"/>
                <w:rtl/>
              </w:rPr>
              <w:t xml:space="preserve"> 2017</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Toc171869373 \h</w:instrText>
            </w:r>
            <w:r w:rsidR="00F274AC">
              <w:rPr>
                <w:webHidden/>
                <w:rtl/>
              </w:rPr>
              <w:instrText xml:space="preserve"> </w:instrText>
            </w:r>
            <w:r w:rsidR="00F274AC">
              <w:rPr>
                <w:webHidden/>
                <w:rtl/>
              </w:rPr>
            </w:r>
            <w:r w:rsidR="00F274AC">
              <w:rPr>
                <w:webHidden/>
                <w:rtl/>
              </w:rPr>
              <w:fldChar w:fldCharType="separate"/>
            </w:r>
            <w:r w:rsidR="00AB7387">
              <w:rPr>
                <w:webHidden/>
                <w:rtl/>
              </w:rPr>
              <w:t>20</w:t>
            </w:r>
            <w:r w:rsidR="00F274AC">
              <w:rPr>
                <w:webHidden/>
                <w:rtl/>
              </w:rPr>
              <w:fldChar w:fldCharType="end"/>
            </w:r>
          </w:hyperlink>
        </w:p>
        <w:p w14:paraId="19E8498F" w14:textId="77777777" w:rsidR="00F274AC" w:rsidRDefault="004373E5">
          <w:pPr>
            <w:pStyle w:val="TOC1"/>
            <w:rPr>
              <w:rFonts w:asciiTheme="minorHAnsi" w:eastAsiaTheme="minorEastAsia" w:hAnsiTheme="minorHAnsi" w:cstheme="minorBidi"/>
              <w:b w:val="0"/>
              <w:bCs w:val="0"/>
              <w:color w:val="auto"/>
              <w:kern w:val="0"/>
              <w:szCs w:val="22"/>
              <w:rtl/>
            </w:rPr>
          </w:pPr>
          <w:hyperlink w:anchor="_Toc171869374" w:history="1">
            <w:r w:rsidR="00F274AC" w:rsidRPr="0042431D">
              <w:rPr>
                <w:rStyle w:val="Hyperlink"/>
                <w:rFonts w:ascii="Calibri Light" w:eastAsia="Calibri" w:hAnsi="Calibri Light"/>
                <w:rtl/>
              </w:rPr>
              <w:t>3</w:t>
            </w:r>
            <w:r w:rsidR="00F274AC">
              <w:rPr>
                <w:rFonts w:asciiTheme="minorHAnsi" w:eastAsiaTheme="minorEastAsia" w:hAnsiTheme="minorHAnsi" w:cstheme="minorBidi"/>
                <w:b w:val="0"/>
                <w:bCs w:val="0"/>
                <w:color w:val="auto"/>
                <w:kern w:val="0"/>
                <w:szCs w:val="22"/>
                <w:rtl/>
              </w:rPr>
              <w:tab/>
            </w:r>
            <w:r w:rsidR="00F274AC" w:rsidRPr="0042431D">
              <w:rPr>
                <w:rStyle w:val="Hyperlink"/>
                <w:rFonts w:ascii="Calibri Light" w:eastAsia="Calibri" w:hAnsi="Calibri Light" w:hint="eastAsia"/>
                <w:rtl/>
              </w:rPr>
              <w:t>شاخص</w:t>
            </w:r>
            <w:r w:rsidR="00F274AC" w:rsidRPr="0042431D">
              <w:rPr>
                <w:rStyle w:val="Hyperlink"/>
                <w:rFonts w:ascii="Arial" w:eastAsia="Calibri" w:hAnsi="Arial" w:cs="Arial"/>
              </w:rPr>
              <w:t>‌</w:t>
            </w:r>
            <w:r w:rsidR="00F274AC" w:rsidRPr="0042431D">
              <w:rPr>
                <w:rStyle w:val="Hyperlink"/>
                <w:rFonts w:ascii="Calibri Light" w:eastAsia="Calibri" w:hAnsi="Calibri Light" w:hint="eastAsia"/>
                <w:rtl/>
              </w:rPr>
              <w:t>ها</w:t>
            </w:r>
            <w:r w:rsidR="00F274AC" w:rsidRPr="0042431D">
              <w:rPr>
                <w:rStyle w:val="Hyperlink"/>
                <w:rFonts w:ascii="Calibri Light" w:eastAsia="Calibri" w:hAnsi="Calibri Light" w:hint="cs"/>
                <w:rtl/>
              </w:rPr>
              <w:t>ی</w:t>
            </w:r>
            <w:r w:rsidR="00F274AC" w:rsidRPr="0042431D">
              <w:rPr>
                <w:rStyle w:val="Hyperlink"/>
                <w:rFonts w:ascii="Calibri Light" w:eastAsia="Calibri" w:hAnsi="Calibri Light"/>
                <w:rtl/>
              </w:rPr>
              <w:t xml:space="preserve"> </w:t>
            </w:r>
            <w:r w:rsidR="00F274AC" w:rsidRPr="0042431D">
              <w:rPr>
                <w:rStyle w:val="Hyperlink"/>
                <w:rFonts w:eastAsia="Calibri" w:hint="eastAsia"/>
                <w:rtl/>
              </w:rPr>
              <w:t>ارز</w:t>
            </w:r>
            <w:r w:rsidR="00F274AC" w:rsidRPr="0042431D">
              <w:rPr>
                <w:rStyle w:val="Hyperlink"/>
                <w:rFonts w:eastAsia="Calibri" w:hint="cs"/>
                <w:rtl/>
              </w:rPr>
              <w:t>ی</w:t>
            </w:r>
            <w:r w:rsidR="00F274AC" w:rsidRPr="0042431D">
              <w:rPr>
                <w:rStyle w:val="Hyperlink"/>
                <w:rFonts w:eastAsia="Calibri" w:hint="eastAsia"/>
                <w:rtl/>
              </w:rPr>
              <w:t>اب</w:t>
            </w:r>
            <w:r w:rsidR="00F274AC" w:rsidRPr="0042431D">
              <w:rPr>
                <w:rStyle w:val="Hyperlink"/>
                <w:rFonts w:eastAsia="Calibri" w:hint="cs"/>
                <w:rtl/>
              </w:rPr>
              <w:t>ی</w:t>
            </w:r>
            <w:r w:rsidR="00F274AC" w:rsidRPr="0042431D">
              <w:rPr>
                <w:rStyle w:val="Hyperlink"/>
                <w:rFonts w:ascii="Calibri Light" w:eastAsia="Calibri" w:hAnsi="Calibri Light"/>
                <w:rtl/>
              </w:rPr>
              <w:t xml:space="preserve"> </w:t>
            </w:r>
            <w:r w:rsidR="00F274AC" w:rsidRPr="0042431D">
              <w:rPr>
                <w:rStyle w:val="Hyperlink"/>
                <w:rFonts w:ascii="Calibri Light" w:eastAsia="Calibri" w:hAnsi="Calibri Light" w:hint="eastAsia"/>
                <w:rtl/>
              </w:rPr>
              <w:t>دولت</w:t>
            </w:r>
            <w:r w:rsidR="00F274AC" w:rsidRPr="0042431D">
              <w:rPr>
                <w:rStyle w:val="Hyperlink"/>
                <w:rFonts w:ascii="Calibri Light" w:eastAsia="Calibri" w:hAnsi="Calibri Light"/>
                <w:rtl/>
              </w:rPr>
              <w:t xml:space="preserve"> </w:t>
            </w:r>
            <w:r w:rsidR="00F274AC" w:rsidRPr="0042431D">
              <w:rPr>
                <w:rStyle w:val="Hyperlink"/>
                <w:rFonts w:ascii="Calibri Light" w:eastAsia="Calibri" w:hAnsi="Calibri Light" w:hint="eastAsia"/>
                <w:rtl/>
              </w:rPr>
              <w:t>د</w:t>
            </w:r>
            <w:r w:rsidR="00F274AC" w:rsidRPr="0042431D">
              <w:rPr>
                <w:rStyle w:val="Hyperlink"/>
                <w:rFonts w:ascii="Calibri Light" w:eastAsia="Calibri" w:hAnsi="Calibri Light" w:hint="cs"/>
                <w:rtl/>
              </w:rPr>
              <w:t>ی</w:t>
            </w:r>
            <w:r w:rsidR="00F274AC" w:rsidRPr="0042431D">
              <w:rPr>
                <w:rStyle w:val="Hyperlink"/>
                <w:rFonts w:ascii="Calibri Light" w:eastAsia="Calibri" w:hAnsi="Calibri Light" w:hint="eastAsia"/>
                <w:rtl/>
              </w:rPr>
              <w:t>ج</w:t>
            </w:r>
            <w:r w:rsidR="00F274AC" w:rsidRPr="0042431D">
              <w:rPr>
                <w:rStyle w:val="Hyperlink"/>
                <w:rFonts w:ascii="Calibri Light" w:eastAsia="Calibri" w:hAnsi="Calibri Light" w:hint="cs"/>
                <w:rtl/>
              </w:rPr>
              <w:t>ی</w:t>
            </w:r>
            <w:r w:rsidR="00F274AC" w:rsidRPr="0042431D">
              <w:rPr>
                <w:rStyle w:val="Hyperlink"/>
                <w:rFonts w:ascii="Calibri Light" w:eastAsia="Calibri" w:hAnsi="Calibri Light" w:hint="eastAsia"/>
                <w:rtl/>
              </w:rPr>
              <w:t>تال</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Toc171869374 \h</w:instrText>
            </w:r>
            <w:r w:rsidR="00F274AC">
              <w:rPr>
                <w:webHidden/>
                <w:rtl/>
              </w:rPr>
              <w:instrText xml:space="preserve"> </w:instrText>
            </w:r>
            <w:r w:rsidR="00F274AC">
              <w:rPr>
                <w:webHidden/>
                <w:rtl/>
              </w:rPr>
            </w:r>
            <w:r w:rsidR="00F274AC">
              <w:rPr>
                <w:webHidden/>
                <w:rtl/>
              </w:rPr>
              <w:fldChar w:fldCharType="separate"/>
            </w:r>
            <w:r w:rsidR="00AB7387">
              <w:rPr>
                <w:webHidden/>
                <w:rtl/>
              </w:rPr>
              <w:t>22</w:t>
            </w:r>
            <w:r w:rsidR="00F274AC">
              <w:rPr>
                <w:webHidden/>
                <w:rtl/>
              </w:rPr>
              <w:fldChar w:fldCharType="end"/>
            </w:r>
          </w:hyperlink>
        </w:p>
        <w:p w14:paraId="7F5AA30D" w14:textId="77777777" w:rsidR="00F274AC" w:rsidRDefault="004373E5">
          <w:pPr>
            <w:pStyle w:val="TOC2"/>
            <w:rPr>
              <w:rFonts w:asciiTheme="minorHAnsi" w:eastAsiaTheme="minorEastAsia" w:hAnsiTheme="minorHAnsi" w:cstheme="minorBidi"/>
              <w:bCs w:val="0"/>
              <w:color w:val="auto"/>
              <w:kern w:val="0"/>
              <w:szCs w:val="22"/>
              <w:rtl/>
              <w:lang w:bidi="ar-SA"/>
            </w:rPr>
          </w:pPr>
          <w:hyperlink w:anchor="_Toc171869375" w:history="1">
            <w:r w:rsidR="00F274AC" w:rsidRPr="0042431D">
              <w:rPr>
                <w:rStyle w:val="Hyperlink"/>
                <w:rFonts w:eastAsia="Calibri"/>
                <w:rtl/>
              </w:rPr>
              <w:t>3-1</w:t>
            </w:r>
            <w:r w:rsidR="00F274AC">
              <w:rPr>
                <w:rFonts w:asciiTheme="minorHAnsi" w:eastAsiaTheme="minorEastAsia" w:hAnsiTheme="minorHAnsi" w:cstheme="minorBidi"/>
                <w:bCs w:val="0"/>
                <w:color w:val="auto"/>
                <w:kern w:val="0"/>
                <w:szCs w:val="22"/>
                <w:rtl/>
                <w:lang w:bidi="ar-SA"/>
              </w:rPr>
              <w:tab/>
            </w:r>
            <w:r w:rsidR="00F274AC" w:rsidRPr="0042431D">
              <w:rPr>
                <w:rStyle w:val="Hyperlink"/>
                <w:rFonts w:eastAsia="Calibri" w:hint="eastAsia"/>
                <w:rtl/>
              </w:rPr>
              <w:t>شاخص</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rtl/>
              </w:rPr>
              <w:t xml:space="preserve"> </w:t>
            </w:r>
            <w:r w:rsidR="00F274AC" w:rsidRPr="0042431D">
              <w:rPr>
                <w:rStyle w:val="Hyperlink"/>
                <w:rFonts w:eastAsia="Calibri" w:hint="eastAsia"/>
                <w:rtl/>
              </w:rPr>
              <w:t>ديجيتال</w:t>
            </w:r>
            <w:r w:rsidR="00F274AC" w:rsidRPr="0042431D">
              <w:rPr>
                <w:rStyle w:val="Hyperlink"/>
                <w:rFonts w:eastAsia="Calibri"/>
                <w:rtl/>
              </w:rPr>
              <w:t xml:space="preserve"> </w:t>
            </w:r>
            <w:r w:rsidR="00F274AC" w:rsidRPr="0042431D">
              <w:rPr>
                <w:rStyle w:val="Hyperlink"/>
                <w:rFonts w:eastAsia="Calibri"/>
              </w:rPr>
              <w:t>OECD</w:t>
            </w:r>
            <w:r w:rsidR="00F274AC" w:rsidRPr="0042431D">
              <w:rPr>
                <w:rStyle w:val="Hyperlink"/>
                <w:rFonts w:eastAsia="Calibri"/>
                <w:rtl/>
              </w:rPr>
              <w:t xml:space="preserve"> </w:t>
            </w:r>
            <w:r w:rsidR="00F274AC" w:rsidRPr="0042431D">
              <w:rPr>
                <w:rStyle w:val="Hyperlink"/>
                <w:rFonts w:eastAsia="Calibri" w:hint="eastAsia"/>
                <w:rtl/>
              </w:rPr>
              <w:t>در</w:t>
            </w:r>
            <w:r w:rsidR="00F274AC" w:rsidRPr="0042431D">
              <w:rPr>
                <w:rStyle w:val="Hyperlink"/>
                <w:rFonts w:eastAsia="Calibri"/>
                <w:rtl/>
              </w:rPr>
              <w:t xml:space="preserve"> </w:t>
            </w:r>
            <w:r w:rsidR="00F274AC" w:rsidRPr="0042431D">
              <w:rPr>
                <w:rStyle w:val="Hyperlink"/>
                <w:rFonts w:eastAsia="Calibri" w:hint="eastAsia"/>
                <w:rtl/>
              </w:rPr>
              <w:t>سال</w:t>
            </w:r>
            <w:r w:rsidR="00F274AC" w:rsidRPr="0042431D">
              <w:rPr>
                <w:rStyle w:val="Hyperlink"/>
                <w:rFonts w:eastAsia="Calibri"/>
                <w:rtl/>
              </w:rPr>
              <w:t xml:space="preserve"> 2023</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Toc171869375 \h</w:instrText>
            </w:r>
            <w:r w:rsidR="00F274AC">
              <w:rPr>
                <w:webHidden/>
                <w:rtl/>
              </w:rPr>
              <w:instrText xml:space="preserve"> </w:instrText>
            </w:r>
            <w:r w:rsidR="00F274AC">
              <w:rPr>
                <w:webHidden/>
                <w:rtl/>
              </w:rPr>
            </w:r>
            <w:r w:rsidR="00F274AC">
              <w:rPr>
                <w:webHidden/>
                <w:rtl/>
              </w:rPr>
              <w:fldChar w:fldCharType="separate"/>
            </w:r>
            <w:r w:rsidR="00AB7387">
              <w:rPr>
                <w:webHidden/>
                <w:rtl/>
              </w:rPr>
              <w:t>22</w:t>
            </w:r>
            <w:r w:rsidR="00F274AC">
              <w:rPr>
                <w:webHidden/>
                <w:rtl/>
              </w:rPr>
              <w:fldChar w:fldCharType="end"/>
            </w:r>
          </w:hyperlink>
        </w:p>
        <w:p w14:paraId="532E1B17" w14:textId="77777777" w:rsidR="00F274AC" w:rsidRDefault="004373E5">
          <w:pPr>
            <w:pStyle w:val="TOC2"/>
            <w:rPr>
              <w:rFonts w:asciiTheme="minorHAnsi" w:eastAsiaTheme="minorEastAsia" w:hAnsiTheme="minorHAnsi" w:cstheme="minorBidi"/>
              <w:bCs w:val="0"/>
              <w:color w:val="auto"/>
              <w:kern w:val="0"/>
              <w:szCs w:val="22"/>
              <w:rtl/>
              <w:lang w:bidi="ar-SA"/>
            </w:rPr>
          </w:pPr>
          <w:hyperlink w:anchor="_Toc171869376" w:history="1">
            <w:r w:rsidR="00F274AC" w:rsidRPr="0042431D">
              <w:rPr>
                <w:rStyle w:val="Hyperlink"/>
                <w:rFonts w:ascii="Calibri Light" w:eastAsia="Calibri" w:hAnsi="Calibri Light"/>
                <w:kern w:val="32"/>
                <w:rtl/>
              </w:rPr>
              <w:t>3-2</w:t>
            </w:r>
            <w:r w:rsidR="00F274AC">
              <w:rPr>
                <w:rFonts w:asciiTheme="minorHAnsi" w:eastAsiaTheme="minorEastAsia" w:hAnsiTheme="minorHAnsi" w:cstheme="minorBidi"/>
                <w:bCs w:val="0"/>
                <w:color w:val="auto"/>
                <w:kern w:val="0"/>
                <w:szCs w:val="22"/>
                <w:rtl/>
                <w:lang w:bidi="ar-SA"/>
              </w:rPr>
              <w:tab/>
            </w:r>
            <w:r w:rsidR="00F274AC" w:rsidRPr="0042431D">
              <w:rPr>
                <w:rStyle w:val="Hyperlink"/>
                <w:rFonts w:eastAsia="Calibri" w:hint="eastAsia"/>
                <w:rtl/>
              </w:rPr>
              <w:t>شاخصها</w:t>
            </w:r>
            <w:r w:rsidR="00F274AC" w:rsidRPr="0042431D">
              <w:rPr>
                <w:rStyle w:val="Hyperlink"/>
                <w:rFonts w:eastAsia="Calibri" w:hint="cs"/>
                <w:rtl/>
              </w:rPr>
              <w:t>ی</w:t>
            </w:r>
            <w:r w:rsidR="00F274AC" w:rsidRPr="0042431D">
              <w:rPr>
                <w:rStyle w:val="Hyperlink"/>
                <w:rFonts w:eastAsia="Calibri"/>
                <w:rtl/>
              </w:rPr>
              <w:t xml:space="preserve"> </w:t>
            </w:r>
            <w:r w:rsidR="00F274AC" w:rsidRPr="0042431D">
              <w:rPr>
                <w:rStyle w:val="Hyperlink"/>
                <w:rFonts w:eastAsia="Calibri" w:hint="eastAsia"/>
                <w:rtl/>
              </w:rPr>
              <w:t>ارزيابي</w:t>
            </w:r>
            <w:r w:rsidR="00F274AC" w:rsidRPr="0042431D">
              <w:rPr>
                <w:rStyle w:val="Hyperlink"/>
                <w:rFonts w:eastAsia="Calibri"/>
                <w:rtl/>
              </w:rPr>
              <w:t xml:space="preserve"> </w:t>
            </w:r>
            <w:r w:rsidR="00F274AC" w:rsidRPr="0042431D">
              <w:rPr>
                <w:rStyle w:val="Hyperlink"/>
                <w:rFonts w:eastAsia="Calibri" w:hint="eastAsia"/>
                <w:rtl/>
              </w:rPr>
              <w:t>آمادگي</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rtl/>
              </w:rPr>
              <w:t xml:space="preserve"> </w:t>
            </w:r>
            <w:r w:rsidR="00F274AC" w:rsidRPr="0042431D">
              <w:rPr>
                <w:rStyle w:val="Hyperlink"/>
                <w:rFonts w:eastAsia="Calibri" w:hint="eastAsia"/>
                <w:rtl/>
              </w:rPr>
              <w:t>ديجيتال</w:t>
            </w:r>
            <w:r w:rsidR="00F274AC" w:rsidRPr="0042431D">
              <w:rPr>
                <w:rStyle w:val="Hyperlink"/>
                <w:rFonts w:eastAsia="Calibri"/>
                <w:rtl/>
              </w:rPr>
              <w:t xml:space="preserve"> </w:t>
            </w:r>
            <w:r w:rsidR="00F274AC" w:rsidRPr="0042431D">
              <w:rPr>
                <w:rStyle w:val="Hyperlink"/>
                <w:rFonts w:eastAsia="Calibri" w:hint="eastAsia"/>
                <w:rtl/>
              </w:rPr>
              <w:t>از</w:t>
            </w:r>
            <w:r w:rsidR="00F274AC" w:rsidRPr="0042431D">
              <w:rPr>
                <w:rStyle w:val="Hyperlink"/>
                <w:rFonts w:eastAsia="Calibri"/>
                <w:rtl/>
              </w:rPr>
              <w:t xml:space="preserve"> </w:t>
            </w:r>
            <w:r w:rsidR="00F274AC" w:rsidRPr="0042431D">
              <w:rPr>
                <w:rStyle w:val="Hyperlink"/>
                <w:rFonts w:eastAsia="Calibri" w:hint="eastAsia"/>
                <w:rtl/>
              </w:rPr>
              <w:t>منظر</w:t>
            </w:r>
            <w:r w:rsidR="00F274AC" w:rsidRPr="0042431D">
              <w:rPr>
                <w:rStyle w:val="Hyperlink"/>
                <w:rFonts w:eastAsia="Calibri"/>
                <w:rtl/>
              </w:rPr>
              <w:t xml:space="preserve"> </w:t>
            </w:r>
            <w:r w:rsidR="00F274AC" w:rsidRPr="0042431D">
              <w:rPr>
                <w:rStyle w:val="Hyperlink"/>
                <w:rFonts w:eastAsia="Calibri" w:hint="eastAsia"/>
                <w:rtl/>
              </w:rPr>
              <w:t>بانك</w:t>
            </w:r>
            <w:r w:rsidR="00F274AC" w:rsidRPr="0042431D">
              <w:rPr>
                <w:rStyle w:val="Hyperlink"/>
                <w:rFonts w:eastAsia="Calibri"/>
                <w:rtl/>
              </w:rPr>
              <w:t xml:space="preserve"> </w:t>
            </w:r>
            <w:r w:rsidR="00F274AC" w:rsidRPr="0042431D">
              <w:rPr>
                <w:rStyle w:val="Hyperlink"/>
                <w:rFonts w:eastAsia="Calibri" w:hint="eastAsia"/>
                <w:rtl/>
              </w:rPr>
              <w:t>جهاني</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Toc171869376 \h</w:instrText>
            </w:r>
            <w:r w:rsidR="00F274AC">
              <w:rPr>
                <w:webHidden/>
                <w:rtl/>
              </w:rPr>
              <w:instrText xml:space="preserve"> </w:instrText>
            </w:r>
            <w:r w:rsidR="00F274AC">
              <w:rPr>
                <w:webHidden/>
                <w:rtl/>
              </w:rPr>
            </w:r>
            <w:r w:rsidR="00F274AC">
              <w:rPr>
                <w:webHidden/>
                <w:rtl/>
              </w:rPr>
              <w:fldChar w:fldCharType="separate"/>
            </w:r>
            <w:r w:rsidR="00AB7387">
              <w:rPr>
                <w:webHidden/>
                <w:rtl/>
              </w:rPr>
              <w:t>30</w:t>
            </w:r>
            <w:r w:rsidR="00F274AC">
              <w:rPr>
                <w:webHidden/>
                <w:rtl/>
              </w:rPr>
              <w:fldChar w:fldCharType="end"/>
            </w:r>
          </w:hyperlink>
        </w:p>
        <w:p w14:paraId="2AD21474" w14:textId="77777777" w:rsidR="00F274AC" w:rsidRDefault="004373E5">
          <w:pPr>
            <w:pStyle w:val="TOC3"/>
            <w:rPr>
              <w:rFonts w:asciiTheme="minorHAnsi" w:eastAsiaTheme="minorEastAsia" w:hAnsiTheme="minorHAnsi" w:cstheme="minorBidi"/>
              <w:color w:val="auto"/>
              <w:szCs w:val="22"/>
              <w:rtl/>
            </w:rPr>
          </w:pPr>
          <w:hyperlink w:anchor="_Toc171869377" w:history="1">
            <w:r w:rsidR="00F274AC" w:rsidRPr="0042431D">
              <w:rPr>
                <w:rStyle w:val="Hyperlink"/>
                <w:rFonts w:eastAsia="Calibri"/>
                <w:rtl/>
                <w14:scene3d>
                  <w14:camera w14:prst="orthographicFront"/>
                  <w14:lightRig w14:rig="threePt" w14:dir="t">
                    <w14:rot w14:lat="0" w14:lon="0" w14:rev="0"/>
                  </w14:lightRig>
                </w14:scene3d>
              </w:rPr>
              <w:t>3-2-1</w:t>
            </w:r>
            <w:r w:rsidR="00F274AC">
              <w:rPr>
                <w:rFonts w:asciiTheme="minorHAnsi" w:eastAsiaTheme="minorEastAsia" w:hAnsiTheme="minorHAnsi" w:cstheme="minorBidi"/>
                <w:color w:val="auto"/>
                <w:szCs w:val="22"/>
                <w:rtl/>
              </w:rPr>
              <w:tab/>
            </w:r>
            <w:r w:rsidR="00F274AC" w:rsidRPr="0042431D">
              <w:rPr>
                <w:rStyle w:val="Hyperlink"/>
                <w:rFonts w:eastAsia="Calibri" w:hint="eastAsia"/>
                <w:rtl/>
              </w:rPr>
              <w:t>اركان</w:t>
            </w:r>
            <w:r w:rsidR="00F274AC" w:rsidRPr="0042431D">
              <w:rPr>
                <w:rStyle w:val="Hyperlink"/>
                <w:rFonts w:eastAsia="Calibri"/>
                <w:rtl/>
              </w:rPr>
              <w:t xml:space="preserve"> </w:t>
            </w:r>
            <w:r w:rsidR="00F274AC" w:rsidRPr="0042431D">
              <w:rPr>
                <w:rStyle w:val="Hyperlink"/>
                <w:rFonts w:eastAsia="Calibri" w:hint="eastAsia"/>
                <w:rtl/>
              </w:rPr>
              <w:t>نه‌گانه</w:t>
            </w:r>
            <w:r w:rsidR="00F274AC" w:rsidRPr="0042431D">
              <w:rPr>
                <w:rStyle w:val="Hyperlink"/>
                <w:rFonts w:eastAsia="Calibri"/>
                <w:rtl/>
              </w:rPr>
              <w:t xml:space="preserve"> </w:t>
            </w:r>
            <w:r w:rsidR="00F274AC" w:rsidRPr="0042431D">
              <w:rPr>
                <w:rStyle w:val="Hyperlink"/>
                <w:rFonts w:eastAsia="Calibri" w:hint="eastAsia"/>
                <w:rtl/>
              </w:rPr>
              <w:t>ارزيابي</w:t>
            </w:r>
            <w:r w:rsidR="00F274AC" w:rsidRPr="0042431D">
              <w:rPr>
                <w:rStyle w:val="Hyperlink"/>
                <w:rFonts w:eastAsia="Calibri"/>
                <w:rtl/>
              </w:rPr>
              <w:t xml:space="preserve"> </w:t>
            </w:r>
            <w:r w:rsidR="00F274AC" w:rsidRPr="0042431D">
              <w:rPr>
                <w:rStyle w:val="Hyperlink"/>
                <w:rFonts w:eastAsia="Calibri" w:hint="eastAsia"/>
                <w:rtl/>
              </w:rPr>
              <w:t>آمادگي</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rtl/>
              </w:rPr>
              <w:t xml:space="preserve"> </w:t>
            </w:r>
            <w:r w:rsidR="00F274AC" w:rsidRPr="0042431D">
              <w:rPr>
                <w:rStyle w:val="Hyperlink"/>
                <w:rFonts w:eastAsia="Calibri" w:hint="eastAsia"/>
                <w:rtl/>
              </w:rPr>
              <w:t>ديجيتال</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Toc171869377 \h</w:instrText>
            </w:r>
            <w:r w:rsidR="00F274AC">
              <w:rPr>
                <w:webHidden/>
                <w:rtl/>
              </w:rPr>
              <w:instrText xml:space="preserve"> </w:instrText>
            </w:r>
            <w:r w:rsidR="00F274AC">
              <w:rPr>
                <w:webHidden/>
                <w:rtl/>
              </w:rPr>
            </w:r>
            <w:r w:rsidR="00F274AC">
              <w:rPr>
                <w:webHidden/>
                <w:rtl/>
              </w:rPr>
              <w:fldChar w:fldCharType="separate"/>
            </w:r>
            <w:r w:rsidR="00AB7387">
              <w:rPr>
                <w:webHidden/>
                <w:rtl/>
              </w:rPr>
              <w:t>30</w:t>
            </w:r>
            <w:r w:rsidR="00F274AC">
              <w:rPr>
                <w:webHidden/>
                <w:rtl/>
              </w:rPr>
              <w:fldChar w:fldCharType="end"/>
            </w:r>
          </w:hyperlink>
        </w:p>
        <w:p w14:paraId="58676A79" w14:textId="77777777" w:rsidR="00F274AC" w:rsidRDefault="004373E5">
          <w:pPr>
            <w:pStyle w:val="TOC3"/>
            <w:rPr>
              <w:rFonts w:asciiTheme="minorHAnsi" w:eastAsiaTheme="minorEastAsia" w:hAnsiTheme="minorHAnsi" w:cstheme="minorBidi"/>
              <w:color w:val="auto"/>
              <w:szCs w:val="22"/>
              <w:rtl/>
            </w:rPr>
          </w:pPr>
          <w:hyperlink w:anchor="_Toc171869378" w:history="1">
            <w:r w:rsidR="00F274AC" w:rsidRPr="0042431D">
              <w:rPr>
                <w:rStyle w:val="Hyperlink"/>
                <w:rFonts w:eastAsia="Calibri"/>
                <w:rtl/>
                <w14:scene3d>
                  <w14:camera w14:prst="orthographicFront"/>
                  <w14:lightRig w14:rig="threePt" w14:dir="t">
                    <w14:rot w14:lat="0" w14:lon="0" w14:rev="0"/>
                  </w14:lightRig>
                </w14:scene3d>
              </w:rPr>
              <w:t>3-2-2</w:t>
            </w:r>
            <w:r w:rsidR="00F274AC">
              <w:rPr>
                <w:rFonts w:asciiTheme="minorHAnsi" w:eastAsiaTheme="minorEastAsia" w:hAnsiTheme="minorHAnsi" w:cstheme="minorBidi"/>
                <w:color w:val="auto"/>
                <w:szCs w:val="22"/>
                <w:rtl/>
              </w:rPr>
              <w:tab/>
            </w:r>
            <w:r w:rsidR="00F274AC" w:rsidRPr="0042431D">
              <w:rPr>
                <w:rStyle w:val="Hyperlink"/>
                <w:rFonts w:eastAsia="Calibri" w:hint="eastAsia"/>
                <w:rtl/>
              </w:rPr>
              <w:t>شاخصهاي</w:t>
            </w:r>
            <w:r w:rsidR="00F274AC" w:rsidRPr="0042431D">
              <w:rPr>
                <w:rStyle w:val="Hyperlink"/>
                <w:rFonts w:eastAsia="Calibri"/>
                <w:rtl/>
              </w:rPr>
              <w:t xml:space="preserve"> </w:t>
            </w:r>
            <w:r w:rsidR="00F274AC" w:rsidRPr="0042431D">
              <w:rPr>
                <w:rStyle w:val="Hyperlink"/>
                <w:rFonts w:eastAsia="Calibri" w:hint="eastAsia"/>
                <w:rtl/>
              </w:rPr>
              <w:t>ارزيابي</w:t>
            </w:r>
            <w:r w:rsidR="00F274AC" w:rsidRPr="0042431D">
              <w:rPr>
                <w:rStyle w:val="Hyperlink"/>
                <w:rFonts w:eastAsia="Calibri"/>
                <w:rtl/>
              </w:rPr>
              <w:t xml:space="preserve"> </w:t>
            </w:r>
            <w:r w:rsidR="00F274AC" w:rsidRPr="0042431D">
              <w:rPr>
                <w:rStyle w:val="Hyperlink"/>
                <w:rFonts w:eastAsia="Calibri" w:hint="eastAsia"/>
                <w:rtl/>
              </w:rPr>
              <w:t>اركان</w:t>
            </w:r>
            <w:r w:rsidR="00F274AC" w:rsidRPr="0042431D">
              <w:rPr>
                <w:rStyle w:val="Hyperlink"/>
                <w:rFonts w:eastAsia="Calibri"/>
                <w:rtl/>
              </w:rPr>
              <w:t xml:space="preserve"> </w:t>
            </w:r>
            <w:r w:rsidR="00F274AC" w:rsidRPr="0042431D">
              <w:rPr>
                <w:rStyle w:val="Hyperlink"/>
                <w:rFonts w:eastAsia="Calibri" w:hint="eastAsia"/>
                <w:rtl/>
              </w:rPr>
              <w:t>نه‌گانه</w:t>
            </w:r>
            <w:r w:rsidR="00F274AC" w:rsidRPr="0042431D">
              <w:rPr>
                <w:rStyle w:val="Hyperlink"/>
                <w:rFonts w:eastAsia="Calibri"/>
                <w:rtl/>
              </w:rPr>
              <w:t xml:space="preserve"> </w:t>
            </w:r>
            <w:r w:rsidR="00F274AC" w:rsidRPr="0042431D">
              <w:rPr>
                <w:rStyle w:val="Hyperlink"/>
                <w:rFonts w:eastAsia="Calibri" w:hint="eastAsia"/>
                <w:rtl/>
              </w:rPr>
              <w:t>ارزيابي</w:t>
            </w:r>
            <w:r w:rsidR="00F274AC" w:rsidRPr="0042431D">
              <w:rPr>
                <w:rStyle w:val="Hyperlink"/>
                <w:rFonts w:eastAsia="Calibri"/>
                <w:rtl/>
              </w:rPr>
              <w:t xml:space="preserve"> </w:t>
            </w:r>
            <w:r w:rsidR="00F274AC" w:rsidRPr="0042431D">
              <w:rPr>
                <w:rStyle w:val="Hyperlink"/>
                <w:rFonts w:eastAsia="Calibri" w:hint="eastAsia"/>
                <w:rtl/>
              </w:rPr>
              <w:t>آمادگي</w:t>
            </w:r>
            <w:r w:rsidR="00F274AC" w:rsidRPr="0042431D">
              <w:rPr>
                <w:rStyle w:val="Hyperlink"/>
                <w:rFonts w:eastAsia="Calibri"/>
                <w:rtl/>
              </w:rPr>
              <w:t xml:space="preserve"> </w:t>
            </w:r>
            <w:r w:rsidR="00F274AC" w:rsidRPr="0042431D">
              <w:rPr>
                <w:rStyle w:val="Hyperlink"/>
                <w:rFonts w:eastAsia="Calibri" w:hint="eastAsia"/>
                <w:rtl/>
              </w:rPr>
              <w:t>دولت</w:t>
            </w:r>
            <w:r w:rsidR="00F274AC" w:rsidRPr="0042431D">
              <w:rPr>
                <w:rStyle w:val="Hyperlink"/>
                <w:rFonts w:eastAsia="Calibri"/>
                <w:rtl/>
              </w:rPr>
              <w:t xml:space="preserve"> </w:t>
            </w:r>
            <w:r w:rsidR="00F274AC" w:rsidRPr="0042431D">
              <w:rPr>
                <w:rStyle w:val="Hyperlink"/>
                <w:rFonts w:eastAsia="Calibri" w:hint="eastAsia"/>
                <w:rtl/>
              </w:rPr>
              <w:t>ديجيتال</w:t>
            </w:r>
            <w:r w:rsidR="00F274AC" w:rsidRPr="0042431D">
              <w:rPr>
                <w:rStyle w:val="Hyperlink"/>
                <w:rFonts w:eastAsia="Calibri"/>
                <w:rtl/>
              </w:rPr>
              <w:t xml:space="preserve"> </w:t>
            </w:r>
            <w:r w:rsidR="00F274AC" w:rsidRPr="0042431D">
              <w:rPr>
                <w:rStyle w:val="Hyperlink"/>
                <w:rFonts w:eastAsia="Calibri" w:hint="eastAsia"/>
                <w:rtl/>
              </w:rPr>
              <w:t>بانك</w:t>
            </w:r>
            <w:r w:rsidR="00F274AC" w:rsidRPr="0042431D">
              <w:rPr>
                <w:rStyle w:val="Hyperlink"/>
                <w:rFonts w:eastAsia="Calibri"/>
                <w:rtl/>
              </w:rPr>
              <w:t xml:space="preserve"> </w:t>
            </w:r>
            <w:r w:rsidR="00F274AC" w:rsidRPr="0042431D">
              <w:rPr>
                <w:rStyle w:val="Hyperlink"/>
                <w:rFonts w:eastAsia="Calibri" w:hint="eastAsia"/>
                <w:rtl/>
              </w:rPr>
              <w:t>جهاني</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Toc171869378 \h</w:instrText>
            </w:r>
            <w:r w:rsidR="00F274AC">
              <w:rPr>
                <w:webHidden/>
                <w:rtl/>
              </w:rPr>
              <w:instrText xml:space="preserve"> </w:instrText>
            </w:r>
            <w:r w:rsidR="00F274AC">
              <w:rPr>
                <w:webHidden/>
                <w:rtl/>
              </w:rPr>
            </w:r>
            <w:r w:rsidR="00F274AC">
              <w:rPr>
                <w:webHidden/>
                <w:rtl/>
              </w:rPr>
              <w:fldChar w:fldCharType="separate"/>
            </w:r>
            <w:r w:rsidR="00AB7387">
              <w:rPr>
                <w:webHidden/>
                <w:rtl/>
              </w:rPr>
              <w:t>32</w:t>
            </w:r>
            <w:r w:rsidR="00F274AC">
              <w:rPr>
                <w:webHidden/>
                <w:rtl/>
              </w:rPr>
              <w:fldChar w:fldCharType="end"/>
            </w:r>
          </w:hyperlink>
        </w:p>
        <w:p w14:paraId="126C96FA" w14:textId="77777777" w:rsidR="00F274AC" w:rsidRDefault="004373E5">
          <w:pPr>
            <w:pStyle w:val="TOC1"/>
            <w:rPr>
              <w:rFonts w:asciiTheme="minorHAnsi" w:eastAsiaTheme="minorEastAsia" w:hAnsiTheme="minorHAnsi" w:cstheme="minorBidi"/>
              <w:b w:val="0"/>
              <w:bCs w:val="0"/>
              <w:color w:val="auto"/>
              <w:kern w:val="0"/>
              <w:szCs w:val="22"/>
              <w:rtl/>
            </w:rPr>
          </w:pPr>
          <w:hyperlink w:anchor="_Toc171869379" w:history="1">
            <w:r w:rsidR="00F274AC" w:rsidRPr="0042431D">
              <w:rPr>
                <w:rStyle w:val="Hyperlink"/>
                <w:rFonts w:ascii="Calibri Light" w:eastAsia="Calibri" w:hAnsi="Calibri Light"/>
                <w:rtl/>
              </w:rPr>
              <w:t>4</w:t>
            </w:r>
            <w:r w:rsidR="00F274AC">
              <w:rPr>
                <w:rFonts w:asciiTheme="minorHAnsi" w:eastAsiaTheme="minorEastAsia" w:hAnsiTheme="minorHAnsi" w:cstheme="minorBidi"/>
                <w:b w:val="0"/>
                <w:bCs w:val="0"/>
                <w:color w:val="auto"/>
                <w:kern w:val="0"/>
                <w:szCs w:val="22"/>
                <w:rtl/>
              </w:rPr>
              <w:tab/>
            </w:r>
            <w:r w:rsidR="00F274AC" w:rsidRPr="0042431D">
              <w:rPr>
                <w:rStyle w:val="Hyperlink"/>
                <w:rFonts w:eastAsia="Calibri" w:hint="eastAsia"/>
                <w:rtl/>
              </w:rPr>
              <w:t>جمع</w:t>
            </w:r>
            <w:r w:rsidR="00F274AC" w:rsidRPr="0042431D">
              <w:rPr>
                <w:rStyle w:val="Hyperlink"/>
                <w:rFonts w:ascii="Arial" w:eastAsia="Calibri" w:hAnsi="Arial" w:cs="Arial"/>
              </w:rPr>
              <w:t>‌</w:t>
            </w:r>
            <w:r w:rsidR="00F274AC" w:rsidRPr="0042431D">
              <w:rPr>
                <w:rStyle w:val="Hyperlink"/>
                <w:rFonts w:eastAsia="Calibri" w:hint="eastAsia"/>
                <w:rtl/>
              </w:rPr>
              <w:t>بندي</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Toc171869379 \h</w:instrText>
            </w:r>
            <w:r w:rsidR="00F274AC">
              <w:rPr>
                <w:webHidden/>
                <w:rtl/>
              </w:rPr>
              <w:instrText xml:space="preserve"> </w:instrText>
            </w:r>
            <w:r w:rsidR="00F274AC">
              <w:rPr>
                <w:webHidden/>
                <w:rtl/>
              </w:rPr>
            </w:r>
            <w:r w:rsidR="00F274AC">
              <w:rPr>
                <w:webHidden/>
                <w:rtl/>
              </w:rPr>
              <w:fldChar w:fldCharType="separate"/>
            </w:r>
            <w:r w:rsidR="00AB7387">
              <w:rPr>
                <w:webHidden/>
                <w:rtl/>
              </w:rPr>
              <w:t>44</w:t>
            </w:r>
            <w:r w:rsidR="00F274AC">
              <w:rPr>
                <w:webHidden/>
                <w:rtl/>
              </w:rPr>
              <w:fldChar w:fldCharType="end"/>
            </w:r>
          </w:hyperlink>
        </w:p>
        <w:p w14:paraId="6AE8A153" w14:textId="77777777" w:rsidR="00F274AC" w:rsidRDefault="004373E5">
          <w:pPr>
            <w:pStyle w:val="TOC1"/>
            <w:rPr>
              <w:rFonts w:asciiTheme="minorHAnsi" w:eastAsiaTheme="minorEastAsia" w:hAnsiTheme="minorHAnsi" w:cstheme="minorBidi"/>
              <w:b w:val="0"/>
              <w:bCs w:val="0"/>
              <w:color w:val="auto"/>
              <w:kern w:val="0"/>
              <w:szCs w:val="22"/>
              <w:rtl/>
            </w:rPr>
          </w:pPr>
          <w:hyperlink w:anchor="_Toc171869380" w:history="1">
            <w:r w:rsidR="00F274AC" w:rsidRPr="0042431D">
              <w:rPr>
                <w:rStyle w:val="Hyperlink"/>
                <w:rFonts w:ascii="Calibri Light" w:eastAsia="Calibri" w:hAnsi="Calibri Light"/>
                <w:rtl/>
              </w:rPr>
              <w:t>5</w:t>
            </w:r>
            <w:r w:rsidR="00F274AC">
              <w:rPr>
                <w:rFonts w:asciiTheme="minorHAnsi" w:eastAsiaTheme="minorEastAsia" w:hAnsiTheme="minorHAnsi" w:cstheme="minorBidi"/>
                <w:b w:val="0"/>
                <w:bCs w:val="0"/>
                <w:color w:val="auto"/>
                <w:kern w:val="0"/>
                <w:szCs w:val="22"/>
                <w:rtl/>
              </w:rPr>
              <w:tab/>
            </w:r>
            <w:r w:rsidR="00F274AC" w:rsidRPr="0042431D">
              <w:rPr>
                <w:rStyle w:val="Hyperlink"/>
                <w:rFonts w:eastAsia="Calibri" w:hint="eastAsia"/>
                <w:rtl/>
              </w:rPr>
              <w:t>مراجع</w:t>
            </w:r>
            <w:r w:rsidR="00F274AC">
              <w:rPr>
                <w:webHidden/>
                <w:rtl/>
              </w:rPr>
              <w:tab/>
            </w:r>
            <w:r w:rsidR="00F274AC">
              <w:rPr>
                <w:webHidden/>
                <w:rtl/>
              </w:rPr>
              <w:fldChar w:fldCharType="begin"/>
            </w:r>
            <w:r w:rsidR="00F274AC">
              <w:rPr>
                <w:webHidden/>
                <w:rtl/>
              </w:rPr>
              <w:instrText xml:space="preserve"> </w:instrText>
            </w:r>
            <w:r w:rsidR="00F274AC">
              <w:rPr>
                <w:webHidden/>
              </w:rPr>
              <w:instrText>PAGEREF</w:instrText>
            </w:r>
            <w:r w:rsidR="00F274AC">
              <w:rPr>
                <w:webHidden/>
                <w:rtl/>
              </w:rPr>
              <w:instrText xml:space="preserve"> _</w:instrText>
            </w:r>
            <w:r w:rsidR="00F274AC">
              <w:rPr>
                <w:webHidden/>
              </w:rPr>
              <w:instrText>Toc171869380 \h</w:instrText>
            </w:r>
            <w:r w:rsidR="00F274AC">
              <w:rPr>
                <w:webHidden/>
                <w:rtl/>
              </w:rPr>
              <w:instrText xml:space="preserve"> </w:instrText>
            </w:r>
            <w:r w:rsidR="00F274AC">
              <w:rPr>
                <w:webHidden/>
                <w:rtl/>
              </w:rPr>
            </w:r>
            <w:r w:rsidR="00F274AC">
              <w:rPr>
                <w:webHidden/>
                <w:rtl/>
              </w:rPr>
              <w:fldChar w:fldCharType="separate"/>
            </w:r>
            <w:r w:rsidR="00AB7387">
              <w:rPr>
                <w:webHidden/>
                <w:rtl/>
              </w:rPr>
              <w:t>54</w:t>
            </w:r>
            <w:r w:rsidR="00F274AC">
              <w:rPr>
                <w:webHidden/>
                <w:rtl/>
              </w:rPr>
              <w:fldChar w:fldCharType="end"/>
            </w:r>
          </w:hyperlink>
        </w:p>
        <w:p w14:paraId="3D22E0C5" w14:textId="0BC6CAAA" w:rsidR="00D57EB4" w:rsidRDefault="00D57EB4">
          <w:r>
            <w:rPr>
              <w:b/>
              <w:bCs/>
              <w:noProof/>
            </w:rPr>
            <w:fldChar w:fldCharType="end"/>
          </w:r>
        </w:p>
      </w:sdtContent>
    </w:sdt>
    <w:p w14:paraId="04B5098C" w14:textId="1B495E9C" w:rsidR="00961CFF" w:rsidRDefault="00961CFF" w:rsidP="00500424">
      <w:pPr>
        <w:spacing w:line="276" w:lineRule="auto"/>
        <w:rPr>
          <w:rFonts w:eastAsia="Times New Roman"/>
          <w:b/>
          <w:bCs/>
          <w:color w:val="0960A5"/>
          <w:kern w:val="32"/>
          <w:sz w:val="28"/>
          <w:szCs w:val="32"/>
          <w:rtl/>
          <w:lang w:bidi="fa-IR"/>
        </w:rPr>
      </w:pPr>
    </w:p>
    <w:p w14:paraId="4980CB2A" w14:textId="77777777" w:rsidR="00A75C64" w:rsidRDefault="00961CFF" w:rsidP="00500424">
      <w:pPr>
        <w:widowControl/>
        <w:bidi w:val="0"/>
        <w:spacing w:line="276" w:lineRule="auto"/>
        <w:ind w:left="0"/>
        <w:contextualSpacing w:val="0"/>
        <w:jc w:val="left"/>
        <w:rPr>
          <w:rFonts w:eastAsia="Times New Roman"/>
          <w:b/>
          <w:bCs/>
          <w:color w:val="0960A5"/>
          <w:kern w:val="32"/>
          <w:sz w:val="28"/>
          <w:szCs w:val="32"/>
          <w:lang w:bidi="fa-IR"/>
        </w:rPr>
        <w:sectPr w:rsidR="00A75C64" w:rsidSect="00D61268">
          <w:footnotePr>
            <w:numRestart w:val="eachPage"/>
          </w:footnotePr>
          <w:pgSz w:w="11907" w:h="16840" w:code="9"/>
          <w:pgMar w:top="850" w:right="1109" w:bottom="1418" w:left="1080" w:header="720" w:footer="0" w:gutter="0"/>
          <w:pgNumType w:start="1"/>
          <w:cols w:space="720"/>
          <w:titlePg/>
          <w:bidi/>
          <w:docGrid w:linePitch="360"/>
        </w:sectPr>
      </w:pPr>
      <w:r>
        <w:rPr>
          <w:rFonts w:eastAsia="Times New Roman"/>
          <w:b/>
          <w:bCs/>
          <w:color w:val="0960A5"/>
          <w:kern w:val="32"/>
          <w:sz w:val="28"/>
          <w:szCs w:val="32"/>
          <w:rtl/>
          <w:lang w:bidi="fa-IR"/>
        </w:rPr>
        <w:br w:type="page"/>
      </w:r>
    </w:p>
    <w:p w14:paraId="68BF3C9E" w14:textId="41969938" w:rsidR="00961CFF" w:rsidRDefault="00961CFF" w:rsidP="00500424">
      <w:pPr>
        <w:widowControl/>
        <w:bidi w:val="0"/>
        <w:spacing w:line="276" w:lineRule="auto"/>
        <w:ind w:left="0"/>
        <w:contextualSpacing w:val="0"/>
        <w:jc w:val="left"/>
        <w:rPr>
          <w:rFonts w:eastAsia="Times New Roman"/>
          <w:b/>
          <w:bCs/>
          <w:color w:val="0960A5"/>
          <w:kern w:val="32"/>
          <w:sz w:val="28"/>
          <w:szCs w:val="32"/>
          <w:lang w:bidi="fa-IR"/>
        </w:rPr>
      </w:pPr>
    </w:p>
    <w:p w14:paraId="6CDFE105" w14:textId="5B8A1B76" w:rsidR="00830C3F" w:rsidRPr="00807556" w:rsidRDefault="006F7A5B" w:rsidP="00500424">
      <w:pPr>
        <w:pStyle w:val="Heading1"/>
        <w:spacing w:line="276" w:lineRule="auto"/>
        <w:rPr>
          <w:sz w:val="36"/>
          <w:szCs w:val="36"/>
          <w:rtl/>
        </w:rPr>
      </w:pPr>
      <w:bookmarkStart w:id="17" w:name="_Toc170282403"/>
      <w:bookmarkStart w:id="18" w:name="_Toc171869364"/>
      <w:r w:rsidRPr="00807556">
        <w:rPr>
          <w:rFonts w:hint="cs"/>
          <w:sz w:val="36"/>
          <w:szCs w:val="36"/>
          <w:rtl/>
        </w:rPr>
        <w:t>مقدمه</w:t>
      </w:r>
      <w:bookmarkEnd w:id="16"/>
      <w:bookmarkEnd w:id="15"/>
      <w:bookmarkEnd w:id="14"/>
      <w:bookmarkEnd w:id="17"/>
      <w:bookmarkEnd w:id="18"/>
    </w:p>
    <w:p w14:paraId="32B1F2E5" w14:textId="253EFF8A" w:rsidR="00D56EC3" w:rsidRDefault="00962951" w:rsidP="00363C71">
      <w:pPr>
        <w:spacing w:line="276" w:lineRule="auto"/>
        <w:rPr>
          <w:rFonts w:ascii="Times" w:eastAsia="Times New Roman" w:hAnsi="Times"/>
          <w:sz w:val="28"/>
          <w:szCs w:val="28"/>
          <w:rtl/>
        </w:rPr>
      </w:pPr>
      <w:r w:rsidRPr="00965FAC">
        <w:rPr>
          <w:rFonts w:ascii="CIDFont+F5" w:eastAsia="Calibri" w:hint="cs"/>
          <w:color w:val="auto"/>
          <w:kern w:val="0"/>
          <w:sz w:val="28"/>
          <w:szCs w:val="28"/>
          <w:rtl/>
          <w:lang w:bidi="fa-IR"/>
        </w:rPr>
        <w:t xml:space="preserve"> </w:t>
      </w:r>
      <w:r w:rsidR="00500424" w:rsidRPr="00940836">
        <w:rPr>
          <w:rFonts w:ascii="Times" w:eastAsia="Times New Roman" w:hAnsi="Times"/>
          <w:sz w:val="28"/>
          <w:szCs w:val="28"/>
          <w:rtl/>
        </w:rPr>
        <w:t>با توجه به فناور</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ها</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نوظهور مانند دستگاه‌ها</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هوشمند، رسانه‌ها</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اجتماع</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w:t>
      </w:r>
      <w:r w:rsidR="00500424" w:rsidRPr="00940836">
        <w:rPr>
          <w:rFonts w:ascii="Times" w:eastAsia="Times New Roman" w:hAnsi="Times"/>
          <w:sz w:val="28"/>
          <w:szCs w:val="28"/>
          <w:rtl/>
        </w:rPr>
        <w:t xml:space="preserve"> محاسبات</w:t>
      </w:r>
      <w:r w:rsidR="000571DE">
        <w:rPr>
          <w:rFonts w:ascii="Times" w:eastAsia="Times New Roman" w:hAnsi="Times" w:hint="cs"/>
          <w:sz w:val="28"/>
          <w:szCs w:val="28"/>
          <w:rtl/>
        </w:rPr>
        <w:t>‌</w:t>
      </w:r>
      <w:r w:rsidR="00500424" w:rsidRPr="00940836">
        <w:rPr>
          <w:rFonts w:ascii="Times" w:eastAsia="Times New Roman" w:hAnsi="Times"/>
          <w:sz w:val="28"/>
          <w:szCs w:val="28"/>
          <w:rtl/>
        </w:rPr>
        <w:t>ابر</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w:t>
      </w:r>
      <w:r w:rsidR="00500424" w:rsidRPr="00940836">
        <w:rPr>
          <w:rFonts w:ascii="Times" w:eastAsia="Times New Roman" w:hAnsi="Times"/>
          <w:sz w:val="28"/>
          <w:szCs w:val="28"/>
          <w:rtl/>
        </w:rPr>
        <w:t xml:space="preserve"> </w:t>
      </w:r>
      <w:r w:rsidR="00500424" w:rsidRPr="00940836">
        <w:rPr>
          <w:rFonts w:ascii="Times" w:eastAsia="Times New Roman" w:hAnsi="Times" w:hint="cs"/>
          <w:sz w:val="28"/>
          <w:szCs w:val="28"/>
          <w:rtl/>
        </w:rPr>
        <w:t>کلان</w:t>
      </w:r>
      <w:r w:rsidR="00500424" w:rsidRPr="00940836">
        <w:rPr>
          <w:rFonts w:ascii="Times" w:eastAsia="Times New Roman" w:hAnsi="Times"/>
          <w:sz w:val="28"/>
          <w:szCs w:val="28"/>
          <w:rtl/>
        </w:rPr>
        <w:softHyphen/>
      </w:r>
      <w:r w:rsidR="00500424" w:rsidRPr="00940836">
        <w:rPr>
          <w:rFonts w:ascii="Times" w:eastAsia="Times New Roman" w:hAnsi="Times" w:hint="cs"/>
          <w:sz w:val="28"/>
          <w:szCs w:val="28"/>
          <w:rtl/>
        </w:rPr>
        <w:t>داده</w:t>
      </w:r>
      <w:r w:rsidR="00500424" w:rsidRPr="00940836">
        <w:rPr>
          <w:rFonts w:ascii="Times" w:eastAsia="Times New Roman" w:hAnsi="Times"/>
          <w:sz w:val="28"/>
          <w:szCs w:val="28"/>
          <w:rtl/>
        </w:rPr>
        <w:t xml:space="preserve"> و داده‌ها</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باز، سبک زندگ</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مردم درحال تغ</w:t>
      </w:r>
      <w:r w:rsidR="00500424" w:rsidRPr="00940836">
        <w:rPr>
          <w:rFonts w:ascii="Times" w:eastAsia="Times New Roman" w:hAnsi="Times" w:hint="cs"/>
          <w:sz w:val="28"/>
          <w:szCs w:val="28"/>
          <w:rtl/>
        </w:rPr>
        <w:t>يي</w:t>
      </w:r>
      <w:r w:rsidR="00500424" w:rsidRPr="00940836">
        <w:rPr>
          <w:rFonts w:ascii="Times" w:eastAsia="Times New Roman" w:hAnsi="Times" w:hint="eastAsia"/>
          <w:sz w:val="28"/>
          <w:szCs w:val="28"/>
          <w:rtl/>
        </w:rPr>
        <w:t>ر</w:t>
      </w:r>
      <w:r w:rsidR="00500424" w:rsidRPr="00940836">
        <w:rPr>
          <w:rFonts w:ascii="Times" w:eastAsia="Times New Roman" w:hAnsi="Times"/>
          <w:sz w:val="28"/>
          <w:szCs w:val="28"/>
          <w:rtl/>
        </w:rPr>
        <w:t xml:space="preserve"> </w:t>
      </w:r>
      <w:r w:rsidR="008D61DE">
        <w:rPr>
          <w:rFonts w:ascii="Times" w:eastAsia="Times New Roman" w:hAnsi="Times" w:hint="cs"/>
          <w:sz w:val="28"/>
          <w:szCs w:val="28"/>
          <w:rtl/>
        </w:rPr>
        <w:t>است</w:t>
      </w:r>
      <w:r w:rsidR="00500424" w:rsidRPr="00940836">
        <w:rPr>
          <w:rFonts w:ascii="Times" w:eastAsia="Times New Roman" w:hAnsi="Times"/>
          <w:sz w:val="28"/>
          <w:szCs w:val="28"/>
          <w:rtl/>
        </w:rPr>
        <w:t xml:space="preserve"> و به</w:t>
      </w:r>
      <w:r w:rsidR="00761416">
        <w:rPr>
          <w:rFonts w:ascii="Times" w:eastAsia="Times New Roman" w:hAnsi="Times" w:hint="cs"/>
          <w:sz w:val="28"/>
          <w:szCs w:val="28"/>
          <w:rtl/>
        </w:rPr>
        <w:t>‌</w:t>
      </w:r>
      <w:r w:rsidR="00500424" w:rsidRPr="00940836">
        <w:rPr>
          <w:rFonts w:ascii="Times" w:eastAsia="Times New Roman" w:hAnsi="Times"/>
          <w:sz w:val="28"/>
          <w:szCs w:val="28"/>
          <w:rtl/>
        </w:rPr>
        <w:t>تدر</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ج</w:t>
      </w:r>
      <w:r w:rsidR="00500424" w:rsidRPr="00940836">
        <w:rPr>
          <w:rFonts w:ascii="Times" w:eastAsia="Times New Roman" w:hAnsi="Times"/>
          <w:sz w:val="28"/>
          <w:szCs w:val="28"/>
          <w:rtl/>
        </w:rPr>
        <w:t xml:space="preserve"> به سمت </w:t>
      </w:r>
      <w:r w:rsidR="008D61DE">
        <w:rPr>
          <w:rFonts w:ascii="Times" w:eastAsia="Times New Roman" w:hAnsi="Times" w:hint="cs"/>
          <w:sz w:val="28"/>
          <w:szCs w:val="28"/>
          <w:rtl/>
        </w:rPr>
        <w:t>كاربري</w:t>
      </w:r>
      <w:r w:rsidR="00AA700D">
        <w:rPr>
          <w:rFonts w:ascii="Times" w:eastAsia="Times New Roman" w:hAnsi="Times"/>
          <w:sz w:val="28"/>
          <w:szCs w:val="28"/>
          <w:rtl/>
        </w:rPr>
        <w:softHyphen/>
      </w:r>
      <w:r w:rsidR="008D61DE">
        <w:rPr>
          <w:rFonts w:ascii="Times" w:eastAsia="Times New Roman" w:hAnsi="Times" w:hint="cs"/>
          <w:sz w:val="28"/>
          <w:szCs w:val="28"/>
          <w:rtl/>
        </w:rPr>
        <w:t>هاي</w:t>
      </w:r>
      <w:r w:rsidR="00500424" w:rsidRPr="00940836">
        <w:rPr>
          <w:rFonts w:ascii="Times" w:eastAsia="Times New Roman" w:hAnsi="Times"/>
          <w:sz w:val="28"/>
          <w:szCs w:val="28"/>
          <w:rtl/>
        </w:rPr>
        <w:t xml:space="preserve"> هوشمندتر حرکت م</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کنند</w:t>
      </w:r>
      <w:r w:rsidR="00500424" w:rsidRPr="00940836">
        <w:rPr>
          <w:rFonts w:ascii="Times" w:eastAsia="Times New Roman" w:hAnsi="Times"/>
          <w:sz w:val="28"/>
          <w:szCs w:val="28"/>
          <w:rtl/>
        </w:rPr>
        <w:t>. تقاضا</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استفاده هوشمند باعث م</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شود</w:t>
      </w:r>
      <w:r w:rsidR="00500424" w:rsidRPr="00940836">
        <w:rPr>
          <w:rFonts w:ascii="Times" w:eastAsia="Times New Roman" w:hAnsi="Times"/>
          <w:sz w:val="28"/>
          <w:szCs w:val="28"/>
          <w:rtl/>
        </w:rPr>
        <w:t xml:space="preserve"> که خدما</w:t>
      </w:r>
      <w:r w:rsidR="00500424" w:rsidRPr="00940836">
        <w:rPr>
          <w:rFonts w:ascii="Times" w:eastAsia="Times New Roman" w:hAnsi="Times" w:hint="eastAsia"/>
          <w:sz w:val="28"/>
          <w:szCs w:val="28"/>
          <w:rtl/>
        </w:rPr>
        <w:t>ت</w:t>
      </w:r>
      <w:r w:rsidR="00500424" w:rsidRPr="00940836">
        <w:rPr>
          <w:rFonts w:ascii="Times" w:eastAsia="Times New Roman" w:hAnsi="Times"/>
          <w:sz w:val="28"/>
          <w:szCs w:val="28"/>
          <w:rtl/>
        </w:rPr>
        <w:t xml:space="preserve"> الکترون</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ک</w:t>
      </w:r>
      <w:r w:rsidR="00500424" w:rsidRPr="00940836">
        <w:rPr>
          <w:rFonts w:ascii="Times" w:eastAsia="Times New Roman" w:hAnsi="Times"/>
          <w:sz w:val="28"/>
          <w:szCs w:val="28"/>
          <w:rtl/>
        </w:rPr>
        <w:t xml:space="preserve"> در کل حوزه دولت الکترون</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ک</w:t>
      </w:r>
      <w:r w:rsidR="00500424" w:rsidRPr="00940836">
        <w:rPr>
          <w:rFonts w:ascii="Times" w:eastAsia="Times New Roman" w:hAnsi="Times"/>
          <w:sz w:val="28"/>
          <w:szCs w:val="28"/>
          <w:rtl/>
        </w:rPr>
        <w:t xml:space="preserve"> پ</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شرفته‌تر</w:t>
      </w:r>
      <w:r w:rsidR="00D56EC3">
        <w:rPr>
          <w:rFonts w:ascii="Times" w:eastAsia="Times New Roman" w:hAnsi="Times" w:hint="cs"/>
          <w:sz w:val="28"/>
          <w:szCs w:val="28"/>
          <w:rtl/>
        </w:rPr>
        <w:t xml:space="preserve"> </w:t>
      </w:r>
      <w:r w:rsidR="00500424" w:rsidRPr="00940836">
        <w:rPr>
          <w:rFonts w:ascii="Times" w:eastAsia="Times New Roman" w:hAnsi="Times"/>
          <w:sz w:val="28"/>
          <w:szCs w:val="28"/>
          <w:rtl/>
        </w:rPr>
        <w:t xml:space="preserve">و هوشمندتر از قبل </w:t>
      </w:r>
      <w:r w:rsidR="00D56EC3">
        <w:rPr>
          <w:rFonts w:ascii="Times" w:eastAsia="Times New Roman" w:hAnsi="Times" w:hint="cs"/>
          <w:sz w:val="28"/>
          <w:szCs w:val="28"/>
          <w:rtl/>
        </w:rPr>
        <w:t>شوند</w:t>
      </w:r>
      <w:r w:rsidR="00500424" w:rsidRPr="00940836">
        <w:rPr>
          <w:rFonts w:ascii="Times" w:eastAsia="Times New Roman" w:hAnsi="Times"/>
          <w:sz w:val="28"/>
          <w:szCs w:val="28"/>
          <w:rtl/>
        </w:rPr>
        <w:t>.</w:t>
      </w:r>
      <w:r w:rsidR="00500424" w:rsidRPr="00940836">
        <w:rPr>
          <w:sz w:val="28"/>
          <w:szCs w:val="28"/>
          <w:rtl/>
        </w:rPr>
        <w:t xml:space="preserve"> </w:t>
      </w:r>
      <w:r w:rsidR="00500424" w:rsidRPr="00940836">
        <w:rPr>
          <w:rFonts w:ascii="Times" w:eastAsia="Times New Roman" w:hAnsi="Times"/>
          <w:sz w:val="28"/>
          <w:szCs w:val="28"/>
          <w:rtl/>
        </w:rPr>
        <w:t>بنابرا</w:t>
      </w:r>
      <w:r w:rsidR="00500424" w:rsidRPr="00940836">
        <w:rPr>
          <w:rFonts w:ascii="Times" w:eastAsia="Times New Roman" w:hAnsi="Times" w:hint="cs"/>
          <w:sz w:val="28"/>
          <w:szCs w:val="28"/>
          <w:rtl/>
        </w:rPr>
        <w:t>ي</w:t>
      </w:r>
      <w:r w:rsidR="00500424" w:rsidRPr="00940836">
        <w:rPr>
          <w:rFonts w:ascii="Times" w:eastAsia="Times New Roman" w:hAnsi="Times" w:hint="eastAsia"/>
          <w:sz w:val="28"/>
          <w:szCs w:val="28"/>
          <w:rtl/>
        </w:rPr>
        <w:t>ن،</w:t>
      </w:r>
      <w:r w:rsidR="00500424" w:rsidRPr="00940836">
        <w:rPr>
          <w:rFonts w:ascii="Times" w:eastAsia="Times New Roman" w:hAnsi="Times"/>
          <w:sz w:val="28"/>
          <w:szCs w:val="28"/>
          <w:rtl/>
        </w:rPr>
        <w:t xml:space="preserve"> کشورها</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درحال توسعه و توسعه</w:t>
      </w:r>
      <w:r w:rsidR="00500424" w:rsidRPr="00940836">
        <w:rPr>
          <w:rFonts w:ascii="Times" w:eastAsia="Times New Roman" w:hAnsi="Times" w:hint="cs"/>
          <w:sz w:val="28"/>
          <w:szCs w:val="28"/>
          <w:rtl/>
        </w:rPr>
        <w:softHyphen/>
        <w:t>ي</w:t>
      </w:r>
      <w:r w:rsidR="00500424" w:rsidRPr="00940836">
        <w:rPr>
          <w:rFonts w:ascii="Times" w:eastAsia="Times New Roman" w:hAnsi="Times" w:hint="eastAsia"/>
          <w:sz w:val="28"/>
          <w:szCs w:val="28"/>
          <w:rtl/>
        </w:rPr>
        <w:t>افته</w:t>
      </w:r>
      <w:r w:rsidR="00500424" w:rsidRPr="00940836">
        <w:rPr>
          <w:rFonts w:ascii="Times" w:eastAsia="Times New Roman" w:hAnsi="Times"/>
          <w:sz w:val="28"/>
          <w:szCs w:val="28"/>
          <w:rtl/>
        </w:rPr>
        <w:t xml:space="preserve"> به دولت</w:t>
      </w:r>
      <w:r w:rsidR="00761416">
        <w:rPr>
          <w:rFonts w:ascii="Times" w:eastAsia="Times New Roman" w:hAnsi="Times" w:hint="cs"/>
          <w:sz w:val="28"/>
          <w:szCs w:val="28"/>
          <w:rtl/>
        </w:rPr>
        <w:t>‌</w:t>
      </w:r>
      <w:r w:rsidR="00AA700D">
        <w:rPr>
          <w:rFonts w:ascii="Times" w:eastAsia="Times New Roman" w:hAnsi="Times" w:hint="cs"/>
          <w:sz w:val="28"/>
          <w:szCs w:val="28"/>
          <w:rtl/>
        </w:rPr>
        <w:t>ديجيتال</w:t>
      </w:r>
      <w:r w:rsidR="00500424" w:rsidRPr="00940836">
        <w:rPr>
          <w:rFonts w:ascii="Times" w:eastAsia="Times New Roman" w:hAnsi="Times"/>
          <w:sz w:val="28"/>
          <w:szCs w:val="28"/>
          <w:rtl/>
        </w:rPr>
        <w:t xml:space="preserve"> توجه </w:t>
      </w:r>
      <w:r w:rsidR="00500424" w:rsidRPr="00940836">
        <w:rPr>
          <w:rFonts w:ascii="Times" w:eastAsia="Times New Roman" w:hAnsi="Times" w:hint="cs"/>
          <w:sz w:val="28"/>
          <w:szCs w:val="28"/>
          <w:rtl/>
        </w:rPr>
        <w:t xml:space="preserve">بیشتری </w:t>
      </w:r>
      <w:r w:rsidR="00500424" w:rsidRPr="00940836">
        <w:rPr>
          <w:rFonts w:ascii="Times" w:eastAsia="Times New Roman" w:hAnsi="Times"/>
          <w:sz w:val="28"/>
          <w:szCs w:val="28"/>
          <w:rtl/>
        </w:rPr>
        <w:t>دارند و تعداد</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از کشورها</w:t>
      </w:r>
      <w:r w:rsidR="00500424" w:rsidRPr="00940836">
        <w:rPr>
          <w:rFonts w:ascii="Times" w:eastAsia="Times New Roman" w:hAnsi="Times" w:hint="cs"/>
          <w:sz w:val="28"/>
          <w:szCs w:val="28"/>
          <w:rtl/>
        </w:rPr>
        <w:t xml:space="preserve"> نیز</w:t>
      </w:r>
      <w:r w:rsidR="00500424" w:rsidRPr="00940836">
        <w:rPr>
          <w:rFonts w:ascii="Times" w:eastAsia="Times New Roman" w:hAnsi="Times"/>
          <w:sz w:val="28"/>
          <w:szCs w:val="28"/>
          <w:rtl/>
        </w:rPr>
        <w:t xml:space="preserve"> اقدام به اجرا</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طرح</w:t>
      </w:r>
      <w:r w:rsidR="00500424" w:rsidRPr="00940836">
        <w:rPr>
          <w:rFonts w:ascii="Times" w:eastAsia="Times New Roman" w:hAnsi="Times"/>
          <w:sz w:val="28"/>
          <w:szCs w:val="28"/>
        </w:rPr>
        <w:softHyphen/>
      </w:r>
      <w:r w:rsidR="00500424" w:rsidRPr="00940836">
        <w:rPr>
          <w:rFonts w:ascii="Times" w:eastAsia="Times New Roman" w:hAnsi="Times"/>
          <w:sz w:val="28"/>
          <w:szCs w:val="28"/>
          <w:rtl/>
        </w:rPr>
        <w:t>ها</w:t>
      </w:r>
      <w:r w:rsidR="00500424" w:rsidRPr="00940836">
        <w:rPr>
          <w:rFonts w:ascii="Times" w:eastAsia="Times New Roman" w:hAnsi="Times" w:hint="cs"/>
          <w:sz w:val="28"/>
          <w:szCs w:val="28"/>
          <w:rtl/>
        </w:rPr>
        <w:t>ي</w:t>
      </w:r>
      <w:r w:rsidR="00500424" w:rsidRPr="00940836">
        <w:rPr>
          <w:rFonts w:ascii="Times" w:eastAsia="Times New Roman" w:hAnsi="Times"/>
          <w:sz w:val="28"/>
          <w:szCs w:val="28"/>
          <w:rtl/>
        </w:rPr>
        <w:t xml:space="preserve"> دولت </w:t>
      </w:r>
      <w:r w:rsidR="00AA700D">
        <w:rPr>
          <w:rFonts w:ascii="Times" w:eastAsia="Times New Roman" w:hAnsi="Times" w:hint="cs"/>
          <w:sz w:val="28"/>
          <w:szCs w:val="28"/>
          <w:rtl/>
        </w:rPr>
        <w:t>ديجيتال</w:t>
      </w:r>
      <w:r w:rsidR="00500424" w:rsidRPr="00940836">
        <w:rPr>
          <w:rFonts w:ascii="Times" w:eastAsia="Times New Roman" w:hAnsi="Times"/>
          <w:sz w:val="28"/>
          <w:szCs w:val="28"/>
          <w:rtl/>
        </w:rPr>
        <w:t xml:space="preserve"> کرده</w:t>
      </w:r>
      <w:r w:rsidR="00500424" w:rsidRPr="00940836">
        <w:rPr>
          <w:rFonts w:ascii="Times" w:eastAsia="Times New Roman" w:hAnsi="Times"/>
          <w:sz w:val="28"/>
          <w:szCs w:val="28"/>
          <w:rtl/>
        </w:rPr>
        <w:softHyphen/>
      </w:r>
      <w:r w:rsidR="00500424" w:rsidRPr="00940836">
        <w:rPr>
          <w:rFonts w:ascii="Times" w:eastAsia="Times New Roman" w:hAnsi="Times" w:hint="cs"/>
          <w:sz w:val="28"/>
          <w:szCs w:val="28"/>
          <w:rtl/>
        </w:rPr>
        <w:t>ا</w:t>
      </w:r>
      <w:r w:rsidR="00500424" w:rsidRPr="00940836">
        <w:rPr>
          <w:rFonts w:ascii="Times" w:eastAsia="Times New Roman" w:hAnsi="Times"/>
          <w:sz w:val="28"/>
          <w:szCs w:val="28"/>
          <w:rtl/>
        </w:rPr>
        <w:softHyphen/>
        <w:t>ند</w:t>
      </w:r>
      <w:r w:rsidR="001E50BC" w:rsidRPr="00125D14">
        <w:rPr>
          <w:rFonts w:ascii="Times" w:eastAsia="Times New Roman" w:hAnsi="Times" w:hint="cs"/>
          <w:sz w:val="28"/>
          <w:szCs w:val="28"/>
          <w:rtl/>
          <w:lang w:bidi="fa-IR"/>
        </w:rPr>
        <w:t>[1]</w:t>
      </w:r>
      <w:r w:rsidR="00500424" w:rsidRPr="00940836">
        <w:rPr>
          <w:rFonts w:ascii="Times" w:eastAsia="Times New Roman" w:hAnsi="Times"/>
          <w:sz w:val="28"/>
          <w:szCs w:val="28"/>
          <w:rtl/>
        </w:rPr>
        <w:t>.</w:t>
      </w:r>
      <w:r w:rsidR="00500424" w:rsidRPr="00940836">
        <w:rPr>
          <w:rFonts w:ascii="Times" w:eastAsia="Times New Roman" w:hAnsi="Times"/>
          <w:sz w:val="28"/>
          <w:szCs w:val="28"/>
        </w:rPr>
        <w:t xml:space="preserve"> </w:t>
      </w:r>
      <w:r w:rsidR="008D61DE">
        <w:rPr>
          <w:rFonts w:eastAsia="Times New Roman" w:hint="cs"/>
          <w:sz w:val="28"/>
          <w:szCs w:val="28"/>
          <w:rtl/>
        </w:rPr>
        <w:t>تفاوت اصلي</w:t>
      </w:r>
      <w:r w:rsidR="00500424" w:rsidRPr="00940836">
        <w:rPr>
          <w:rFonts w:eastAsia="Times New Roman"/>
          <w:sz w:val="28"/>
          <w:szCs w:val="28"/>
          <w:rtl/>
        </w:rPr>
        <w:t xml:space="preserve"> دولت الکترونيک با دولت ديجيتال در </w:t>
      </w:r>
      <w:r w:rsidR="000C4A0C">
        <w:rPr>
          <w:rFonts w:eastAsia="Times New Roman" w:hint="cs"/>
          <w:sz w:val="28"/>
          <w:szCs w:val="28"/>
          <w:rtl/>
        </w:rPr>
        <w:t>اين</w:t>
      </w:r>
      <w:r w:rsidR="00500424" w:rsidRPr="00940836">
        <w:rPr>
          <w:rFonts w:eastAsia="Times New Roman"/>
          <w:sz w:val="28"/>
          <w:szCs w:val="28"/>
          <w:rtl/>
        </w:rPr>
        <w:t xml:space="preserve"> است که دولت الکترونيک از طريق استفاده از فناوري</w:t>
      </w:r>
      <w:r w:rsidR="00500424" w:rsidRPr="00940836">
        <w:rPr>
          <w:rFonts w:eastAsia="Times New Roman"/>
          <w:sz w:val="28"/>
          <w:szCs w:val="28"/>
          <w:rtl/>
        </w:rPr>
        <w:softHyphen/>
        <w:t>هاي ديجيتال منجر به کارايي بيشتر در هريک از بخش</w:t>
      </w:r>
      <w:r w:rsidR="00500424" w:rsidRPr="00940836">
        <w:rPr>
          <w:rFonts w:eastAsia="Times New Roman"/>
          <w:sz w:val="28"/>
          <w:szCs w:val="28"/>
          <w:rtl/>
        </w:rPr>
        <w:softHyphen/>
        <w:t>هاي دولتي و ارائه خدمات و فرايندهاي موجود با هزينه و زمان کمتر مي</w:t>
      </w:r>
      <w:r w:rsidR="00500424" w:rsidRPr="00940836">
        <w:rPr>
          <w:rFonts w:eastAsia="Times New Roman"/>
          <w:sz w:val="28"/>
          <w:szCs w:val="28"/>
          <w:rtl/>
        </w:rPr>
        <w:softHyphen/>
        <w:t xml:space="preserve">شوند. دولت </w:t>
      </w:r>
      <w:r w:rsidR="00A94591">
        <w:rPr>
          <w:rFonts w:eastAsia="Times New Roman" w:hint="cs"/>
          <w:sz w:val="28"/>
          <w:szCs w:val="28"/>
          <w:rtl/>
          <w:lang w:bidi="fa-IR"/>
        </w:rPr>
        <w:t xml:space="preserve">دیجیتال </w:t>
      </w:r>
      <w:r w:rsidR="00500424" w:rsidRPr="00940836">
        <w:rPr>
          <w:rFonts w:eastAsia="Times New Roman"/>
          <w:sz w:val="28"/>
          <w:szCs w:val="28"/>
          <w:rtl/>
        </w:rPr>
        <w:t>تکاملي از دولت الکترونيک را ارائه مي</w:t>
      </w:r>
      <w:r w:rsidR="00500424" w:rsidRPr="00940836">
        <w:rPr>
          <w:rFonts w:eastAsia="Times New Roman"/>
          <w:sz w:val="28"/>
          <w:szCs w:val="28"/>
          <w:rtl/>
        </w:rPr>
        <w:softHyphen/>
        <w:t>دهد که به بخش دولتي کمک مي</w:t>
      </w:r>
      <w:r w:rsidR="00500424" w:rsidRPr="00940836">
        <w:rPr>
          <w:rFonts w:eastAsia="Times New Roman"/>
          <w:sz w:val="28"/>
          <w:szCs w:val="28"/>
          <w:rtl/>
        </w:rPr>
        <w:softHyphen/>
        <w:t>کند تا از رويکردهاي کارايي</w:t>
      </w:r>
      <w:r w:rsidR="00500424" w:rsidRPr="00940836">
        <w:rPr>
          <w:rFonts w:eastAsia="Times New Roman"/>
          <w:sz w:val="28"/>
          <w:szCs w:val="28"/>
          <w:rtl/>
        </w:rPr>
        <w:softHyphen/>
        <w:t>محور نسبت به فناوري</w:t>
      </w:r>
      <w:r w:rsidR="00500424" w:rsidRPr="00940836">
        <w:rPr>
          <w:rFonts w:eastAsia="Times New Roman"/>
          <w:sz w:val="28"/>
          <w:szCs w:val="28"/>
          <w:rtl/>
        </w:rPr>
        <w:softHyphen/>
        <w:t>هاي ديجيتال، به سمت دولتي باز، همکارانه و نوآورانه حرکت کند.</w:t>
      </w:r>
      <w:r w:rsidR="00500424" w:rsidRPr="00500424">
        <w:rPr>
          <w:rFonts w:eastAsia="Times New Roman"/>
          <w:sz w:val="24"/>
          <w:szCs w:val="24"/>
        </w:rPr>
        <w:t>OECD</w:t>
      </w:r>
      <w:r w:rsidR="00500424" w:rsidRPr="00940836">
        <w:rPr>
          <w:rFonts w:eastAsia="Times New Roman"/>
          <w:sz w:val="28"/>
          <w:szCs w:val="28"/>
        </w:rPr>
        <w:t xml:space="preserve"> </w:t>
      </w:r>
      <w:r w:rsidR="00500424" w:rsidRPr="00940836">
        <w:rPr>
          <w:rFonts w:eastAsia="Times New Roman"/>
          <w:sz w:val="28"/>
          <w:szCs w:val="28"/>
          <w:rtl/>
        </w:rPr>
        <w:t xml:space="preserve"> تحول</w:t>
      </w:r>
      <w:r w:rsidR="00A94C18">
        <w:rPr>
          <w:rFonts w:eastAsia="Times New Roman" w:hint="cs"/>
          <w:sz w:val="28"/>
          <w:szCs w:val="28"/>
          <w:rtl/>
        </w:rPr>
        <w:t>‌</w:t>
      </w:r>
      <w:r w:rsidR="00500424" w:rsidRPr="00940836">
        <w:rPr>
          <w:rFonts w:eastAsia="Times New Roman"/>
          <w:sz w:val="28"/>
          <w:szCs w:val="28"/>
          <w:rtl/>
        </w:rPr>
        <w:t>ديجيتال دولت را در 3مرحله تعريف کرده است که عبارتند از: دولت آنالوگ، دولت الکترونيک و دولت ديجيتال</w:t>
      </w:r>
      <w:r w:rsidR="001E50BC">
        <w:rPr>
          <w:rFonts w:eastAsia="Times New Roman" w:hint="cs"/>
          <w:sz w:val="28"/>
          <w:szCs w:val="28"/>
          <w:rtl/>
        </w:rPr>
        <w:t xml:space="preserve"> [</w:t>
      </w:r>
      <w:r w:rsidR="001E50BC" w:rsidRPr="00752076">
        <w:rPr>
          <w:rFonts w:eastAsia="Times New Roman" w:hint="cs"/>
          <w:sz w:val="28"/>
          <w:szCs w:val="28"/>
          <w:rtl/>
        </w:rPr>
        <w:t>2]</w:t>
      </w:r>
      <w:r w:rsidR="00752076" w:rsidRPr="00752076">
        <w:rPr>
          <w:rFonts w:ascii="Times" w:eastAsia="Times New Roman" w:hAnsi="Times" w:hint="cs"/>
          <w:sz w:val="28"/>
          <w:szCs w:val="28"/>
          <w:rtl/>
        </w:rPr>
        <w:t>.</w:t>
      </w:r>
      <w:r w:rsidR="00500424" w:rsidRPr="00940836">
        <w:rPr>
          <w:rFonts w:eastAsia="Times New Roman" w:hint="cs"/>
          <w:sz w:val="28"/>
          <w:szCs w:val="28"/>
          <w:rtl/>
        </w:rPr>
        <w:t xml:space="preserve"> </w:t>
      </w:r>
      <w:r w:rsidR="00500424" w:rsidRPr="00940836">
        <w:rPr>
          <w:rFonts w:eastAsia="Times New Roman"/>
          <w:sz w:val="28"/>
          <w:szCs w:val="28"/>
          <w:rtl/>
        </w:rPr>
        <w:t>همچنين، بانک جهاني يک مرحله جديدتر با عنوان</w:t>
      </w:r>
      <w:r w:rsidR="000E282D" w:rsidRPr="000E282D">
        <w:rPr>
          <w:rFonts w:eastAsia="Times New Roman"/>
          <w:sz w:val="28"/>
          <w:szCs w:val="28"/>
          <w:rtl/>
        </w:rPr>
        <w:t xml:space="preserve"> </w:t>
      </w:r>
      <w:r w:rsidR="000E282D" w:rsidRPr="00940836">
        <w:rPr>
          <w:rFonts w:eastAsia="Times New Roman"/>
          <w:sz w:val="28"/>
          <w:szCs w:val="28"/>
          <w:rtl/>
        </w:rPr>
        <w:t>رويکرد</w:t>
      </w:r>
      <w:r w:rsidR="000E282D" w:rsidRPr="00940836">
        <w:rPr>
          <w:rFonts w:eastAsia="Times New Roman"/>
          <w:sz w:val="28"/>
          <w:szCs w:val="28"/>
        </w:rPr>
        <w:t xml:space="preserve"> </w:t>
      </w:r>
      <w:r w:rsidR="000E282D" w:rsidRPr="00940836">
        <w:rPr>
          <w:rFonts w:eastAsia="Times New Roman" w:hint="cs"/>
          <w:sz w:val="28"/>
          <w:szCs w:val="28"/>
          <w:rtl/>
        </w:rPr>
        <w:t>فناوری دولتی</w:t>
      </w:r>
      <w:r w:rsidR="000E282D" w:rsidRPr="00940836">
        <w:rPr>
          <w:rFonts w:eastAsia="Times New Roman"/>
          <w:sz w:val="28"/>
          <w:szCs w:val="28"/>
        </w:rPr>
        <w:t>(</w:t>
      </w:r>
      <w:r w:rsidR="000E282D" w:rsidRPr="00500424">
        <w:rPr>
          <w:rFonts w:eastAsia="Times New Roman"/>
          <w:sz w:val="24"/>
          <w:szCs w:val="24"/>
        </w:rPr>
        <w:t>GovTech</w:t>
      </w:r>
      <w:r w:rsidR="000E282D" w:rsidRPr="00940836">
        <w:rPr>
          <w:rFonts w:eastAsia="Times New Roman"/>
          <w:sz w:val="28"/>
          <w:szCs w:val="28"/>
        </w:rPr>
        <w:t>)</w:t>
      </w:r>
      <w:r w:rsidR="000E282D" w:rsidRPr="00940836">
        <w:rPr>
          <w:rFonts w:eastAsia="Times New Roman" w:hint="cs"/>
          <w:sz w:val="28"/>
          <w:szCs w:val="28"/>
          <w:rtl/>
        </w:rPr>
        <w:t xml:space="preserve"> </w:t>
      </w:r>
      <w:r w:rsidR="00500424" w:rsidRPr="00940836">
        <w:rPr>
          <w:rFonts w:eastAsia="Times New Roman"/>
          <w:sz w:val="28"/>
          <w:szCs w:val="28"/>
          <w:rtl/>
        </w:rPr>
        <w:t>تعريف نموده که يک رويکرد کل دولت براي نوسازي بخش عمومي است و دولتي ساده، کارآمد و شفاف را ترويج مي</w:t>
      </w:r>
      <w:r w:rsidR="00500424" w:rsidRPr="00940836">
        <w:rPr>
          <w:rFonts w:eastAsia="Times New Roman"/>
          <w:sz w:val="28"/>
          <w:szCs w:val="28"/>
          <w:rtl/>
        </w:rPr>
        <w:softHyphen/>
        <w:t>دهد که شهروندان در مرکز اصلاحات هستند. رويکرد</w:t>
      </w:r>
      <w:r w:rsidR="00500424" w:rsidRPr="00940836">
        <w:rPr>
          <w:rFonts w:eastAsia="Times New Roman"/>
          <w:sz w:val="28"/>
          <w:szCs w:val="28"/>
        </w:rPr>
        <w:t xml:space="preserve"> </w:t>
      </w:r>
      <w:r w:rsidR="00500424" w:rsidRPr="00940836">
        <w:rPr>
          <w:rFonts w:eastAsia="Times New Roman" w:hint="cs"/>
          <w:sz w:val="28"/>
          <w:szCs w:val="28"/>
          <w:rtl/>
        </w:rPr>
        <w:t>فناوری دولتی</w:t>
      </w:r>
      <w:r w:rsidR="000E282D">
        <w:rPr>
          <w:rFonts w:eastAsia="Times New Roman"/>
          <w:sz w:val="28"/>
          <w:szCs w:val="28"/>
        </w:rPr>
        <w:t xml:space="preserve"> </w:t>
      </w:r>
      <w:r w:rsidR="00500424" w:rsidRPr="00940836">
        <w:rPr>
          <w:rFonts w:eastAsia="Times New Roman"/>
          <w:sz w:val="28"/>
          <w:szCs w:val="28"/>
          <w:rtl/>
        </w:rPr>
        <w:t>مرز کنوني تحول ديجيتال دولت را نشان داده و از مراحل قبلي متمايز است</w:t>
      </w:r>
      <w:r w:rsidR="00A94C18">
        <w:rPr>
          <w:rFonts w:eastAsia="Times New Roman" w:hint="cs"/>
          <w:sz w:val="28"/>
          <w:szCs w:val="28"/>
          <w:rtl/>
        </w:rPr>
        <w:t>،</w:t>
      </w:r>
      <w:r w:rsidR="00500424" w:rsidRPr="00940836">
        <w:rPr>
          <w:rFonts w:eastAsia="Times New Roman"/>
          <w:sz w:val="28"/>
          <w:szCs w:val="28"/>
          <w:rtl/>
        </w:rPr>
        <w:t xml:space="preserve"> زيرا بر سه جنبه نوسازي بخش عمومي تأکيد دارد که عبارتند از: خدمات عمومي شهروندمحور که در دسترس همگان است؛ رويکرد کل دولت براي تحول دولت</w:t>
      </w:r>
      <w:r w:rsidR="00A94C18">
        <w:rPr>
          <w:rFonts w:eastAsia="Times New Roman" w:hint="cs"/>
          <w:sz w:val="28"/>
          <w:szCs w:val="28"/>
          <w:rtl/>
        </w:rPr>
        <w:t>‌</w:t>
      </w:r>
      <w:r w:rsidR="00500424" w:rsidRPr="00940836">
        <w:rPr>
          <w:rFonts w:eastAsia="Times New Roman"/>
          <w:sz w:val="28"/>
          <w:szCs w:val="28"/>
          <w:rtl/>
        </w:rPr>
        <w:t>ديجيتال</w:t>
      </w:r>
      <w:r w:rsidR="00500424" w:rsidRPr="00940836">
        <w:rPr>
          <w:rFonts w:eastAsia="Times New Roman" w:hint="cs"/>
          <w:sz w:val="28"/>
          <w:szCs w:val="28"/>
          <w:rtl/>
        </w:rPr>
        <w:t xml:space="preserve"> و</w:t>
      </w:r>
      <w:r w:rsidR="00500424" w:rsidRPr="00940836">
        <w:rPr>
          <w:rFonts w:eastAsia="Times New Roman"/>
          <w:sz w:val="28"/>
          <w:szCs w:val="28"/>
          <w:rtl/>
        </w:rPr>
        <w:t xml:space="preserve"> سيستم</w:t>
      </w:r>
      <w:r w:rsidR="00500424" w:rsidRPr="00940836">
        <w:rPr>
          <w:rFonts w:eastAsia="Times New Roman"/>
          <w:sz w:val="28"/>
          <w:szCs w:val="28"/>
          <w:rtl/>
        </w:rPr>
        <w:softHyphen/>
        <w:t xml:space="preserve">هاي دولتي ساده، </w:t>
      </w:r>
      <w:r w:rsidR="00500424" w:rsidRPr="00940836">
        <w:rPr>
          <w:rFonts w:ascii="Times" w:eastAsia="Times New Roman" w:hAnsi="Times" w:cs="B Mitra"/>
          <w:sz w:val="28"/>
          <w:szCs w:val="28"/>
          <w:rtl/>
        </w:rPr>
        <w:t>کارآمد و شفاف</w:t>
      </w:r>
      <w:r w:rsidR="001E50BC" w:rsidRPr="00A94C18">
        <w:rPr>
          <w:rFonts w:ascii="Times" w:eastAsia="Times New Roman" w:hAnsi="Times" w:hint="cs"/>
          <w:sz w:val="28"/>
          <w:szCs w:val="28"/>
          <w:rtl/>
          <w:lang w:bidi="fa-IR"/>
        </w:rPr>
        <w:t>[3]</w:t>
      </w:r>
      <w:r w:rsidR="00500424" w:rsidRPr="00A94C18">
        <w:rPr>
          <w:rFonts w:ascii="Times" w:eastAsia="Times New Roman" w:hAnsi="Times"/>
          <w:sz w:val="28"/>
          <w:szCs w:val="28"/>
          <w:rtl/>
        </w:rPr>
        <w:t>.</w:t>
      </w:r>
      <w:r w:rsidR="00500424" w:rsidRPr="00940836">
        <w:rPr>
          <w:rFonts w:ascii="Times" w:eastAsia="Times New Roman" w:hAnsi="Times" w:hint="cs"/>
          <w:sz w:val="28"/>
          <w:szCs w:val="28"/>
          <w:rtl/>
        </w:rPr>
        <w:t xml:space="preserve"> </w:t>
      </w:r>
    </w:p>
    <w:p w14:paraId="3FFF834A" w14:textId="01A7348E" w:rsidR="00D56EC3" w:rsidRPr="00D56EC3" w:rsidRDefault="00D56EC3" w:rsidP="00363C71">
      <w:pPr>
        <w:widowControl/>
        <w:spacing w:line="276" w:lineRule="auto"/>
        <w:ind w:left="0"/>
        <w:contextualSpacing w:val="0"/>
        <w:rPr>
          <w:rFonts w:ascii="Calibri" w:eastAsia="Calibri" w:hAnsi="Calibri"/>
          <w:color w:val="auto"/>
          <w:kern w:val="0"/>
          <w:sz w:val="28"/>
          <w:szCs w:val="28"/>
          <w:rtl/>
          <w:lang w:bidi="fa-IR"/>
        </w:rPr>
      </w:pPr>
      <w:r>
        <w:rPr>
          <w:rFonts w:ascii="Calibri" w:eastAsia="Calibri" w:hAnsi="Calibri" w:hint="cs"/>
          <w:color w:val="auto"/>
          <w:kern w:val="0"/>
          <w:sz w:val="28"/>
          <w:szCs w:val="28"/>
          <w:rtl/>
          <w:lang w:bidi="fa-IR"/>
        </w:rPr>
        <w:t xml:space="preserve">بنابراين، </w:t>
      </w:r>
      <w:r w:rsidRPr="00D56EC3">
        <w:rPr>
          <w:rFonts w:ascii="Calibri" w:eastAsia="Calibri" w:hAnsi="Calibri" w:hint="cs"/>
          <w:color w:val="auto"/>
          <w:kern w:val="0"/>
          <w:sz w:val="28"/>
          <w:szCs w:val="28"/>
          <w:rtl/>
          <w:lang w:bidi="fa-IR"/>
        </w:rPr>
        <w:t>ايجاد</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یک</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دولت</w:t>
      </w:r>
      <w:r w:rsidRPr="00D56EC3">
        <w:rPr>
          <w:rFonts w:ascii="Calibri" w:eastAsia="Calibri" w:hAnsi="Calibri"/>
          <w:color w:val="auto"/>
          <w:kern w:val="0"/>
          <w:sz w:val="28"/>
          <w:szCs w:val="28"/>
          <w:rtl/>
          <w:lang w:bidi="fa-IR"/>
        </w:rPr>
        <w:t xml:space="preserve"> </w:t>
      </w:r>
      <w:r w:rsidR="00001035">
        <w:rPr>
          <w:rFonts w:ascii="Calibri" w:eastAsia="Calibri" w:hAnsi="Calibri" w:hint="cs"/>
          <w:color w:val="auto"/>
          <w:kern w:val="0"/>
          <w:sz w:val="28"/>
          <w:szCs w:val="28"/>
          <w:rtl/>
          <w:lang w:bidi="fa-IR"/>
        </w:rPr>
        <w:t>ديجيتال</w:t>
      </w:r>
      <w:r w:rsidRPr="00D56EC3">
        <w:rPr>
          <w:rFonts w:ascii="Calibri" w:eastAsia="Calibri" w:hAnsi="Calibri" w:hint="cs"/>
          <w:color w:val="auto"/>
          <w:kern w:val="0"/>
          <w:sz w:val="28"/>
          <w:szCs w:val="28"/>
          <w:rtl/>
          <w:lang w:bidi="fa-IR"/>
        </w:rPr>
        <w:t xml:space="preserve"> نوآور،</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باز،</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چابک</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و</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در</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دسترس</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اولین</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و</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مهمترین</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پایه</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و</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اساس</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ضروری</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هر</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توسعه</w:t>
      </w:r>
      <w:r w:rsidRPr="00D56EC3">
        <w:rPr>
          <w:rFonts w:ascii="Calibri" w:eastAsia="Calibri" w:hAnsi="Calibri"/>
          <w:color w:val="auto"/>
          <w:kern w:val="0"/>
          <w:sz w:val="28"/>
          <w:szCs w:val="28"/>
          <w:rtl/>
          <w:lang w:bidi="fa-IR"/>
        </w:rPr>
        <w:softHyphen/>
      </w:r>
      <w:r w:rsidRPr="00D56EC3">
        <w:rPr>
          <w:rFonts w:ascii="Calibri" w:eastAsia="Calibri" w:hAnsi="Calibri" w:hint="cs"/>
          <w:color w:val="auto"/>
          <w:kern w:val="0"/>
          <w:sz w:val="28"/>
          <w:szCs w:val="28"/>
          <w:rtl/>
          <w:lang w:bidi="fa-IR"/>
        </w:rPr>
        <w:t>اي از جنس</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دیجیتال است كه دربرگيرنده ایجاد</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یک</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اقتصاد</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دیجیتال</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مدرن مي</w:t>
      </w:r>
      <w:r w:rsidRPr="00D56EC3">
        <w:rPr>
          <w:rFonts w:ascii="Calibri" w:eastAsia="Calibri" w:hAnsi="Calibri" w:hint="cs"/>
          <w:color w:val="auto"/>
          <w:kern w:val="0"/>
          <w:sz w:val="28"/>
          <w:szCs w:val="28"/>
          <w:rtl/>
          <w:lang w:bidi="fa-IR"/>
        </w:rPr>
        <w:softHyphen/>
        <w:t>شود. دیجیتالی</w:t>
      </w:r>
      <w:r w:rsidR="00A94C18">
        <w:rPr>
          <w:rFonts w:ascii="Calibri" w:eastAsia="Calibri" w:hAnsi="Calibri" w:hint="cs"/>
          <w:color w:val="auto"/>
          <w:kern w:val="0"/>
          <w:sz w:val="28"/>
          <w:szCs w:val="28"/>
          <w:rtl/>
          <w:lang w:bidi="fa-IR"/>
        </w:rPr>
        <w:t>‌</w:t>
      </w:r>
      <w:r w:rsidRPr="00D56EC3">
        <w:rPr>
          <w:rFonts w:ascii="Calibri" w:eastAsia="Calibri" w:hAnsi="Calibri" w:hint="cs"/>
          <w:color w:val="auto"/>
          <w:kern w:val="0"/>
          <w:sz w:val="28"/>
          <w:szCs w:val="28"/>
          <w:rtl/>
          <w:lang w:bidi="fa-IR"/>
        </w:rPr>
        <w:t>شدن</w:t>
      </w:r>
      <w:r w:rsidRPr="00D56EC3">
        <w:rPr>
          <w:rFonts w:ascii="Calibri" w:eastAsia="Calibri" w:hAnsi="Calibri"/>
          <w:color w:val="auto"/>
          <w:kern w:val="0"/>
          <w:sz w:val="28"/>
          <w:szCs w:val="28"/>
          <w:vertAlign w:val="superscript"/>
          <w:rtl/>
          <w:lang w:bidi="fa-IR"/>
        </w:rPr>
        <w:footnoteReference w:id="4"/>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دولت</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نه</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تنها</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کارایی</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اداری</w:t>
      </w:r>
      <w:r w:rsidRPr="00D56EC3">
        <w:rPr>
          <w:rFonts w:ascii="Calibri" w:eastAsia="Calibri" w:hAnsi="Calibri"/>
          <w:color w:val="auto"/>
          <w:kern w:val="0"/>
          <w:sz w:val="28"/>
          <w:szCs w:val="28"/>
          <w:vertAlign w:val="superscript"/>
          <w:rtl/>
          <w:lang w:bidi="fa-IR"/>
        </w:rPr>
        <w:footnoteReference w:id="5"/>
      </w:r>
      <w:r w:rsidRPr="00D56EC3">
        <w:rPr>
          <w:rFonts w:ascii="Calibri" w:eastAsia="Calibri" w:hAnsi="Calibri" w:hint="cs"/>
          <w:color w:val="auto"/>
          <w:kern w:val="0"/>
          <w:sz w:val="28"/>
          <w:szCs w:val="28"/>
          <w:rtl/>
          <w:lang w:bidi="fa-IR"/>
        </w:rPr>
        <w:t>را</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افزایش</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می</w:t>
      </w:r>
      <w:r w:rsidRPr="00D56EC3">
        <w:rPr>
          <w:rFonts w:ascii="Calibri" w:eastAsia="Calibri" w:hAnsi="Calibri" w:hint="cs"/>
          <w:color w:val="auto"/>
          <w:kern w:val="0"/>
          <w:sz w:val="28"/>
          <w:szCs w:val="28"/>
          <w:rtl/>
          <w:lang w:bidi="fa-IR"/>
        </w:rPr>
        <w:softHyphen/>
        <w:t>دهد،</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بلکه</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راه</w:t>
      </w:r>
      <w:r w:rsidRPr="00D56EC3">
        <w:rPr>
          <w:rFonts w:ascii="Calibri" w:eastAsia="Calibri" w:hAnsi="Calibri" w:hint="cs"/>
          <w:color w:val="auto"/>
          <w:kern w:val="0"/>
          <w:sz w:val="28"/>
          <w:szCs w:val="28"/>
          <w:rtl/>
          <w:lang w:bidi="fa-IR"/>
        </w:rPr>
        <w:softHyphen/>
        <w:t>هاي بي</w:t>
      </w:r>
      <w:r w:rsidRPr="00D56EC3">
        <w:rPr>
          <w:rFonts w:ascii="Calibri" w:eastAsia="Calibri" w:hAnsi="Calibri" w:hint="cs"/>
          <w:color w:val="auto"/>
          <w:kern w:val="0"/>
          <w:sz w:val="28"/>
          <w:szCs w:val="28"/>
          <w:rtl/>
          <w:lang w:bidi="fa-IR"/>
        </w:rPr>
        <w:softHyphen/>
        <w:t>سابقه و تاكنون تجربه نشده</w:t>
      </w:r>
      <w:r w:rsidRPr="00D56EC3">
        <w:rPr>
          <w:rFonts w:ascii="Calibri" w:eastAsia="Calibri" w:hAnsi="Calibri"/>
          <w:color w:val="auto"/>
          <w:kern w:val="0"/>
          <w:sz w:val="28"/>
          <w:szCs w:val="28"/>
          <w:rtl/>
          <w:lang w:bidi="fa-IR"/>
        </w:rPr>
        <w:softHyphen/>
      </w:r>
      <w:r w:rsidRPr="00D56EC3">
        <w:rPr>
          <w:rFonts w:ascii="Calibri" w:eastAsia="Calibri" w:hAnsi="Calibri" w:hint="cs"/>
          <w:color w:val="auto"/>
          <w:kern w:val="0"/>
          <w:sz w:val="28"/>
          <w:szCs w:val="28"/>
          <w:rtl/>
          <w:lang w:bidi="fa-IR"/>
        </w:rPr>
        <w:t>اي را برای</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تقویت</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رشد</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اقتصادی</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متعادل</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و</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تسهیل</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ارتباطات</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فعال</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با</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مردم را نیز</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به</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ارمغان</w:t>
      </w:r>
      <w:r w:rsidRPr="00D56EC3">
        <w:rPr>
          <w:rFonts w:ascii="Calibri" w:eastAsia="Calibri" w:hAnsi="Calibri"/>
          <w:color w:val="auto"/>
          <w:kern w:val="0"/>
          <w:sz w:val="28"/>
          <w:szCs w:val="28"/>
          <w:rtl/>
          <w:lang w:bidi="fa-IR"/>
        </w:rPr>
        <w:t xml:space="preserve"> </w:t>
      </w:r>
      <w:r w:rsidRPr="00D56EC3">
        <w:rPr>
          <w:rFonts w:ascii="Calibri" w:eastAsia="Calibri" w:hAnsi="Calibri" w:hint="cs"/>
          <w:color w:val="auto"/>
          <w:kern w:val="0"/>
          <w:sz w:val="28"/>
          <w:szCs w:val="28"/>
          <w:rtl/>
          <w:lang w:bidi="fa-IR"/>
        </w:rPr>
        <w:t>می</w:t>
      </w:r>
      <w:r w:rsidRPr="00D56EC3">
        <w:rPr>
          <w:rFonts w:ascii="Calibri" w:eastAsia="Calibri" w:hAnsi="Calibri" w:hint="cs"/>
          <w:color w:val="auto"/>
          <w:kern w:val="0"/>
          <w:sz w:val="28"/>
          <w:szCs w:val="28"/>
          <w:rtl/>
          <w:lang w:bidi="fa-IR"/>
        </w:rPr>
        <w:softHyphen/>
        <w:t>آور</w:t>
      </w:r>
      <w:r w:rsidR="001E50BC">
        <w:rPr>
          <w:rFonts w:ascii="Calibri" w:eastAsia="Calibri" w:hAnsi="Calibri" w:hint="cs"/>
          <w:color w:val="auto"/>
          <w:kern w:val="0"/>
          <w:sz w:val="28"/>
          <w:szCs w:val="28"/>
          <w:rtl/>
          <w:lang w:bidi="fa-IR"/>
        </w:rPr>
        <w:t>د[4]</w:t>
      </w:r>
      <w:r w:rsidR="00752076">
        <w:rPr>
          <w:rFonts w:ascii="Calibri" w:eastAsia="Calibri" w:hAnsi="Calibri" w:hint="cs"/>
          <w:color w:val="auto"/>
          <w:kern w:val="0"/>
          <w:sz w:val="28"/>
          <w:szCs w:val="28"/>
          <w:rtl/>
          <w:lang w:bidi="fa-IR"/>
        </w:rPr>
        <w:t>.</w:t>
      </w:r>
      <w:r w:rsidRPr="00D56EC3">
        <w:rPr>
          <w:rFonts w:ascii="Calibri" w:eastAsia="Calibri" w:hAnsi="Calibri" w:hint="cs"/>
          <w:color w:val="auto"/>
          <w:kern w:val="0"/>
          <w:sz w:val="28"/>
          <w:szCs w:val="28"/>
          <w:rtl/>
          <w:lang w:bidi="fa-IR"/>
        </w:rPr>
        <w:t xml:space="preserve"> </w:t>
      </w:r>
    </w:p>
    <w:p w14:paraId="74507952" w14:textId="5887A8B7" w:rsidR="00500424" w:rsidRDefault="00D56EC3" w:rsidP="00363C71">
      <w:pPr>
        <w:spacing w:line="276" w:lineRule="auto"/>
        <w:rPr>
          <w:rFonts w:ascii="Times" w:eastAsia="Times New Roman" w:hAnsi="Times"/>
          <w:sz w:val="28"/>
          <w:szCs w:val="28"/>
          <w:rtl/>
        </w:rPr>
      </w:pPr>
      <w:r>
        <w:rPr>
          <w:rFonts w:ascii="Times" w:eastAsia="Times New Roman" w:hAnsi="Times" w:hint="cs"/>
          <w:sz w:val="28"/>
          <w:szCs w:val="28"/>
          <w:rtl/>
        </w:rPr>
        <w:t xml:space="preserve">موضوع مهم آن است كه بدانيم، </w:t>
      </w:r>
      <w:r w:rsidR="00500424" w:rsidRPr="00940836">
        <w:rPr>
          <w:rFonts w:ascii="Times" w:eastAsia="Times New Roman" w:hAnsi="Times" w:hint="cs"/>
          <w:sz w:val="28"/>
          <w:szCs w:val="28"/>
          <w:rtl/>
        </w:rPr>
        <w:t>دولت</w:t>
      </w:r>
      <w:r w:rsidR="00A94C18">
        <w:rPr>
          <w:rFonts w:ascii="Times" w:eastAsia="Times New Roman" w:hAnsi="Times" w:hint="cs"/>
          <w:sz w:val="28"/>
          <w:szCs w:val="28"/>
          <w:rtl/>
        </w:rPr>
        <w:t>‌</w:t>
      </w:r>
      <w:r w:rsidR="00500424" w:rsidRPr="00940836">
        <w:rPr>
          <w:rFonts w:ascii="Times" w:eastAsia="Times New Roman" w:hAnsi="Times" w:hint="cs"/>
          <w:sz w:val="28"/>
          <w:szCs w:val="28"/>
          <w:rtl/>
        </w:rPr>
        <w:t>الکترونیک با دولت</w:t>
      </w:r>
      <w:r w:rsidR="00A94C18">
        <w:rPr>
          <w:rFonts w:ascii="Times" w:eastAsia="Times New Roman" w:hAnsi="Times" w:hint="cs"/>
          <w:sz w:val="28"/>
          <w:szCs w:val="28"/>
          <w:rtl/>
        </w:rPr>
        <w:t>‌</w:t>
      </w:r>
      <w:r w:rsidR="00500424" w:rsidRPr="00940836">
        <w:rPr>
          <w:rFonts w:ascii="Times" w:eastAsia="Times New Roman" w:hAnsi="Times" w:hint="cs"/>
          <w:sz w:val="28"/>
          <w:szCs w:val="28"/>
          <w:rtl/>
        </w:rPr>
        <w:t>ديجيتال از نظر ابعاد و مولفه</w:t>
      </w:r>
      <w:r w:rsidR="00500424" w:rsidRPr="00940836">
        <w:rPr>
          <w:rFonts w:ascii="Times" w:eastAsia="Times New Roman" w:hAnsi="Times"/>
          <w:sz w:val="28"/>
          <w:szCs w:val="28"/>
          <w:rtl/>
        </w:rPr>
        <w:softHyphen/>
      </w:r>
      <w:r w:rsidR="00500424" w:rsidRPr="00940836">
        <w:rPr>
          <w:rFonts w:ascii="Times" w:eastAsia="Times New Roman" w:hAnsi="Times" w:hint="cs"/>
          <w:sz w:val="28"/>
          <w:szCs w:val="28"/>
          <w:rtl/>
        </w:rPr>
        <w:t>هاي توسعه متفاوت است. سوال مهم آن است که منظور از دولت</w:t>
      </w:r>
      <w:r w:rsidR="00A94C18">
        <w:rPr>
          <w:rFonts w:ascii="Times" w:eastAsia="Times New Roman" w:hAnsi="Times" w:hint="cs"/>
          <w:sz w:val="28"/>
          <w:szCs w:val="28"/>
          <w:rtl/>
        </w:rPr>
        <w:t>‌</w:t>
      </w:r>
      <w:r w:rsidR="00500424" w:rsidRPr="00940836">
        <w:rPr>
          <w:rFonts w:ascii="Times" w:eastAsia="Times New Roman" w:hAnsi="Times" w:hint="cs"/>
          <w:sz w:val="28"/>
          <w:szCs w:val="28"/>
          <w:rtl/>
        </w:rPr>
        <w:t>ديجيتال چيست؟ چه ابعاد و مولفه</w:t>
      </w:r>
      <w:r w:rsidR="00500424" w:rsidRPr="00940836">
        <w:rPr>
          <w:rFonts w:ascii="Times" w:eastAsia="Times New Roman" w:hAnsi="Times"/>
          <w:sz w:val="28"/>
          <w:szCs w:val="28"/>
          <w:rtl/>
        </w:rPr>
        <w:softHyphen/>
      </w:r>
      <w:r w:rsidR="00500424" w:rsidRPr="00940836">
        <w:rPr>
          <w:rFonts w:ascii="Times" w:eastAsia="Times New Roman" w:hAnsi="Times" w:hint="cs"/>
          <w:sz w:val="28"/>
          <w:szCs w:val="28"/>
          <w:rtl/>
        </w:rPr>
        <w:t>هايي را در بر می</w:t>
      </w:r>
      <w:r w:rsidR="00500424" w:rsidRPr="00940836">
        <w:rPr>
          <w:rFonts w:ascii="Times" w:eastAsia="Times New Roman" w:hAnsi="Times"/>
          <w:sz w:val="28"/>
          <w:szCs w:val="28"/>
          <w:rtl/>
        </w:rPr>
        <w:softHyphen/>
      </w:r>
      <w:r w:rsidR="00500424" w:rsidRPr="00940836">
        <w:rPr>
          <w:rFonts w:ascii="Times" w:eastAsia="Times New Roman" w:hAnsi="Times" w:hint="cs"/>
          <w:sz w:val="28"/>
          <w:szCs w:val="28"/>
          <w:rtl/>
        </w:rPr>
        <w:t>گیرد و</w:t>
      </w:r>
      <w:r w:rsidR="00DB5622">
        <w:rPr>
          <w:rFonts w:ascii="Times" w:eastAsia="Times New Roman" w:hAnsi="Times" w:hint="cs"/>
          <w:sz w:val="28"/>
          <w:szCs w:val="28"/>
          <w:rtl/>
        </w:rPr>
        <w:t xml:space="preserve"> </w:t>
      </w:r>
      <w:r w:rsidR="00500424" w:rsidRPr="00940836">
        <w:rPr>
          <w:rFonts w:ascii="Times" w:eastAsia="Times New Roman" w:hAnsi="Times" w:hint="cs"/>
          <w:sz w:val="28"/>
          <w:szCs w:val="28"/>
          <w:rtl/>
        </w:rPr>
        <w:t>چگونه مي</w:t>
      </w:r>
      <w:r w:rsidR="00500424" w:rsidRPr="00940836">
        <w:rPr>
          <w:rFonts w:ascii="Times" w:eastAsia="Times New Roman" w:hAnsi="Times"/>
          <w:sz w:val="28"/>
          <w:szCs w:val="28"/>
          <w:rtl/>
        </w:rPr>
        <w:softHyphen/>
      </w:r>
      <w:r w:rsidR="00500424" w:rsidRPr="00940836">
        <w:rPr>
          <w:rFonts w:ascii="Times" w:eastAsia="Times New Roman" w:hAnsi="Times" w:hint="cs"/>
          <w:sz w:val="28"/>
          <w:szCs w:val="28"/>
          <w:rtl/>
        </w:rPr>
        <w:t>توان سطح</w:t>
      </w:r>
      <w:r w:rsidR="00DB5622">
        <w:rPr>
          <w:rFonts w:ascii="Times" w:eastAsia="Times New Roman" w:hAnsi="Times"/>
          <w:sz w:val="28"/>
          <w:szCs w:val="28"/>
          <w:rtl/>
        </w:rPr>
        <w:t xml:space="preserve"> </w:t>
      </w:r>
      <w:r w:rsidR="00500424">
        <w:rPr>
          <w:rFonts w:ascii="Times" w:eastAsia="Times New Roman" w:hAnsi="Times" w:hint="cs"/>
          <w:sz w:val="28"/>
          <w:szCs w:val="28"/>
          <w:rtl/>
        </w:rPr>
        <w:t>بلوغ</w:t>
      </w:r>
      <w:r w:rsidR="00500424" w:rsidRPr="00940836">
        <w:rPr>
          <w:rFonts w:ascii="Times" w:eastAsia="Times New Roman" w:hAnsi="Times" w:hint="cs"/>
          <w:sz w:val="28"/>
          <w:szCs w:val="28"/>
          <w:rtl/>
        </w:rPr>
        <w:t xml:space="preserve"> دولت</w:t>
      </w:r>
      <w:r w:rsidR="00A94C18">
        <w:rPr>
          <w:rFonts w:ascii="Times" w:eastAsia="Times New Roman" w:hAnsi="Times" w:hint="cs"/>
          <w:sz w:val="28"/>
          <w:szCs w:val="28"/>
          <w:rtl/>
        </w:rPr>
        <w:t>‌</w:t>
      </w:r>
      <w:r w:rsidR="00500424" w:rsidRPr="00940836">
        <w:rPr>
          <w:rFonts w:ascii="Times" w:eastAsia="Times New Roman" w:hAnsi="Times" w:hint="cs"/>
          <w:sz w:val="28"/>
          <w:szCs w:val="28"/>
          <w:rtl/>
        </w:rPr>
        <w:t>ديجيتال را سنجيد</w:t>
      </w:r>
      <w:r w:rsidR="00C50E03">
        <w:rPr>
          <w:rFonts w:ascii="Times" w:eastAsia="Times New Roman" w:hAnsi="Times" w:hint="cs"/>
          <w:sz w:val="28"/>
          <w:szCs w:val="28"/>
          <w:rtl/>
        </w:rPr>
        <w:t xml:space="preserve"> و آمادگي ديجيتال دولت</w:t>
      </w:r>
      <w:r w:rsidR="00C50E03">
        <w:rPr>
          <w:rFonts w:ascii="Times" w:eastAsia="Times New Roman" w:hAnsi="Times" w:hint="cs"/>
          <w:sz w:val="28"/>
          <w:szCs w:val="28"/>
          <w:rtl/>
        </w:rPr>
        <w:softHyphen/>
        <w:t>ها را از منظر هوشمندي ارزيابي نمود</w:t>
      </w:r>
      <w:r w:rsidR="00500424" w:rsidRPr="00940836">
        <w:rPr>
          <w:rFonts w:ascii="Times" w:eastAsia="Times New Roman" w:hAnsi="Times" w:hint="cs"/>
          <w:sz w:val="28"/>
          <w:szCs w:val="28"/>
          <w:rtl/>
        </w:rPr>
        <w:t>؟</w:t>
      </w:r>
    </w:p>
    <w:p w14:paraId="4A08CE8B" w14:textId="7D7E61F2" w:rsidR="00500424" w:rsidRDefault="00C50E03" w:rsidP="00363C71">
      <w:pPr>
        <w:spacing w:line="276" w:lineRule="auto"/>
        <w:ind w:left="90"/>
        <w:rPr>
          <w:rFonts w:eastAsia="Times New Roman"/>
          <w:sz w:val="28"/>
          <w:szCs w:val="28"/>
          <w:rtl/>
        </w:rPr>
      </w:pPr>
      <w:r>
        <w:rPr>
          <w:rFonts w:eastAsia="Times New Roman" w:hint="cs"/>
          <w:sz w:val="28"/>
          <w:szCs w:val="28"/>
          <w:rtl/>
        </w:rPr>
        <w:t>با توجه به بررسي</w:t>
      </w:r>
      <w:r>
        <w:rPr>
          <w:rFonts w:eastAsia="Times New Roman" w:hint="cs"/>
          <w:sz w:val="28"/>
          <w:szCs w:val="28"/>
          <w:rtl/>
        </w:rPr>
        <w:softHyphen/>
        <w:t>هاي انجام شده در خصوص وضعيت خدمات دولت</w:t>
      </w:r>
      <w:r w:rsidR="00A94C18">
        <w:rPr>
          <w:rFonts w:eastAsia="Times New Roman" w:hint="cs"/>
          <w:sz w:val="28"/>
          <w:szCs w:val="28"/>
          <w:rtl/>
        </w:rPr>
        <w:t>‌</w:t>
      </w:r>
      <w:r>
        <w:rPr>
          <w:rFonts w:eastAsia="Times New Roman" w:hint="cs"/>
          <w:sz w:val="28"/>
          <w:szCs w:val="28"/>
          <w:rtl/>
        </w:rPr>
        <w:t>الكترونيك در كشور، ملاحظه مي</w:t>
      </w:r>
      <w:r w:rsidR="00A94C18">
        <w:rPr>
          <w:rFonts w:eastAsia="Times New Roman" w:hint="cs"/>
          <w:sz w:val="28"/>
          <w:szCs w:val="28"/>
          <w:rtl/>
        </w:rPr>
        <w:t>‌</w:t>
      </w:r>
      <w:r>
        <w:rPr>
          <w:rFonts w:eastAsia="Times New Roman" w:hint="cs"/>
          <w:sz w:val="28"/>
          <w:szCs w:val="28"/>
          <w:rtl/>
        </w:rPr>
        <w:t>شود كه فاصله عميقي ميان مفروضات و تلاش</w:t>
      </w:r>
      <w:r>
        <w:rPr>
          <w:rFonts w:eastAsia="Times New Roman" w:hint="cs"/>
          <w:sz w:val="28"/>
          <w:szCs w:val="28"/>
          <w:rtl/>
        </w:rPr>
        <w:softHyphen/>
        <w:t>هاي دولت</w:t>
      </w:r>
      <w:r w:rsidR="00A94C18">
        <w:rPr>
          <w:rFonts w:eastAsia="Times New Roman" w:hint="cs"/>
          <w:sz w:val="28"/>
          <w:szCs w:val="28"/>
          <w:rtl/>
        </w:rPr>
        <w:t>‌</w:t>
      </w:r>
      <w:r w:rsidR="00A94591">
        <w:rPr>
          <w:rFonts w:eastAsia="Times New Roman" w:hint="cs"/>
          <w:sz w:val="28"/>
          <w:szCs w:val="28"/>
          <w:rtl/>
        </w:rPr>
        <w:t>دیجیتال</w:t>
      </w:r>
      <w:r>
        <w:rPr>
          <w:rFonts w:eastAsia="Times New Roman" w:hint="cs"/>
          <w:sz w:val="28"/>
          <w:szCs w:val="28"/>
          <w:rtl/>
        </w:rPr>
        <w:t xml:space="preserve"> با شرايط ارايه خدمات دولت</w:t>
      </w:r>
      <w:r w:rsidR="00A94C18">
        <w:rPr>
          <w:rFonts w:eastAsia="Times New Roman" w:hint="cs"/>
          <w:sz w:val="28"/>
          <w:szCs w:val="28"/>
          <w:rtl/>
        </w:rPr>
        <w:t>‌</w:t>
      </w:r>
      <w:r>
        <w:rPr>
          <w:rFonts w:eastAsia="Times New Roman" w:hint="cs"/>
          <w:sz w:val="28"/>
          <w:szCs w:val="28"/>
          <w:rtl/>
        </w:rPr>
        <w:t xml:space="preserve">الكترونيك در كشور وجود دارد. هرچند، </w:t>
      </w:r>
      <w:r w:rsidR="00500424" w:rsidRPr="006B72A8">
        <w:rPr>
          <w:rFonts w:eastAsia="Times New Roman" w:hint="cs"/>
          <w:sz w:val="28"/>
          <w:szCs w:val="28"/>
          <w:rtl/>
        </w:rPr>
        <w:t>در ایران جهت توسعه دولت</w:t>
      </w:r>
      <w:r w:rsidR="00A94C18">
        <w:rPr>
          <w:rFonts w:eastAsia="Times New Roman" w:hint="cs"/>
          <w:sz w:val="28"/>
          <w:szCs w:val="28"/>
          <w:rtl/>
        </w:rPr>
        <w:t>‌</w:t>
      </w:r>
      <w:r w:rsidR="00887415">
        <w:rPr>
          <w:rFonts w:eastAsia="Times New Roman" w:hint="cs"/>
          <w:sz w:val="28"/>
          <w:szCs w:val="28"/>
          <w:rtl/>
        </w:rPr>
        <w:t>ديجيتال</w:t>
      </w:r>
      <w:r w:rsidR="00500424" w:rsidRPr="006B72A8">
        <w:rPr>
          <w:rFonts w:eastAsia="Times New Roman" w:hint="cs"/>
          <w:sz w:val="28"/>
          <w:szCs w:val="28"/>
          <w:rtl/>
        </w:rPr>
        <w:t xml:space="preserve"> اقدامات ارزشمندی </w:t>
      </w:r>
      <w:r>
        <w:rPr>
          <w:rFonts w:eastAsia="Times New Roman" w:hint="cs"/>
          <w:sz w:val="28"/>
          <w:szCs w:val="28"/>
          <w:rtl/>
        </w:rPr>
        <w:t xml:space="preserve">درحال انجام و شكل گرفتن است كه از آن جمله </w:t>
      </w:r>
      <w:r>
        <w:rPr>
          <w:rFonts w:eastAsia="Times New Roman" w:hint="cs"/>
          <w:sz w:val="28"/>
          <w:szCs w:val="28"/>
          <w:rtl/>
        </w:rPr>
        <w:lastRenderedPageBreak/>
        <w:t>مي</w:t>
      </w:r>
      <w:r>
        <w:rPr>
          <w:rFonts w:eastAsia="Times New Roman" w:hint="cs"/>
          <w:sz w:val="28"/>
          <w:szCs w:val="28"/>
          <w:rtl/>
        </w:rPr>
        <w:softHyphen/>
        <w:t>توان به پروژه</w:t>
      </w:r>
      <w:r>
        <w:rPr>
          <w:rFonts w:eastAsia="Times New Roman" w:hint="cs"/>
          <w:sz w:val="28"/>
          <w:szCs w:val="28"/>
          <w:rtl/>
        </w:rPr>
        <w:softHyphen/>
        <w:t>هاي اولويت</w:t>
      </w:r>
      <w:r>
        <w:rPr>
          <w:rFonts w:eastAsia="Times New Roman" w:hint="cs"/>
          <w:sz w:val="28"/>
          <w:szCs w:val="28"/>
          <w:rtl/>
        </w:rPr>
        <w:softHyphen/>
        <w:t>دار دولت</w:t>
      </w:r>
      <w:r w:rsidR="00A94C18">
        <w:rPr>
          <w:rFonts w:eastAsia="Times New Roman" w:hint="cs"/>
          <w:sz w:val="28"/>
          <w:szCs w:val="28"/>
          <w:rtl/>
        </w:rPr>
        <w:t>‌</w:t>
      </w:r>
      <w:r>
        <w:rPr>
          <w:rFonts w:eastAsia="Times New Roman" w:hint="cs"/>
          <w:sz w:val="28"/>
          <w:szCs w:val="28"/>
          <w:rtl/>
        </w:rPr>
        <w:t>الكترونيك، گذرگاه ملي خدمات دولت، پايش و ارزيابي وضعيت خدمات دولت الكترونيكي در دوره</w:t>
      </w:r>
      <w:r>
        <w:rPr>
          <w:rFonts w:eastAsia="Times New Roman" w:hint="cs"/>
          <w:sz w:val="28"/>
          <w:szCs w:val="28"/>
          <w:rtl/>
        </w:rPr>
        <w:softHyphen/>
        <w:t xml:space="preserve">هاي سه ماهه اشاره نمود. </w:t>
      </w:r>
      <w:r w:rsidR="00A94591">
        <w:rPr>
          <w:rFonts w:eastAsia="Times New Roman" w:hint="cs"/>
          <w:sz w:val="28"/>
          <w:szCs w:val="28"/>
          <w:rtl/>
        </w:rPr>
        <w:t xml:space="preserve">همچنین </w:t>
      </w:r>
      <w:r w:rsidR="0098146C">
        <w:rPr>
          <w:rFonts w:eastAsia="Times New Roman" w:hint="cs"/>
          <w:sz w:val="28"/>
          <w:szCs w:val="28"/>
          <w:rtl/>
        </w:rPr>
        <w:t>در جلسه بيست و سوم شوراي اجرايي فناوري اطلاعات كشور مورخ 14/11/1400، به</w:t>
      </w:r>
      <w:r w:rsidR="00A94C18">
        <w:rPr>
          <w:rFonts w:eastAsia="Times New Roman" w:hint="cs"/>
          <w:sz w:val="28"/>
          <w:szCs w:val="28"/>
          <w:rtl/>
        </w:rPr>
        <w:t>‌</w:t>
      </w:r>
      <w:r w:rsidR="0098146C">
        <w:rPr>
          <w:rFonts w:eastAsia="Times New Roman" w:hint="cs"/>
          <w:sz w:val="28"/>
          <w:szCs w:val="28"/>
          <w:rtl/>
        </w:rPr>
        <w:t>منظور ايجاد هم</w:t>
      </w:r>
      <w:r w:rsidR="0098146C">
        <w:rPr>
          <w:rFonts w:eastAsia="Times New Roman" w:hint="cs"/>
          <w:sz w:val="28"/>
          <w:szCs w:val="28"/>
          <w:rtl/>
        </w:rPr>
        <w:softHyphen/>
        <w:t>افزايي و همراستا شدن كليه طرح</w:t>
      </w:r>
      <w:r w:rsidR="0098146C">
        <w:rPr>
          <w:rFonts w:eastAsia="Times New Roman" w:hint="cs"/>
          <w:sz w:val="28"/>
          <w:szCs w:val="28"/>
          <w:rtl/>
        </w:rPr>
        <w:softHyphen/>
        <w:t>ها و پروژه</w:t>
      </w:r>
      <w:r w:rsidR="0098146C">
        <w:rPr>
          <w:rFonts w:eastAsia="Times New Roman" w:hint="cs"/>
          <w:sz w:val="28"/>
          <w:szCs w:val="28"/>
          <w:rtl/>
        </w:rPr>
        <w:softHyphen/>
        <w:t>هاي ارايه خدمات الكترونيكي با رويكرد گذار ب</w:t>
      </w:r>
      <w:r w:rsidR="00A94591">
        <w:rPr>
          <w:rFonts w:eastAsia="Times New Roman" w:hint="cs"/>
          <w:sz w:val="28"/>
          <w:szCs w:val="28"/>
          <w:rtl/>
        </w:rPr>
        <w:t>ه</w:t>
      </w:r>
      <w:r w:rsidR="0098146C">
        <w:rPr>
          <w:rFonts w:eastAsia="Times New Roman" w:hint="cs"/>
          <w:sz w:val="28"/>
          <w:szCs w:val="28"/>
          <w:rtl/>
        </w:rPr>
        <w:t xml:space="preserve"> دولت</w:t>
      </w:r>
      <w:r w:rsidR="00A94C18">
        <w:rPr>
          <w:rFonts w:eastAsia="Times New Roman" w:hint="cs"/>
          <w:sz w:val="28"/>
          <w:szCs w:val="28"/>
          <w:rtl/>
        </w:rPr>
        <w:t>‌</w:t>
      </w:r>
      <w:r w:rsidR="0009215C">
        <w:rPr>
          <w:rFonts w:eastAsia="Times New Roman" w:hint="cs"/>
          <w:sz w:val="28"/>
          <w:szCs w:val="28"/>
          <w:rtl/>
        </w:rPr>
        <w:t>ديجيتال</w:t>
      </w:r>
      <w:r w:rsidR="0098146C">
        <w:rPr>
          <w:rFonts w:eastAsia="Times New Roman" w:hint="cs"/>
          <w:sz w:val="28"/>
          <w:szCs w:val="28"/>
          <w:rtl/>
        </w:rPr>
        <w:t xml:space="preserve"> و تسريع تكاليف باقي</w:t>
      </w:r>
      <w:r w:rsidR="0098146C">
        <w:rPr>
          <w:rFonts w:eastAsia="Times New Roman" w:hint="cs"/>
          <w:sz w:val="28"/>
          <w:szCs w:val="28"/>
          <w:rtl/>
        </w:rPr>
        <w:softHyphen/>
        <w:t>مانده دستگاه</w:t>
      </w:r>
      <w:r w:rsidR="0098146C">
        <w:rPr>
          <w:rFonts w:eastAsia="Times New Roman" w:hint="cs"/>
          <w:sz w:val="28"/>
          <w:szCs w:val="28"/>
          <w:rtl/>
        </w:rPr>
        <w:softHyphen/>
        <w:t>هاي اجرايي، دستورالعملي در خصوص تدقيق شناسنامه خدمات و بهينه</w:t>
      </w:r>
      <w:r w:rsidR="0098146C">
        <w:rPr>
          <w:rFonts w:eastAsia="Times New Roman" w:hint="cs"/>
          <w:sz w:val="28"/>
          <w:szCs w:val="28"/>
          <w:rtl/>
        </w:rPr>
        <w:softHyphen/>
        <w:t>سازي فرايندهاي دستگاه</w:t>
      </w:r>
      <w:r w:rsidR="0098146C">
        <w:rPr>
          <w:rFonts w:eastAsia="Times New Roman" w:hint="cs"/>
          <w:sz w:val="28"/>
          <w:szCs w:val="28"/>
          <w:rtl/>
        </w:rPr>
        <w:softHyphen/>
        <w:t>هاي اجرايي، جايگاه سازماني و مديريت توسعه دولت</w:t>
      </w:r>
      <w:r w:rsidR="00A94C18">
        <w:rPr>
          <w:rFonts w:eastAsia="Times New Roman" w:hint="cs"/>
          <w:sz w:val="28"/>
          <w:szCs w:val="28"/>
          <w:rtl/>
        </w:rPr>
        <w:t>‌</w:t>
      </w:r>
      <w:r w:rsidR="0009215C">
        <w:rPr>
          <w:rFonts w:eastAsia="Times New Roman" w:hint="cs"/>
          <w:sz w:val="28"/>
          <w:szCs w:val="28"/>
          <w:rtl/>
        </w:rPr>
        <w:t>ديجيتال</w:t>
      </w:r>
      <w:r w:rsidR="0098146C">
        <w:rPr>
          <w:rFonts w:eastAsia="Times New Roman" w:hint="cs"/>
          <w:sz w:val="28"/>
          <w:szCs w:val="28"/>
          <w:rtl/>
        </w:rPr>
        <w:t xml:space="preserve"> در دستگاه</w:t>
      </w:r>
      <w:r w:rsidR="0098146C">
        <w:rPr>
          <w:rFonts w:eastAsia="Times New Roman" w:hint="cs"/>
          <w:sz w:val="28"/>
          <w:szCs w:val="28"/>
          <w:rtl/>
        </w:rPr>
        <w:softHyphen/>
        <w:t>هاي اجرايي، يكپارچگي توسعه دولت</w:t>
      </w:r>
      <w:r w:rsidR="00A94C18">
        <w:rPr>
          <w:rFonts w:eastAsia="Times New Roman" w:hint="cs"/>
          <w:sz w:val="28"/>
          <w:szCs w:val="28"/>
          <w:rtl/>
        </w:rPr>
        <w:t>‌</w:t>
      </w:r>
      <w:r w:rsidR="0098146C">
        <w:rPr>
          <w:rFonts w:eastAsia="Times New Roman" w:hint="cs"/>
          <w:sz w:val="28"/>
          <w:szCs w:val="28"/>
          <w:rtl/>
        </w:rPr>
        <w:t>الكترونيكي و پنجره واحد خدمات و شناسايي الزامات توسعه دولت</w:t>
      </w:r>
      <w:r w:rsidR="00A94C18">
        <w:rPr>
          <w:rFonts w:eastAsia="Times New Roman" w:hint="cs"/>
          <w:sz w:val="28"/>
          <w:szCs w:val="28"/>
          <w:rtl/>
        </w:rPr>
        <w:t>‌</w:t>
      </w:r>
      <w:r w:rsidR="0009215C">
        <w:rPr>
          <w:rFonts w:eastAsia="Times New Roman" w:hint="cs"/>
          <w:sz w:val="28"/>
          <w:szCs w:val="28"/>
          <w:rtl/>
        </w:rPr>
        <w:t>ديجيتال</w:t>
      </w:r>
      <w:r w:rsidR="0098146C">
        <w:rPr>
          <w:rFonts w:eastAsia="Times New Roman" w:hint="cs"/>
          <w:sz w:val="28"/>
          <w:szCs w:val="28"/>
          <w:rtl/>
        </w:rPr>
        <w:t xml:space="preserve"> به</w:t>
      </w:r>
      <w:r w:rsidR="00A94C18">
        <w:rPr>
          <w:rFonts w:eastAsia="Times New Roman" w:hint="cs"/>
          <w:sz w:val="28"/>
          <w:szCs w:val="28"/>
          <w:rtl/>
        </w:rPr>
        <w:t>‌</w:t>
      </w:r>
      <w:r w:rsidR="0098146C">
        <w:rPr>
          <w:rFonts w:eastAsia="Times New Roman" w:hint="cs"/>
          <w:sz w:val="28"/>
          <w:szCs w:val="28"/>
          <w:rtl/>
        </w:rPr>
        <w:t>تصويب رسيده است.</w:t>
      </w:r>
      <w:r w:rsidR="00DB5622">
        <w:rPr>
          <w:rFonts w:eastAsia="Times New Roman" w:hint="cs"/>
          <w:sz w:val="28"/>
          <w:szCs w:val="28"/>
          <w:rtl/>
        </w:rPr>
        <w:t xml:space="preserve"> </w:t>
      </w:r>
      <w:r w:rsidR="0098146C">
        <w:rPr>
          <w:rFonts w:eastAsia="Times New Roman" w:hint="cs"/>
          <w:sz w:val="28"/>
          <w:szCs w:val="28"/>
          <w:rtl/>
        </w:rPr>
        <w:t>با توجه به</w:t>
      </w:r>
      <w:r w:rsidR="00A94C18">
        <w:rPr>
          <w:rFonts w:eastAsia="Times New Roman" w:hint="cs"/>
          <w:sz w:val="28"/>
          <w:szCs w:val="28"/>
          <w:rtl/>
        </w:rPr>
        <w:t>‌</w:t>
      </w:r>
      <w:r w:rsidR="0098146C">
        <w:rPr>
          <w:rFonts w:eastAsia="Times New Roman" w:hint="cs"/>
          <w:sz w:val="28"/>
          <w:szCs w:val="28"/>
          <w:rtl/>
        </w:rPr>
        <w:t>تمامي اقدامات و فعاليت</w:t>
      </w:r>
      <w:r w:rsidR="0098146C">
        <w:rPr>
          <w:rFonts w:eastAsia="Times New Roman" w:hint="cs"/>
          <w:sz w:val="28"/>
          <w:szCs w:val="28"/>
          <w:rtl/>
        </w:rPr>
        <w:softHyphen/>
        <w:t xml:space="preserve">هاي انجام شده و در حال انجام در كشور </w:t>
      </w:r>
      <w:r w:rsidR="00500424" w:rsidRPr="006B72A8">
        <w:rPr>
          <w:rFonts w:eastAsia="Times New Roman" w:hint="cs"/>
          <w:sz w:val="28"/>
          <w:szCs w:val="28"/>
          <w:rtl/>
        </w:rPr>
        <w:t>که همگی در راستای ارائه خدمات بهتر و سریعتر به شهروندان می</w:t>
      </w:r>
      <w:r w:rsidR="00500424" w:rsidRPr="006B72A8">
        <w:rPr>
          <w:rFonts w:eastAsia="Times New Roman"/>
          <w:sz w:val="28"/>
          <w:szCs w:val="28"/>
          <w:rtl/>
        </w:rPr>
        <w:softHyphen/>
      </w:r>
      <w:r w:rsidR="00500424" w:rsidRPr="006B72A8">
        <w:rPr>
          <w:rFonts w:eastAsia="Times New Roman" w:hint="cs"/>
          <w:sz w:val="28"/>
          <w:szCs w:val="28"/>
          <w:rtl/>
        </w:rPr>
        <w:t>باشد، نکته آنجاست که در ارزیابی</w:t>
      </w:r>
      <w:r w:rsidR="00500424" w:rsidRPr="006B72A8">
        <w:rPr>
          <w:rFonts w:eastAsia="Times New Roman"/>
          <w:sz w:val="28"/>
          <w:szCs w:val="28"/>
          <w:rtl/>
        </w:rPr>
        <w:softHyphen/>
      </w:r>
      <w:r w:rsidR="00500424" w:rsidRPr="006B72A8">
        <w:rPr>
          <w:rFonts w:eastAsia="Times New Roman" w:hint="cs"/>
          <w:sz w:val="28"/>
          <w:szCs w:val="28"/>
          <w:rtl/>
        </w:rPr>
        <w:t>های جهانی سطح دولت</w:t>
      </w:r>
      <w:r w:rsidR="00A94C18">
        <w:rPr>
          <w:rFonts w:eastAsia="Times New Roman" w:hint="cs"/>
          <w:sz w:val="28"/>
          <w:szCs w:val="28"/>
          <w:rtl/>
        </w:rPr>
        <w:t>‌</w:t>
      </w:r>
      <w:r w:rsidR="00500424" w:rsidRPr="006B72A8">
        <w:rPr>
          <w:rFonts w:eastAsia="Times New Roman" w:hint="cs"/>
          <w:sz w:val="28"/>
          <w:szCs w:val="28"/>
          <w:rtl/>
        </w:rPr>
        <w:t xml:space="preserve">دیجیتال </w:t>
      </w:r>
      <w:r w:rsidR="00A94591">
        <w:rPr>
          <w:rFonts w:eastAsia="Times New Roman" w:hint="cs"/>
          <w:sz w:val="28"/>
          <w:szCs w:val="28"/>
          <w:rtl/>
        </w:rPr>
        <w:t xml:space="preserve">در </w:t>
      </w:r>
      <w:r w:rsidR="00500424" w:rsidRPr="006B72A8">
        <w:rPr>
          <w:rFonts w:eastAsia="Times New Roman" w:hint="cs"/>
          <w:sz w:val="28"/>
          <w:szCs w:val="28"/>
          <w:rtl/>
        </w:rPr>
        <w:t xml:space="preserve">ایران چندان مطلوب نیست و لازم است که اقدامات موثرتر دیگری در کنار اقدامات موجود </w:t>
      </w:r>
      <w:r w:rsidR="0098146C">
        <w:rPr>
          <w:rFonts w:eastAsia="Times New Roman" w:hint="cs"/>
          <w:sz w:val="28"/>
          <w:szCs w:val="28"/>
          <w:rtl/>
        </w:rPr>
        <w:t xml:space="preserve">براي ارتقاء و بهبود سطح كنوني </w:t>
      </w:r>
      <w:r w:rsidR="00500424" w:rsidRPr="006B72A8">
        <w:rPr>
          <w:rFonts w:eastAsia="Times New Roman" w:hint="cs"/>
          <w:sz w:val="28"/>
          <w:szCs w:val="28"/>
          <w:rtl/>
        </w:rPr>
        <w:t xml:space="preserve">صورت گیرد. </w:t>
      </w:r>
      <w:r w:rsidR="00500424">
        <w:rPr>
          <w:rFonts w:eastAsia="Times New Roman" w:hint="cs"/>
          <w:sz w:val="28"/>
          <w:szCs w:val="28"/>
          <w:rtl/>
        </w:rPr>
        <w:t xml:space="preserve">در آخرین ارزیابی که در سال 2022 توسط </w:t>
      </w:r>
      <w:r w:rsidR="003B1E6D">
        <w:rPr>
          <w:rFonts w:eastAsia="Times New Roman" w:hint="cs"/>
          <w:sz w:val="24"/>
          <w:szCs w:val="24"/>
          <w:rtl/>
          <w:lang w:bidi="fa-IR"/>
        </w:rPr>
        <w:t>سازمان ملل</w:t>
      </w:r>
      <w:r w:rsidR="00500424">
        <w:rPr>
          <w:rFonts w:eastAsia="Times New Roman" w:hint="cs"/>
          <w:sz w:val="28"/>
          <w:szCs w:val="28"/>
          <w:rtl/>
        </w:rPr>
        <w:t xml:space="preserve"> انجام شده است، رتبه دولت الکترونیکی ایران در میان 193 کشور، 91 بوده است (با </w:t>
      </w:r>
      <w:r w:rsidR="00500424" w:rsidRPr="00500424">
        <w:rPr>
          <w:rFonts w:eastAsia="Times New Roman"/>
          <w:sz w:val="24"/>
          <w:szCs w:val="24"/>
        </w:rPr>
        <w:t>EGDI</w:t>
      </w:r>
      <w:r w:rsidR="003B1E6D">
        <w:rPr>
          <w:rStyle w:val="FootnoteReference"/>
          <w:rFonts w:eastAsia="Times New Roman"/>
          <w:sz w:val="24"/>
          <w:szCs w:val="24"/>
        </w:rPr>
        <w:footnoteReference w:id="6"/>
      </w:r>
      <w:r w:rsidR="00500424" w:rsidRPr="00500424">
        <w:rPr>
          <w:rFonts w:eastAsia="Times New Roman"/>
          <w:sz w:val="24"/>
          <w:szCs w:val="24"/>
        </w:rPr>
        <w:t>=0.6433</w:t>
      </w:r>
      <w:r w:rsidR="00500424">
        <w:rPr>
          <w:rFonts w:eastAsia="Times New Roman" w:hint="cs"/>
          <w:sz w:val="28"/>
          <w:szCs w:val="28"/>
          <w:rtl/>
        </w:rPr>
        <w:t>) که دو رتبه نسبت به سال 2020 که 89 بوده است، تنزل داشته اس</w:t>
      </w:r>
      <w:r w:rsidR="001E50BC">
        <w:rPr>
          <w:rFonts w:eastAsia="Times New Roman" w:hint="cs"/>
          <w:sz w:val="28"/>
          <w:szCs w:val="28"/>
          <w:rtl/>
        </w:rPr>
        <w:t>ت</w:t>
      </w:r>
      <w:r w:rsidR="001E50BC" w:rsidRPr="00A94C18">
        <w:rPr>
          <w:rFonts w:eastAsia="Times New Roman" w:hint="cs"/>
          <w:sz w:val="28"/>
          <w:szCs w:val="28"/>
          <w:rtl/>
          <w:lang w:bidi="fa-IR"/>
        </w:rPr>
        <w:t>[5]</w:t>
      </w:r>
      <w:r w:rsidR="00932022">
        <w:rPr>
          <w:rFonts w:eastAsia="Times New Roman" w:hint="cs"/>
          <w:sz w:val="28"/>
          <w:szCs w:val="28"/>
          <w:rtl/>
        </w:rPr>
        <w:t>.</w:t>
      </w:r>
      <w:r w:rsidR="00500424">
        <w:rPr>
          <w:rFonts w:eastAsia="Times New Roman" w:hint="cs"/>
          <w:sz w:val="28"/>
          <w:szCs w:val="28"/>
          <w:rtl/>
        </w:rPr>
        <w:t xml:space="preserve"> </w:t>
      </w:r>
      <w:r w:rsidR="00500424" w:rsidRPr="00500424">
        <w:rPr>
          <w:rFonts w:eastAsia="Times New Roman"/>
          <w:sz w:val="24"/>
          <w:szCs w:val="24"/>
        </w:rPr>
        <w:t>OECD</w:t>
      </w:r>
      <w:r w:rsidR="00500424">
        <w:rPr>
          <w:rFonts w:eastAsia="Times New Roman" w:hint="cs"/>
          <w:sz w:val="28"/>
          <w:szCs w:val="28"/>
          <w:rtl/>
        </w:rPr>
        <w:t xml:space="preserve"> نیز براساس شاخص</w:t>
      </w:r>
      <w:r w:rsidR="00500424">
        <w:rPr>
          <w:rFonts w:eastAsia="Times New Roman"/>
          <w:sz w:val="28"/>
          <w:szCs w:val="28"/>
          <w:rtl/>
        </w:rPr>
        <w:softHyphen/>
      </w:r>
      <w:r w:rsidR="00500424">
        <w:rPr>
          <w:rFonts w:eastAsia="Times New Roman" w:hint="cs"/>
          <w:sz w:val="28"/>
          <w:szCs w:val="28"/>
          <w:rtl/>
        </w:rPr>
        <w:t>های تعریف شده برای دولت دیجیتال، 33 کشور عضو این موسسه را در</w:t>
      </w:r>
      <w:r w:rsidR="009121F1">
        <w:rPr>
          <w:rFonts w:eastAsia="Times New Roman" w:hint="cs"/>
          <w:sz w:val="28"/>
          <w:szCs w:val="28"/>
          <w:rtl/>
        </w:rPr>
        <w:t xml:space="preserve"> سال</w:t>
      </w:r>
      <w:r w:rsidR="00500424">
        <w:rPr>
          <w:rFonts w:eastAsia="Times New Roman" w:hint="cs"/>
          <w:sz w:val="28"/>
          <w:szCs w:val="28"/>
          <w:rtl/>
        </w:rPr>
        <w:t xml:space="preserve"> 2022 براساس 6 بعد تعریف شده برای دولت دیجیتال رتبه</w:t>
      </w:r>
      <w:r w:rsidR="00500424">
        <w:rPr>
          <w:rFonts w:eastAsia="Times New Roman"/>
          <w:sz w:val="28"/>
          <w:szCs w:val="28"/>
          <w:rtl/>
        </w:rPr>
        <w:softHyphen/>
      </w:r>
      <w:r w:rsidR="00500424">
        <w:rPr>
          <w:rFonts w:eastAsia="Times New Roman" w:hint="cs"/>
          <w:sz w:val="28"/>
          <w:szCs w:val="28"/>
          <w:rtl/>
        </w:rPr>
        <w:t>بندی نموده است که</w:t>
      </w:r>
      <w:r w:rsidR="00500424">
        <w:rPr>
          <w:rFonts w:eastAsia="Times New Roman"/>
          <w:sz w:val="28"/>
          <w:szCs w:val="28"/>
        </w:rPr>
        <w:t xml:space="preserve"> </w:t>
      </w:r>
      <w:r w:rsidR="00500424">
        <w:rPr>
          <w:rFonts w:eastAsia="Times New Roman" w:hint="cs"/>
          <w:sz w:val="28"/>
          <w:szCs w:val="28"/>
          <w:rtl/>
        </w:rPr>
        <w:t>کره جنوبی رتبه 1 را کسب نموده است. ایران به علت آنکه عضو این موسسه نمی</w:t>
      </w:r>
      <w:r w:rsidR="00500424">
        <w:rPr>
          <w:rFonts w:eastAsia="Times New Roman"/>
          <w:sz w:val="28"/>
          <w:szCs w:val="28"/>
          <w:rtl/>
        </w:rPr>
        <w:softHyphen/>
      </w:r>
      <w:r w:rsidR="00500424">
        <w:rPr>
          <w:rFonts w:eastAsia="Times New Roman" w:hint="cs"/>
          <w:sz w:val="28"/>
          <w:szCs w:val="28"/>
          <w:rtl/>
        </w:rPr>
        <w:t>باشد، در این رتبه</w:t>
      </w:r>
      <w:r w:rsidR="00500424">
        <w:rPr>
          <w:rFonts w:eastAsia="Times New Roman"/>
          <w:sz w:val="28"/>
          <w:szCs w:val="28"/>
          <w:rtl/>
        </w:rPr>
        <w:softHyphen/>
      </w:r>
      <w:r w:rsidR="00500424">
        <w:rPr>
          <w:rFonts w:eastAsia="Times New Roman" w:hint="cs"/>
          <w:sz w:val="28"/>
          <w:szCs w:val="28"/>
          <w:rtl/>
        </w:rPr>
        <w:t>بندی قرار ندارد.</w:t>
      </w:r>
      <w:r w:rsidR="00DB5622">
        <w:rPr>
          <w:rFonts w:eastAsia="Times New Roman" w:hint="cs"/>
          <w:sz w:val="28"/>
          <w:szCs w:val="28"/>
          <w:rtl/>
        </w:rPr>
        <w:t xml:space="preserve"> </w:t>
      </w:r>
    </w:p>
    <w:p w14:paraId="05B85F5A" w14:textId="190E3FDA" w:rsidR="00251146" w:rsidRPr="00A94591" w:rsidRDefault="00500424" w:rsidP="001A7662">
      <w:pPr>
        <w:spacing w:line="276" w:lineRule="auto"/>
        <w:rPr>
          <w:rFonts w:ascii="Calibri" w:eastAsia="Calibri" w:hAnsi="Calibri"/>
          <w:color w:val="auto"/>
          <w:kern w:val="0"/>
          <w:sz w:val="28"/>
          <w:szCs w:val="28"/>
          <w:rtl/>
          <w:lang w:bidi="fa-IR"/>
        </w:rPr>
      </w:pPr>
      <w:r>
        <w:rPr>
          <w:rFonts w:eastAsia="Times New Roman" w:hint="cs"/>
          <w:sz w:val="28"/>
          <w:szCs w:val="28"/>
          <w:rtl/>
        </w:rPr>
        <w:t xml:space="preserve">دیجیتالی شدن و حرکت </w:t>
      </w:r>
      <w:r w:rsidR="001A7662">
        <w:rPr>
          <w:rFonts w:eastAsia="Times New Roman" w:hint="cs"/>
          <w:sz w:val="28"/>
          <w:szCs w:val="28"/>
          <w:rtl/>
          <w:lang w:bidi="fa-IR"/>
        </w:rPr>
        <w:t>به</w:t>
      </w:r>
      <w:r>
        <w:rPr>
          <w:rFonts w:eastAsia="Times New Roman" w:hint="cs"/>
          <w:sz w:val="28"/>
          <w:szCs w:val="28"/>
          <w:rtl/>
        </w:rPr>
        <w:t xml:space="preserve"> سمت تحول</w:t>
      </w:r>
      <w:r w:rsidR="00A94C18">
        <w:rPr>
          <w:rFonts w:eastAsia="Times New Roman" w:hint="cs"/>
          <w:sz w:val="28"/>
          <w:szCs w:val="28"/>
          <w:rtl/>
        </w:rPr>
        <w:t>‌</w:t>
      </w:r>
      <w:r>
        <w:rPr>
          <w:rFonts w:eastAsia="Times New Roman" w:hint="cs"/>
          <w:sz w:val="28"/>
          <w:szCs w:val="28"/>
          <w:rtl/>
        </w:rPr>
        <w:t>دیجیتال، امری اجتناب</w:t>
      </w:r>
      <w:r>
        <w:rPr>
          <w:rFonts w:eastAsia="Times New Roman"/>
          <w:sz w:val="28"/>
          <w:szCs w:val="28"/>
          <w:rtl/>
        </w:rPr>
        <w:softHyphen/>
      </w:r>
      <w:r>
        <w:rPr>
          <w:rFonts w:eastAsia="Times New Roman" w:hint="cs"/>
          <w:sz w:val="28"/>
          <w:szCs w:val="28"/>
          <w:rtl/>
        </w:rPr>
        <w:t>ناپذیر است و با ظهور فناوری</w:t>
      </w:r>
      <w:r>
        <w:rPr>
          <w:rFonts w:eastAsia="Times New Roman"/>
          <w:sz w:val="28"/>
          <w:szCs w:val="28"/>
          <w:rtl/>
        </w:rPr>
        <w:softHyphen/>
      </w:r>
      <w:r>
        <w:rPr>
          <w:rFonts w:eastAsia="Times New Roman" w:hint="cs"/>
          <w:sz w:val="28"/>
          <w:szCs w:val="28"/>
          <w:rtl/>
        </w:rPr>
        <w:t>های مختلف روز به</w:t>
      </w:r>
      <w:r>
        <w:rPr>
          <w:rFonts w:eastAsia="Times New Roman"/>
          <w:sz w:val="28"/>
          <w:szCs w:val="28"/>
          <w:rtl/>
        </w:rPr>
        <w:softHyphen/>
      </w:r>
      <w:r>
        <w:rPr>
          <w:rFonts w:eastAsia="Times New Roman" w:hint="cs"/>
          <w:sz w:val="28"/>
          <w:szCs w:val="28"/>
          <w:rtl/>
        </w:rPr>
        <w:t>روز بر اهمیت این موضوع افزوده می</w:t>
      </w:r>
      <w:r>
        <w:rPr>
          <w:rFonts w:eastAsia="Times New Roman"/>
          <w:sz w:val="28"/>
          <w:szCs w:val="28"/>
          <w:rtl/>
        </w:rPr>
        <w:softHyphen/>
      </w:r>
      <w:r>
        <w:rPr>
          <w:rFonts w:eastAsia="Times New Roman" w:hint="cs"/>
          <w:sz w:val="28"/>
          <w:szCs w:val="28"/>
          <w:rtl/>
        </w:rPr>
        <w:t>شود. هر کشوری برای آنکه از دنیای دیجیتال عقب نماند، باید اقدامات موثری را در ابعاد مختلف انجام دهد. بیش از آنکه این اقدامات تعریف و اجرا شوند، لازم است که ابعاد توسعه دولت</w:t>
      </w:r>
      <w:r w:rsidR="00A94C18">
        <w:rPr>
          <w:rFonts w:eastAsia="Times New Roman" w:hint="cs"/>
          <w:sz w:val="28"/>
          <w:szCs w:val="28"/>
          <w:rtl/>
        </w:rPr>
        <w:t>‌</w:t>
      </w:r>
      <w:r>
        <w:rPr>
          <w:rFonts w:eastAsia="Times New Roman" w:hint="cs"/>
          <w:sz w:val="28"/>
          <w:szCs w:val="28"/>
          <w:rtl/>
        </w:rPr>
        <w:t xml:space="preserve">دیجیتال شناسایی شده و وضعیت دولت در هر یک از این ابعاد سنجیده شود. </w:t>
      </w:r>
      <w:r w:rsidR="00A06A6B" w:rsidRPr="00A94591">
        <w:rPr>
          <w:rStyle w:val="rynqvb"/>
          <w:rFonts w:hint="cs"/>
          <w:sz w:val="28"/>
          <w:szCs w:val="28"/>
          <w:rtl/>
        </w:rPr>
        <w:t>مدل‌های مرحله‌ای که گاهی اوقات مدل‌های بلوغ نامیده می‌شوند، مدت‌هاست که توسط سازمان‌ها برای کمک به ایجاد وضوح درمورد قابلیت و آگاهي از سرمایه</w:t>
      </w:r>
      <w:r w:rsidR="00A06A6B" w:rsidRPr="00A94591">
        <w:rPr>
          <w:rStyle w:val="rynqvb"/>
          <w:sz w:val="28"/>
          <w:szCs w:val="28"/>
          <w:rtl/>
        </w:rPr>
        <w:softHyphen/>
      </w:r>
      <w:r w:rsidR="00A06A6B" w:rsidRPr="00A94591">
        <w:rPr>
          <w:rStyle w:val="rynqvb"/>
          <w:rFonts w:hint="cs"/>
          <w:sz w:val="28"/>
          <w:szCs w:val="28"/>
          <w:rtl/>
        </w:rPr>
        <w:t>گذاری در قابلیت</w:t>
      </w:r>
      <w:r w:rsidR="00A06A6B" w:rsidRPr="00A94591">
        <w:rPr>
          <w:rStyle w:val="rynqvb"/>
          <w:sz w:val="28"/>
          <w:szCs w:val="28"/>
          <w:rtl/>
        </w:rPr>
        <w:softHyphen/>
      </w:r>
      <w:r w:rsidR="00A06A6B" w:rsidRPr="00A94591">
        <w:rPr>
          <w:rStyle w:val="rynqvb"/>
          <w:rFonts w:hint="cs"/>
          <w:sz w:val="28"/>
          <w:szCs w:val="28"/>
          <w:rtl/>
        </w:rPr>
        <w:t>های جدید</w:t>
      </w:r>
      <w:r w:rsidR="00A06A6B" w:rsidRPr="00A94591">
        <w:rPr>
          <w:rStyle w:val="rynqvb"/>
          <w:rFonts w:hint="cs"/>
          <w:sz w:val="28"/>
          <w:szCs w:val="28"/>
          <w:rtl/>
          <w:lang w:bidi="fa-IR"/>
        </w:rPr>
        <w:t xml:space="preserve"> استفاده مي</w:t>
      </w:r>
      <w:r w:rsidR="00A06A6B" w:rsidRPr="00A94591">
        <w:rPr>
          <w:rStyle w:val="rynqvb"/>
          <w:rFonts w:hint="cs"/>
          <w:sz w:val="28"/>
          <w:szCs w:val="28"/>
          <w:rtl/>
          <w:lang w:bidi="fa-IR"/>
        </w:rPr>
        <w:softHyphen/>
        <w:t>شوند</w:t>
      </w:r>
      <w:r w:rsidR="00A06A6B" w:rsidRPr="00A94591">
        <w:rPr>
          <w:rStyle w:val="rynqvb"/>
          <w:rFonts w:hint="cs"/>
          <w:sz w:val="28"/>
          <w:szCs w:val="28"/>
          <w:rtl/>
        </w:rPr>
        <w:t>. طیف گسترده</w:t>
      </w:r>
      <w:r w:rsidR="00A06A6B" w:rsidRPr="00A94591">
        <w:rPr>
          <w:rStyle w:val="rynqvb"/>
          <w:sz w:val="28"/>
          <w:szCs w:val="28"/>
          <w:rtl/>
        </w:rPr>
        <w:softHyphen/>
      </w:r>
      <w:r w:rsidR="00A06A6B" w:rsidRPr="00A94591">
        <w:rPr>
          <w:rStyle w:val="rynqvb"/>
          <w:rFonts w:hint="cs"/>
          <w:sz w:val="28"/>
          <w:szCs w:val="28"/>
          <w:rtl/>
        </w:rPr>
        <w:t xml:space="preserve">ای از طرح‌ها و تئوری‌های اساسی تغییر منجر به </w:t>
      </w:r>
      <w:r w:rsidR="00251146" w:rsidRPr="00A94591">
        <w:rPr>
          <w:rStyle w:val="rynqvb"/>
          <w:rFonts w:hint="cs"/>
          <w:sz w:val="28"/>
          <w:szCs w:val="28"/>
          <w:rtl/>
        </w:rPr>
        <w:t xml:space="preserve">ايجاد </w:t>
      </w:r>
      <w:r w:rsidR="00A06A6B" w:rsidRPr="00A94591">
        <w:rPr>
          <w:rStyle w:val="rynqvb"/>
          <w:rFonts w:hint="cs"/>
          <w:sz w:val="28"/>
          <w:szCs w:val="28"/>
          <w:rtl/>
        </w:rPr>
        <w:t>مدل‌های بسیار متفاوتی شده است</w:t>
      </w:r>
      <w:r w:rsidR="00251146" w:rsidRPr="00A94591">
        <w:rPr>
          <w:rStyle w:val="rynqvb"/>
          <w:rFonts w:hint="cs"/>
          <w:sz w:val="28"/>
          <w:szCs w:val="28"/>
          <w:rtl/>
        </w:rPr>
        <w:t xml:space="preserve"> كه گاها</w:t>
      </w:r>
      <w:r w:rsidR="00A94591">
        <w:rPr>
          <w:rStyle w:val="rynqvb"/>
          <w:rFonts w:hint="cs"/>
          <w:sz w:val="28"/>
          <w:szCs w:val="28"/>
          <w:rtl/>
        </w:rPr>
        <w:t>ً</w:t>
      </w:r>
      <w:r w:rsidR="00251146" w:rsidRPr="00A94591">
        <w:rPr>
          <w:rStyle w:val="rynqvb"/>
          <w:rFonts w:hint="cs"/>
          <w:sz w:val="28"/>
          <w:szCs w:val="28"/>
          <w:rtl/>
        </w:rPr>
        <w:t xml:space="preserve"> در ابعاد و سطوح با يكديگر تفاوت</w:t>
      </w:r>
      <w:r w:rsidR="00251146" w:rsidRPr="00A94591">
        <w:rPr>
          <w:rStyle w:val="rynqvb"/>
          <w:rFonts w:hint="cs"/>
          <w:sz w:val="28"/>
          <w:szCs w:val="28"/>
          <w:rtl/>
        </w:rPr>
        <w:softHyphen/>
        <w:t>هايي دارند</w:t>
      </w:r>
      <w:r w:rsidR="00A06A6B" w:rsidRPr="00A94591">
        <w:rPr>
          <w:rStyle w:val="rynqvb"/>
          <w:rFonts w:hint="cs"/>
          <w:sz w:val="28"/>
          <w:szCs w:val="28"/>
          <w:rtl/>
        </w:rPr>
        <w:t xml:space="preserve">. </w:t>
      </w:r>
      <w:r w:rsidR="00251146" w:rsidRPr="00A94591">
        <w:rPr>
          <w:rFonts w:eastAsia="Times New Roman" w:hint="cs"/>
          <w:sz w:val="28"/>
          <w:szCs w:val="28"/>
          <w:rtl/>
        </w:rPr>
        <w:t>لذا، لازم است یک مدل بلوغ مناسب دولت</w:t>
      </w:r>
      <w:r w:rsidR="00A94C18">
        <w:rPr>
          <w:rFonts w:eastAsia="Times New Roman" w:hint="cs"/>
          <w:sz w:val="28"/>
          <w:szCs w:val="28"/>
          <w:rtl/>
        </w:rPr>
        <w:t>‌</w:t>
      </w:r>
      <w:r w:rsidR="00A94591">
        <w:rPr>
          <w:rFonts w:eastAsia="Times New Roman" w:hint="cs"/>
          <w:sz w:val="28"/>
          <w:szCs w:val="28"/>
          <w:rtl/>
        </w:rPr>
        <w:t>دیجیتال</w:t>
      </w:r>
      <w:r w:rsidR="00251146" w:rsidRPr="00A94591">
        <w:rPr>
          <w:rFonts w:eastAsia="Times New Roman" w:hint="cs"/>
          <w:sz w:val="28"/>
          <w:szCs w:val="28"/>
          <w:rtl/>
        </w:rPr>
        <w:t xml:space="preserve"> را در نظر گرفت و یا توسعه داد و با استخراج ویژگی</w:t>
      </w:r>
      <w:r w:rsidR="00251146" w:rsidRPr="00A94591">
        <w:rPr>
          <w:rFonts w:eastAsia="Times New Roman"/>
          <w:sz w:val="28"/>
          <w:szCs w:val="28"/>
          <w:rtl/>
        </w:rPr>
        <w:softHyphen/>
      </w:r>
      <w:r w:rsidR="00251146" w:rsidRPr="00A94591">
        <w:rPr>
          <w:rFonts w:eastAsia="Times New Roman" w:hint="cs"/>
          <w:sz w:val="28"/>
          <w:szCs w:val="28"/>
          <w:rtl/>
        </w:rPr>
        <w:t>های هر سطح و شاخص</w:t>
      </w:r>
      <w:r w:rsidR="00251146" w:rsidRPr="00A94591">
        <w:rPr>
          <w:rFonts w:eastAsia="Times New Roman"/>
          <w:sz w:val="28"/>
          <w:szCs w:val="28"/>
          <w:rtl/>
        </w:rPr>
        <w:softHyphen/>
      </w:r>
      <w:r w:rsidR="00251146" w:rsidRPr="00A94591">
        <w:rPr>
          <w:rFonts w:eastAsia="Times New Roman" w:hint="cs"/>
          <w:sz w:val="28"/>
          <w:szCs w:val="28"/>
          <w:rtl/>
        </w:rPr>
        <w:t>های سنجش مرتبط به آن</w:t>
      </w:r>
      <w:r w:rsidR="00251146" w:rsidRPr="00A94591">
        <w:rPr>
          <w:rFonts w:eastAsia="Times New Roman"/>
          <w:sz w:val="28"/>
          <w:szCs w:val="28"/>
          <w:rtl/>
        </w:rPr>
        <w:softHyphen/>
      </w:r>
      <w:r w:rsidR="00251146" w:rsidRPr="00A94591">
        <w:rPr>
          <w:rFonts w:eastAsia="Times New Roman" w:hint="cs"/>
          <w:sz w:val="28"/>
          <w:szCs w:val="28"/>
          <w:rtl/>
        </w:rPr>
        <w:t>ها، سطح بلوغ کشور در زمینه دولت</w:t>
      </w:r>
      <w:r w:rsidR="00A94C18">
        <w:rPr>
          <w:rFonts w:eastAsia="Times New Roman" w:hint="cs"/>
          <w:sz w:val="28"/>
          <w:szCs w:val="28"/>
          <w:rtl/>
        </w:rPr>
        <w:t>‌</w:t>
      </w:r>
      <w:r w:rsidR="003B1E6D">
        <w:rPr>
          <w:rFonts w:eastAsia="Times New Roman" w:hint="cs"/>
          <w:sz w:val="28"/>
          <w:szCs w:val="28"/>
          <w:rtl/>
        </w:rPr>
        <w:t>ديجيتال</w:t>
      </w:r>
      <w:r w:rsidR="00251146" w:rsidRPr="00A94591">
        <w:rPr>
          <w:rFonts w:eastAsia="Times New Roman" w:hint="cs"/>
          <w:sz w:val="28"/>
          <w:szCs w:val="28"/>
          <w:rtl/>
        </w:rPr>
        <w:t xml:space="preserve"> را ارزیابی نمود و براساس آن، برنامه</w:t>
      </w:r>
      <w:r w:rsidR="00251146" w:rsidRPr="00A94591">
        <w:rPr>
          <w:rFonts w:eastAsia="Times New Roman"/>
          <w:sz w:val="28"/>
          <w:szCs w:val="28"/>
          <w:rtl/>
        </w:rPr>
        <w:softHyphen/>
      </w:r>
      <w:r w:rsidR="00251146" w:rsidRPr="00A94591">
        <w:rPr>
          <w:rFonts w:eastAsia="Times New Roman" w:hint="cs"/>
          <w:sz w:val="28"/>
          <w:szCs w:val="28"/>
          <w:rtl/>
        </w:rPr>
        <w:t xml:space="preserve">ریزی مناسبی جهت ارتقاء سطح دیجیتال دولت ارائه نمود. </w:t>
      </w:r>
      <w:r w:rsidR="00251146" w:rsidRPr="00A94591">
        <w:rPr>
          <w:rFonts w:ascii="Calibri" w:eastAsia="Calibri" w:hAnsi="Calibri" w:hint="cs"/>
          <w:color w:val="auto"/>
          <w:kern w:val="0"/>
          <w:sz w:val="28"/>
          <w:szCs w:val="28"/>
          <w:rtl/>
          <w:lang w:bidi="fa-IR"/>
        </w:rPr>
        <w:t>در</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حالت</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ایده</w:t>
      </w:r>
      <w:r w:rsidR="00251146" w:rsidRPr="00A94591">
        <w:rPr>
          <w:rFonts w:ascii="Calibri" w:eastAsia="Calibri" w:hAnsi="Calibri" w:hint="cs"/>
          <w:color w:val="auto"/>
          <w:kern w:val="0"/>
          <w:sz w:val="28"/>
          <w:szCs w:val="28"/>
          <w:rtl/>
          <w:lang w:bidi="fa-IR"/>
        </w:rPr>
        <w:softHyphen/>
        <w:t>آل،</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این</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ارزیابی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یک</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تمرین</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یکباره</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نبوده</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بلکه</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یک</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تمرین</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مداوم</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است كه</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باید</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به</w:t>
      </w:r>
      <w:r w:rsidR="00A94C18">
        <w:rPr>
          <w:rFonts w:ascii="Calibri" w:eastAsia="Calibri" w:hAnsi="Calibri" w:hint="cs"/>
          <w:color w:val="auto"/>
          <w:kern w:val="0"/>
          <w:sz w:val="28"/>
          <w:szCs w:val="28"/>
          <w:rtl/>
          <w:lang w:bidi="fa-IR"/>
        </w:rPr>
        <w:t>‌</w:t>
      </w:r>
      <w:r w:rsidR="00251146" w:rsidRPr="00A94591">
        <w:rPr>
          <w:rFonts w:ascii="Calibri" w:eastAsia="Calibri" w:hAnsi="Calibri" w:hint="cs"/>
          <w:color w:val="auto"/>
          <w:kern w:val="0"/>
          <w:sz w:val="28"/>
          <w:szCs w:val="28"/>
          <w:rtl/>
          <w:lang w:bidi="fa-IR"/>
        </w:rPr>
        <w:t>عنوان</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ورودی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برای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تجزیه</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و</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تحلیل</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نقاط</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قوت،</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ضعف،</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فرصت</w:t>
      </w:r>
      <w:r w:rsidR="00251146" w:rsidRPr="00A94591">
        <w:rPr>
          <w:rFonts w:ascii="Calibri" w:eastAsia="Calibri" w:hAnsi="Calibri" w:hint="cs"/>
          <w:color w:val="auto"/>
          <w:kern w:val="0"/>
          <w:sz w:val="28"/>
          <w:szCs w:val="28"/>
          <w:rtl/>
          <w:lang w:bidi="fa-IR"/>
        </w:rPr>
        <w:softHyphen/>
        <w:t>ها</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و</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تهدیدهاي</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فرآیند</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تحول</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دولت</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مورد استفاده قرار گيرد و</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از اين</w:t>
      </w:r>
      <w:r w:rsidR="00A94591">
        <w:rPr>
          <w:rFonts w:ascii="Calibri" w:eastAsia="Calibri" w:hAnsi="Calibri"/>
          <w:color w:val="auto"/>
          <w:kern w:val="0"/>
          <w:sz w:val="28"/>
          <w:szCs w:val="28"/>
          <w:rtl/>
          <w:lang w:bidi="fa-IR"/>
        </w:rPr>
        <w:softHyphen/>
      </w:r>
      <w:r w:rsidR="00251146" w:rsidRPr="00A94591">
        <w:rPr>
          <w:rFonts w:ascii="Calibri" w:eastAsia="Calibri" w:hAnsi="Calibri" w:hint="cs"/>
          <w:color w:val="auto"/>
          <w:kern w:val="0"/>
          <w:sz w:val="28"/>
          <w:szCs w:val="28"/>
          <w:rtl/>
          <w:lang w:bidi="fa-IR"/>
        </w:rPr>
        <w:t>رو در</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توسعه</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چشم</w:t>
      </w:r>
      <w:r w:rsidR="00251146" w:rsidRPr="00A94591">
        <w:rPr>
          <w:rFonts w:ascii="Calibri" w:eastAsia="Calibri" w:hAnsi="Calibri" w:hint="cs"/>
          <w:color w:val="auto"/>
          <w:kern w:val="0"/>
          <w:sz w:val="28"/>
          <w:szCs w:val="28"/>
          <w:rtl/>
          <w:lang w:bidi="fa-IR"/>
        </w:rPr>
        <w:softHyphen/>
        <w:t>انداز</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ملی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و</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استراتژی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دولت</w:t>
      </w:r>
      <w:r w:rsidR="00A94C18">
        <w:rPr>
          <w:rFonts w:ascii="Calibri" w:eastAsia="Calibri" w:hAnsi="Calibri" w:hint="cs"/>
          <w:color w:val="auto"/>
          <w:kern w:val="0"/>
          <w:sz w:val="28"/>
          <w:szCs w:val="28"/>
          <w:rtl/>
          <w:lang w:bidi="fa-IR"/>
        </w:rPr>
        <w:t>‌</w:t>
      </w:r>
      <w:r w:rsidR="003B1E6D">
        <w:rPr>
          <w:rFonts w:ascii="Calibri" w:eastAsia="Calibri" w:hAnsi="Calibri" w:hint="cs"/>
          <w:color w:val="auto"/>
          <w:kern w:val="0"/>
          <w:sz w:val="28"/>
          <w:szCs w:val="28"/>
          <w:rtl/>
          <w:lang w:bidi="fa-IR"/>
        </w:rPr>
        <w:t>ديجيتال</w:t>
      </w:r>
      <w:r w:rsidR="00251146" w:rsidRPr="00A94591">
        <w:rPr>
          <w:rFonts w:ascii="Calibri" w:eastAsia="Calibri" w:hAnsi="Calibri" w:hint="cs"/>
          <w:color w:val="auto"/>
          <w:kern w:val="0"/>
          <w:sz w:val="28"/>
          <w:szCs w:val="28"/>
          <w:rtl/>
          <w:lang w:bidi="fa-IR"/>
        </w:rPr>
        <w:t xml:space="preserve"> استفاده</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شود. همچنین</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مدل بلوغ دولت</w:t>
      </w:r>
      <w:r w:rsidR="00A94C18">
        <w:rPr>
          <w:rFonts w:ascii="Calibri" w:eastAsia="Calibri" w:hAnsi="Calibri" w:hint="cs"/>
          <w:color w:val="auto"/>
          <w:kern w:val="0"/>
          <w:sz w:val="28"/>
          <w:szCs w:val="28"/>
          <w:rtl/>
          <w:lang w:bidi="fa-IR"/>
        </w:rPr>
        <w:t>‌</w:t>
      </w:r>
      <w:r w:rsidR="003B1E6D">
        <w:rPr>
          <w:rFonts w:ascii="Calibri" w:eastAsia="Calibri" w:hAnsi="Calibri" w:hint="cs"/>
          <w:color w:val="auto"/>
          <w:kern w:val="0"/>
          <w:sz w:val="28"/>
          <w:szCs w:val="28"/>
          <w:rtl/>
          <w:lang w:bidi="fa-IR"/>
        </w:rPr>
        <w:t>ديجيتال</w:t>
      </w:r>
      <w:r w:rsidR="00251146" w:rsidRPr="00A94591">
        <w:rPr>
          <w:rFonts w:ascii="Calibri" w:eastAsia="Calibri" w:hAnsi="Calibri" w:hint="cs"/>
          <w:color w:val="auto"/>
          <w:kern w:val="0"/>
          <w:sz w:val="28"/>
          <w:szCs w:val="28"/>
          <w:rtl/>
          <w:lang w:bidi="fa-IR"/>
        </w:rPr>
        <w:t xml:space="preserve"> می</w:t>
      </w:r>
      <w:r w:rsidR="00251146" w:rsidRPr="00A94591">
        <w:rPr>
          <w:rFonts w:ascii="Calibri" w:eastAsia="Calibri" w:hAnsi="Calibri" w:hint="cs"/>
          <w:color w:val="auto"/>
          <w:kern w:val="0"/>
          <w:sz w:val="28"/>
          <w:szCs w:val="28"/>
          <w:rtl/>
          <w:lang w:bidi="fa-IR"/>
        </w:rPr>
        <w:softHyphen/>
        <w:t>تواند</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به</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عنوان</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یک</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روش</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تشخیص</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سریع</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برای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ارايه</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توصیه</w:t>
      </w:r>
      <w:r w:rsidR="00251146" w:rsidRPr="00A94591">
        <w:rPr>
          <w:rFonts w:ascii="Calibri" w:eastAsia="Calibri" w:hAnsi="Calibri" w:hint="cs"/>
          <w:color w:val="auto"/>
          <w:kern w:val="0"/>
          <w:sz w:val="28"/>
          <w:szCs w:val="28"/>
          <w:rtl/>
          <w:lang w:bidi="fa-IR"/>
        </w:rPr>
        <w:softHyphen/>
        <w:t>هایی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به منظور انجام</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اقدامات</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استراتژیک</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آتي در موارد</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خاص</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و</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آماده</w:t>
      </w:r>
      <w:r w:rsidR="00251146" w:rsidRPr="00A94591">
        <w:rPr>
          <w:rFonts w:ascii="Calibri" w:eastAsia="Calibri" w:hAnsi="Calibri" w:hint="cs"/>
          <w:color w:val="auto"/>
          <w:kern w:val="0"/>
          <w:sz w:val="28"/>
          <w:szCs w:val="28"/>
          <w:rtl/>
          <w:lang w:bidi="fa-IR"/>
        </w:rPr>
        <w:softHyphen/>
        <w:t>سازی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کمک</w:t>
      </w:r>
      <w:r w:rsidR="00251146" w:rsidRPr="00A94591">
        <w:rPr>
          <w:rFonts w:ascii="Calibri" w:eastAsia="Calibri" w:hAnsi="Calibri" w:hint="cs"/>
          <w:color w:val="auto"/>
          <w:kern w:val="0"/>
          <w:sz w:val="28"/>
          <w:szCs w:val="28"/>
          <w:rtl/>
          <w:lang w:bidi="fa-IR"/>
        </w:rPr>
        <w:softHyphen/>
        <w:t>های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فنی</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و یا</w:t>
      </w:r>
      <w:r w:rsidR="00251146" w:rsidRPr="00A94591">
        <w:rPr>
          <w:rFonts w:ascii="Calibri" w:eastAsia="Calibri" w:hAnsi="Calibri"/>
          <w:color w:val="auto"/>
          <w:kern w:val="0"/>
          <w:sz w:val="28"/>
          <w:szCs w:val="28"/>
          <w:rtl/>
          <w:lang w:bidi="fa-IR"/>
        </w:rPr>
        <w:t xml:space="preserve"> </w:t>
      </w:r>
      <w:r w:rsidR="00251146" w:rsidRPr="00A94591">
        <w:rPr>
          <w:rFonts w:ascii="Calibri" w:eastAsia="Calibri" w:hAnsi="Calibri" w:hint="cs"/>
          <w:color w:val="auto"/>
          <w:kern w:val="0"/>
          <w:sz w:val="28"/>
          <w:szCs w:val="28"/>
          <w:rtl/>
          <w:lang w:bidi="fa-IR"/>
        </w:rPr>
        <w:t>سرمايه</w:t>
      </w:r>
      <w:r w:rsidR="00251146" w:rsidRPr="00A94591">
        <w:rPr>
          <w:rFonts w:ascii="Calibri" w:eastAsia="Calibri" w:hAnsi="Calibri" w:hint="cs"/>
          <w:color w:val="auto"/>
          <w:kern w:val="0"/>
          <w:sz w:val="28"/>
          <w:szCs w:val="28"/>
          <w:rtl/>
          <w:lang w:bidi="fa-IR"/>
        </w:rPr>
        <w:softHyphen/>
        <w:t>گذاري در حوزه</w:t>
      </w:r>
      <w:r w:rsidR="00251146" w:rsidRPr="00A94591">
        <w:rPr>
          <w:rFonts w:ascii="Calibri" w:eastAsia="Calibri" w:hAnsi="Calibri" w:hint="cs"/>
          <w:color w:val="auto"/>
          <w:kern w:val="0"/>
          <w:sz w:val="28"/>
          <w:szCs w:val="28"/>
          <w:rtl/>
          <w:lang w:bidi="fa-IR"/>
        </w:rPr>
        <w:softHyphen/>
        <w:t xml:space="preserve">هاي مورد نياز، بكارگيري متخصصان و پرورش نيروي </w:t>
      </w:r>
      <w:r w:rsidR="00251146" w:rsidRPr="00A94591">
        <w:rPr>
          <w:rFonts w:ascii="Calibri" w:eastAsia="Calibri" w:hAnsi="Calibri" w:hint="cs"/>
          <w:color w:val="auto"/>
          <w:kern w:val="0"/>
          <w:sz w:val="28"/>
          <w:szCs w:val="28"/>
          <w:rtl/>
          <w:lang w:bidi="fa-IR"/>
        </w:rPr>
        <w:lastRenderedPageBreak/>
        <w:t xml:space="preserve">كار با مهارات بالا </w:t>
      </w:r>
      <w:r w:rsidR="00251146" w:rsidRPr="00E921B0">
        <w:rPr>
          <w:rFonts w:ascii="Calibri" w:eastAsia="Calibri" w:hAnsi="Calibri" w:hint="cs"/>
          <w:color w:val="auto"/>
          <w:kern w:val="0"/>
          <w:sz w:val="28"/>
          <w:szCs w:val="28"/>
          <w:rtl/>
          <w:lang w:bidi="fa-IR"/>
        </w:rPr>
        <w:t>استفاده</w:t>
      </w:r>
      <w:r w:rsidR="00251146" w:rsidRPr="00E921B0">
        <w:rPr>
          <w:rFonts w:ascii="Calibri" w:eastAsia="Calibri" w:hAnsi="Calibri"/>
          <w:color w:val="auto"/>
          <w:kern w:val="0"/>
          <w:sz w:val="28"/>
          <w:szCs w:val="28"/>
          <w:rtl/>
          <w:lang w:bidi="fa-IR"/>
        </w:rPr>
        <w:t xml:space="preserve"> </w:t>
      </w:r>
      <w:r w:rsidR="00251146" w:rsidRPr="00E921B0">
        <w:rPr>
          <w:rFonts w:ascii="Calibri" w:eastAsia="Calibri" w:hAnsi="Calibri" w:hint="cs"/>
          <w:color w:val="auto"/>
          <w:kern w:val="0"/>
          <w:sz w:val="28"/>
          <w:szCs w:val="28"/>
          <w:rtl/>
          <w:lang w:bidi="fa-IR"/>
        </w:rPr>
        <w:t>شود</w:t>
      </w:r>
      <w:r w:rsidR="001E50BC">
        <w:rPr>
          <w:rFonts w:ascii="Calibri" w:eastAsia="Calibri" w:hAnsi="Calibri"/>
          <w:color w:val="auto"/>
          <w:kern w:val="0"/>
          <w:sz w:val="28"/>
          <w:szCs w:val="28"/>
          <w:lang w:bidi="fa-IR"/>
        </w:rPr>
        <w:t xml:space="preserve"> </w:t>
      </w:r>
      <w:r w:rsidR="001E50BC">
        <w:rPr>
          <w:rFonts w:ascii="Calibri" w:eastAsia="Calibri" w:hAnsi="Calibri" w:hint="cs"/>
          <w:color w:val="auto"/>
          <w:kern w:val="0"/>
          <w:sz w:val="28"/>
          <w:szCs w:val="28"/>
          <w:rtl/>
          <w:lang w:bidi="fa-IR"/>
        </w:rPr>
        <w:t>[6]</w:t>
      </w:r>
      <w:r w:rsidR="00251146" w:rsidRPr="00E921B0">
        <w:rPr>
          <w:rFonts w:ascii="Calibri" w:eastAsia="Calibri" w:hAnsi="Calibri" w:hint="cs"/>
          <w:color w:val="auto"/>
          <w:kern w:val="0"/>
          <w:sz w:val="28"/>
          <w:szCs w:val="28"/>
          <w:rtl/>
          <w:lang w:bidi="fa-IR"/>
        </w:rPr>
        <w:t>.</w:t>
      </w:r>
      <w:r w:rsidR="00251146" w:rsidRPr="00A94591">
        <w:rPr>
          <w:rFonts w:ascii="Calibri" w:eastAsia="Calibri" w:hAnsi="Calibri" w:hint="cs"/>
          <w:color w:val="auto"/>
          <w:kern w:val="0"/>
          <w:sz w:val="28"/>
          <w:szCs w:val="28"/>
          <w:rtl/>
          <w:lang w:bidi="fa-IR"/>
        </w:rPr>
        <w:t xml:space="preserve"> </w:t>
      </w:r>
    </w:p>
    <w:p w14:paraId="65179343" w14:textId="0E4D2E03" w:rsidR="00A06A6B" w:rsidRPr="00A94591" w:rsidRDefault="00A06A6B" w:rsidP="00363C71">
      <w:pPr>
        <w:spacing w:line="276" w:lineRule="auto"/>
        <w:rPr>
          <w:rFonts w:eastAsia="Times New Roman"/>
          <w:sz w:val="28"/>
          <w:szCs w:val="28"/>
          <w:rtl/>
        </w:rPr>
      </w:pPr>
    </w:p>
    <w:p w14:paraId="4EE88BE7" w14:textId="02088083" w:rsidR="00500424" w:rsidRDefault="00500424" w:rsidP="00363C71">
      <w:pPr>
        <w:spacing w:line="276" w:lineRule="auto"/>
        <w:ind w:left="90"/>
        <w:rPr>
          <w:rFonts w:eastAsia="Times New Roman"/>
          <w:sz w:val="28"/>
          <w:szCs w:val="28"/>
          <w:rtl/>
        </w:rPr>
      </w:pPr>
      <w:r>
        <w:rPr>
          <w:rFonts w:eastAsia="Times New Roman" w:hint="cs"/>
          <w:sz w:val="28"/>
          <w:szCs w:val="28"/>
          <w:rtl/>
        </w:rPr>
        <w:t xml:space="preserve">با توجه به موارد برشمرده در بالا، هدف از این گزارش، </w:t>
      </w:r>
      <w:r w:rsidR="00A94591" w:rsidRPr="0076144A">
        <w:rPr>
          <w:rFonts w:eastAsia="Times New Roman" w:hint="cs"/>
          <w:sz w:val="28"/>
          <w:szCs w:val="28"/>
          <w:rtl/>
        </w:rPr>
        <w:t>بررسی</w:t>
      </w:r>
      <w:r w:rsidRPr="0076144A">
        <w:rPr>
          <w:rFonts w:eastAsia="Times New Roman"/>
          <w:sz w:val="28"/>
          <w:szCs w:val="28"/>
          <w:rtl/>
        </w:rPr>
        <w:t xml:space="preserve"> مدل</w:t>
      </w:r>
      <w:r w:rsidR="00A94591" w:rsidRPr="0076144A">
        <w:rPr>
          <w:rFonts w:eastAsia="Times New Roman"/>
          <w:sz w:val="28"/>
          <w:szCs w:val="28"/>
          <w:rtl/>
        </w:rPr>
        <w:softHyphen/>
      </w:r>
      <w:r w:rsidR="00A94591" w:rsidRPr="0076144A">
        <w:rPr>
          <w:rFonts w:eastAsia="Times New Roman" w:hint="cs"/>
          <w:sz w:val="28"/>
          <w:szCs w:val="28"/>
          <w:rtl/>
        </w:rPr>
        <w:t>های</w:t>
      </w:r>
      <w:r w:rsidRPr="0076144A">
        <w:rPr>
          <w:rFonts w:eastAsia="Times New Roman"/>
          <w:sz w:val="28"/>
          <w:szCs w:val="28"/>
          <w:rtl/>
        </w:rPr>
        <w:t xml:space="preserve"> سنجش بلوغ دولت</w:t>
      </w:r>
      <w:r w:rsidR="00A94C18">
        <w:rPr>
          <w:rFonts w:eastAsia="Times New Roman" w:hint="cs"/>
          <w:sz w:val="28"/>
          <w:szCs w:val="28"/>
          <w:rtl/>
        </w:rPr>
        <w:t>‌</w:t>
      </w:r>
      <w:r w:rsidRPr="0076144A">
        <w:rPr>
          <w:rFonts w:eastAsia="Times New Roman" w:hint="eastAsia"/>
          <w:sz w:val="28"/>
          <w:szCs w:val="28"/>
          <w:rtl/>
        </w:rPr>
        <w:t>د</w:t>
      </w:r>
      <w:r w:rsidRPr="0076144A">
        <w:rPr>
          <w:rFonts w:eastAsia="Times New Roman" w:hint="cs"/>
          <w:sz w:val="28"/>
          <w:szCs w:val="28"/>
          <w:rtl/>
        </w:rPr>
        <w:t>ی</w:t>
      </w:r>
      <w:r w:rsidRPr="0076144A">
        <w:rPr>
          <w:rFonts w:eastAsia="Times New Roman" w:hint="eastAsia"/>
          <w:sz w:val="28"/>
          <w:szCs w:val="28"/>
          <w:rtl/>
        </w:rPr>
        <w:t>ج</w:t>
      </w:r>
      <w:r w:rsidRPr="0076144A">
        <w:rPr>
          <w:rFonts w:eastAsia="Times New Roman" w:hint="cs"/>
          <w:sz w:val="28"/>
          <w:szCs w:val="28"/>
          <w:rtl/>
        </w:rPr>
        <w:t>ی</w:t>
      </w:r>
      <w:r w:rsidRPr="0076144A">
        <w:rPr>
          <w:rFonts w:eastAsia="Times New Roman" w:hint="eastAsia"/>
          <w:sz w:val="28"/>
          <w:szCs w:val="28"/>
          <w:rtl/>
        </w:rPr>
        <w:t>تال</w:t>
      </w:r>
      <w:r w:rsidRPr="0076144A">
        <w:rPr>
          <w:rFonts w:eastAsia="Times New Roman"/>
          <w:sz w:val="28"/>
          <w:szCs w:val="28"/>
          <w:rtl/>
        </w:rPr>
        <w:t xml:space="preserve"> </w:t>
      </w:r>
      <w:r w:rsidRPr="0076144A">
        <w:rPr>
          <w:rFonts w:eastAsia="Times New Roman" w:hint="eastAsia"/>
          <w:sz w:val="28"/>
          <w:szCs w:val="28"/>
          <w:rtl/>
        </w:rPr>
        <w:t>به</w:t>
      </w:r>
      <w:r w:rsidRPr="0076144A">
        <w:rPr>
          <w:rFonts w:eastAsia="Times New Roman"/>
          <w:sz w:val="28"/>
          <w:szCs w:val="28"/>
          <w:rtl/>
        </w:rPr>
        <w:softHyphen/>
      </w:r>
      <w:r w:rsidRPr="0076144A">
        <w:rPr>
          <w:rFonts w:eastAsia="Times New Roman" w:hint="eastAsia"/>
          <w:sz w:val="28"/>
          <w:szCs w:val="28"/>
          <w:rtl/>
        </w:rPr>
        <w:t>همراه</w:t>
      </w:r>
      <w:r w:rsidRPr="0076144A">
        <w:rPr>
          <w:rFonts w:eastAsia="Times New Roman"/>
          <w:sz w:val="28"/>
          <w:szCs w:val="28"/>
          <w:rtl/>
        </w:rPr>
        <w:t xml:space="preserve"> </w:t>
      </w:r>
      <w:r w:rsidRPr="0076144A">
        <w:rPr>
          <w:rFonts w:eastAsia="Times New Roman" w:hint="eastAsia"/>
          <w:sz w:val="28"/>
          <w:szCs w:val="28"/>
          <w:rtl/>
        </w:rPr>
        <w:t>و</w:t>
      </w:r>
      <w:r w:rsidRPr="0076144A">
        <w:rPr>
          <w:rFonts w:eastAsia="Times New Roman" w:hint="cs"/>
          <w:sz w:val="28"/>
          <w:szCs w:val="28"/>
          <w:rtl/>
        </w:rPr>
        <w:t>ی</w:t>
      </w:r>
      <w:r w:rsidRPr="0076144A">
        <w:rPr>
          <w:rFonts w:eastAsia="Times New Roman" w:hint="eastAsia"/>
          <w:sz w:val="28"/>
          <w:szCs w:val="28"/>
          <w:rtl/>
        </w:rPr>
        <w:t>ژگ</w:t>
      </w:r>
      <w:r w:rsidRPr="0076144A">
        <w:rPr>
          <w:rFonts w:eastAsia="Times New Roman" w:hint="cs"/>
          <w:sz w:val="28"/>
          <w:szCs w:val="28"/>
          <w:rtl/>
        </w:rPr>
        <w:t>ی</w:t>
      </w:r>
      <w:r w:rsidRPr="0076144A">
        <w:rPr>
          <w:rFonts w:eastAsia="Times New Roman"/>
          <w:sz w:val="28"/>
          <w:szCs w:val="28"/>
          <w:rtl/>
        </w:rPr>
        <w:softHyphen/>
      </w:r>
      <w:r w:rsidRPr="0076144A">
        <w:rPr>
          <w:rFonts w:eastAsia="Times New Roman" w:hint="eastAsia"/>
          <w:sz w:val="28"/>
          <w:szCs w:val="28"/>
          <w:rtl/>
        </w:rPr>
        <w:t>ها</w:t>
      </w:r>
      <w:r w:rsidRPr="0076144A">
        <w:rPr>
          <w:rFonts w:eastAsia="Times New Roman"/>
          <w:sz w:val="28"/>
          <w:szCs w:val="28"/>
          <w:rtl/>
        </w:rPr>
        <w:t xml:space="preserve"> </w:t>
      </w:r>
      <w:r w:rsidRPr="0076144A">
        <w:rPr>
          <w:rFonts w:eastAsia="Times New Roman" w:hint="eastAsia"/>
          <w:sz w:val="28"/>
          <w:szCs w:val="28"/>
          <w:rtl/>
        </w:rPr>
        <w:t>و</w:t>
      </w:r>
      <w:r w:rsidRPr="0076144A">
        <w:rPr>
          <w:rFonts w:eastAsia="Times New Roman"/>
          <w:sz w:val="28"/>
          <w:szCs w:val="28"/>
          <w:rtl/>
        </w:rPr>
        <w:t xml:space="preserve"> </w:t>
      </w:r>
      <w:r w:rsidRPr="0076144A">
        <w:rPr>
          <w:rFonts w:eastAsia="Times New Roman" w:hint="eastAsia"/>
          <w:sz w:val="28"/>
          <w:szCs w:val="28"/>
          <w:rtl/>
        </w:rPr>
        <w:t>شاخص</w:t>
      </w:r>
      <w:r w:rsidRPr="0076144A">
        <w:rPr>
          <w:rFonts w:eastAsia="Times New Roman"/>
          <w:sz w:val="28"/>
          <w:szCs w:val="28"/>
          <w:rtl/>
        </w:rPr>
        <w:softHyphen/>
      </w:r>
      <w:r w:rsidRPr="0076144A">
        <w:rPr>
          <w:rFonts w:eastAsia="Times New Roman" w:hint="eastAsia"/>
          <w:sz w:val="28"/>
          <w:szCs w:val="28"/>
          <w:rtl/>
        </w:rPr>
        <w:t>ها</w:t>
      </w:r>
      <w:r w:rsidRPr="0076144A">
        <w:rPr>
          <w:rFonts w:eastAsia="Times New Roman" w:hint="cs"/>
          <w:sz w:val="28"/>
          <w:szCs w:val="28"/>
          <w:rtl/>
        </w:rPr>
        <w:t>ی</w:t>
      </w:r>
      <w:r w:rsidRPr="0076144A">
        <w:rPr>
          <w:rFonts w:eastAsia="Times New Roman"/>
          <w:sz w:val="28"/>
          <w:szCs w:val="28"/>
          <w:rtl/>
        </w:rPr>
        <w:t xml:space="preserve"> </w:t>
      </w:r>
      <w:r w:rsidRPr="0076144A">
        <w:rPr>
          <w:rFonts w:eastAsia="Times New Roman" w:hint="eastAsia"/>
          <w:sz w:val="28"/>
          <w:szCs w:val="28"/>
          <w:rtl/>
        </w:rPr>
        <w:t>سنجش</w:t>
      </w:r>
      <w:r w:rsidRPr="0076144A">
        <w:rPr>
          <w:rFonts w:eastAsia="Times New Roman"/>
          <w:sz w:val="28"/>
          <w:szCs w:val="28"/>
          <w:rtl/>
        </w:rPr>
        <w:t xml:space="preserve"> </w:t>
      </w:r>
      <w:r w:rsidRPr="0076144A">
        <w:rPr>
          <w:rFonts w:eastAsia="Times New Roman" w:hint="eastAsia"/>
          <w:sz w:val="28"/>
          <w:szCs w:val="28"/>
          <w:rtl/>
        </w:rPr>
        <w:t>هر</w:t>
      </w:r>
      <w:r w:rsidRPr="0076144A">
        <w:rPr>
          <w:rFonts w:eastAsia="Times New Roman"/>
          <w:sz w:val="28"/>
          <w:szCs w:val="28"/>
          <w:rtl/>
        </w:rPr>
        <w:t xml:space="preserve"> </w:t>
      </w:r>
      <w:r w:rsidRPr="0076144A">
        <w:rPr>
          <w:rFonts w:eastAsia="Times New Roman" w:hint="eastAsia"/>
          <w:sz w:val="28"/>
          <w:szCs w:val="28"/>
          <w:rtl/>
        </w:rPr>
        <w:t>سطح</w:t>
      </w:r>
      <w:r w:rsidRPr="0076144A">
        <w:rPr>
          <w:rFonts w:eastAsia="Times New Roman"/>
          <w:sz w:val="28"/>
          <w:szCs w:val="28"/>
          <w:rtl/>
        </w:rPr>
        <w:t xml:space="preserve"> </w:t>
      </w:r>
      <w:r w:rsidRPr="0076144A">
        <w:rPr>
          <w:rFonts w:eastAsia="Times New Roman" w:hint="eastAsia"/>
          <w:sz w:val="28"/>
          <w:szCs w:val="28"/>
          <w:rtl/>
        </w:rPr>
        <w:t>م</w:t>
      </w:r>
      <w:r w:rsidRPr="0076144A">
        <w:rPr>
          <w:rFonts w:eastAsia="Times New Roman" w:hint="cs"/>
          <w:sz w:val="28"/>
          <w:szCs w:val="28"/>
          <w:rtl/>
        </w:rPr>
        <w:t>ی</w:t>
      </w:r>
      <w:r w:rsidRPr="0076144A">
        <w:rPr>
          <w:rFonts w:eastAsia="Times New Roman"/>
          <w:sz w:val="28"/>
          <w:szCs w:val="28"/>
          <w:rtl/>
        </w:rPr>
        <w:softHyphen/>
      </w:r>
      <w:r w:rsidRPr="0076144A">
        <w:rPr>
          <w:rFonts w:eastAsia="Times New Roman" w:hint="eastAsia"/>
          <w:sz w:val="28"/>
          <w:szCs w:val="28"/>
          <w:rtl/>
        </w:rPr>
        <w:t>باشد</w:t>
      </w:r>
      <w:r w:rsidRPr="0076144A">
        <w:rPr>
          <w:rFonts w:eastAsia="Times New Roman"/>
          <w:sz w:val="28"/>
          <w:szCs w:val="28"/>
          <w:rtl/>
        </w:rPr>
        <w:t>.</w:t>
      </w:r>
      <w:r>
        <w:rPr>
          <w:rFonts w:eastAsia="Times New Roman" w:hint="cs"/>
          <w:sz w:val="28"/>
          <w:szCs w:val="28"/>
          <w:rtl/>
        </w:rPr>
        <w:t xml:space="preserve"> در ادامه گزارش، ابتدا مروری بر مدل</w:t>
      </w:r>
      <w:r>
        <w:rPr>
          <w:rFonts w:eastAsia="Times New Roman"/>
          <w:sz w:val="28"/>
          <w:szCs w:val="28"/>
          <w:rtl/>
        </w:rPr>
        <w:softHyphen/>
      </w:r>
      <w:r>
        <w:rPr>
          <w:rFonts w:eastAsia="Times New Roman" w:hint="cs"/>
          <w:sz w:val="28"/>
          <w:szCs w:val="28"/>
          <w:rtl/>
        </w:rPr>
        <w:t>های بلوغ دولت</w:t>
      </w:r>
      <w:r w:rsidR="00A94C18">
        <w:rPr>
          <w:rFonts w:eastAsia="Times New Roman" w:hint="cs"/>
          <w:sz w:val="28"/>
          <w:szCs w:val="28"/>
          <w:rtl/>
        </w:rPr>
        <w:t>‌</w:t>
      </w:r>
      <w:r>
        <w:rPr>
          <w:rFonts w:eastAsia="Times New Roman" w:hint="cs"/>
          <w:sz w:val="28"/>
          <w:szCs w:val="28"/>
          <w:rtl/>
        </w:rPr>
        <w:t xml:space="preserve">دیجیتال خواهد </w:t>
      </w:r>
      <w:r w:rsidR="00E921B0">
        <w:rPr>
          <w:rFonts w:eastAsia="Times New Roman" w:hint="cs"/>
          <w:sz w:val="28"/>
          <w:szCs w:val="28"/>
          <w:rtl/>
        </w:rPr>
        <w:t>شد</w:t>
      </w:r>
      <w:r>
        <w:rPr>
          <w:rFonts w:eastAsia="Times New Roman" w:hint="cs"/>
          <w:sz w:val="28"/>
          <w:szCs w:val="28"/>
          <w:rtl/>
        </w:rPr>
        <w:t xml:space="preserve">. </w:t>
      </w:r>
      <w:r w:rsidR="00042853">
        <w:rPr>
          <w:rFonts w:eastAsia="Times New Roman" w:hint="cs"/>
          <w:sz w:val="28"/>
          <w:szCs w:val="28"/>
          <w:rtl/>
        </w:rPr>
        <w:t xml:space="preserve">سپس، </w:t>
      </w:r>
      <w:r>
        <w:rPr>
          <w:rFonts w:eastAsia="Times New Roman" w:hint="cs"/>
          <w:sz w:val="28"/>
          <w:szCs w:val="28"/>
          <w:rtl/>
        </w:rPr>
        <w:t>چارچوب</w:t>
      </w:r>
      <w:r>
        <w:rPr>
          <w:rFonts w:eastAsia="Times New Roman"/>
          <w:sz w:val="28"/>
          <w:szCs w:val="28"/>
          <w:rtl/>
        </w:rPr>
        <w:softHyphen/>
      </w:r>
      <w:r>
        <w:rPr>
          <w:rFonts w:eastAsia="Times New Roman" w:hint="cs"/>
          <w:sz w:val="28"/>
          <w:szCs w:val="28"/>
          <w:rtl/>
        </w:rPr>
        <w:t>های مطرح در زمینه سنجش دولت</w:t>
      </w:r>
      <w:r w:rsidR="00A94C18">
        <w:rPr>
          <w:rFonts w:eastAsia="Times New Roman" w:hint="cs"/>
          <w:sz w:val="28"/>
          <w:szCs w:val="28"/>
          <w:rtl/>
        </w:rPr>
        <w:t>‌</w:t>
      </w:r>
      <w:r w:rsidR="003B1E6D">
        <w:rPr>
          <w:rFonts w:eastAsia="Times New Roman" w:hint="cs"/>
          <w:sz w:val="28"/>
          <w:szCs w:val="28"/>
          <w:rtl/>
        </w:rPr>
        <w:t>ديجيتال</w:t>
      </w:r>
      <w:r w:rsidR="00042853">
        <w:rPr>
          <w:rFonts w:eastAsia="Times New Roman" w:hint="cs"/>
          <w:sz w:val="28"/>
          <w:szCs w:val="28"/>
          <w:rtl/>
        </w:rPr>
        <w:t xml:space="preserve"> </w:t>
      </w:r>
      <w:r>
        <w:rPr>
          <w:rFonts w:eastAsia="Times New Roman" w:hint="cs"/>
          <w:sz w:val="28"/>
          <w:szCs w:val="28"/>
          <w:rtl/>
        </w:rPr>
        <w:t>بررسی خواهد شد و در انتها</w:t>
      </w:r>
      <w:r w:rsidR="00A94591">
        <w:rPr>
          <w:rFonts w:eastAsia="Times New Roman" w:hint="cs"/>
          <w:sz w:val="28"/>
          <w:szCs w:val="28"/>
          <w:rtl/>
        </w:rPr>
        <w:t xml:space="preserve"> مقایسه</w:t>
      </w:r>
      <w:r w:rsidR="00A94591">
        <w:rPr>
          <w:rFonts w:eastAsia="Times New Roman"/>
          <w:sz w:val="28"/>
          <w:szCs w:val="28"/>
          <w:rtl/>
        </w:rPr>
        <w:softHyphen/>
      </w:r>
      <w:r w:rsidR="00A94591">
        <w:rPr>
          <w:rFonts w:eastAsia="Times New Roman" w:hint="cs"/>
          <w:sz w:val="28"/>
          <w:szCs w:val="28"/>
          <w:rtl/>
        </w:rPr>
        <w:t>ای بین این مدل</w:t>
      </w:r>
      <w:r w:rsidR="00A94591">
        <w:rPr>
          <w:rFonts w:eastAsia="Times New Roman"/>
          <w:sz w:val="28"/>
          <w:szCs w:val="28"/>
          <w:rtl/>
        </w:rPr>
        <w:softHyphen/>
      </w:r>
      <w:r w:rsidR="00A94591">
        <w:rPr>
          <w:rFonts w:eastAsia="Times New Roman" w:hint="cs"/>
          <w:sz w:val="28"/>
          <w:szCs w:val="28"/>
          <w:rtl/>
        </w:rPr>
        <w:t xml:space="preserve">ها و پیشنهاداتی برای </w:t>
      </w:r>
      <w:r w:rsidR="0076144A">
        <w:rPr>
          <w:rFonts w:eastAsia="Times New Roman" w:hint="cs"/>
          <w:sz w:val="28"/>
          <w:szCs w:val="28"/>
          <w:rtl/>
        </w:rPr>
        <w:t>توسعه دولت</w:t>
      </w:r>
      <w:r w:rsidR="00A94C18">
        <w:rPr>
          <w:rFonts w:eastAsia="Times New Roman" w:hint="cs"/>
          <w:sz w:val="28"/>
          <w:szCs w:val="28"/>
          <w:rtl/>
        </w:rPr>
        <w:t>‌</w:t>
      </w:r>
      <w:r w:rsidR="00E921B0">
        <w:rPr>
          <w:rFonts w:eastAsia="Times New Roman" w:hint="cs"/>
          <w:sz w:val="28"/>
          <w:szCs w:val="28"/>
          <w:rtl/>
        </w:rPr>
        <w:t>ديجيتال</w:t>
      </w:r>
      <w:r w:rsidR="0076144A">
        <w:rPr>
          <w:rFonts w:eastAsia="Times New Roman" w:hint="cs"/>
          <w:sz w:val="28"/>
          <w:szCs w:val="28"/>
          <w:rtl/>
        </w:rPr>
        <w:t xml:space="preserve"> در کشور</w:t>
      </w:r>
      <w:r w:rsidR="00DB5622">
        <w:rPr>
          <w:rFonts w:eastAsia="Times New Roman" w:hint="cs"/>
          <w:sz w:val="28"/>
          <w:szCs w:val="28"/>
          <w:rtl/>
        </w:rPr>
        <w:t xml:space="preserve"> </w:t>
      </w:r>
      <w:r>
        <w:rPr>
          <w:rFonts w:eastAsia="Times New Roman" w:hint="cs"/>
          <w:sz w:val="28"/>
          <w:szCs w:val="28"/>
          <w:rtl/>
        </w:rPr>
        <w:t>ارائه خواهد</w:t>
      </w:r>
      <w:r w:rsidR="00042853">
        <w:rPr>
          <w:rFonts w:eastAsia="Times New Roman" w:hint="cs"/>
          <w:sz w:val="28"/>
          <w:szCs w:val="28"/>
          <w:rtl/>
        </w:rPr>
        <w:t xml:space="preserve"> شد</w:t>
      </w:r>
      <w:r>
        <w:rPr>
          <w:rFonts w:eastAsia="Times New Roman" w:hint="cs"/>
          <w:sz w:val="28"/>
          <w:szCs w:val="28"/>
          <w:rtl/>
        </w:rPr>
        <w:t xml:space="preserve">. </w:t>
      </w:r>
    </w:p>
    <w:p w14:paraId="4A4BFBDA" w14:textId="13C80D86" w:rsidR="00500424" w:rsidRPr="00FF6C2E" w:rsidRDefault="00500424" w:rsidP="00363C71">
      <w:pPr>
        <w:pStyle w:val="Heading1"/>
        <w:spacing w:line="276" w:lineRule="auto"/>
        <w:rPr>
          <w:rFonts w:ascii="Calibri Light" w:hAnsi="Calibri Light"/>
          <w:b w:val="0"/>
          <w:kern w:val="18"/>
          <w:sz w:val="32"/>
          <w:rtl/>
          <w:lang w:val="de-DE"/>
        </w:rPr>
      </w:pPr>
      <w:bookmarkStart w:id="19" w:name="_Toc171869365"/>
      <w:r w:rsidRPr="00500424">
        <w:rPr>
          <w:rFonts w:hint="cs"/>
          <w:sz w:val="36"/>
          <w:szCs w:val="36"/>
          <w:rtl/>
        </w:rPr>
        <w:t>مدل</w:t>
      </w:r>
      <w:r w:rsidR="00407847">
        <w:rPr>
          <w:sz w:val="36"/>
          <w:szCs w:val="36"/>
        </w:rPr>
        <w:t>‌</w:t>
      </w:r>
      <w:r w:rsidRPr="00500424">
        <w:rPr>
          <w:rFonts w:hint="cs"/>
          <w:sz w:val="36"/>
          <w:szCs w:val="36"/>
          <w:rtl/>
        </w:rPr>
        <w:t>های</w:t>
      </w:r>
      <w:r w:rsidRPr="00FF6C2E">
        <w:rPr>
          <w:rFonts w:ascii="Calibri Light" w:hAnsi="Calibri Light" w:hint="cs"/>
          <w:kern w:val="18"/>
          <w:sz w:val="32"/>
          <w:rtl/>
          <w:lang w:val="de-DE"/>
        </w:rPr>
        <w:t xml:space="preserve"> بلوغ دولت دیجیتال</w:t>
      </w:r>
      <w:bookmarkEnd w:id="19"/>
      <w:r w:rsidR="00DB5622">
        <w:rPr>
          <w:rFonts w:ascii="Calibri Light" w:hAnsi="Calibri Light" w:hint="cs"/>
          <w:kern w:val="18"/>
          <w:sz w:val="32"/>
          <w:rtl/>
          <w:lang w:val="de-DE"/>
        </w:rPr>
        <w:t xml:space="preserve"> </w:t>
      </w:r>
    </w:p>
    <w:p w14:paraId="6009B95A" w14:textId="6F4F8032" w:rsidR="00500424" w:rsidRDefault="00DB5622" w:rsidP="00363C71">
      <w:pPr>
        <w:spacing w:line="276" w:lineRule="auto"/>
        <w:ind w:left="90"/>
        <w:rPr>
          <w:rFonts w:eastAsia="Times New Roman"/>
          <w:sz w:val="28"/>
          <w:szCs w:val="28"/>
          <w:rtl/>
          <w:lang w:bidi="fa-IR"/>
        </w:rPr>
      </w:pPr>
      <w:r>
        <w:rPr>
          <w:rFonts w:eastAsia="Times New Roman" w:hint="cs"/>
          <w:sz w:val="28"/>
          <w:szCs w:val="28"/>
          <w:rtl/>
        </w:rPr>
        <w:t xml:space="preserve"> </w:t>
      </w:r>
      <w:r w:rsidR="00500424">
        <w:rPr>
          <w:rFonts w:eastAsia="Times New Roman" w:hint="cs"/>
          <w:sz w:val="28"/>
          <w:szCs w:val="28"/>
          <w:rtl/>
        </w:rPr>
        <w:t>با بررسی</w:t>
      </w:r>
      <w:r w:rsidR="00500424">
        <w:rPr>
          <w:rFonts w:eastAsia="Times New Roman"/>
          <w:sz w:val="28"/>
          <w:szCs w:val="28"/>
          <w:rtl/>
        </w:rPr>
        <w:softHyphen/>
      </w:r>
      <w:r w:rsidR="00500424">
        <w:rPr>
          <w:rFonts w:eastAsia="Times New Roman" w:hint="cs"/>
          <w:sz w:val="28"/>
          <w:szCs w:val="28"/>
          <w:rtl/>
        </w:rPr>
        <w:t>های انجام شده در مستندات مختلف، مدل</w:t>
      </w:r>
      <w:r w:rsidR="00500424">
        <w:rPr>
          <w:rFonts w:eastAsia="Times New Roman"/>
          <w:sz w:val="28"/>
          <w:szCs w:val="28"/>
          <w:rtl/>
        </w:rPr>
        <w:softHyphen/>
      </w:r>
      <w:r w:rsidR="00500424">
        <w:rPr>
          <w:rFonts w:eastAsia="Times New Roman" w:hint="cs"/>
          <w:sz w:val="28"/>
          <w:szCs w:val="28"/>
          <w:rtl/>
        </w:rPr>
        <w:t>ها و چارچوب</w:t>
      </w:r>
      <w:r w:rsidR="00500424">
        <w:rPr>
          <w:rFonts w:eastAsia="Times New Roman"/>
          <w:sz w:val="28"/>
          <w:szCs w:val="28"/>
          <w:rtl/>
        </w:rPr>
        <w:softHyphen/>
      </w:r>
      <w:r w:rsidR="00500424">
        <w:rPr>
          <w:rFonts w:eastAsia="Times New Roman" w:hint="cs"/>
          <w:sz w:val="28"/>
          <w:szCs w:val="28"/>
          <w:rtl/>
        </w:rPr>
        <w:t>های مختلفی برای سطوح مختلف دولت دیجیتال ارائه شده است</w:t>
      </w:r>
      <w:r w:rsidR="00500424" w:rsidRPr="00932824">
        <w:rPr>
          <w:rFonts w:eastAsia="Times New Roman" w:hint="cs"/>
          <w:sz w:val="28"/>
          <w:szCs w:val="28"/>
          <w:rtl/>
        </w:rPr>
        <w:t>.</w:t>
      </w:r>
      <w:r w:rsidR="0076144A" w:rsidRPr="00932824">
        <w:rPr>
          <w:rFonts w:eastAsia="Times New Roman" w:hint="cs"/>
          <w:sz w:val="28"/>
          <w:szCs w:val="28"/>
          <w:rtl/>
        </w:rPr>
        <w:t xml:space="preserve"> دولت</w:t>
      </w:r>
      <w:r w:rsidR="00A9211E">
        <w:rPr>
          <w:rFonts w:eastAsia="Times New Roman" w:hint="cs"/>
          <w:sz w:val="28"/>
          <w:szCs w:val="28"/>
          <w:rtl/>
        </w:rPr>
        <w:t>‌</w:t>
      </w:r>
      <w:r w:rsidR="0076144A" w:rsidRPr="00932824">
        <w:rPr>
          <w:rFonts w:eastAsia="Times New Roman" w:hint="cs"/>
          <w:sz w:val="28"/>
          <w:szCs w:val="28"/>
          <w:rtl/>
        </w:rPr>
        <w:t>دیجیتال بخشی از تحول</w:t>
      </w:r>
      <w:r w:rsidR="00A9211E">
        <w:rPr>
          <w:rFonts w:eastAsia="Times New Roman" w:hint="cs"/>
          <w:sz w:val="28"/>
          <w:szCs w:val="28"/>
          <w:rtl/>
        </w:rPr>
        <w:t>‌</w:t>
      </w:r>
      <w:r w:rsidR="0076144A" w:rsidRPr="00932824">
        <w:rPr>
          <w:rFonts w:eastAsia="Times New Roman" w:hint="cs"/>
          <w:sz w:val="28"/>
          <w:szCs w:val="28"/>
          <w:rtl/>
        </w:rPr>
        <w:t>دیجیتال است. لذا در این بخش، مدل</w:t>
      </w:r>
      <w:r w:rsidR="0076144A" w:rsidRPr="00932824">
        <w:rPr>
          <w:rFonts w:eastAsia="Times New Roman"/>
          <w:sz w:val="28"/>
          <w:szCs w:val="28"/>
          <w:rtl/>
        </w:rPr>
        <w:softHyphen/>
      </w:r>
      <w:r w:rsidR="0076144A" w:rsidRPr="00932824">
        <w:rPr>
          <w:rFonts w:eastAsia="Times New Roman" w:hint="cs"/>
          <w:sz w:val="28"/>
          <w:szCs w:val="28"/>
          <w:rtl/>
        </w:rPr>
        <w:t>های بلوغ برای تحول</w:t>
      </w:r>
      <w:r w:rsidR="00A9211E">
        <w:rPr>
          <w:rFonts w:eastAsia="Times New Roman" w:hint="cs"/>
          <w:sz w:val="28"/>
          <w:szCs w:val="28"/>
          <w:rtl/>
        </w:rPr>
        <w:t>‌</w:t>
      </w:r>
      <w:r w:rsidR="0076144A" w:rsidRPr="00932824">
        <w:rPr>
          <w:rFonts w:eastAsia="Times New Roman" w:hint="cs"/>
          <w:sz w:val="28"/>
          <w:szCs w:val="28"/>
          <w:rtl/>
        </w:rPr>
        <w:t>دیجیتال و دولت</w:t>
      </w:r>
      <w:r w:rsidR="00A9211E">
        <w:rPr>
          <w:rFonts w:eastAsia="Times New Roman" w:hint="cs"/>
          <w:sz w:val="28"/>
          <w:szCs w:val="28"/>
          <w:rtl/>
        </w:rPr>
        <w:t>‌</w:t>
      </w:r>
      <w:r w:rsidR="0076144A" w:rsidRPr="00932824">
        <w:rPr>
          <w:rFonts w:eastAsia="Times New Roman" w:hint="cs"/>
          <w:sz w:val="28"/>
          <w:szCs w:val="28"/>
          <w:rtl/>
        </w:rPr>
        <w:t>دیجیتال بررسی خواهند شد. موسسه</w:t>
      </w:r>
      <w:r w:rsidR="00500424">
        <w:rPr>
          <w:rFonts w:eastAsia="Times New Roman" w:hint="cs"/>
          <w:sz w:val="28"/>
          <w:szCs w:val="28"/>
          <w:rtl/>
        </w:rPr>
        <w:t xml:space="preserve"> دلویت</w:t>
      </w:r>
      <w:r w:rsidR="00542B59">
        <w:rPr>
          <w:rStyle w:val="FootnoteReference"/>
          <w:rFonts w:eastAsia="Times New Roman"/>
          <w:sz w:val="28"/>
          <w:szCs w:val="28"/>
          <w:rtl/>
        </w:rPr>
        <w:footnoteReference w:id="7"/>
      </w:r>
      <w:r w:rsidR="00500424">
        <w:rPr>
          <w:rFonts w:eastAsia="Times New Roman" w:hint="cs"/>
          <w:sz w:val="28"/>
          <w:szCs w:val="28"/>
          <w:rtl/>
        </w:rPr>
        <w:t>، سازمان ملل</w:t>
      </w:r>
      <w:r w:rsidR="0076144A">
        <w:rPr>
          <w:rFonts w:eastAsia="Times New Roman" w:hint="cs"/>
          <w:sz w:val="28"/>
          <w:szCs w:val="28"/>
          <w:rtl/>
        </w:rPr>
        <w:t xml:space="preserve"> و موسسه </w:t>
      </w:r>
      <w:r w:rsidR="00500424">
        <w:rPr>
          <w:rFonts w:eastAsia="Times New Roman" w:hint="cs"/>
          <w:sz w:val="28"/>
          <w:szCs w:val="28"/>
          <w:rtl/>
        </w:rPr>
        <w:t>گارتنر از جمله موسسات معتبری هستند که برای توسعه دولت</w:t>
      </w:r>
      <w:r w:rsidR="00A9211E">
        <w:rPr>
          <w:rFonts w:eastAsia="Times New Roman" w:hint="cs"/>
          <w:sz w:val="28"/>
          <w:szCs w:val="28"/>
          <w:rtl/>
        </w:rPr>
        <w:t>‌</w:t>
      </w:r>
      <w:r w:rsidR="00500424">
        <w:rPr>
          <w:rFonts w:eastAsia="Times New Roman" w:hint="cs"/>
          <w:sz w:val="28"/>
          <w:szCs w:val="28"/>
          <w:rtl/>
        </w:rPr>
        <w:t>دیجیتال شاخص</w:t>
      </w:r>
      <w:r w:rsidR="00500424">
        <w:rPr>
          <w:rFonts w:eastAsia="Times New Roman"/>
          <w:sz w:val="28"/>
          <w:szCs w:val="28"/>
          <w:rtl/>
        </w:rPr>
        <w:softHyphen/>
      </w:r>
      <w:r w:rsidR="00500424">
        <w:rPr>
          <w:rFonts w:eastAsia="Times New Roman" w:hint="cs"/>
          <w:sz w:val="28"/>
          <w:szCs w:val="28"/>
          <w:rtl/>
        </w:rPr>
        <w:t>ها و ابعادی را تعریف نموده</w:t>
      </w:r>
      <w:r w:rsidR="00500424">
        <w:rPr>
          <w:rFonts w:eastAsia="Times New Roman"/>
          <w:sz w:val="28"/>
          <w:szCs w:val="28"/>
          <w:rtl/>
        </w:rPr>
        <w:softHyphen/>
      </w:r>
      <w:r w:rsidR="00500424">
        <w:rPr>
          <w:rFonts w:eastAsia="Times New Roman" w:hint="cs"/>
          <w:sz w:val="28"/>
          <w:szCs w:val="28"/>
          <w:rtl/>
        </w:rPr>
        <w:t>اند</w:t>
      </w:r>
      <w:r w:rsidR="0076144A">
        <w:rPr>
          <w:rFonts w:eastAsia="Times New Roman" w:hint="cs"/>
          <w:sz w:val="28"/>
          <w:szCs w:val="28"/>
          <w:rtl/>
        </w:rPr>
        <w:t xml:space="preserve"> که </w:t>
      </w:r>
      <w:r w:rsidR="00500424">
        <w:rPr>
          <w:rFonts w:eastAsia="Times New Roman" w:hint="cs"/>
          <w:sz w:val="28"/>
          <w:szCs w:val="28"/>
          <w:rtl/>
        </w:rPr>
        <w:t xml:space="preserve">در ادامه به برخی از آنها اشاره شده است. </w:t>
      </w:r>
    </w:p>
    <w:p w14:paraId="74C694F1" w14:textId="476F9120" w:rsidR="0076144A" w:rsidRDefault="0076144A" w:rsidP="00363C71">
      <w:pPr>
        <w:pStyle w:val="Heading2"/>
        <w:spacing w:line="276" w:lineRule="auto"/>
        <w:rPr>
          <w:rtl/>
        </w:rPr>
      </w:pPr>
      <w:bookmarkStart w:id="20" w:name="_Toc171869366"/>
      <w:r>
        <w:rPr>
          <w:rFonts w:hint="cs"/>
          <w:rtl/>
        </w:rPr>
        <w:t>مراحل آمادگی</w:t>
      </w:r>
      <w:r w:rsidR="006D6355">
        <w:rPr>
          <w:rFonts w:hint="cs"/>
          <w:rtl/>
        </w:rPr>
        <w:t xml:space="preserve"> تحول </w:t>
      </w:r>
      <w:r>
        <w:rPr>
          <w:rFonts w:hint="cs"/>
          <w:rtl/>
        </w:rPr>
        <w:t>دیجیتال</w:t>
      </w:r>
      <w:r w:rsidR="00DB5622">
        <w:rPr>
          <w:rFonts w:hint="cs"/>
          <w:rtl/>
        </w:rPr>
        <w:t xml:space="preserve"> </w:t>
      </w:r>
      <w:r w:rsidR="006D6355">
        <w:rPr>
          <w:rFonts w:hint="cs"/>
          <w:rtl/>
        </w:rPr>
        <w:t>شبکه جهانی توسعه سازمان ملل</w:t>
      </w:r>
      <w:bookmarkEnd w:id="20"/>
    </w:p>
    <w:p w14:paraId="0EF9FB64" w14:textId="28D4C9F4" w:rsidR="00B94745" w:rsidRDefault="0076144A" w:rsidP="00363C71">
      <w:pPr>
        <w:spacing w:line="276" w:lineRule="auto"/>
        <w:ind w:left="90"/>
        <w:rPr>
          <w:rFonts w:eastAsia="Times New Roman"/>
          <w:sz w:val="28"/>
          <w:szCs w:val="28"/>
          <w:rtl/>
          <w:lang w:bidi="fa-IR"/>
        </w:rPr>
      </w:pPr>
      <w:r>
        <w:rPr>
          <w:rFonts w:eastAsia="Times New Roman" w:hint="cs"/>
          <w:sz w:val="28"/>
          <w:szCs w:val="28"/>
          <w:rtl/>
          <w:lang w:bidi="fa-IR"/>
        </w:rPr>
        <w:t>شبکه جهانی توسعه سازمان ملل (</w:t>
      </w:r>
      <w:r w:rsidRPr="00E921B0">
        <w:rPr>
          <w:rFonts w:eastAsia="Times New Roman"/>
          <w:sz w:val="24"/>
          <w:szCs w:val="24"/>
          <w:lang w:bidi="fa-IR"/>
        </w:rPr>
        <w:t>UNDP</w:t>
      </w:r>
      <w:r>
        <w:rPr>
          <w:rFonts w:eastAsia="Times New Roman" w:hint="cs"/>
          <w:sz w:val="28"/>
          <w:szCs w:val="28"/>
          <w:rtl/>
          <w:lang w:bidi="fa-IR"/>
        </w:rPr>
        <w:t>) مدلی برای ارزیابی تحول</w:t>
      </w:r>
      <w:r w:rsidR="00A9211E">
        <w:rPr>
          <w:rFonts w:eastAsia="Times New Roman" w:hint="cs"/>
          <w:sz w:val="28"/>
          <w:szCs w:val="28"/>
          <w:rtl/>
          <w:lang w:bidi="fa-IR"/>
        </w:rPr>
        <w:t>‌</w:t>
      </w:r>
      <w:r>
        <w:rPr>
          <w:rFonts w:eastAsia="Times New Roman" w:hint="cs"/>
          <w:sz w:val="28"/>
          <w:szCs w:val="28"/>
          <w:rtl/>
          <w:lang w:bidi="fa-IR"/>
        </w:rPr>
        <w:t>دیجیتال ارائه نموده است که</w:t>
      </w:r>
      <w:r w:rsidR="00FF18EC">
        <w:rPr>
          <w:rFonts w:eastAsia="Times New Roman" w:hint="cs"/>
          <w:sz w:val="28"/>
          <w:szCs w:val="28"/>
          <w:rtl/>
          <w:lang w:bidi="fa-IR"/>
        </w:rPr>
        <w:t xml:space="preserve"> طبق </w:t>
      </w:r>
      <w:r w:rsidR="00FF18EC" w:rsidRPr="00FF18EC">
        <w:rPr>
          <w:rFonts w:eastAsia="Times New Roman"/>
          <w:sz w:val="28"/>
          <w:szCs w:val="28"/>
          <w:rtl/>
          <w:lang w:bidi="fa-IR"/>
        </w:rPr>
        <w:fldChar w:fldCharType="begin"/>
      </w:r>
      <w:r w:rsidR="00FF18EC" w:rsidRPr="00FF18EC">
        <w:rPr>
          <w:rFonts w:eastAsia="Times New Roman"/>
          <w:sz w:val="28"/>
          <w:szCs w:val="28"/>
          <w:rtl/>
          <w:lang w:bidi="fa-IR"/>
        </w:rPr>
        <w:instrText xml:space="preserve"> </w:instrText>
      </w:r>
      <w:r w:rsidR="00FF18EC" w:rsidRPr="00FF18EC">
        <w:rPr>
          <w:rFonts w:eastAsia="Times New Roman" w:hint="cs"/>
          <w:sz w:val="28"/>
          <w:szCs w:val="28"/>
          <w:lang w:bidi="fa-IR"/>
        </w:rPr>
        <w:instrText>REF</w:instrText>
      </w:r>
      <w:r w:rsidR="00FF18EC" w:rsidRPr="00FF18EC">
        <w:rPr>
          <w:rFonts w:eastAsia="Times New Roman" w:hint="cs"/>
          <w:sz w:val="28"/>
          <w:szCs w:val="28"/>
          <w:rtl/>
          <w:lang w:bidi="fa-IR"/>
        </w:rPr>
        <w:instrText xml:space="preserve"> _</w:instrText>
      </w:r>
      <w:r w:rsidR="00FF18EC" w:rsidRPr="00FF18EC">
        <w:rPr>
          <w:rFonts w:eastAsia="Times New Roman" w:hint="cs"/>
          <w:sz w:val="28"/>
          <w:szCs w:val="28"/>
          <w:lang w:bidi="fa-IR"/>
        </w:rPr>
        <w:instrText>Ref171247838 \h</w:instrText>
      </w:r>
      <w:r w:rsidR="00FF18EC" w:rsidRPr="00FF18EC">
        <w:rPr>
          <w:rFonts w:eastAsia="Times New Roman"/>
          <w:sz w:val="28"/>
          <w:szCs w:val="28"/>
          <w:rtl/>
          <w:lang w:bidi="fa-IR"/>
        </w:rPr>
        <w:instrText xml:space="preserve"> </w:instrText>
      </w:r>
      <w:r w:rsidR="00FF18EC">
        <w:rPr>
          <w:rFonts w:eastAsia="Times New Roman"/>
          <w:sz w:val="28"/>
          <w:szCs w:val="28"/>
          <w:rtl/>
          <w:lang w:bidi="fa-IR"/>
        </w:rPr>
        <w:instrText xml:space="preserve"> \* </w:instrText>
      </w:r>
      <w:r w:rsidR="00FF18EC">
        <w:rPr>
          <w:rFonts w:eastAsia="Times New Roman"/>
          <w:sz w:val="28"/>
          <w:szCs w:val="28"/>
          <w:lang w:bidi="fa-IR"/>
        </w:rPr>
        <w:instrText>MERGEFORMAT</w:instrText>
      </w:r>
      <w:r w:rsidR="00FF18EC">
        <w:rPr>
          <w:rFonts w:eastAsia="Times New Roman"/>
          <w:sz w:val="28"/>
          <w:szCs w:val="28"/>
          <w:rtl/>
          <w:lang w:bidi="fa-IR"/>
        </w:rPr>
        <w:instrText xml:space="preserve"> </w:instrText>
      </w:r>
      <w:r w:rsidR="00FF18EC" w:rsidRPr="00FF18EC">
        <w:rPr>
          <w:rFonts w:eastAsia="Times New Roman"/>
          <w:sz w:val="28"/>
          <w:szCs w:val="28"/>
          <w:rtl/>
          <w:lang w:bidi="fa-IR"/>
        </w:rPr>
      </w:r>
      <w:r w:rsidR="00FF18EC" w:rsidRPr="00FF18EC">
        <w:rPr>
          <w:rFonts w:eastAsia="Times New Roman"/>
          <w:sz w:val="28"/>
          <w:szCs w:val="28"/>
          <w:rtl/>
          <w:lang w:bidi="fa-IR"/>
        </w:rPr>
        <w:fldChar w:fldCharType="separate"/>
      </w:r>
      <w:r w:rsidR="00AB7387" w:rsidRPr="00AB7387">
        <w:rPr>
          <w:color w:val="000000" w:themeColor="text1"/>
          <w:sz w:val="28"/>
          <w:szCs w:val="28"/>
          <w:rtl/>
        </w:rPr>
        <w:t xml:space="preserve">شکل </w:t>
      </w:r>
      <w:r w:rsidR="00AB7387" w:rsidRPr="00AB7387">
        <w:rPr>
          <w:noProof/>
          <w:color w:val="000000" w:themeColor="text1"/>
          <w:sz w:val="28"/>
          <w:szCs w:val="28"/>
          <w:rtl/>
        </w:rPr>
        <w:t>1</w:t>
      </w:r>
      <w:r w:rsidR="00FF18EC" w:rsidRPr="00FF18EC">
        <w:rPr>
          <w:rFonts w:eastAsia="Times New Roman"/>
          <w:sz w:val="28"/>
          <w:szCs w:val="28"/>
          <w:rtl/>
          <w:lang w:bidi="fa-IR"/>
        </w:rPr>
        <w:fldChar w:fldCharType="end"/>
      </w:r>
      <w:r w:rsidR="00DB5622">
        <w:rPr>
          <w:rFonts w:eastAsia="Times New Roman" w:hint="cs"/>
          <w:sz w:val="28"/>
          <w:szCs w:val="28"/>
          <w:rtl/>
          <w:lang w:bidi="fa-IR"/>
        </w:rPr>
        <w:t xml:space="preserve"> </w:t>
      </w:r>
      <w:r>
        <w:rPr>
          <w:rFonts w:eastAsia="Times New Roman" w:hint="cs"/>
          <w:sz w:val="28"/>
          <w:szCs w:val="28"/>
          <w:rtl/>
          <w:lang w:bidi="fa-IR"/>
        </w:rPr>
        <w:t>شامل 6 بُعد مردم، اتصالات، دولت، مقررات، اقتصاد و زیرساخت عمومی دیجیتال است که در 5 سطح: پایه، فرصت</w:t>
      </w:r>
      <w:r w:rsidR="008D74D7">
        <w:rPr>
          <w:rFonts w:eastAsia="Times New Roman" w:hint="cs"/>
          <w:sz w:val="28"/>
          <w:szCs w:val="28"/>
          <w:rtl/>
          <w:lang w:bidi="fa-IR"/>
        </w:rPr>
        <w:t>‌</w:t>
      </w:r>
      <w:r>
        <w:rPr>
          <w:rFonts w:eastAsia="Times New Roman" w:hint="cs"/>
          <w:sz w:val="28"/>
          <w:szCs w:val="28"/>
          <w:rtl/>
          <w:lang w:bidi="fa-IR"/>
        </w:rPr>
        <w:t>طلبانه، سیستماتیک، متمایز، تحول</w:t>
      </w:r>
      <w:r>
        <w:rPr>
          <w:rFonts w:eastAsia="Times New Roman"/>
          <w:sz w:val="28"/>
          <w:szCs w:val="28"/>
          <w:rtl/>
          <w:lang w:bidi="fa-IR"/>
        </w:rPr>
        <w:softHyphen/>
      </w:r>
      <w:r>
        <w:rPr>
          <w:rFonts w:eastAsia="Times New Roman" w:hint="cs"/>
          <w:sz w:val="28"/>
          <w:szCs w:val="28"/>
          <w:rtl/>
          <w:lang w:bidi="fa-IR"/>
        </w:rPr>
        <w:t>یافته کشورها را ارزیابی می</w:t>
      </w:r>
      <w:r>
        <w:rPr>
          <w:rFonts w:eastAsia="Times New Roman"/>
          <w:sz w:val="28"/>
          <w:szCs w:val="28"/>
          <w:rtl/>
          <w:lang w:bidi="fa-IR"/>
        </w:rPr>
        <w:softHyphen/>
      </w:r>
      <w:r>
        <w:rPr>
          <w:rFonts w:eastAsia="Times New Roman" w:hint="cs"/>
          <w:sz w:val="28"/>
          <w:szCs w:val="28"/>
          <w:rtl/>
          <w:lang w:bidi="fa-IR"/>
        </w:rPr>
        <w:t>کند</w:t>
      </w:r>
      <w:r w:rsidR="00E04FF6">
        <w:rPr>
          <w:rFonts w:eastAsia="Times New Roman" w:hint="cs"/>
          <w:sz w:val="28"/>
          <w:szCs w:val="28"/>
          <w:rtl/>
          <w:lang w:bidi="fa-IR"/>
        </w:rPr>
        <w:t>.</w:t>
      </w:r>
      <w:r w:rsidR="00B94745">
        <w:rPr>
          <w:rFonts w:eastAsia="Times New Roman" w:hint="cs"/>
          <w:sz w:val="28"/>
          <w:szCs w:val="28"/>
          <w:rtl/>
          <w:lang w:bidi="fa-IR"/>
        </w:rPr>
        <w:t xml:space="preserve"> </w:t>
      </w:r>
      <w:r w:rsidR="00B94745" w:rsidRPr="00A9211E">
        <w:rPr>
          <w:rFonts w:ascii="Calibri" w:eastAsia="Calibri" w:hAnsi="Calibri"/>
          <w:color w:val="auto"/>
          <w:kern w:val="0"/>
          <w:sz w:val="28"/>
          <w:szCs w:val="28"/>
          <w:rtl/>
        </w:rPr>
        <w:fldChar w:fldCharType="begin"/>
      </w:r>
      <w:r w:rsidR="00B94745" w:rsidRPr="00A9211E">
        <w:rPr>
          <w:rFonts w:ascii="Calibri" w:eastAsia="Calibri" w:hAnsi="Calibri"/>
          <w:color w:val="auto"/>
          <w:kern w:val="0"/>
          <w:sz w:val="28"/>
          <w:szCs w:val="28"/>
          <w:rtl/>
        </w:rPr>
        <w:instrText xml:space="preserve"> </w:instrText>
      </w:r>
      <w:r w:rsidR="00B94745" w:rsidRPr="00A9211E">
        <w:rPr>
          <w:rFonts w:ascii="Calibri" w:eastAsia="Calibri" w:hAnsi="Calibri" w:hint="cs"/>
          <w:color w:val="auto"/>
          <w:kern w:val="0"/>
          <w:sz w:val="28"/>
          <w:szCs w:val="28"/>
        </w:rPr>
        <w:instrText>REF</w:instrText>
      </w:r>
      <w:r w:rsidR="00B94745" w:rsidRPr="00A9211E">
        <w:rPr>
          <w:rFonts w:ascii="Calibri" w:eastAsia="Calibri" w:hAnsi="Calibri" w:hint="cs"/>
          <w:color w:val="auto"/>
          <w:kern w:val="0"/>
          <w:sz w:val="28"/>
          <w:szCs w:val="28"/>
          <w:rtl/>
        </w:rPr>
        <w:instrText xml:space="preserve"> _</w:instrText>
      </w:r>
      <w:r w:rsidR="00B94745" w:rsidRPr="00A9211E">
        <w:rPr>
          <w:rFonts w:ascii="Calibri" w:eastAsia="Calibri" w:hAnsi="Calibri" w:hint="cs"/>
          <w:color w:val="auto"/>
          <w:kern w:val="0"/>
          <w:sz w:val="28"/>
          <w:szCs w:val="28"/>
        </w:rPr>
        <w:instrText>Ref</w:instrText>
      </w:r>
      <w:r w:rsidR="00B94745" w:rsidRPr="00A9211E">
        <w:rPr>
          <w:rFonts w:ascii="Calibri" w:eastAsia="Calibri" w:hAnsi="Calibri" w:hint="cs"/>
          <w:color w:val="auto"/>
          <w:kern w:val="0"/>
          <w:sz w:val="28"/>
          <w:szCs w:val="28"/>
          <w:rtl/>
        </w:rPr>
        <w:instrText xml:space="preserve">170906054 </w:instrText>
      </w:r>
      <w:r w:rsidR="00B94745" w:rsidRPr="00A9211E">
        <w:rPr>
          <w:rFonts w:ascii="Calibri" w:eastAsia="Calibri" w:hAnsi="Calibri" w:hint="cs"/>
          <w:color w:val="auto"/>
          <w:kern w:val="0"/>
          <w:sz w:val="28"/>
          <w:szCs w:val="28"/>
        </w:rPr>
        <w:instrText>\h</w:instrText>
      </w:r>
      <w:r w:rsidR="00B94745" w:rsidRPr="00A9211E">
        <w:rPr>
          <w:rFonts w:ascii="Calibri" w:eastAsia="Calibri" w:hAnsi="Calibri"/>
          <w:color w:val="auto"/>
          <w:kern w:val="0"/>
          <w:sz w:val="28"/>
          <w:szCs w:val="28"/>
          <w:rtl/>
        </w:rPr>
        <w:instrText xml:space="preserve"> </w:instrText>
      </w:r>
      <w:r w:rsidR="00B94745">
        <w:rPr>
          <w:rFonts w:ascii="Calibri" w:eastAsia="Calibri" w:hAnsi="Calibri"/>
          <w:color w:val="auto"/>
          <w:kern w:val="0"/>
          <w:sz w:val="28"/>
          <w:szCs w:val="28"/>
          <w:rtl/>
        </w:rPr>
        <w:instrText xml:space="preserve"> \* </w:instrText>
      </w:r>
      <w:r w:rsidR="00B94745">
        <w:rPr>
          <w:rFonts w:ascii="Calibri" w:eastAsia="Calibri" w:hAnsi="Calibri"/>
          <w:color w:val="auto"/>
          <w:kern w:val="0"/>
          <w:sz w:val="28"/>
          <w:szCs w:val="28"/>
        </w:rPr>
        <w:instrText>MERGEFORMAT</w:instrText>
      </w:r>
      <w:r w:rsidR="00B94745">
        <w:rPr>
          <w:rFonts w:ascii="Calibri" w:eastAsia="Calibri" w:hAnsi="Calibri"/>
          <w:color w:val="auto"/>
          <w:kern w:val="0"/>
          <w:sz w:val="28"/>
          <w:szCs w:val="28"/>
          <w:rtl/>
        </w:rPr>
        <w:instrText xml:space="preserve"> </w:instrText>
      </w:r>
      <w:r w:rsidR="00B94745" w:rsidRPr="00A9211E">
        <w:rPr>
          <w:rFonts w:ascii="Calibri" w:eastAsia="Calibri" w:hAnsi="Calibri"/>
          <w:color w:val="auto"/>
          <w:kern w:val="0"/>
          <w:sz w:val="28"/>
          <w:szCs w:val="28"/>
          <w:rtl/>
        </w:rPr>
      </w:r>
      <w:r w:rsidR="00B94745" w:rsidRPr="00A9211E">
        <w:rPr>
          <w:rFonts w:ascii="Calibri" w:eastAsia="Calibri" w:hAnsi="Calibri"/>
          <w:color w:val="auto"/>
          <w:kern w:val="0"/>
          <w:sz w:val="28"/>
          <w:szCs w:val="28"/>
          <w:rtl/>
        </w:rPr>
        <w:fldChar w:fldCharType="separate"/>
      </w:r>
      <w:r w:rsidR="00AB7387" w:rsidRPr="00AB7387">
        <w:rPr>
          <w:rFonts w:ascii="Calibri" w:eastAsia="Calibri" w:hAnsi="Calibri"/>
          <w:color w:val="auto"/>
          <w:kern w:val="0"/>
          <w:sz w:val="28"/>
          <w:szCs w:val="28"/>
          <w:rtl/>
        </w:rPr>
        <w:t xml:space="preserve">جدول </w:t>
      </w:r>
      <w:r w:rsidR="00AB7387" w:rsidRPr="00AB7387">
        <w:rPr>
          <w:rFonts w:ascii="Calibri" w:eastAsia="Calibri" w:hAnsi="Calibri"/>
          <w:noProof/>
          <w:color w:val="auto"/>
          <w:kern w:val="0"/>
          <w:sz w:val="28"/>
          <w:szCs w:val="28"/>
          <w:rtl/>
        </w:rPr>
        <w:t>1</w:t>
      </w:r>
      <w:r w:rsidR="00B94745" w:rsidRPr="00A9211E">
        <w:rPr>
          <w:rFonts w:ascii="Calibri" w:eastAsia="Calibri" w:hAnsi="Calibri"/>
          <w:color w:val="auto"/>
          <w:kern w:val="0"/>
          <w:sz w:val="28"/>
          <w:szCs w:val="28"/>
          <w:rtl/>
        </w:rPr>
        <w:fldChar w:fldCharType="end"/>
      </w:r>
      <w:r w:rsidR="00B94745">
        <w:rPr>
          <w:rFonts w:ascii="Calibri" w:eastAsia="Calibri" w:hAnsi="Calibri" w:hint="cs"/>
          <w:color w:val="auto"/>
          <w:kern w:val="0"/>
          <w:sz w:val="28"/>
          <w:szCs w:val="28"/>
          <w:rtl/>
        </w:rPr>
        <w:t xml:space="preserve"> نیز ویژگی</w:t>
      </w:r>
      <w:r w:rsidR="00B94745">
        <w:rPr>
          <w:rFonts w:ascii="Calibri" w:eastAsia="Calibri" w:hAnsi="Calibri"/>
          <w:color w:val="auto"/>
          <w:kern w:val="0"/>
          <w:sz w:val="28"/>
          <w:szCs w:val="28"/>
          <w:rtl/>
        </w:rPr>
        <w:softHyphen/>
      </w:r>
      <w:r w:rsidR="00B94745">
        <w:rPr>
          <w:rFonts w:ascii="Calibri" w:eastAsia="Calibri" w:hAnsi="Calibri" w:hint="cs"/>
          <w:color w:val="auto"/>
          <w:kern w:val="0"/>
          <w:sz w:val="28"/>
          <w:szCs w:val="28"/>
          <w:rtl/>
        </w:rPr>
        <w:t>های هر مرحله از</w:t>
      </w:r>
      <w:r w:rsidR="00B94745" w:rsidRPr="00E04FF6">
        <w:rPr>
          <w:rFonts w:ascii="Calibri" w:eastAsia="Calibri" w:hAnsi="Calibri"/>
          <w:color w:val="auto"/>
          <w:kern w:val="0"/>
          <w:sz w:val="28"/>
          <w:szCs w:val="28"/>
          <w:rtl/>
        </w:rPr>
        <w:t xml:space="preserve"> </w:t>
      </w:r>
      <w:r w:rsidR="00B94745" w:rsidRPr="00E04FF6">
        <w:rPr>
          <w:rFonts w:ascii="Calibri" w:eastAsia="Calibri" w:hAnsi="Calibri" w:hint="cs"/>
          <w:color w:val="auto"/>
          <w:kern w:val="0"/>
          <w:sz w:val="28"/>
          <w:szCs w:val="28"/>
          <w:rtl/>
        </w:rPr>
        <w:t>آمادگی</w:t>
      </w:r>
      <w:r w:rsidR="00B94745" w:rsidRPr="00E04FF6">
        <w:rPr>
          <w:rFonts w:ascii="Calibri" w:eastAsia="Calibri" w:hAnsi="Calibri"/>
          <w:color w:val="auto"/>
          <w:kern w:val="0"/>
          <w:sz w:val="28"/>
          <w:szCs w:val="28"/>
          <w:rtl/>
        </w:rPr>
        <w:t xml:space="preserve"> </w:t>
      </w:r>
      <w:r w:rsidR="00B94745" w:rsidRPr="00E04FF6">
        <w:rPr>
          <w:rFonts w:ascii="Calibri" w:eastAsia="Calibri" w:hAnsi="Calibri" w:hint="cs"/>
          <w:color w:val="auto"/>
          <w:kern w:val="0"/>
          <w:sz w:val="28"/>
          <w:szCs w:val="28"/>
          <w:rtl/>
        </w:rPr>
        <w:t>دیجیتالی</w:t>
      </w:r>
      <w:r w:rsidR="00B94745">
        <w:rPr>
          <w:rFonts w:ascii="Calibri" w:eastAsia="Calibri" w:hAnsi="Calibri" w:hint="cs"/>
          <w:color w:val="auto"/>
          <w:kern w:val="0"/>
          <w:sz w:val="28"/>
          <w:szCs w:val="28"/>
          <w:rtl/>
        </w:rPr>
        <w:t xml:space="preserve"> را براساس ابعاد تحول‌دیجیتال نشان می</w:t>
      </w:r>
      <w:r w:rsidR="00B94745">
        <w:rPr>
          <w:rFonts w:ascii="Calibri" w:eastAsia="Calibri" w:hAnsi="Calibri"/>
          <w:color w:val="auto"/>
          <w:kern w:val="0"/>
          <w:sz w:val="28"/>
          <w:szCs w:val="28"/>
          <w:rtl/>
        </w:rPr>
        <w:softHyphen/>
      </w:r>
      <w:r w:rsidR="00B94745">
        <w:rPr>
          <w:rFonts w:ascii="Calibri" w:eastAsia="Calibri" w:hAnsi="Calibri" w:hint="cs"/>
          <w:color w:val="auto"/>
          <w:kern w:val="0"/>
          <w:sz w:val="28"/>
          <w:szCs w:val="28"/>
          <w:rtl/>
        </w:rPr>
        <w:t>دهد [7].</w:t>
      </w:r>
    </w:p>
    <w:p w14:paraId="32E279C5" w14:textId="77777777" w:rsidR="00B94745" w:rsidRPr="00A9211E" w:rsidRDefault="00B94745" w:rsidP="00363C71">
      <w:pPr>
        <w:spacing w:line="276" w:lineRule="auto"/>
        <w:ind w:left="0"/>
        <w:rPr>
          <w:sz w:val="24"/>
          <w:szCs w:val="24"/>
          <w:rtl/>
          <w:lang w:bidi="fa-IR"/>
        </w:rPr>
      </w:pPr>
      <w:r w:rsidRPr="00A9211E">
        <w:rPr>
          <w:rFonts w:hint="cs"/>
          <w:sz w:val="28"/>
          <w:szCs w:val="28"/>
          <w:rtl/>
          <w:lang w:val="de-DE" w:bidi="fa-IR"/>
        </w:rPr>
        <w:t>به‌منظور ارزیابی آمادگی تحول‌دیجیتال</w:t>
      </w:r>
      <w:r>
        <w:rPr>
          <w:rFonts w:hint="cs"/>
          <w:rtl/>
          <w:lang w:val="de-DE" w:bidi="fa-IR"/>
        </w:rPr>
        <w:t xml:space="preserve">، </w:t>
      </w:r>
      <w:r w:rsidRPr="00A9211E">
        <w:rPr>
          <w:sz w:val="24"/>
          <w:szCs w:val="24"/>
          <w:lang w:bidi="fa-IR"/>
        </w:rPr>
        <w:t>UNDP</w:t>
      </w:r>
      <w:r w:rsidRPr="00A9211E">
        <w:rPr>
          <w:rFonts w:hint="cs"/>
          <w:sz w:val="24"/>
          <w:szCs w:val="24"/>
          <w:rtl/>
          <w:lang w:bidi="fa-IR"/>
        </w:rPr>
        <w:t xml:space="preserve"> </w:t>
      </w:r>
      <w:r w:rsidRPr="00993116">
        <w:rPr>
          <w:rFonts w:hint="cs"/>
          <w:sz w:val="28"/>
          <w:szCs w:val="28"/>
          <w:rtl/>
          <w:lang w:bidi="fa-IR"/>
        </w:rPr>
        <w:t>حدود 145 شاخص را برای سنجش ابعاد و زیرابعادهای اشاره شده در چارچوب توسعه دیجیتال ( شکل 1) در نظر گرفته است[8] و براساس این شاخص</w:t>
      </w:r>
      <w:r w:rsidRPr="00993116">
        <w:rPr>
          <w:sz w:val="28"/>
          <w:szCs w:val="28"/>
          <w:rtl/>
          <w:lang w:bidi="fa-IR"/>
        </w:rPr>
        <w:softHyphen/>
      </w:r>
      <w:r w:rsidRPr="00993116">
        <w:rPr>
          <w:rFonts w:hint="cs"/>
          <w:sz w:val="28"/>
          <w:szCs w:val="28"/>
          <w:rtl/>
          <w:lang w:bidi="fa-IR"/>
        </w:rPr>
        <w:t>ها، 194 کشور ارزیابی شدند [9].</w:t>
      </w:r>
      <w:r w:rsidRPr="00A9211E">
        <w:rPr>
          <w:rFonts w:hint="cs"/>
          <w:sz w:val="24"/>
          <w:szCs w:val="24"/>
          <w:rtl/>
          <w:lang w:bidi="fa-IR"/>
        </w:rPr>
        <w:t xml:space="preserve"> </w:t>
      </w:r>
    </w:p>
    <w:p w14:paraId="48CF284A" w14:textId="46A3D206" w:rsidR="00FF18EC" w:rsidRDefault="00FF18EC" w:rsidP="00363C71">
      <w:pPr>
        <w:spacing w:line="276" w:lineRule="auto"/>
        <w:ind w:left="90"/>
        <w:rPr>
          <w:rFonts w:eastAsia="Times New Roman"/>
          <w:sz w:val="28"/>
          <w:szCs w:val="28"/>
          <w:rtl/>
          <w:lang w:bidi="fa-IR"/>
        </w:rPr>
      </w:pPr>
    </w:p>
    <w:p w14:paraId="44DCDB34" w14:textId="73280963" w:rsidR="00FF18EC" w:rsidRDefault="00E51C60" w:rsidP="00752076">
      <w:pPr>
        <w:spacing w:line="276" w:lineRule="auto"/>
        <w:ind w:left="90"/>
        <w:jc w:val="center"/>
        <w:rPr>
          <w:rFonts w:eastAsia="Times New Roman"/>
          <w:sz w:val="28"/>
          <w:szCs w:val="28"/>
          <w:rtl/>
          <w:lang w:bidi="fa-IR"/>
        </w:rPr>
      </w:pPr>
      <w:r>
        <w:rPr>
          <w:rFonts w:eastAsia="Times New Roman"/>
          <w:noProof/>
          <w:sz w:val="28"/>
          <w:szCs w:val="28"/>
          <w:rtl/>
        </w:rPr>
        <w:lastRenderedPageBreak/>
        <w:drawing>
          <wp:inline distT="0" distB="0" distL="0" distR="0" wp14:anchorId="61FD15FF" wp14:editId="29295A9A">
            <wp:extent cx="4910147" cy="50344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چارچوب تحول ديجيتال-02.png"/>
                    <pic:cNvPicPr/>
                  </pic:nvPicPr>
                  <pic:blipFill>
                    <a:blip r:embed="rId17">
                      <a:extLst>
                        <a:ext uri="{28A0092B-C50C-407E-A947-70E740481C1C}">
                          <a14:useLocalDpi xmlns:a14="http://schemas.microsoft.com/office/drawing/2010/main" val="0"/>
                        </a:ext>
                      </a:extLst>
                    </a:blip>
                    <a:stretch>
                      <a:fillRect/>
                    </a:stretch>
                  </pic:blipFill>
                  <pic:spPr>
                    <a:xfrm>
                      <a:off x="0" y="0"/>
                      <a:ext cx="4912924" cy="5037302"/>
                    </a:xfrm>
                    <a:prstGeom prst="rect">
                      <a:avLst/>
                    </a:prstGeom>
                  </pic:spPr>
                </pic:pic>
              </a:graphicData>
            </a:graphic>
          </wp:inline>
        </w:drawing>
      </w:r>
    </w:p>
    <w:p w14:paraId="16B0CA24" w14:textId="51C97C83" w:rsidR="00FF18EC" w:rsidRPr="00FF18EC" w:rsidRDefault="00FF18EC" w:rsidP="00FF18EC">
      <w:pPr>
        <w:pStyle w:val="Caption"/>
        <w:rPr>
          <w:rFonts w:ascii="Calibri" w:eastAsia="Calibri" w:hAnsi="Calibri"/>
          <w:color w:val="000000" w:themeColor="text1"/>
          <w:kern w:val="0"/>
          <w:sz w:val="28"/>
          <w:szCs w:val="28"/>
          <w:rtl/>
        </w:rPr>
      </w:pPr>
      <w:bookmarkStart w:id="21" w:name="_Ref171247838"/>
      <w:r w:rsidRPr="00FF18EC">
        <w:rPr>
          <w:color w:val="000000" w:themeColor="text1"/>
          <w:rtl/>
        </w:rPr>
        <w:t xml:space="preserve">شکل </w:t>
      </w:r>
      <w:r w:rsidRPr="00FF18EC">
        <w:rPr>
          <w:color w:val="000000" w:themeColor="text1"/>
          <w:rtl/>
        </w:rPr>
        <w:fldChar w:fldCharType="begin"/>
      </w:r>
      <w:r w:rsidRPr="00FF18EC">
        <w:rPr>
          <w:color w:val="000000" w:themeColor="text1"/>
          <w:rtl/>
        </w:rPr>
        <w:instrText xml:space="preserve"> </w:instrText>
      </w:r>
      <w:r w:rsidRPr="00FF18EC">
        <w:rPr>
          <w:color w:val="000000" w:themeColor="text1"/>
        </w:rPr>
        <w:instrText>SEQ</w:instrText>
      </w:r>
      <w:r w:rsidRPr="00FF18EC">
        <w:rPr>
          <w:color w:val="000000" w:themeColor="text1"/>
          <w:rtl/>
        </w:rPr>
        <w:instrText xml:space="preserve"> شکل \* </w:instrText>
      </w:r>
      <w:r w:rsidRPr="00FF18EC">
        <w:rPr>
          <w:color w:val="000000" w:themeColor="text1"/>
        </w:rPr>
        <w:instrText>ARABIC</w:instrText>
      </w:r>
      <w:r w:rsidRPr="00FF18EC">
        <w:rPr>
          <w:color w:val="000000" w:themeColor="text1"/>
          <w:rtl/>
        </w:rPr>
        <w:instrText xml:space="preserve"> </w:instrText>
      </w:r>
      <w:r w:rsidRPr="00FF18EC">
        <w:rPr>
          <w:color w:val="000000" w:themeColor="text1"/>
          <w:rtl/>
        </w:rPr>
        <w:fldChar w:fldCharType="separate"/>
      </w:r>
      <w:r w:rsidR="00AB7387">
        <w:rPr>
          <w:noProof/>
          <w:color w:val="000000" w:themeColor="text1"/>
          <w:rtl/>
        </w:rPr>
        <w:t>1</w:t>
      </w:r>
      <w:r w:rsidRPr="00FF18EC">
        <w:rPr>
          <w:color w:val="000000" w:themeColor="text1"/>
          <w:rtl/>
        </w:rPr>
        <w:fldChar w:fldCharType="end"/>
      </w:r>
      <w:bookmarkEnd w:id="21"/>
      <w:r w:rsidRPr="00FF18EC">
        <w:rPr>
          <w:rFonts w:hint="cs"/>
          <w:color w:val="000000" w:themeColor="text1"/>
          <w:rtl/>
        </w:rPr>
        <w:t>: ابعاد تحول دیجیتال [7]</w:t>
      </w:r>
    </w:p>
    <w:p w14:paraId="6300E741" w14:textId="77777777" w:rsidR="00E04FF6" w:rsidRDefault="00E04FF6" w:rsidP="00E04FF6">
      <w:pPr>
        <w:spacing w:line="276" w:lineRule="auto"/>
        <w:ind w:left="90"/>
        <w:rPr>
          <w:rFonts w:eastAsia="Times New Roman"/>
          <w:sz w:val="28"/>
          <w:szCs w:val="28"/>
          <w:rtl/>
          <w:lang w:bidi="fa-IR"/>
        </w:rPr>
      </w:pPr>
    </w:p>
    <w:p w14:paraId="5042687C" w14:textId="25E59A82" w:rsidR="00F77048" w:rsidRPr="00A9211E" w:rsidRDefault="00E04FF6" w:rsidP="00E04FF6">
      <w:pPr>
        <w:pStyle w:val="Caption"/>
        <w:keepNext/>
        <w:rPr>
          <w:rFonts w:ascii="Calibri" w:eastAsia="Calibri" w:hAnsi="Calibri"/>
          <w:color w:val="auto"/>
          <w:kern w:val="0"/>
          <w:rtl/>
        </w:rPr>
      </w:pPr>
      <w:bookmarkStart w:id="22" w:name="_Ref170906054"/>
      <w:r w:rsidRPr="00A9211E">
        <w:rPr>
          <w:rFonts w:ascii="Calibri" w:eastAsia="Calibri" w:hAnsi="Calibri"/>
          <w:color w:val="auto"/>
          <w:kern w:val="0"/>
          <w:rtl/>
        </w:rPr>
        <w:t xml:space="preserve">جدول </w:t>
      </w:r>
      <w:r w:rsidRPr="00A9211E">
        <w:rPr>
          <w:rFonts w:ascii="Calibri" w:eastAsia="Calibri" w:hAnsi="Calibri"/>
          <w:color w:val="auto"/>
          <w:kern w:val="0"/>
          <w:rtl/>
        </w:rPr>
        <w:fldChar w:fldCharType="begin"/>
      </w:r>
      <w:r w:rsidRPr="00A9211E">
        <w:rPr>
          <w:rFonts w:ascii="Calibri" w:eastAsia="Calibri" w:hAnsi="Calibri"/>
          <w:color w:val="auto"/>
          <w:kern w:val="0"/>
          <w:rtl/>
        </w:rPr>
        <w:instrText xml:space="preserve"> </w:instrText>
      </w:r>
      <w:r w:rsidRPr="00A9211E">
        <w:rPr>
          <w:rFonts w:ascii="Calibri" w:eastAsia="Calibri" w:hAnsi="Calibri"/>
          <w:color w:val="auto"/>
          <w:kern w:val="0"/>
        </w:rPr>
        <w:instrText>SEQ</w:instrText>
      </w:r>
      <w:r w:rsidRPr="00A9211E">
        <w:rPr>
          <w:rFonts w:ascii="Calibri" w:eastAsia="Calibri" w:hAnsi="Calibri"/>
          <w:color w:val="auto"/>
          <w:kern w:val="0"/>
          <w:rtl/>
        </w:rPr>
        <w:instrText xml:space="preserve"> جدول \* </w:instrText>
      </w:r>
      <w:r w:rsidRPr="00A9211E">
        <w:rPr>
          <w:rFonts w:ascii="Calibri" w:eastAsia="Calibri" w:hAnsi="Calibri"/>
          <w:color w:val="auto"/>
          <w:kern w:val="0"/>
        </w:rPr>
        <w:instrText>ARABIC</w:instrText>
      </w:r>
      <w:r w:rsidRPr="00A9211E">
        <w:rPr>
          <w:rFonts w:ascii="Calibri" w:eastAsia="Calibri" w:hAnsi="Calibri"/>
          <w:color w:val="auto"/>
          <w:kern w:val="0"/>
          <w:rtl/>
        </w:rPr>
        <w:instrText xml:space="preserve"> </w:instrText>
      </w:r>
      <w:r w:rsidRPr="00A9211E">
        <w:rPr>
          <w:rFonts w:ascii="Calibri" w:eastAsia="Calibri" w:hAnsi="Calibri"/>
          <w:color w:val="auto"/>
          <w:kern w:val="0"/>
          <w:rtl/>
        </w:rPr>
        <w:fldChar w:fldCharType="separate"/>
      </w:r>
      <w:r w:rsidR="00AB7387">
        <w:rPr>
          <w:rFonts w:ascii="Calibri" w:eastAsia="Calibri" w:hAnsi="Calibri"/>
          <w:noProof/>
          <w:color w:val="auto"/>
          <w:kern w:val="0"/>
          <w:rtl/>
        </w:rPr>
        <w:t>1</w:t>
      </w:r>
      <w:r w:rsidRPr="00A9211E">
        <w:rPr>
          <w:rFonts w:ascii="Calibri" w:eastAsia="Calibri" w:hAnsi="Calibri"/>
          <w:color w:val="auto"/>
          <w:kern w:val="0"/>
          <w:rtl/>
        </w:rPr>
        <w:fldChar w:fldCharType="end"/>
      </w:r>
      <w:bookmarkEnd w:id="22"/>
      <w:r w:rsidRPr="00A9211E">
        <w:rPr>
          <w:rFonts w:ascii="Calibri" w:eastAsia="Calibri" w:hAnsi="Calibri" w:hint="cs"/>
          <w:color w:val="auto"/>
          <w:kern w:val="0"/>
          <w:rtl/>
        </w:rPr>
        <w:t>:</w:t>
      </w:r>
      <w:r w:rsidR="00DB5622">
        <w:rPr>
          <w:rFonts w:ascii="Calibri" w:eastAsia="Calibri" w:hAnsi="Calibri" w:hint="cs"/>
          <w:color w:val="auto"/>
          <w:kern w:val="0"/>
          <w:rtl/>
        </w:rPr>
        <w:t xml:space="preserve"> </w:t>
      </w:r>
      <w:r w:rsidR="00F77048" w:rsidRPr="00A9211E">
        <w:rPr>
          <w:rFonts w:ascii="Calibri" w:eastAsia="Calibri" w:hAnsi="Calibri" w:hint="cs"/>
          <w:color w:val="auto"/>
          <w:kern w:val="0"/>
          <w:rtl/>
        </w:rPr>
        <w:t>مراحل</w:t>
      </w:r>
      <w:r w:rsidR="00F77048" w:rsidRPr="00A9211E">
        <w:rPr>
          <w:rFonts w:ascii="Calibri" w:eastAsia="Calibri" w:hAnsi="Calibri"/>
          <w:color w:val="auto"/>
          <w:kern w:val="0"/>
          <w:rtl/>
        </w:rPr>
        <w:t xml:space="preserve"> </w:t>
      </w:r>
      <w:r w:rsidR="00F77048" w:rsidRPr="00A9211E">
        <w:rPr>
          <w:rFonts w:ascii="Calibri" w:eastAsia="Calibri" w:hAnsi="Calibri" w:hint="cs"/>
          <w:color w:val="auto"/>
          <w:kern w:val="0"/>
          <w:rtl/>
        </w:rPr>
        <w:t>آمادگی</w:t>
      </w:r>
      <w:r w:rsidR="00F77048" w:rsidRPr="00A9211E">
        <w:rPr>
          <w:rFonts w:ascii="Calibri" w:eastAsia="Calibri" w:hAnsi="Calibri"/>
          <w:color w:val="auto"/>
          <w:kern w:val="0"/>
          <w:rtl/>
        </w:rPr>
        <w:t xml:space="preserve"> </w:t>
      </w:r>
      <w:r w:rsidR="00F77048" w:rsidRPr="00A9211E">
        <w:rPr>
          <w:rFonts w:ascii="Calibri" w:eastAsia="Calibri" w:hAnsi="Calibri" w:hint="cs"/>
          <w:color w:val="auto"/>
          <w:kern w:val="0"/>
          <w:rtl/>
        </w:rPr>
        <w:t>دیجیتالی</w:t>
      </w:r>
      <w:r w:rsidR="00F77048" w:rsidRPr="00A9211E">
        <w:rPr>
          <w:rFonts w:ascii="Calibri" w:eastAsia="Calibri" w:hAnsi="Calibri"/>
          <w:color w:val="auto"/>
          <w:kern w:val="0"/>
          <w:rtl/>
        </w:rPr>
        <w:t xml:space="preserve"> </w:t>
      </w:r>
      <w:r w:rsidR="0070290E" w:rsidRPr="00A9211E">
        <w:rPr>
          <w:rFonts w:ascii="Calibri" w:eastAsia="Calibri" w:hAnsi="Calibri" w:hint="cs"/>
          <w:color w:val="auto"/>
          <w:kern w:val="0"/>
          <w:rtl/>
        </w:rPr>
        <w:t>به واسطه</w:t>
      </w:r>
      <w:r w:rsidR="00F77048" w:rsidRPr="00A9211E">
        <w:rPr>
          <w:rFonts w:ascii="Calibri" w:eastAsia="Calibri" w:hAnsi="Calibri"/>
          <w:color w:val="auto"/>
          <w:kern w:val="0"/>
          <w:rtl/>
        </w:rPr>
        <w:t xml:space="preserve"> </w:t>
      </w:r>
      <w:r w:rsidR="0070290E" w:rsidRPr="00A9211E">
        <w:rPr>
          <w:rFonts w:ascii="Calibri" w:eastAsia="Calibri" w:hAnsi="Calibri" w:hint="cs"/>
          <w:color w:val="auto"/>
          <w:kern w:val="0"/>
          <w:rtl/>
        </w:rPr>
        <w:t>اركان</w:t>
      </w:r>
      <w:r w:rsidR="00F77048" w:rsidRPr="00A9211E">
        <w:rPr>
          <w:rFonts w:ascii="Calibri" w:eastAsia="Calibri" w:hAnsi="Calibri"/>
          <w:color w:val="auto"/>
          <w:kern w:val="0"/>
          <w:rtl/>
        </w:rPr>
        <w:t xml:space="preserve"> </w:t>
      </w:r>
      <w:r w:rsidR="00F77048" w:rsidRPr="00A9211E">
        <w:rPr>
          <w:rFonts w:ascii="Calibri" w:eastAsia="Calibri" w:hAnsi="Calibri" w:hint="cs"/>
          <w:color w:val="auto"/>
          <w:kern w:val="0"/>
          <w:rtl/>
        </w:rPr>
        <w:t>تحول</w:t>
      </w:r>
    </w:p>
    <w:tbl>
      <w:tblPr>
        <w:tblStyle w:val="TableGrid300"/>
        <w:bidiVisual/>
        <w:tblW w:w="9718" w:type="dxa"/>
        <w:tblLook w:val="04A0" w:firstRow="1" w:lastRow="0" w:firstColumn="1" w:lastColumn="0" w:noHBand="0" w:noVBand="1"/>
      </w:tblPr>
      <w:tblGrid>
        <w:gridCol w:w="1037"/>
        <w:gridCol w:w="1559"/>
        <w:gridCol w:w="1985"/>
        <w:gridCol w:w="1701"/>
        <w:gridCol w:w="1709"/>
        <w:gridCol w:w="1727"/>
      </w:tblGrid>
      <w:tr w:rsidR="00F77048" w:rsidRPr="00F77048" w14:paraId="4C9FC52C" w14:textId="77777777" w:rsidTr="008D74D7">
        <w:tc>
          <w:tcPr>
            <w:tcW w:w="1037" w:type="dxa"/>
            <w:vAlign w:val="center"/>
          </w:tcPr>
          <w:p w14:paraId="1EAF2F9F" w14:textId="77777777" w:rsidR="00F77048" w:rsidRPr="00F77048" w:rsidRDefault="00F77048" w:rsidP="00F77048">
            <w:pPr>
              <w:widowControl/>
              <w:tabs>
                <w:tab w:val="left" w:pos="6855"/>
              </w:tabs>
              <w:spacing w:line="240" w:lineRule="auto"/>
              <w:ind w:left="0"/>
              <w:contextualSpacing w:val="0"/>
              <w:jc w:val="center"/>
              <w:rPr>
                <w:rFonts w:ascii="Calibri" w:hAnsi="Calibri"/>
                <w:b/>
                <w:bCs/>
                <w:color w:val="auto"/>
                <w:kern w:val="0"/>
                <w:sz w:val="24"/>
                <w:szCs w:val="24"/>
                <w:rtl/>
                <w:lang w:bidi="fa-IR"/>
              </w:rPr>
            </w:pPr>
            <w:r w:rsidRPr="00F77048">
              <w:rPr>
                <w:rFonts w:ascii="Calibri" w:hAnsi="Calibri" w:hint="cs"/>
                <w:b/>
                <w:bCs/>
                <w:color w:val="auto"/>
                <w:kern w:val="0"/>
                <w:sz w:val="24"/>
                <w:szCs w:val="24"/>
                <w:rtl/>
              </w:rPr>
              <w:t>مراحل</w:t>
            </w:r>
            <w:r w:rsidRPr="00F77048">
              <w:rPr>
                <w:rFonts w:ascii="Calibri" w:hAnsi="Calibri"/>
                <w:b/>
                <w:bCs/>
                <w:color w:val="auto"/>
                <w:kern w:val="0"/>
                <w:sz w:val="24"/>
                <w:szCs w:val="24"/>
                <w:rtl/>
              </w:rPr>
              <w:t xml:space="preserve"> </w:t>
            </w:r>
            <w:r w:rsidRPr="00F77048">
              <w:rPr>
                <w:rFonts w:ascii="Calibri" w:hAnsi="Calibri" w:hint="cs"/>
                <w:b/>
                <w:bCs/>
                <w:color w:val="auto"/>
                <w:kern w:val="0"/>
                <w:sz w:val="24"/>
                <w:szCs w:val="24"/>
                <w:rtl/>
              </w:rPr>
              <w:t>آمادگی</w:t>
            </w:r>
            <w:r w:rsidRPr="00F77048">
              <w:rPr>
                <w:rFonts w:ascii="Calibri" w:hAnsi="Calibri"/>
                <w:b/>
                <w:bCs/>
                <w:color w:val="auto"/>
                <w:kern w:val="0"/>
                <w:sz w:val="24"/>
                <w:szCs w:val="24"/>
                <w:rtl/>
              </w:rPr>
              <w:t xml:space="preserve"> </w:t>
            </w:r>
            <w:r w:rsidRPr="00F77048">
              <w:rPr>
                <w:rFonts w:ascii="Calibri" w:hAnsi="Calibri" w:hint="cs"/>
                <w:b/>
                <w:bCs/>
                <w:color w:val="auto"/>
                <w:kern w:val="0"/>
                <w:sz w:val="24"/>
                <w:szCs w:val="24"/>
                <w:rtl/>
              </w:rPr>
              <w:t>دیجیتال</w:t>
            </w:r>
          </w:p>
        </w:tc>
        <w:tc>
          <w:tcPr>
            <w:tcW w:w="1559" w:type="dxa"/>
            <w:shd w:val="clear" w:color="auto" w:fill="FFE9CA" w:themeFill="accent3" w:themeFillTint="33"/>
            <w:vAlign w:val="center"/>
          </w:tcPr>
          <w:p w14:paraId="41C2A0AE" w14:textId="77777777" w:rsidR="00F77048" w:rsidRPr="00F77048" w:rsidRDefault="00F77048" w:rsidP="00F77048">
            <w:pPr>
              <w:widowControl/>
              <w:tabs>
                <w:tab w:val="left" w:pos="6855"/>
              </w:tabs>
              <w:spacing w:line="240" w:lineRule="auto"/>
              <w:ind w:left="0"/>
              <w:contextualSpacing w:val="0"/>
              <w:jc w:val="center"/>
              <w:rPr>
                <w:rFonts w:ascii="Calibri" w:hAnsi="Calibri"/>
                <w:b/>
                <w:bCs/>
                <w:color w:val="auto"/>
                <w:kern w:val="0"/>
                <w:sz w:val="24"/>
                <w:szCs w:val="24"/>
                <w:rtl/>
              </w:rPr>
            </w:pPr>
            <w:r w:rsidRPr="00F77048">
              <w:rPr>
                <w:rFonts w:ascii="Calibri" w:hAnsi="Calibri" w:hint="cs"/>
                <w:b/>
                <w:bCs/>
                <w:color w:val="auto"/>
                <w:kern w:val="0"/>
                <w:sz w:val="24"/>
                <w:szCs w:val="24"/>
                <w:rtl/>
              </w:rPr>
              <w:t>مرحله</w:t>
            </w:r>
            <w:r w:rsidRPr="00F77048">
              <w:rPr>
                <w:rFonts w:ascii="Calibri" w:hAnsi="Calibri"/>
                <w:b/>
                <w:bCs/>
                <w:color w:val="auto"/>
                <w:kern w:val="0"/>
                <w:sz w:val="24"/>
                <w:szCs w:val="24"/>
                <w:rtl/>
              </w:rPr>
              <w:t xml:space="preserve"> 1. </w:t>
            </w:r>
            <w:r w:rsidRPr="00F77048">
              <w:rPr>
                <w:rFonts w:ascii="Calibri" w:hAnsi="Calibri" w:hint="cs"/>
                <w:b/>
                <w:bCs/>
                <w:color w:val="auto"/>
                <w:kern w:val="0"/>
                <w:sz w:val="24"/>
                <w:szCs w:val="24"/>
                <w:rtl/>
              </w:rPr>
              <w:t>پایه</w:t>
            </w:r>
          </w:p>
        </w:tc>
        <w:tc>
          <w:tcPr>
            <w:tcW w:w="1985" w:type="dxa"/>
            <w:shd w:val="clear" w:color="auto" w:fill="FEF2CD" w:themeFill="accent5" w:themeFillTint="33"/>
            <w:vAlign w:val="center"/>
          </w:tcPr>
          <w:p w14:paraId="629B1CB5" w14:textId="5BA63CC9" w:rsidR="00F77048" w:rsidRPr="00F77048" w:rsidRDefault="00F77048" w:rsidP="00800F08">
            <w:pPr>
              <w:widowControl/>
              <w:tabs>
                <w:tab w:val="left" w:pos="6855"/>
              </w:tabs>
              <w:spacing w:line="240" w:lineRule="auto"/>
              <w:ind w:left="0"/>
              <w:contextualSpacing w:val="0"/>
              <w:jc w:val="center"/>
              <w:rPr>
                <w:rFonts w:ascii="Calibri" w:hAnsi="Calibri"/>
                <w:b/>
                <w:bCs/>
                <w:color w:val="auto"/>
                <w:kern w:val="0"/>
                <w:sz w:val="24"/>
                <w:szCs w:val="24"/>
                <w:rtl/>
              </w:rPr>
            </w:pPr>
            <w:r w:rsidRPr="00F77048">
              <w:rPr>
                <w:rFonts w:ascii="Calibri" w:hAnsi="Calibri" w:hint="cs"/>
                <w:b/>
                <w:bCs/>
                <w:color w:val="auto"/>
                <w:kern w:val="0"/>
                <w:sz w:val="24"/>
                <w:szCs w:val="24"/>
                <w:rtl/>
              </w:rPr>
              <w:t>مرحله</w:t>
            </w:r>
            <w:r w:rsidRPr="00F77048">
              <w:rPr>
                <w:rFonts w:ascii="Calibri" w:hAnsi="Calibri"/>
                <w:b/>
                <w:bCs/>
                <w:color w:val="auto"/>
                <w:kern w:val="0"/>
                <w:sz w:val="24"/>
                <w:szCs w:val="24"/>
                <w:rtl/>
              </w:rPr>
              <w:t xml:space="preserve"> 2. </w:t>
            </w:r>
            <w:r w:rsidRPr="00F77048">
              <w:rPr>
                <w:rFonts w:ascii="Calibri" w:hAnsi="Calibri" w:hint="cs"/>
                <w:b/>
                <w:bCs/>
                <w:color w:val="auto"/>
                <w:kern w:val="0"/>
                <w:sz w:val="24"/>
                <w:szCs w:val="24"/>
                <w:rtl/>
              </w:rPr>
              <w:t>فرصت</w:t>
            </w:r>
            <w:r w:rsidR="00800F08">
              <w:rPr>
                <w:rFonts w:ascii="Calibri" w:hAnsi="Calibri" w:hint="cs"/>
                <w:b/>
                <w:bCs/>
                <w:color w:val="auto"/>
                <w:kern w:val="0"/>
                <w:sz w:val="24"/>
                <w:szCs w:val="24"/>
                <w:rtl/>
              </w:rPr>
              <w:t>‌</w:t>
            </w:r>
            <w:r w:rsidRPr="00F77048">
              <w:rPr>
                <w:rFonts w:ascii="Calibri" w:hAnsi="Calibri" w:hint="cs"/>
                <w:b/>
                <w:bCs/>
                <w:color w:val="auto"/>
                <w:kern w:val="0"/>
                <w:sz w:val="24"/>
                <w:szCs w:val="24"/>
                <w:rtl/>
              </w:rPr>
              <w:t>طلب</w:t>
            </w:r>
            <w:r w:rsidR="009B2811">
              <w:rPr>
                <w:rFonts w:ascii="Calibri" w:hAnsi="Calibri" w:hint="cs"/>
                <w:b/>
                <w:bCs/>
                <w:color w:val="auto"/>
                <w:kern w:val="0"/>
                <w:sz w:val="24"/>
                <w:szCs w:val="24"/>
                <w:rtl/>
              </w:rPr>
              <w:t>انه</w:t>
            </w:r>
            <w:r w:rsidRPr="00F77048">
              <w:rPr>
                <w:rFonts w:ascii="Calibri" w:hAnsi="Calibri"/>
                <w:b/>
                <w:bCs/>
                <w:color w:val="auto"/>
                <w:kern w:val="0"/>
                <w:sz w:val="24"/>
                <w:szCs w:val="24"/>
                <w:vertAlign w:val="superscript"/>
                <w:rtl/>
              </w:rPr>
              <w:footnoteReference w:id="8"/>
            </w:r>
          </w:p>
        </w:tc>
        <w:tc>
          <w:tcPr>
            <w:tcW w:w="1701" w:type="dxa"/>
            <w:shd w:val="clear" w:color="auto" w:fill="D7E7F0" w:themeFill="accent1" w:themeFillTint="33"/>
            <w:vAlign w:val="center"/>
          </w:tcPr>
          <w:p w14:paraId="73A9425D" w14:textId="77777777" w:rsidR="00F77048" w:rsidRPr="00F77048" w:rsidRDefault="00F77048" w:rsidP="00F77048">
            <w:pPr>
              <w:widowControl/>
              <w:tabs>
                <w:tab w:val="left" w:pos="6855"/>
              </w:tabs>
              <w:spacing w:line="240" w:lineRule="auto"/>
              <w:ind w:left="0"/>
              <w:contextualSpacing w:val="0"/>
              <w:jc w:val="center"/>
              <w:rPr>
                <w:rFonts w:ascii="Calibri" w:hAnsi="Calibri"/>
                <w:b/>
                <w:bCs/>
                <w:color w:val="auto"/>
                <w:kern w:val="0"/>
                <w:sz w:val="24"/>
                <w:szCs w:val="24"/>
                <w:rtl/>
              </w:rPr>
            </w:pPr>
            <w:r w:rsidRPr="00F77048">
              <w:rPr>
                <w:rFonts w:ascii="Calibri" w:hAnsi="Calibri" w:hint="cs"/>
                <w:b/>
                <w:bCs/>
                <w:color w:val="auto"/>
                <w:kern w:val="0"/>
                <w:sz w:val="24"/>
                <w:szCs w:val="24"/>
                <w:rtl/>
              </w:rPr>
              <w:t>مرحله</w:t>
            </w:r>
            <w:r w:rsidRPr="00F77048">
              <w:rPr>
                <w:rFonts w:ascii="Calibri" w:hAnsi="Calibri"/>
                <w:b/>
                <w:bCs/>
                <w:color w:val="auto"/>
                <w:kern w:val="0"/>
                <w:sz w:val="24"/>
                <w:szCs w:val="24"/>
                <w:rtl/>
              </w:rPr>
              <w:t xml:space="preserve"> 3. </w:t>
            </w:r>
            <w:r w:rsidRPr="00F77048">
              <w:rPr>
                <w:rFonts w:ascii="Calibri" w:hAnsi="Calibri" w:hint="cs"/>
                <w:b/>
                <w:bCs/>
                <w:color w:val="auto"/>
                <w:kern w:val="0"/>
                <w:sz w:val="24"/>
                <w:szCs w:val="24"/>
                <w:rtl/>
              </w:rPr>
              <w:t>سیستماتیک</w:t>
            </w:r>
          </w:p>
        </w:tc>
        <w:tc>
          <w:tcPr>
            <w:tcW w:w="1709" w:type="dxa"/>
            <w:shd w:val="clear" w:color="auto" w:fill="F0F5CF" w:themeFill="accent2" w:themeFillTint="33"/>
            <w:vAlign w:val="center"/>
          </w:tcPr>
          <w:p w14:paraId="3F63D83B" w14:textId="77777777" w:rsidR="00F77048" w:rsidRPr="00F77048" w:rsidRDefault="00F77048" w:rsidP="00F77048">
            <w:pPr>
              <w:widowControl/>
              <w:tabs>
                <w:tab w:val="left" w:pos="6855"/>
              </w:tabs>
              <w:spacing w:line="240" w:lineRule="auto"/>
              <w:ind w:left="0"/>
              <w:contextualSpacing w:val="0"/>
              <w:jc w:val="center"/>
              <w:rPr>
                <w:rFonts w:ascii="Calibri" w:hAnsi="Calibri"/>
                <w:b/>
                <w:bCs/>
                <w:color w:val="auto"/>
                <w:kern w:val="0"/>
                <w:sz w:val="24"/>
                <w:szCs w:val="24"/>
                <w:rtl/>
              </w:rPr>
            </w:pPr>
            <w:r w:rsidRPr="00F77048">
              <w:rPr>
                <w:rFonts w:ascii="Calibri" w:hAnsi="Calibri" w:hint="cs"/>
                <w:b/>
                <w:bCs/>
                <w:color w:val="auto"/>
                <w:kern w:val="0"/>
                <w:sz w:val="24"/>
                <w:szCs w:val="24"/>
                <w:rtl/>
              </w:rPr>
              <w:t>مرحله</w:t>
            </w:r>
            <w:r w:rsidRPr="00F77048">
              <w:rPr>
                <w:rFonts w:ascii="Calibri" w:hAnsi="Calibri"/>
                <w:b/>
                <w:bCs/>
                <w:color w:val="auto"/>
                <w:kern w:val="0"/>
                <w:sz w:val="24"/>
                <w:szCs w:val="24"/>
                <w:rtl/>
              </w:rPr>
              <w:t xml:space="preserve"> 4. </w:t>
            </w:r>
            <w:r w:rsidRPr="00F77048">
              <w:rPr>
                <w:rFonts w:ascii="Calibri" w:hAnsi="Calibri" w:hint="cs"/>
                <w:b/>
                <w:bCs/>
                <w:color w:val="auto"/>
                <w:kern w:val="0"/>
                <w:sz w:val="24"/>
                <w:szCs w:val="24"/>
                <w:rtl/>
              </w:rPr>
              <w:t>متمایز</w:t>
            </w:r>
            <w:r w:rsidRPr="00F77048">
              <w:rPr>
                <w:rFonts w:ascii="Calibri" w:hAnsi="Calibri"/>
                <w:b/>
                <w:bCs/>
                <w:color w:val="auto"/>
                <w:kern w:val="0"/>
                <w:sz w:val="24"/>
                <w:szCs w:val="24"/>
                <w:rtl/>
              </w:rPr>
              <w:t xml:space="preserve"> </w:t>
            </w:r>
            <w:r w:rsidRPr="00F77048">
              <w:rPr>
                <w:rFonts w:ascii="Calibri" w:hAnsi="Calibri" w:hint="cs"/>
                <w:b/>
                <w:bCs/>
                <w:color w:val="auto"/>
                <w:kern w:val="0"/>
                <w:sz w:val="24"/>
                <w:szCs w:val="24"/>
                <w:rtl/>
              </w:rPr>
              <w:t>کردن</w:t>
            </w:r>
          </w:p>
        </w:tc>
        <w:tc>
          <w:tcPr>
            <w:tcW w:w="1727" w:type="dxa"/>
            <w:shd w:val="clear" w:color="auto" w:fill="E1EA9F" w:themeFill="accent2" w:themeFillTint="66"/>
            <w:vAlign w:val="center"/>
          </w:tcPr>
          <w:p w14:paraId="746B1F61" w14:textId="77777777" w:rsidR="00F77048" w:rsidRPr="00F77048" w:rsidRDefault="00F77048" w:rsidP="00F77048">
            <w:pPr>
              <w:widowControl/>
              <w:tabs>
                <w:tab w:val="left" w:pos="6855"/>
              </w:tabs>
              <w:spacing w:line="240" w:lineRule="auto"/>
              <w:ind w:left="0"/>
              <w:contextualSpacing w:val="0"/>
              <w:jc w:val="center"/>
              <w:rPr>
                <w:rFonts w:ascii="Calibri" w:hAnsi="Calibri"/>
                <w:b/>
                <w:bCs/>
                <w:color w:val="auto"/>
                <w:kern w:val="0"/>
                <w:sz w:val="24"/>
                <w:szCs w:val="24"/>
                <w:rtl/>
              </w:rPr>
            </w:pPr>
            <w:r w:rsidRPr="00F77048">
              <w:rPr>
                <w:rFonts w:ascii="Calibri" w:hAnsi="Calibri" w:hint="cs"/>
                <w:b/>
                <w:bCs/>
                <w:color w:val="auto"/>
                <w:kern w:val="0"/>
                <w:sz w:val="24"/>
                <w:szCs w:val="24"/>
                <w:rtl/>
              </w:rPr>
              <w:t>مرحله</w:t>
            </w:r>
            <w:r w:rsidRPr="00F77048">
              <w:rPr>
                <w:rFonts w:ascii="Calibri" w:hAnsi="Calibri"/>
                <w:b/>
                <w:bCs/>
                <w:color w:val="auto"/>
                <w:kern w:val="0"/>
                <w:sz w:val="24"/>
                <w:szCs w:val="24"/>
                <w:rtl/>
              </w:rPr>
              <w:t xml:space="preserve"> 5. </w:t>
            </w:r>
            <w:r w:rsidRPr="00F77048">
              <w:rPr>
                <w:rFonts w:ascii="Calibri" w:hAnsi="Calibri" w:hint="cs"/>
                <w:b/>
                <w:bCs/>
                <w:color w:val="auto"/>
                <w:kern w:val="0"/>
                <w:sz w:val="24"/>
                <w:szCs w:val="24"/>
                <w:rtl/>
              </w:rPr>
              <w:t>تحول</w:t>
            </w:r>
          </w:p>
        </w:tc>
      </w:tr>
      <w:tr w:rsidR="00F77048" w:rsidRPr="00F77048" w14:paraId="55DAD52A" w14:textId="77777777" w:rsidTr="008D74D7">
        <w:tc>
          <w:tcPr>
            <w:tcW w:w="1037" w:type="dxa"/>
            <w:vAlign w:val="center"/>
          </w:tcPr>
          <w:p w14:paraId="285C096B" w14:textId="77777777" w:rsidR="00F77048" w:rsidRPr="00F77048" w:rsidRDefault="00F77048" w:rsidP="00F77048">
            <w:pPr>
              <w:widowControl/>
              <w:tabs>
                <w:tab w:val="left" w:pos="6855"/>
              </w:tabs>
              <w:spacing w:line="240" w:lineRule="auto"/>
              <w:ind w:left="0"/>
              <w:contextualSpacing w:val="0"/>
              <w:jc w:val="center"/>
              <w:rPr>
                <w:rFonts w:ascii="Calibri" w:hAnsi="Calibri"/>
                <w:b/>
                <w:bCs/>
                <w:color w:val="336600"/>
                <w:kern w:val="0"/>
                <w:sz w:val="24"/>
                <w:szCs w:val="24"/>
                <w:rtl/>
              </w:rPr>
            </w:pPr>
            <w:r w:rsidRPr="00F77048">
              <w:rPr>
                <w:rFonts w:ascii="Calibri" w:hAnsi="Calibri" w:hint="cs"/>
                <w:b/>
                <w:bCs/>
                <w:color w:val="336600"/>
                <w:kern w:val="0"/>
                <w:sz w:val="24"/>
                <w:szCs w:val="24"/>
                <w:rtl/>
              </w:rPr>
              <w:t>مردم</w:t>
            </w:r>
          </w:p>
        </w:tc>
        <w:tc>
          <w:tcPr>
            <w:tcW w:w="1559" w:type="dxa"/>
          </w:tcPr>
          <w:p w14:paraId="6DE21EF1" w14:textId="77777777" w:rsidR="00F77048" w:rsidRPr="00F77048" w:rsidRDefault="00F77048" w:rsidP="001D7B75">
            <w:pPr>
              <w:widowControl/>
              <w:numPr>
                <w:ilvl w:val="0"/>
                <w:numId w:val="60"/>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سواد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محدود</w:t>
            </w:r>
            <w:r w:rsidRPr="00F77048">
              <w:rPr>
                <w:rFonts w:ascii="Calibri" w:hAnsi="Calibri"/>
                <w:color w:val="auto"/>
                <w:kern w:val="0"/>
                <w:sz w:val="24"/>
                <w:szCs w:val="24"/>
                <w:rtl/>
              </w:rPr>
              <w:t xml:space="preserve"> </w:t>
            </w:r>
          </w:p>
          <w:p w14:paraId="16C9F1EC" w14:textId="77777777" w:rsidR="00F77048" w:rsidRPr="00F77048" w:rsidRDefault="00F77048" w:rsidP="001D7B75">
            <w:pPr>
              <w:widowControl/>
              <w:numPr>
                <w:ilvl w:val="0"/>
                <w:numId w:val="60"/>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گريز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فرهنگی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فناوري</w:t>
            </w:r>
          </w:p>
        </w:tc>
        <w:tc>
          <w:tcPr>
            <w:tcW w:w="1985" w:type="dxa"/>
          </w:tcPr>
          <w:p w14:paraId="5C52B3A3" w14:textId="77777777" w:rsidR="00F77048" w:rsidRPr="00F77048" w:rsidRDefault="00F77048" w:rsidP="001D7B75">
            <w:pPr>
              <w:widowControl/>
              <w:numPr>
                <w:ilvl w:val="0"/>
                <w:numId w:val="61"/>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سواد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محدود</w:t>
            </w:r>
            <w:r w:rsidRPr="00F77048">
              <w:rPr>
                <w:rFonts w:ascii="Calibri" w:hAnsi="Calibri"/>
                <w:color w:val="auto"/>
                <w:kern w:val="0"/>
                <w:sz w:val="24"/>
                <w:szCs w:val="24"/>
                <w:rtl/>
              </w:rPr>
              <w:t xml:space="preserve"> </w:t>
            </w:r>
          </w:p>
          <w:p w14:paraId="6BC26A4D" w14:textId="77777777" w:rsidR="00F77048" w:rsidRPr="00F77048" w:rsidRDefault="00F77048" w:rsidP="001D7B75">
            <w:pPr>
              <w:widowControl/>
              <w:numPr>
                <w:ilvl w:val="0"/>
                <w:numId w:val="61"/>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مصرف</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محور</w:t>
            </w:r>
          </w:p>
          <w:p w14:paraId="1C74F001" w14:textId="77777777" w:rsidR="00F77048" w:rsidRPr="00F77048" w:rsidRDefault="00F77048" w:rsidP="001D7B75">
            <w:pPr>
              <w:widowControl/>
              <w:numPr>
                <w:ilvl w:val="0"/>
                <w:numId w:val="61"/>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شکاف</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عمیق</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دیجیتالی</w:t>
            </w:r>
          </w:p>
        </w:tc>
        <w:tc>
          <w:tcPr>
            <w:tcW w:w="1701" w:type="dxa"/>
          </w:tcPr>
          <w:p w14:paraId="4D281CB8" w14:textId="77777777" w:rsidR="00F77048" w:rsidRPr="00F77048" w:rsidRDefault="00F77048" w:rsidP="001D7B75">
            <w:pPr>
              <w:widowControl/>
              <w:numPr>
                <w:ilvl w:val="0"/>
                <w:numId w:val="62"/>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رشد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سواد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w:t>
            </w:r>
            <w:r w:rsidRPr="00F77048">
              <w:rPr>
                <w:rFonts w:ascii="Calibri" w:hAnsi="Calibri"/>
                <w:color w:val="auto"/>
                <w:kern w:val="0"/>
                <w:sz w:val="24"/>
                <w:szCs w:val="24"/>
                <w:rtl/>
              </w:rPr>
              <w:t xml:space="preserve"> </w:t>
            </w:r>
          </w:p>
          <w:p w14:paraId="16E2AE31" w14:textId="77777777" w:rsidR="00F77048" w:rsidRPr="00F77048" w:rsidRDefault="00F77048" w:rsidP="001D7B75">
            <w:pPr>
              <w:widowControl/>
              <w:numPr>
                <w:ilvl w:val="0"/>
                <w:numId w:val="62"/>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افزایش تولید</w:t>
            </w:r>
            <w:r w:rsidRPr="00F77048">
              <w:rPr>
                <w:rFonts w:ascii="Calibri" w:hAnsi="Calibri"/>
                <w:color w:val="auto"/>
                <w:kern w:val="0"/>
                <w:sz w:val="24"/>
                <w:szCs w:val="24"/>
                <w:rtl/>
              </w:rPr>
              <w:t xml:space="preserve"> </w:t>
            </w:r>
          </w:p>
          <w:p w14:paraId="11413E22" w14:textId="77777777" w:rsidR="00F77048" w:rsidRPr="00F77048" w:rsidRDefault="00F77048" w:rsidP="001D7B75">
            <w:pPr>
              <w:widowControl/>
              <w:numPr>
                <w:ilvl w:val="0"/>
                <w:numId w:val="62"/>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پذيرش فناوری</w:t>
            </w:r>
          </w:p>
        </w:tc>
        <w:tc>
          <w:tcPr>
            <w:tcW w:w="1709" w:type="dxa"/>
          </w:tcPr>
          <w:p w14:paraId="0EF957E6" w14:textId="77777777" w:rsidR="00F77048" w:rsidRPr="00F77048" w:rsidRDefault="00F77048" w:rsidP="001D7B75">
            <w:pPr>
              <w:widowControl/>
              <w:numPr>
                <w:ilvl w:val="0"/>
                <w:numId w:val="63"/>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سطح</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بالای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سواد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w:t>
            </w:r>
            <w:r w:rsidRPr="00F77048">
              <w:rPr>
                <w:rFonts w:ascii="Calibri" w:hAnsi="Calibri"/>
                <w:color w:val="auto"/>
                <w:kern w:val="0"/>
                <w:sz w:val="24"/>
                <w:szCs w:val="24"/>
                <w:rtl/>
              </w:rPr>
              <w:t xml:space="preserve"> </w:t>
            </w:r>
          </w:p>
          <w:p w14:paraId="0EADD937" w14:textId="77777777" w:rsidR="00F77048" w:rsidRPr="00F77048" w:rsidRDefault="00F77048" w:rsidP="001D7B75">
            <w:pPr>
              <w:widowControl/>
              <w:numPr>
                <w:ilvl w:val="0"/>
                <w:numId w:val="63"/>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تراکنش‌های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مالی برخط</w:t>
            </w:r>
          </w:p>
        </w:tc>
        <w:tc>
          <w:tcPr>
            <w:tcW w:w="1727" w:type="dxa"/>
          </w:tcPr>
          <w:p w14:paraId="3E72D179" w14:textId="77777777" w:rsidR="00F77048" w:rsidRPr="00F77048" w:rsidRDefault="00F77048" w:rsidP="001D7B75">
            <w:pPr>
              <w:widowControl/>
              <w:numPr>
                <w:ilvl w:val="0"/>
                <w:numId w:val="63"/>
              </w:numPr>
              <w:tabs>
                <w:tab w:val="left" w:pos="6855"/>
              </w:tabs>
              <w:spacing w:line="240" w:lineRule="auto"/>
              <w:ind w:left="246" w:hanging="246"/>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شکاف</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محدود</w:t>
            </w:r>
          </w:p>
        </w:tc>
      </w:tr>
      <w:tr w:rsidR="00F77048" w:rsidRPr="00F77048" w14:paraId="10B10FDB" w14:textId="77777777" w:rsidTr="008D74D7">
        <w:tc>
          <w:tcPr>
            <w:tcW w:w="1037" w:type="dxa"/>
            <w:vAlign w:val="center"/>
          </w:tcPr>
          <w:p w14:paraId="47308DAA" w14:textId="77777777" w:rsidR="00F77048" w:rsidRPr="00F77048" w:rsidRDefault="00F77048" w:rsidP="00F77048">
            <w:pPr>
              <w:widowControl/>
              <w:tabs>
                <w:tab w:val="left" w:pos="6855"/>
              </w:tabs>
              <w:spacing w:line="240" w:lineRule="auto"/>
              <w:ind w:left="0"/>
              <w:contextualSpacing w:val="0"/>
              <w:jc w:val="center"/>
              <w:rPr>
                <w:rFonts w:ascii="Calibri" w:hAnsi="Calibri"/>
                <w:b/>
                <w:bCs/>
                <w:color w:val="auto"/>
                <w:kern w:val="0"/>
                <w:sz w:val="24"/>
                <w:szCs w:val="24"/>
                <w:rtl/>
              </w:rPr>
            </w:pPr>
            <w:r w:rsidRPr="00F77048">
              <w:rPr>
                <w:rFonts w:ascii="Calibri" w:hAnsi="Calibri" w:hint="cs"/>
                <w:b/>
                <w:bCs/>
                <w:color w:val="E36C0A"/>
                <w:kern w:val="0"/>
                <w:sz w:val="24"/>
                <w:szCs w:val="24"/>
                <w:rtl/>
              </w:rPr>
              <w:t>قابلیت</w:t>
            </w:r>
            <w:r w:rsidRPr="00F77048">
              <w:rPr>
                <w:rFonts w:ascii="Calibri" w:hAnsi="Calibri"/>
                <w:b/>
                <w:bCs/>
                <w:color w:val="E36C0A"/>
                <w:kern w:val="0"/>
                <w:sz w:val="24"/>
                <w:szCs w:val="24"/>
                <w:rtl/>
              </w:rPr>
              <w:t xml:space="preserve"> </w:t>
            </w:r>
            <w:r w:rsidRPr="00F77048">
              <w:rPr>
                <w:rFonts w:ascii="Calibri" w:hAnsi="Calibri" w:hint="cs"/>
                <w:b/>
                <w:bCs/>
                <w:color w:val="E36C0A"/>
                <w:kern w:val="0"/>
                <w:sz w:val="24"/>
                <w:szCs w:val="24"/>
                <w:rtl/>
              </w:rPr>
              <w:t>اتصال</w:t>
            </w:r>
          </w:p>
        </w:tc>
        <w:tc>
          <w:tcPr>
            <w:tcW w:w="1559" w:type="dxa"/>
          </w:tcPr>
          <w:p w14:paraId="2CB791B2" w14:textId="77777777" w:rsidR="00F77048" w:rsidRPr="00F77048" w:rsidRDefault="00F77048" w:rsidP="001D7B75">
            <w:pPr>
              <w:widowControl/>
              <w:numPr>
                <w:ilvl w:val="0"/>
                <w:numId w:val="64"/>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زیرساخت‌های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محدود</w:t>
            </w:r>
            <w:r w:rsidRPr="00F77048">
              <w:rPr>
                <w:rFonts w:ascii="Calibri" w:hAnsi="Calibri"/>
                <w:color w:val="auto"/>
                <w:kern w:val="0"/>
                <w:sz w:val="24"/>
                <w:szCs w:val="24"/>
                <w:rtl/>
              </w:rPr>
              <w:t xml:space="preserve"> </w:t>
            </w:r>
          </w:p>
          <w:p w14:paraId="195D1276" w14:textId="77777777" w:rsidR="00F77048" w:rsidRPr="00F77048" w:rsidRDefault="00F77048" w:rsidP="001D7B75">
            <w:pPr>
              <w:widowControl/>
              <w:numPr>
                <w:ilvl w:val="0"/>
                <w:numId w:val="64"/>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lastRenderedPageBreak/>
              <w:t>دسترسی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کابل‌های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اینترنت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زیردریا</w:t>
            </w:r>
          </w:p>
        </w:tc>
        <w:tc>
          <w:tcPr>
            <w:tcW w:w="1985" w:type="dxa"/>
          </w:tcPr>
          <w:p w14:paraId="229A0692" w14:textId="77777777" w:rsidR="00F77048" w:rsidRPr="00F77048" w:rsidRDefault="00F77048" w:rsidP="001D7B75">
            <w:pPr>
              <w:widowControl/>
              <w:numPr>
                <w:ilvl w:val="0"/>
                <w:numId w:val="65"/>
              </w:numPr>
              <w:tabs>
                <w:tab w:val="left" w:pos="6855"/>
              </w:tabs>
              <w:spacing w:line="240" w:lineRule="auto"/>
              <w:ind w:left="176" w:hanging="176"/>
              <w:contextualSpacing w:val="0"/>
              <w:jc w:val="left"/>
              <w:rPr>
                <w:rFonts w:ascii="Calibri" w:hAnsi="Calibri"/>
                <w:color w:val="auto"/>
                <w:kern w:val="0"/>
                <w:sz w:val="24"/>
                <w:szCs w:val="24"/>
                <w:rtl/>
              </w:rPr>
            </w:pPr>
            <w:r w:rsidRPr="00F77048">
              <w:rPr>
                <w:rFonts w:ascii="Calibri" w:hAnsi="Calibri" w:hint="cs"/>
                <w:color w:val="auto"/>
                <w:kern w:val="0"/>
                <w:sz w:val="24"/>
                <w:szCs w:val="24"/>
                <w:rtl/>
              </w:rPr>
              <w:lastRenderedPageBreak/>
              <w:t>ارائه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دهنده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خدمات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اینترنت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شبکه‌های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تلفن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همراه 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حال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رشد</w:t>
            </w:r>
          </w:p>
        </w:tc>
        <w:tc>
          <w:tcPr>
            <w:tcW w:w="1701" w:type="dxa"/>
          </w:tcPr>
          <w:p w14:paraId="09FAD061" w14:textId="77777777" w:rsidR="00F77048" w:rsidRPr="00F77048" w:rsidRDefault="00F77048" w:rsidP="001D7B75">
            <w:pPr>
              <w:widowControl/>
              <w:numPr>
                <w:ilvl w:val="0"/>
                <w:numId w:val="66"/>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ارتباط</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رو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رشد</w:t>
            </w:r>
            <w:r w:rsidRPr="00F77048">
              <w:rPr>
                <w:rFonts w:ascii="Calibri" w:hAnsi="Calibri"/>
                <w:color w:val="auto"/>
                <w:kern w:val="0"/>
                <w:sz w:val="24"/>
                <w:szCs w:val="24"/>
                <w:rtl/>
              </w:rPr>
              <w:t xml:space="preserve"> </w:t>
            </w:r>
          </w:p>
          <w:p w14:paraId="7618DBB2" w14:textId="77777777" w:rsidR="00F77048" w:rsidRPr="00F77048" w:rsidRDefault="00F77048" w:rsidP="001D7B75">
            <w:pPr>
              <w:widowControl/>
              <w:numPr>
                <w:ilvl w:val="0"/>
                <w:numId w:val="66"/>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توسعه‌دهندگان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اکوسیستم‌های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lastRenderedPageBreak/>
              <w:t>كسب وكاري</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محدود</w:t>
            </w:r>
          </w:p>
        </w:tc>
        <w:tc>
          <w:tcPr>
            <w:tcW w:w="1709" w:type="dxa"/>
          </w:tcPr>
          <w:p w14:paraId="32B1404A" w14:textId="77777777" w:rsidR="00F77048" w:rsidRPr="00F77048" w:rsidRDefault="00F77048" w:rsidP="001D7B75">
            <w:pPr>
              <w:widowControl/>
              <w:numPr>
                <w:ilvl w:val="0"/>
                <w:numId w:val="67"/>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lastRenderedPageBreak/>
              <w:t>اتصال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مقرون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صرفه</w:t>
            </w:r>
            <w:r w:rsidRPr="00F77048">
              <w:rPr>
                <w:rFonts w:ascii="Calibri" w:hAnsi="Calibri"/>
                <w:color w:val="auto"/>
                <w:kern w:val="0"/>
                <w:sz w:val="24"/>
                <w:szCs w:val="24"/>
                <w:rtl/>
              </w:rPr>
              <w:t xml:space="preserve"> </w:t>
            </w:r>
          </w:p>
          <w:p w14:paraId="54FC1DD7" w14:textId="77777777" w:rsidR="00F77048" w:rsidRPr="00F77048" w:rsidRDefault="00F77048" w:rsidP="001D7B75">
            <w:pPr>
              <w:widowControl/>
              <w:numPr>
                <w:ilvl w:val="0"/>
                <w:numId w:val="67"/>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زنجیره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تامین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قوی</w:t>
            </w:r>
            <w:r w:rsidRPr="00F77048">
              <w:rPr>
                <w:rFonts w:ascii="Calibri" w:hAnsi="Calibri"/>
                <w:color w:val="auto"/>
                <w:kern w:val="0"/>
                <w:sz w:val="24"/>
                <w:szCs w:val="24"/>
                <w:rtl/>
              </w:rPr>
              <w:t xml:space="preserve"> </w:t>
            </w:r>
          </w:p>
          <w:p w14:paraId="67119B78" w14:textId="77777777" w:rsidR="00F77048" w:rsidRPr="00F77048" w:rsidRDefault="00F77048" w:rsidP="001D7B75">
            <w:pPr>
              <w:widowControl/>
              <w:numPr>
                <w:ilvl w:val="0"/>
                <w:numId w:val="67"/>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lastRenderedPageBreak/>
              <w:t>مراکز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فناوری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حال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رشد</w:t>
            </w:r>
          </w:p>
        </w:tc>
        <w:tc>
          <w:tcPr>
            <w:tcW w:w="1727" w:type="dxa"/>
          </w:tcPr>
          <w:p w14:paraId="298626AF" w14:textId="77777777" w:rsidR="00F77048" w:rsidRPr="00F77048" w:rsidRDefault="00F77048" w:rsidP="001D7B75">
            <w:pPr>
              <w:widowControl/>
              <w:numPr>
                <w:ilvl w:val="0"/>
                <w:numId w:val="68"/>
              </w:numPr>
              <w:tabs>
                <w:tab w:val="left" w:pos="6855"/>
              </w:tabs>
              <w:spacing w:line="240" w:lineRule="auto"/>
              <w:ind w:left="188" w:hanging="188"/>
              <w:contextualSpacing w:val="0"/>
              <w:jc w:val="left"/>
              <w:rPr>
                <w:rFonts w:ascii="Calibri" w:hAnsi="Calibri"/>
                <w:color w:val="auto"/>
                <w:kern w:val="0"/>
                <w:sz w:val="24"/>
                <w:szCs w:val="24"/>
              </w:rPr>
            </w:pPr>
            <w:r w:rsidRPr="00F77048">
              <w:rPr>
                <w:rFonts w:ascii="Calibri" w:hAnsi="Calibri" w:hint="cs"/>
                <w:color w:val="auto"/>
                <w:kern w:val="0"/>
                <w:sz w:val="24"/>
                <w:szCs w:val="24"/>
                <w:rtl/>
              </w:rPr>
              <w:lastRenderedPageBreak/>
              <w:t>پهنای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باند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جهانی</w:t>
            </w:r>
          </w:p>
          <w:p w14:paraId="1A86C41E" w14:textId="77777777" w:rsidR="00F77048" w:rsidRPr="00F77048" w:rsidRDefault="00F77048" w:rsidP="001D7B75">
            <w:pPr>
              <w:widowControl/>
              <w:numPr>
                <w:ilvl w:val="0"/>
                <w:numId w:val="68"/>
              </w:numPr>
              <w:tabs>
                <w:tab w:val="left" w:pos="6855"/>
              </w:tabs>
              <w:spacing w:line="240" w:lineRule="auto"/>
              <w:ind w:left="188" w:hanging="188"/>
              <w:contextualSpacing w:val="0"/>
              <w:jc w:val="left"/>
              <w:rPr>
                <w:rFonts w:ascii="Calibri" w:hAnsi="Calibri"/>
                <w:color w:val="auto"/>
                <w:kern w:val="0"/>
                <w:sz w:val="24"/>
                <w:szCs w:val="24"/>
              </w:rPr>
            </w:pPr>
            <w:r w:rsidRPr="00F77048">
              <w:rPr>
                <w:rFonts w:ascii="Calibri" w:hAnsi="Calibri" w:hint="cs"/>
                <w:color w:val="auto"/>
                <w:kern w:val="0"/>
                <w:sz w:val="24"/>
                <w:szCs w:val="24"/>
                <w:rtl/>
              </w:rPr>
              <w:t>اینترنت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اشیاء</w:t>
            </w:r>
            <w:r w:rsidRPr="00F77048">
              <w:rPr>
                <w:rFonts w:ascii="Calibri" w:hAnsi="Calibri"/>
                <w:color w:val="auto"/>
                <w:kern w:val="0"/>
                <w:sz w:val="24"/>
                <w:szCs w:val="24"/>
                <w:rtl/>
              </w:rPr>
              <w:t xml:space="preserve"> </w:t>
            </w:r>
          </w:p>
          <w:p w14:paraId="3F1E83BF" w14:textId="77777777" w:rsidR="00F77048" w:rsidRPr="00F77048" w:rsidRDefault="00F77048" w:rsidP="001D7B75">
            <w:pPr>
              <w:widowControl/>
              <w:numPr>
                <w:ilvl w:val="0"/>
                <w:numId w:val="68"/>
              </w:numPr>
              <w:tabs>
                <w:tab w:val="left" w:pos="6855"/>
              </w:tabs>
              <w:spacing w:line="240" w:lineRule="auto"/>
              <w:ind w:left="188" w:hanging="188"/>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اکوسیستم‌های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فراگیر</w:t>
            </w:r>
          </w:p>
        </w:tc>
      </w:tr>
      <w:tr w:rsidR="00F77048" w:rsidRPr="00F77048" w14:paraId="58AF05CB" w14:textId="77777777" w:rsidTr="008D74D7">
        <w:tc>
          <w:tcPr>
            <w:tcW w:w="1037" w:type="dxa"/>
            <w:vAlign w:val="center"/>
          </w:tcPr>
          <w:p w14:paraId="73B9F363" w14:textId="77777777" w:rsidR="00F77048" w:rsidRPr="00F77048" w:rsidRDefault="00F77048" w:rsidP="00F77048">
            <w:pPr>
              <w:widowControl/>
              <w:tabs>
                <w:tab w:val="left" w:pos="6855"/>
              </w:tabs>
              <w:spacing w:line="240" w:lineRule="auto"/>
              <w:ind w:left="0"/>
              <w:contextualSpacing w:val="0"/>
              <w:jc w:val="center"/>
              <w:rPr>
                <w:rFonts w:ascii="Calibri" w:hAnsi="Calibri"/>
                <w:b/>
                <w:bCs/>
                <w:color w:val="006699"/>
                <w:kern w:val="0"/>
                <w:sz w:val="24"/>
                <w:szCs w:val="24"/>
                <w:rtl/>
              </w:rPr>
            </w:pPr>
            <w:r w:rsidRPr="00F77048">
              <w:rPr>
                <w:rFonts w:ascii="Calibri" w:hAnsi="Calibri" w:hint="cs"/>
                <w:b/>
                <w:bCs/>
                <w:color w:val="17365D"/>
                <w:kern w:val="0"/>
                <w:sz w:val="24"/>
                <w:szCs w:val="24"/>
                <w:rtl/>
              </w:rPr>
              <w:lastRenderedPageBreak/>
              <w:t>دولت</w:t>
            </w:r>
          </w:p>
        </w:tc>
        <w:tc>
          <w:tcPr>
            <w:tcW w:w="1559" w:type="dxa"/>
          </w:tcPr>
          <w:p w14:paraId="3FBB0AF6" w14:textId="77777777" w:rsidR="00F77048" w:rsidRPr="00F77048" w:rsidRDefault="00F77048" w:rsidP="001D7B75">
            <w:pPr>
              <w:widowControl/>
              <w:numPr>
                <w:ilvl w:val="0"/>
                <w:numId w:val="69"/>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ظرفیت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محدود</w:t>
            </w:r>
          </w:p>
        </w:tc>
        <w:tc>
          <w:tcPr>
            <w:tcW w:w="1985" w:type="dxa"/>
          </w:tcPr>
          <w:p w14:paraId="05A04BB9" w14:textId="77777777" w:rsidR="00F77048" w:rsidRPr="00F77048" w:rsidRDefault="00F77048" w:rsidP="001D7B75">
            <w:pPr>
              <w:widowControl/>
              <w:numPr>
                <w:ilvl w:val="0"/>
                <w:numId w:val="70"/>
              </w:numPr>
              <w:tabs>
                <w:tab w:val="left" w:pos="6855"/>
              </w:tabs>
              <w:spacing w:line="240" w:lineRule="auto"/>
              <w:ind w:left="176" w:hanging="176"/>
              <w:contextualSpacing w:val="0"/>
              <w:jc w:val="left"/>
              <w:rPr>
                <w:rFonts w:ascii="Calibri" w:hAnsi="Calibri"/>
                <w:color w:val="auto"/>
                <w:kern w:val="0"/>
                <w:sz w:val="24"/>
                <w:szCs w:val="24"/>
              </w:rPr>
            </w:pPr>
            <w:r w:rsidRPr="00F77048">
              <w:rPr>
                <w:rFonts w:ascii="Calibri" w:hAnsi="Calibri" w:hint="cs"/>
                <w:color w:val="auto"/>
                <w:kern w:val="0"/>
                <w:sz w:val="24"/>
                <w:szCs w:val="24"/>
                <w:rtl/>
              </w:rPr>
              <w:t>ابتکارات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اوليه 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سیلوها</w:t>
            </w:r>
          </w:p>
          <w:p w14:paraId="7185AF34" w14:textId="77777777" w:rsidR="00F77048" w:rsidRPr="00F77048" w:rsidRDefault="00F77048" w:rsidP="001D7B75">
            <w:pPr>
              <w:widowControl/>
              <w:numPr>
                <w:ilvl w:val="0"/>
                <w:numId w:val="70"/>
              </w:numPr>
              <w:tabs>
                <w:tab w:val="left" w:pos="6855"/>
              </w:tabs>
              <w:spacing w:line="240" w:lineRule="auto"/>
              <w:ind w:left="176" w:hanging="176"/>
              <w:contextualSpacing w:val="0"/>
              <w:jc w:val="left"/>
              <w:rPr>
                <w:rFonts w:ascii="Calibri" w:hAnsi="Calibri"/>
                <w:color w:val="auto"/>
                <w:kern w:val="0"/>
                <w:sz w:val="24"/>
                <w:szCs w:val="24"/>
                <w:rtl/>
              </w:rPr>
            </w:pP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حمایت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سیاسی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محدود</w:t>
            </w:r>
          </w:p>
        </w:tc>
        <w:tc>
          <w:tcPr>
            <w:tcW w:w="1701" w:type="dxa"/>
          </w:tcPr>
          <w:p w14:paraId="309F442B" w14:textId="77777777" w:rsidR="00F77048" w:rsidRPr="00F77048" w:rsidRDefault="00F77048" w:rsidP="001D7B75">
            <w:pPr>
              <w:widowControl/>
              <w:numPr>
                <w:ilvl w:val="0"/>
                <w:numId w:val="71"/>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چشم‌انداز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استراتژی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مشترک</w:t>
            </w:r>
            <w:r w:rsidRPr="00F77048">
              <w:rPr>
                <w:rFonts w:ascii="Calibri" w:hAnsi="Calibri"/>
                <w:color w:val="auto"/>
                <w:kern w:val="0"/>
                <w:sz w:val="24"/>
                <w:szCs w:val="24"/>
                <w:rtl/>
              </w:rPr>
              <w:t xml:space="preserve"> </w:t>
            </w:r>
          </w:p>
          <w:p w14:paraId="6906FD36" w14:textId="2FF2EB3A" w:rsidR="00F77048" w:rsidRPr="00F77048" w:rsidRDefault="00F77048" w:rsidP="008D74D7">
            <w:pPr>
              <w:widowControl/>
              <w:numPr>
                <w:ilvl w:val="0"/>
                <w:numId w:val="71"/>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حمايت تنها در سطح تشويق مي</w:t>
            </w:r>
            <w:r w:rsidR="008D74D7">
              <w:rPr>
                <w:rFonts w:ascii="Calibri" w:hAnsi="Calibri" w:hint="cs"/>
                <w:color w:val="auto"/>
                <w:kern w:val="0"/>
                <w:sz w:val="24"/>
                <w:szCs w:val="24"/>
                <w:rtl/>
              </w:rPr>
              <w:t>‌</w:t>
            </w:r>
            <w:r w:rsidRPr="00F77048">
              <w:rPr>
                <w:rFonts w:ascii="Calibri" w:hAnsi="Calibri" w:hint="cs"/>
                <w:color w:val="auto"/>
                <w:kern w:val="0"/>
                <w:sz w:val="24"/>
                <w:szCs w:val="24"/>
                <w:rtl/>
              </w:rPr>
              <w:t xml:space="preserve">باشد. </w:t>
            </w:r>
          </w:p>
        </w:tc>
        <w:tc>
          <w:tcPr>
            <w:tcW w:w="1709" w:type="dxa"/>
          </w:tcPr>
          <w:p w14:paraId="4C2CE76B" w14:textId="77777777" w:rsidR="00F77048" w:rsidRPr="00F77048" w:rsidRDefault="00F77048" w:rsidP="001D7B75">
            <w:pPr>
              <w:widowControl/>
              <w:numPr>
                <w:ilvl w:val="0"/>
                <w:numId w:val="72"/>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تصمیم‌گیری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تعبیه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شده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است</w:t>
            </w:r>
            <w:r w:rsidRPr="00F77048">
              <w:rPr>
                <w:rFonts w:ascii="Calibri" w:hAnsi="Calibri"/>
                <w:color w:val="auto"/>
                <w:kern w:val="0"/>
                <w:sz w:val="24"/>
                <w:szCs w:val="24"/>
                <w:rtl/>
              </w:rPr>
              <w:t xml:space="preserve">. </w:t>
            </w:r>
          </w:p>
          <w:p w14:paraId="71B6D5CD" w14:textId="77777777" w:rsidR="00F77048" w:rsidRPr="00F77048" w:rsidRDefault="00F77048" w:rsidP="001D7B75">
            <w:pPr>
              <w:widowControl/>
              <w:numPr>
                <w:ilvl w:val="0"/>
                <w:numId w:val="72"/>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قوانین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اداری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مدون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شده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است</w:t>
            </w:r>
            <w:r w:rsidRPr="00F77048">
              <w:rPr>
                <w:rFonts w:ascii="Calibri" w:hAnsi="Calibri"/>
                <w:color w:val="auto"/>
                <w:kern w:val="0"/>
                <w:sz w:val="24"/>
                <w:szCs w:val="24"/>
                <w:rtl/>
              </w:rPr>
              <w:t>.</w:t>
            </w:r>
          </w:p>
        </w:tc>
        <w:tc>
          <w:tcPr>
            <w:tcW w:w="1727" w:type="dxa"/>
          </w:tcPr>
          <w:p w14:paraId="0E3502D3" w14:textId="77777777" w:rsidR="00F77048" w:rsidRPr="00F77048" w:rsidRDefault="00F77048" w:rsidP="001D7B75">
            <w:pPr>
              <w:widowControl/>
              <w:numPr>
                <w:ilvl w:val="0"/>
                <w:numId w:val="73"/>
              </w:numPr>
              <w:tabs>
                <w:tab w:val="left" w:pos="6855"/>
              </w:tabs>
              <w:spacing w:line="240" w:lineRule="auto"/>
              <w:ind w:left="246" w:hanging="246"/>
              <w:contextualSpacing w:val="0"/>
              <w:jc w:val="left"/>
              <w:rPr>
                <w:rFonts w:ascii="Calibri" w:hAnsi="Calibri"/>
                <w:color w:val="auto"/>
                <w:kern w:val="0"/>
                <w:sz w:val="24"/>
                <w:szCs w:val="24"/>
              </w:rPr>
            </w:pPr>
            <w:r w:rsidRPr="00F77048">
              <w:rPr>
                <w:rFonts w:ascii="Calibri" w:hAnsi="Calibri" w:hint="cs"/>
                <w:color w:val="auto"/>
                <w:kern w:val="0"/>
                <w:sz w:val="24"/>
                <w:szCs w:val="24"/>
                <w:rtl/>
              </w:rPr>
              <w:t>فرهنگ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نوآوری</w:t>
            </w:r>
            <w:r w:rsidRPr="00F77048">
              <w:rPr>
                <w:rFonts w:ascii="Calibri" w:hAnsi="Calibri"/>
                <w:color w:val="auto"/>
                <w:kern w:val="0"/>
                <w:sz w:val="24"/>
                <w:szCs w:val="24"/>
                <w:rtl/>
              </w:rPr>
              <w:t xml:space="preserve"> </w:t>
            </w:r>
          </w:p>
          <w:p w14:paraId="22BA1B1E" w14:textId="77777777" w:rsidR="00F77048" w:rsidRPr="00F77048" w:rsidRDefault="00F77048" w:rsidP="001D7B75">
            <w:pPr>
              <w:widowControl/>
              <w:numPr>
                <w:ilvl w:val="0"/>
                <w:numId w:val="73"/>
              </w:numPr>
              <w:tabs>
                <w:tab w:val="left" w:pos="6855"/>
              </w:tabs>
              <w:spacing w:line="240" w:lineRule="auto"/>
              <w:ind w:left="246" w:hanging="246"/>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قانون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مدون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شده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است</w:t>
            </w:r>
            <w:r w:rsidRPr="00F77048">
              <w:rPr>
                <w:rFonts w:ascii="Calibri" w:hAnsi="Calibri"/>
                <w:color w:val="auto"/>
                <w:kern w:val="0"/>
                <w:sz w:val="24"/>
                <w:szCs w:val="24"/>
                <w:rtl/>
              </w:rPr>
              <w:t>.</w:t>
            </w:r>
          </w:p>
        </w:tc>
      </w:tr>
      <w:tr w:rsidR="00F77048" w:rsidRPr="00F77048" w14:paraId="55D7CD66" w14:textId="77777777" w:rsidTr="008D74D7">
        <w:tc>
          <w:tcPr>
            <w:tcW w:w="1037" w:type="dxa"/>
            <w:vAlign w:val="center"/>
          </w:tcPr>
          <w:p w14:paraId="4D7E29EB" w14:textId="77777777" w:rsidR="00F77048" w:rsidRPr="00F77048" w:rsidRDefault="00F77048" w:rsidP="00F77048">
            <w:pPr>
              <w:widowControl/>
              <w:tabs>
                <w:tab w:val="left" w:pos="6855"/>
              </w:tabs>
              <w:spacing w:line="240" w:lineRule="auto"/>
              <w:ind w:left="0"/>
              <w:contextualSpacing w:val="0"/>
              <w:jc w:val="center"/>
              <w:rPr>
                <w:rFonts w:ascii="Calibri" w:hAnsi="Calibri"/>
                <w:b/>
                <w:bCs/>
                <w:color w:val="auto"/>
                <w:kern w:val="0"/>
                <w:sz w:val="24"/>
                <w:szCs w:val="24"/>
                <w:rtl/>
              </w:rPr>
            </w:pPr>
            <w:r w:rsidRPr="00F77048">
              <w:rPr>
                <w:rFonts w:ascii="Calibri" w:hAnsi="Calibri" w:hint="cs"/>
                <w:b/>
                <w:bCs/>
                <w:color w:val="31849B"/>
                <w:kern w:val="0"/>
                <w:sz w:val="24"/>
                <w:szCs w:val="24"/>
                <w:rtl/>
              </w:rPr>
              <w:t>مقررات</w:t>
            </w:r>
          </w:p>
        </w:tc>
        <w:tc>
          <w:tcPr>
            <w:tcW w:w="1559" w:type="dxa"/>
          </w:tcPr>
          <w:p w14:paraId="7C1AE8CB" w14:textId="77777777" w:rsidR="00F77048" w:rsidRPr="00F77048" w:rsidRDefault="00F77048" w:rsidP="001D7B75">
            <w:pPr>
              <w:widowControl/>
              <w:numPr>
                <w:ilvl w:val="0"/>
                <w:numId w:val="74"/>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ظرفیت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قانونی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محدود</w:t>
            </w:r>
          </w:p>
        </w:tc>
        <w:tc>
          <w:tcPr>
            <w:tcW w:w="1985" w:type="dxa"/>
          </w:tcPr>
          <w:p w14:paraId="2F61BE71" w14:textId="77777777" w:rsidR="00F77048" w:rsidRPr="00F77048" w:rsidRDefault="00F77048" w:rsidP="001D7B75">
            <w:pPr>
              <w:widowControl/>
              <w:numPr>
                <w:ilvl w:val="0"/>
                <w:numId w:val="75"/>
              </w:numPr>
              <w:tabs>
                <w:tab w:val="left" w:pos="6855"/>
              </w:tabs>
              <w:spacing w:line="240" w:lineRule="auto"/>
              <w:ind w:left="176" w:hanging="176"/>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مقررات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اصول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حمایت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می‌کند</w:t>
            </w:r>
            <w:r w:rsidRPr="00F77048">
              <w:rPr>
                <w:rFonts w:ascii="Calibri" w:hAnsi="Calibri"/>
                <w:color w:val="auto"/>
                <w:kern w:val="0"/>
                <w:sz w:val="24"/>
                <w:szCs w:val="24"/>
                <w:rtl/>
              </w:rPr>
              <w:t>.</w:t>
            </w:r>
          </w:p>
        </w:tc>
        <w:tc>
          <w:tcPr>
            <w:tcW w:w="1701" w:type="dxa"/>
          </w:tcPr>
          <w:p w14:paraId="53D3B0EB" w14:textId="77777777" w:rsidR="00F77048" w:rsidRPr="00F77048" w:rsidRDefault="00F77048" w:rsidP="001D7B75">
            <w:pPr>
              <w:widowControl/>
              <w:numPr>
                <w:ilvl w:val="0"/>
                <w:numId w:val="76"/>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سیاست‌ها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قوانین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اولیه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تعیین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شد</w:t>
            </w:r>
            <w:r w:rsidRPr="00F77048">
              <w:rPr>
                <w:rFonts w:ascii="Calibri" w:hAnsi="Calibri"/>
                <w:color w:val="auto"/>
                <w:kern w:val="0"/>
                <w:sz w:val="24"/>
                <w:szCs w:val="24"/>
                <w:rtl/>
              </w:rPr>
              <w:t>.</w:t>
            </w:r>
          </w:p>
        </w:tc>
        <w:tc>
          <w:tcPr>
            <w:tcW w:w="1709" w:type="dxa"/>
          </w:tcPr>
          <w:p w14:paraId="7B37063A" w14:textId="77777777" w:rsidR="00F77048" w:rsidRPr="00F77048" w:rsidRDefault="00F77048" w:rsidP="001D7B75">
            <w:pPr>
              <w:widowControl/>
              <w:numPr>
                <w:ilvl w:val="0"/>
                <w:numId w:val="77"/>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مقررات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امکان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نوآوری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را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فراهم</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می‌کند</w:t>
            </w:r>
            <w:r w:rsidRPr="00F77048">
              <w:rPr>
                <w:rFonts w:ascii="Calibri" w:hAnsi="Calibri"/>
                <w:color w:val="auto"/>
                <w:kern w:val="0"/>
                <w:sz w:val="24"/>
                <w:szCs w:val="24"/>
                <w:rtl/>
              </w:rPr>
              <w:t>.</w:t>
            </w:r>
          </w:p>
          <w:p w14:paraId="08F6DDA1" w14:textId="77777777" w:rsidR="00F77048" w:rsidRPr="00F77048" w:rsidRDefault="00F77048" w:rsidP="001D7B75">
            <w:pPr>
              <w:widowControl/>
              <w:numPr>
                <w:ilvl w:val="0"/>
                <w:numId w:val="77"/>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شفافيت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برخط</w:t>
            </w:r>
          </w:p>
        </w:tc>
        <w:tc>
          <w:tcPr>
            <w:tcW w:w="1727" w:type="dxa"/>
          </w:tcPr>
          <w:p w14:paraId="01A11507" w14:textId="77777777" w:rsidR="00F77048" w:rsidRPr="00F77048" w:rsidRDefault="00F77048" w:rsidP="001D7B75">
            <w:pPr>
              <w:widowControl/>
              <w:numPr>
                <w:ilvl w:val="0"/>
                <w:numId w:val="78"/>
              </w:numPr>
              <w:tabs>
                <w:tab w:val="left" w:pos="6855"/>
              </w:tabs>
              <w:spacing w:line="240" w:lineRule="auto"/>
              <w:ind w:left="246" w:hanging="246"/>
              <w:contextualSpacing w:val="0"/>
              <w:jc w:val="left"/>
              <w:rPr>
                <w:rFonts w:ascii="Calibri" w:hAnsi="Calibri"/>
                <w:color w:val="auto"/>
                <w:kern w:val="0"/>
                <w:sz w:val="24"/>
                <w:szCs w:val="24"/>
              </w:rPr>
            </w:pPr>
            <w:r w:rsidRPr="00F77048">
              <w:rPr>
                <w:rFonts w:ascii="Calibri" w:hAnsi="Calibri" w:hint="cs"/>
                <w:color w:val="auto"/>
                <w:kern w:val="0"/>
                <w:sz w:val="24"/>
                <w:szCs w:val="24"/>
                <w:rtl/>
              </w:rPr>
              <w:t>مبنا‌ها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فعال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شد</w:t>
            </w:r>
            <w:r w:rsidRPr="00F77048">
              <w:rPr>
                <w:rFonts w:ascii="Calibri" w:hAnsi="Calibri"/>
                <w:color w:val="auto"/>
                <w:kern w:val="0"/>
                <w:sz w:val="24"/>
                <w:szCs w:val="24"/>
                <w:rtl/>
              </w:rPr>
              <w:t>.</w:t>
            </w:r>
          </w:p>
          <w:p w14:paraId="1BB04F1D" w14:textId="77777777" w:rsidR="00F77048" w:rsidRPr="00F77048" w:rsidRDefault="00F77048" w:rsidP="001D7B75">
            <w:pPr>
              <w:widowControl/>
              <w:numPr>
                <w:ilvl w:val="0"/>
                <w:numId w:val="78"/>
              </w:numPr>
              <w:tabs>
                <w:tab w:val="left" w:pos="6855"/>
              </w:tabs>
              <w:spacing w:line="240" w:lineRule="auto"/>
              <w:ind w:left="246" w:hanging="246"/>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مقررات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یکپارچه</w:t>
            </w:r>
          </w:p>
        </w:tc>
      </w:tr>
      <w:tr w:rsidR="00F77048" w:rsidRPr="00F77048" w14:paraId="05D7E554" w14:textId="77777777" w:rsidTr="008D74D7">
        <w:trPr>
          <w:trHeight w:val="1461"/>
        </w:trPr>
        <w:tc>
          <w:tcPr>
            <w:tcW w:w="1037" w:type="dxa"/>
            <w:vAlign w:val="center"/>
          </w:tcPr>
          <w:p w14:paraId="52EF9A6F" w14:textId="77777777" w:rsidR="00F77048" w:rsidRPr="00363C71" w:rsidRDefault="00F77048" w:rsidP="00F77048">
            <w:pPr>
              <w:widowControl/>
              <w:tabs>
                <w:tab w:val="left" w:pos="6855"/>
              </w:tabs>
              <w:spacing w:line="240" w:lineRule="auto"/>
              <w:ind w:left="0"/>
              <w:contextualSpacing w:val="0"/>
              <w:jc w:val="center"/>
              <w:rPr>
                <w:rFonts w:ascii="Calibri" w:hAnsi="Calibri"/>
                <w:b/>
                <w:bCs/>
                <w:color w:val="31849B"/>
                <w:kern w:val="0"/>
                <w:sz w:val="24"/>
                <w:szCs w:val="24"/>
                <w:rtl/>
              </w:rPr>
            </w:pPr>
            <w:r w:rsidRPr="00363C71">
              <w:rPr>
                <w:rFonts w:ascii="Calibri" w:hAnsi="Calibri" w:hint="cs"/>
                <w:b/>
                <w:bCs/>
                <w:color w:val="31849B"/>
                <w:kern w:val="0"/>
                <w:sz w:val="24"/>
                <w:szCs w:val="24"/>
                <w:rtl/>
              </w:rPr>
              <w:t>اقتصاد</w:t>
            </w:r>
          </w:p>
        </w:tc>
        <w:tc>
          <w:tcPr>
            <w:tcW w:w="1559" w:type="dxa"/>
          </w:tcPr>
          <w:p w14:paraId="4D046459" w14:textId="77777777" w:rsidR="00F77048" w:rsidRPr="00F77048" w:rsidRDefault="00F77048" w:rsidP="001D7B75">
            <w:pPr>
              <w:widowControl/>
              <w:numPr>
                <w:ilvl w:val="0"/>
                <w:numId w:val="79"/>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ادغام</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محدود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بخش‌ها</w:t>
            </w:r>
          </w:p>
        </w:tc>
        <w:tc>
          <w:tcPr>
            <w:tcW w:w="1985" w:type="dxa"/>
          </w:tcPr>
          <w:p w14:paraId="3C8A83DF" w14:textId="77777777" w:rsidR="00F77048" w:rsidRPr="00F77048" w:rsidRDefault="00F77048" w:rsidP="001D7B75">
            <w:pPr>
              <w:widowControl/>
              <w:numPr>
                <w:ilvl w:val="0"/>
                <w:numId w:val="80"/>
              </w:numPr>
              <w:tabs>
                <w:tab w:val="left" w:pos="6855"/>
              </w:tabs>
              <w:spacing w:line="240" w:lineRule="auto"/>
              <w:ind w:left="176" w:hanging="176"/>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افزایش</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نفوذ</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فناوری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بخش‌های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کلیدی</w:t>
            </w:r>
          </w:p>
        </w:tc>
        <w:tc>
          <w:tcPr>
            <w:tcW w:w="1701" w:type="dxa"/>
          </w:tcPr>
          <w:p w14:paraId="28F1DE2D" w14:textId="77777777" w:rsidR="00F77048" w:rsidRPr="00F77048" w:rsidRDefault="00F77048" w:rsidP="001D7B75">
            <w:pPr>
              <w:widowControl/>
              <w:numPr>
                <w:ilvl w:val="0"/>
                <w:numId w:val="81"/>
              </w:numPr>
              <w:tabs>
                <w:tab w:val="left" w:pos="6855"/>
              </w:tabs>
              <w:spacing w:line="240" w:lineRule="auto"/>
              <w:ind w:left="175" w:hanging="175"/>
              <w:contextualSpacing w:val="0"/>
              <w:jc w:val="left"/>
              <w:rPr>
                <w:rFonts w:ascii="Calibri" w:hAnsi="Calibri"/>
                <w:color w:val="auto"/>
                <w:kern w:val="0"/>
                <w:sz w:val="24"/>
                <w:szCs w:val="24"/>
              </w:rPr>
            </w:pPr>
            <w:r w:rsidRPr="00F77048">
              <w:rPr>
                <w:rFonts w:ascii="Calibri" w:hAnsi="Calibri" w:hint="cs"/>
                <w:color w:val="auto"/>
                <w:kern w:val="0"/>
                <w:sz w:val="24"/>
                <w:szCs w:val="24"/>
                <w:rtl/>
              </w:rPr>
              <w:t>همکاری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بین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بخشی</w:t>
            </w:r>
            <w:r w:rsidRPr="00F77048">
              <w:rPr>
                <w:rFonts w:ascii="Calibri" w:hAnsi="Calibri"/>
                <w:color w:val="auto"/>
                <w:kern w:val="0"/>
                <w:sz w:val="24"/>
                <w:szCs w:val="24"/>
                <w:rtl/>
              </w:rPr>
              <w:t xml:space="preserve"> </w:t>
            </w:r>
          </w:p>
          <w:p w14:paraId="61E527DB" w14:textId="77777777" w:rsidR="00F77048" w:rsidRPr="00F77048" w:rsidRDefault="00F77048" w:rsidP="001D7B75">
            <w:pPr>
              <w:widowControl/>
              <w:numPr>
                <w:ilvl w:val="0"/>
                <w:numId w:val="81"/>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تامین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مالی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از طريق كشت (ايده)</w:t>
            </w:r>
            <w:r w:rsidRPr="00F77048">
              <w:rPr>
                <w:rFonts w:ascii="Calibri" w:hAnsi="Calibri"/>
                <w:color w:val="auto"/>
                <w:kern w:val="0"/>
                <w:sz w:val="24"/>
                <w:szCs w:val="24"/>
                <w:vertAlign w:val="superscript"/>
                <w:rtl/>
              </w:rPr>
              <w:footnoteReference w:id="9"/>
            </w:r>
          </w:p>
        </w:tc>
        <w:tc>
          <w:tcPr>
            <w:tcW w:w="1709" w:type="dxa"/>
          </w:tcPr>
          <w:p w14:paraId="2F36EFA6" w14:textId="77777777" w:rsidR="00F77048" w:rsidRPr="00F77048" w:rsidRDefault="00F77048" w:rsidP="001D7B75">
            <w:pPr>
              <w:widowControl/>
              <w:numPr>
                <w:ilvl w:val="0"/>
                <w:numId w:val="82"/>
              </w:numPr>
              <w:tabs>
                <w:tab w:val="left" w:pos="6855"/>
              </w:tabs>
              <w:spacing w:line="240" w:lineRule="auto"/>
              <w:ind w:left="247" w:hanging="247"/>
              <w:contextualSpacing w:val="0"/>
              <w:jc w:val="left"/>
              <w:rPr>
                <w:rFonts w:ascii="Calibri" w:hAnsi="Calibri"/>
                <w:color w:val="auto"/>
                <w:kern w:val="0"/>
                <w:sz w:val="24"/>
                <w:szCs w:val="24"/>
              </w:rPr>
            </w:pPr>
            <w:r w:rsidRPr="00F77048">
              <w:rPr>
                <w:rFonts w:ascii="Calibri" w:hAnsi="Calibri" w:hint="cs"/>
                <w:color w:val="auto"/>
                <w:kern w:val="0"/>
                <w:sz w:val="24"/>
                <w:szCs w:val="24"/>
                <w:rtl/>
              </w:rPr>
              <w:t>هماهنگ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بخش‌ها</w:t>
            </w:r>
            <w:r w:rsidRPr="00F77048">
              <w:rPr>
                <w:rFonts w:ascii="Calibri" w:hAnsi="Calibri"/>
                <w:color w:val="auto"/>
                <w:kern w:val="0"/>
                <w:sz w:val="24"/>
                <w:szCs w:val="24"/>
                <w:rtl/>
              </w:rPr>
              <w:t xml:space="preserve"> </w:t>
            </w:r>
          </w:p>
          <w:p w14:paraId="69948D24" w14:textId="77777777" w:rsidR="00F77048" w:rsidRPr="00F77048" w:rsidRDefault="00F77048" w:rsidP="001D7B75">
            <w:pPr>
              <w:widowControl/>
              <w:numPr>
                <w:ilvl w:val="0"/>
                <w:numId w:val="82"/>
              </w:numPr>
              <w:tabs>
                <w:tab w:val="left" w:pos="6855"/>
              </w:tabs>
              <w:spacing w:line="240" w:lineRule="auto"/>
              <w:ind w:left="247" w:hanging="247"/>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تامین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مالی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ریسک</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پذیر</w:t>
            </w:r>
          </w:p>
        </w:tc>
        <w:tc>
          <w:tcPr>
            <w:tcW w:w="1727" w:type="dxa"/>
          </w:tcPr>
          <w:p w14:paraId="02F7961E" w14:textId="77777777" w:rsidR="00F77048" w:rsidRPr="00F77048" w:rsidRDefault="00F77048" w:rsidP="001D7B75">
            <w:pPr>
              <w:widowControl/>
              <w:numPr>
                <w:ilvl w:val="0"/>
                <w:numId w:val="83"/>
              </w:numPr>
              <w:tabs>
                <w:tab w:val="left" w:pos="6855"/>
              </w:tabs>
              <w:spacing w:line="240" w:lineRule="auto"/>
              <w:ind w:left="246" w:hanging="246"/>
              <w:contextualSpacing w:val="0"/>
              <w:jc w:val="left"/>
              <w:rPr>
                <w:rFonts w:ascii="Calibri" w:hAnsi="Calibri"/>
                <w:color w:val="auto"/>
                <w:kern w:val="0"/>
                <w:sz w:val="24"/>
                <w:szCs w:val="24"/>
              </w:rPr>
            </w:pPr>
            <w:r w:rsidRPr="00F77048">
              <w:rPr>
                <w:rFonts w:ascii="Calibri" w:hAnsi="Calibri" w:hint="cs"/>
                <w:color w:val="auto"/>
                <w:kern w:val="0"/>
                <w:sz w:val="24"/>
                <w:szCs w:val="24"/>
                <w:rtl/>
              </w:rPr>
              <w:t>صنعت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w:t>
            </w:r>
            <w:r w:rsidRPr="00F77048">
              <w:rPr>
                <w:rFonts w:ascii="Calibri" w:hAnsi="Calibri"/>
                <w:color w:val="auto"/>
                <w:kern w:val="0"/>
                <w:sz w:val="24"/>
                <w:szCs w:val="24"/>
                <w:rtl/>
              </w:rPr>
              <w:t xml:space="preserve"> </w:t>
            </w:r>
          </w:p>
          <w:p w14:paraId="6F46AFEC" w14:textId="77777777" w:rsidR="00F77048" w:rsidRPr="00F77048" w:rsidRDefault="00F77048" w:rsidP="001D7B75">
            <w:pPr>
              <w:widowControl/>
              <w:numPr>
                <w:ilvl w:val="0"/>
                <w:numId w:val="83"/>
              </w:numPr>
              <w:tabs>
                <w:tab w:val="left" w:pos="6855"/>
              </w:tabs>
              <w:spacing w:line="240" w:lineRule="auto"/>
              <w:ind w:left="246" w:hanging="246"/>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تصویب</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استانداردهای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مسئولیت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دیجیتال</w:t>
            </w:r>
          </w:p>
        </w:tc>
      </w:tr>
      <w:tr w:rsidR="00F77048" w:rsidRPr="00F77048" w14:paraId="027A7D97" w14:textId="77777777" w:rsidTr="008D74D7">
        <w:tc>
          <w:tcPr>
            <w:tcW w:w="1037" w:type="dxa"/>
            <w:vAlign w:val="center"/>
          </w:tcPr>
          <w:p w14:paraId="468583FC" w14:textId="77777777" w:rsidR="00F77048" w:rsidRPr="00363C71" w:rsidRDefault="00F77048" w:rsidP="00F77048">
            <w:pPr>
              <w:widowControl/>
              <w:tabs>
                <w:tab w:val="left" w:pos="6855"/>
              </w:tabs>
              <w:spacing w:line="240" w:lineRule="auto"/>
              <w:ind w:left="0"/>
              <w:contextualSpacing w:val="0"/>
              <w:jc w:val="center"/>
              <w:rPr>
                <w:rFonts w:ascii="Calibri" w:hAnsi="Calibri"/>
                <w:b/>
                <w:bCs/>
                <w:color w:val="31849B"/>
                <w:kern w:val="0"/>
                <w:sz w:val="24"/>
                <w:szCs w:val="24"/>
                <w:rtl/>
              </w:rPr>
            </w:pPr>
            <w:r w:rsidRPr="00363C71">
              <w:rPr>
                <w:rFonts w:ascii="Calibri" w:hAnsi="Calibri" w:hint="cs"/>
                <w:b/>
                <w:bCs/>
                <w:color w:val="31849B"/>
                <w:kern w:val="0"/>
                <w:sz w:val="24"/>
                <w:szCs w:val="24"/>
                <w:rtl/>
              </w:rPr>
              <w:t>زیرساخت</w:t>
            </w:r>
            <w:r w:rsidRPr="00363C71">
              <w:rPr>
                <w:rFonts w:ascii="Calibri" w:hAnsi="Calibri"/>
                <w:b/>
                <w:bCs/>
                <w:color w:val="31849B"/>
                <w:kern w:val="0"/>
                <w:sz w:val="24"/>
                <w:szCs w:val="24"/>
                <w:rtl/>
              </w:rPr>
              <w:t xml:space="preserve"> </w:t>
            </w:r>
            <w:r w:rsidRPr="00363C71">
              <w:rPr>
                <w:rFonts w:ascii="Calibri" w:hAnsi="Calibri" w:hint="cs"/>
                <w:b/>
                <w:bCs/>
                <w:color w:val="31849B"/>
                <w:kern w:val="0"/>
                <w:sz w:val="24"/>
                <w:szCs w:val="24"/>
                <w:rtl/>
              </w:rPr>
              <w:t>عمومی</w:t>
            </w:r>
            <w:r w:rsidRPr="00363C71">
              <w:rPr>
                <w:rFonts w:ascii="Calibri" w:hAnsi="Calibri"/>
                <w:b/>
                <w:bCs/>
                <w:color w:val="31849B"/>
                <w:kern w:val="0"/>
                <w:sz w:val="24"/>
                <w:szCs w:val="24"/>
                <w:rtl/>
              </w:rPr>
              <w:t xml:space="preserve"> </w:t>
            </w:r>
            <w:r w:rsidRPr="00363C71">
              <w:rPr>
                <w:rFonts w:ascii="Calibri" w:hAnsi="Calibri" w:hint="cs"/>
                <w:b/>
                <w:bCs/>
                <w:color w:val="31849B"/>
                <w:kern w:val="0"/>
                <w:sz w:val="24"/>
                <w:szCs w:val="24"/>
                <w:rtl/>
              </w:rPr>
              <w:t>دیجیتال</w:t>
            </w:r>
          </w:p>
        </w:tc>
        <w:tc>
          <w:tcPr>
            <w:tcW w:w="1559" w:type="dxa"/>
          </w:tcPr>
          <w:p w14:paraId="0B25246E" w14:textId="77777777" w:rsidR="00F77048" w:rsidRPr="00F77048" w:rsidRDefault="00F77048" w:rsidP="001D7B75">
            <w:pPr>
              <w:widowControl/>
              <w:numPr>
                <w:ilvl w:val="0"/>
                <w:numId w:val="79"/>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بصورت سیلو</w:t>
            </w:r>
            <w:r w:rsidRPr="00F77048">
              <w:rPr>
                <w:rFonts w:ascii="Calibri" w:hAnsi="Calibri"/>
                <w:color w:val="auto"/>
                <w:kern w:val="0"/>
                <w:sz w:val="24"/>
                <w:szCs w:val="24"/>
                <w:vertAlign w:val="superscript"/>
                <w:rtl/>
              </w:rPr>
              <w:footnoteReference w:id="10"/>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برای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عملکرد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مستقل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و</w:t>
            </w:r>
            <w:r w:rsidRPr="00F77048">
              <w:rPr>
                <w:rFonts w:ascii="Calibri" w:hAnsi="Calibri"/>
                <w:color w:val="auto"/>
                <w:kern w:val="0"/>
                <w:sz w:val="24"/>
                <w:szCs w:val="24"/>
                <w:rtl/>
              </w:rPr>
              <w:t>/</w:t>
            </w:r>
            <w:r w:rsidRPr="00F77048">
              <w:rPr>
                <w:rFonts w:ascii="Calibri" w:hAnsi="Calibri" w:hint="cs"/>
                <w:color w:val="auto"/>
                <w:kern w:val="0"/>
                <w:sz w:val="24"/>
                <w:szCs w:val="24"/>
                <w:rtl/>
              </w:rPr>
              <w:t>یا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دست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دادن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عناصر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کلیدی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طور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کامل</w:t>
            </w:r>
          </w:p>
        </w:tc>
        <w:tc>
          <w:tcPr>
            <w:tcW w:w="1985" w:type="dxa"/>
          </w:tcPr>
          <w:p w14:paraId="2AF3472F" w14:textId="77777777" w:rsidR="00F77048" w:rsidRPr="00F77048" w:rsidRDefault="00F77048" w:rsidP="001D7B75">
            <w:pPr>
              <w:widowControl/>
              <w:numPr>
                <w:ilvl w:val="0"/>
                <w:numId w:val="80"/>
              </w:numPr>
              <w:tabs>
                <w:tab w:val="left" w:pos="6855"/>
              </w:tabs>
              <w:spacing w:line="240" w:lineRule="auto"/>
              <w:ind w:left="176" w:hanging="176"/>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تا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حدی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هماهنگ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شده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هم</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کار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‌کنند</w:t>
            </w:r>
            <w:r w:rsidRPr="00F77048">
              <w:rPr>
                <w:rFonts w:ascii="Calibri" w:hAnsi="Calibri"/>
                <w:color w:val="auto"/>
                <w:kern w:val="0"/>
                <w:sz w:val="24"/>
                <w:szCs w:val="24"/>
              </w:rPr>
              <w:t>.</w:t>
            </w:r>
          </w:p>
        </w:tc>
        <w:tc>
          <w:tcPr>
            <w:tcW w:w="1701" w:type="dxa"/>
          </w:tcPr>
          <w:p w14:paraId="51FEAAE4" w14:textId="77777777" w:rsidR="00F77048" w:rsidRPr="00F77048" w:rsidRDefault="00F77048" w:rsidP="001D7B75">
            <w:pPr>
              <w:widowControl/>
              <w:numPr>
                <w:ilvl w:val="0"/>
                <w:numId w:val="84"/>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کاملاً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هماهنگ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شده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هم</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کار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کنند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در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عین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حال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حریم</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خصوصی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کنترل</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کاربر</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محافظت</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شود.</w:t>
            </w:r>
          </w:p>
        </w:tc>
        <w:tc>
          <w:tcPr>
            <w:tcW w:w="1709" w:type="dxa"/>
          </w:tcPr>
          <w:p w14:paraId="31EEDE58" w14:textId="77777777" w:rsidR="00F77048" w:rsidRPr="00F77048" w:rsidRDefault="00F77048" w:rsidP="001D7B75">
            <w:pPr>
              <w:widowControl/>
              <w:numPr>
                <w:ilvl w:val="0"/>
                <w:numId w:val="84"/>
              </w:numPr>
              <w:tabs>
                <w:tab w:val="left" w:pos="6855"/>
              </w:tabs>
              <w:spacing w:line="240" w:lineRule="auto"/>
              <w:ind w:left="175" w:hanging="175"/>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استفاده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استانداردهای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باز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اطمینان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بی‌طرفی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فروشنده</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فناوری</w:t>
            </w:r>
          </w:p>
        </w:tc>
        <w:tc>
          <w:tcPr>
            <w:tcW w:w="1727" w:type="dxa"/>
          </w:tcPr>
          <w:p w14:paraId="33D4B6ED" w14:textId="77777777" w:rsidR="00F77048" w:rsidRPr="00F77048" w:rsidRDefault="00F77048" w:rsidP="001D7B75">
            <w:pPr>
              <w:widowControl/>
              <w:numPr>
                <w:ilvl w:val="0"/>
                <w:numId w:val="85"/>
              </w:numPr>
              <w:tabs>
                <w:tab w:val="left" w:pos="6855"/>
              </w:tabs>
              <w:spacing w:line="240" w:lineRule="auto"/>
              <w:ind w:left="246" w:hanging="246"/>
              <w:contextualSpacing w:val="0"/>
              <w:jc w:val="left"/>
              <w:rPr>
                <w:rFonts w:ascii="Calibri" w:hAnsi="Calibri"/>
                <w:color w:val="auto"/>
                <w:kern w:val="0"/>
                <w:sz w:val="24"/>
                <w:szCs w:val="24"/>
                <w:rtl/>
              </w:rPr>
            </w:pPr>
            <w:r w:rsidRPr="00F77048">
              <w:rPr>
                <w:rFonts w:ascii="Calibri" w:hAnsi="Calibri" w:hint="cs"/>
                <w:color w:val="auto"/>
                <w:kern w:val="0"/>
                <w:sz w:val="24"/>
                <w:szCs w:val="24"/>
                <w:rtl/>
              </w:rPr>
              <w:t>تضمین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پوشش</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همگانی</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افراد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از</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بدو</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تولد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تا</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مرگ</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بدون</w:t>
            </w:r>
            <w:r w:rsidRPr="00F77048">
              <w:rPr>
                <w:rFonts w:ascii="Calibri" w:hAnsi="Calibri"/>
                <w:color w:val="auto"/>
                <w:kern w:val="0"/>
                <w:sz w:val="24"/>
                <w:szCs w:val="24"/>
                <w:rtl/>
              </w:rPr>
              <w:t xml:space="preserve"> </w:t>
            </w:r>
            <w:r w:rsidRPr="00F77048">
              <w:rPr>
                <w:rFonts w:ascii="Calibri" w:hAnsi="Calibri" w:hint="cs"/>
                <w:color w:val="auto"/>
                <w:kern w:val="0"/>
                <w:sz w:val="24"/>
                <w:szCs w:val="24"/>
                <w:rtl/>
              </w:rPr>
              <w:t>تبعیض</w:t>
            </w:r>
          </w:p>
        </w:tc>
      </w:tr>
    </w:tbl>
    <w:p w14:paraId="0274B336" w14:textId="062C0DDA" w:rsidR="0076144A" w:rsidRDefault="0076144A" w:rsidP="00AF627F">
      <w:pPr>
        <w:ind w:left="0"/>
        <w:rPr>
          <w:lang w:val="de-DE" w:bidi="fa-IR"/>
        </w:rPr>
      </w:pPr>
    </w:p>
    <w:p w14:paraId="7018A5C2" w14:textId="49A4D270" w:rsidR="00500424" w:rsidRPr="00CC036C" w:rsidRDefault="00500424" w:rsidP="00C83314">
      <w:pPr>
        <w:pStyle w:val="Heading2"/>
        <w:spacing w:line="276" w:lineRule="auto"/>
        <w:rPr>
          <w:rtl/>
        </w:rPr>
      </w:pPr>
      <w:bookmarkStart w:id="23" w:name="_Toc171869367"/>
      <w:r w:rsidRPr="00CC036C">
        <w:rPr>
          <w:rFonts w:hint="cs"/>
          <w:rtl/>
        </w:rPr>
        <w:t xml:space="preserve">هفت محور تحول دیجیتال دولت </w:t>
      </w:r>
      <w:r>
        <w:rPr>
          <w:rFonts w:hint="cs"/>
          <w:rtl/>
        </w:rPr>
        <w:t>دلویت</w:t>
      </w:r>
      <w:bookmarkEnd w:id="23"/>
    </w:p>
    <w:p w14:paraId="7C9BEB2D" w14:textId="6A166411" w:rsidR="00500424" w:rsidRDefault="00500424" w:rsidP="00DB5622">
      <w:pPr>
        <w:spacing w:line="276" w:lineRule="auto"/>
        <w:rPr>
          <w:rFonts w:eastAsia="Times New Roman"/>
          <w:sz w:val="28"/>
          <w:szCs w:val="28"/>
          <w:rtl/>
          <w:lang w:eastAsia="en-GB"/>
        </w:rPr>
      </w:pPr>
      <w:r>
        <w:rPr>
          <w:rFonts w:eastAsia="Times New Roman" w:hint="cs"/>
          <w:sz w:val="28"/>
          <w:szCs w:val="28"/>
          <w:rtl/>
          <w:lang w:val="en-GB" w:eastAsia="en-GB"/>
        </w:rPr>
        <w:t>دلویت یک مدل 4مرحله</w:t>
      </w:r>
      <w:r>
        <w:rPr>
          <w:rFonts w:eastAsia="Times New Roman"/>
          <w:sz w:val="28"/>
          <w:szCs w:val="28"/>
          <w:rtl/>
          <w:lang w:val="en-GB" w:eastAsia="en-GB"/>
        </w:rPr>
        <w:softHyphen/>
      </w:r>
      <w:r>
        <w:rPr>
          <w:rFonts w:eastAsia="Times New Roman" w:hint="cs"/>
          <w:sz w:val="28"/>
          <w:szCs w:val="28"/>
          <w:rtl/>
          <w:lang w:val="en-GB" w:eastAsia="en-GB"/>
        </w:rPr>
        <w:t>ای برای تحول</w:t>
      </w:r>
      <w:r w:rsidR="00993116">
        <w:rPr>
          <w:rFonts w:eastAsia="Times New Roman" w:hint="cs"/>
          <w:sz w:val="28"/>
          <w:szCs w:val="28"/>
          <w:rtl/>
          <w:lang w:val="en-GB" w:eastAsia="en-GB"/>
        </w:rPr>
        <w:t>‌</w:t>
      </w:r>
      <w:r>
        <w:rPr>
          <w:rFonts w:eastAsia="Times New Roman" w:hint="cs"/>
          <w:sz w:val="28"/>
          <w:szCs w:val="28"/>
          <w:rtl/>
          <w:lang w:val="en-GB" w:eastAsia="en-GB"/>
        </w:rPr>
        <w:t>دیجیتال دولت ارائه نموده است که شامل مراحل</w:t>
      </w:r>
      <w:r w:rsidRPr="00500424">
        <w:rPr>
          <w:rFonts w:eastAsia="Times New Roman"/>
          <w:sz w:val="24"/>
          <w:szCs w:val="24"/>
          <w:lang w:eastAsia="en-GB"/>
        </w:rPr>
        <w:t>beginning</w:t>
      </w:r>
      <w:r>
        <w:rPr>
          <w:rFonts w:eastAsia="Times New Roman"/>
          <w:sz w:val="28"/>
          <w:szCs w:val="28"/>
          <w:lang w:eastAsia="en-GB"/>
        </w:rPr>
        <w:t xml:space="preserve"> </w:t>
      </w:r>
      <w:r w:rsidRPr="005711EC">
        <w:rPr>
          <w:rFonts w:eastAsia="Times New Roman"/>
          <w:sz w:val="24"/>
          <w:szCs w:val="24"/>
          <w:lang w:eastAsia="en-GB"/>
        </w:rPr>
        <w:t xml:space="preserve">digital Doing digital </w:t>
      </w:r>
      <w:r w:rsidRPr="005711EC">
        <w:rPr>
          <w:rFonts w:eastAsia="Times New Roman" w:hint="cs"/>
          <w:sz w:val="24"/>
          <w:szCs w:val="24"/>
          <w:rtl/>
          <w:lang w:eastAsia="en-GB"/>
        </w:rPr>
        <w:t>،</w:t>
      </w:r>
      <w:r w:rsidRPr="005711EC">
        <w:rPr>
          <w:rFonts w:eastAsia="Times New Roman"/>
          <w:sz w:val="24"/>
          <w:szCs w:val="24"/>
          <w:lang w:eastAsia="en-GB"/>
        </w:rPr>
        <w:t xml:space="preserve">Becoming digital </w:t>
      </w:r>
      <w:r w:rsidRPr="005711EC">
        <w:rPr>
          <w:rFonts w:eastAsia="Times New Roman" w:hint="cs"/>
          <w:sz w:val="24"/>
          <w:szCs w:val="24"/>
          <w:rtl/>
          <w:lang w:eastAsia="en-GB"/>
        </w:rPr>
        <w:t xml:space="preserve"> </w:t>
      </w:r>
      <w:r>
        <w:rPr>
          <w:rFonts w:eastAsia="Times New Roman" w:hint="cs"/>
          <w:sz w:val="28"/>
          <w:szCs w:val="28"/>
          <w:rtl/>
          <w:lang w:eastAsia="en-GB"/>
        </w:rPr>
        <w:t xml:space="preserve">و در نهایت </w:t>
      </w:r>
      <w:r w:rsidRPr="005711EC">
        <w:rPr>
          <w:rFonts w:eastAsia="Times New Roman"/>
          <w:sz w:val="24"/>
          <w:szCs w:val="24"/>
          <w:lang w:eastAsia="en-GB"/>
        </w:rPr>
        <w:t>Being digital</w:t>
      </w:r>
      <w:r>
        <w:rPr>
          <w:rFonts w:eastAsia="Times New Roman" w:hint="cs"/>
          <w:sz w:val="28"/>
          <w:szCs w:val="28"/>
          <w:rtl/>
          <w:lang w:eastAsia="en-GB"/>
        </w:rPr>
        <w:t xml:space="preserve"> </w:t>
      </w:r>
      <w:r w:rsidR="0064499F" w:rsidRPr="00FF18EC">
        <w:rPr>
          <w:rFonts w:eastAsia="Times New Roman" w:hint="cs"/>
          <w:sz w:val="28"/>
          <w:szCs w:val="28"/>
          <w:rtl/>
          <w:lang w:eastAsia="en-GB"/>
        </w:rPr>
        <w:t>مي</w:t>
      </w:r>
      <w:r w:rsidR="0064499F" w:rsidRPr="00FF18EC">
        <w:rPr>
          <w:rFonts w:eastAsia="Times New Roman" w:hint="cs"/>
          <w:sz w:val="28"/>
          <w:szCs w:val="28"/>
          <w:rtl/>
          <w:lang w:eastAsia="en-GB"/>
        </w:rPr>
        <w:softHyphen/>
        <w:t>باشد</w:t>
      </w:r>
      <w:r w:rsidR="00CD780F" w:rsidRPr="00FF18EC">
        <w:rPr>
          <w:rFonts w:eastAsia="Times New Roman" w:hint="cs"/>
          <w:sz w:val="28"/>
          <w:szCs w:val="28"/>
          <w:rtl/>
          <w:lang w:eastAsia="en-GB"/>
        </w:rPr>
        <w:t xml:space="preserve"> (</w:t>
      </w:r>
      <w:r w:rsidR="00CD780F" w:rsidRPr="00FF18EC">
        <w:rPr>
          <w:rFonts w:eastAsia="Times New Roman"/>
          <w:sz w:val="28"/>
          <w:szCs w:val="28"/>
          <w:rtl/>
          <w:lang w:eastAsia="en-GB"/>
        </w:rPr>
        <w:fldChar w:fldCharType="begin"/>
      </w:r>
      <w:r w:rsidR="00CD780F" w:rsidRPr="00FF18EC">
        <w:rPr>
          <w:rFonts w:eastAsia="Times New Roman"/>
          <w:sz w:val="28"/>
          <w:szCs w:val="28"/>
          <w:rtl/>
          <w:lang w:eastAsia="en-GB"/>
        </w:rPr>
        <w:instrText xml:space="preserve"> </w:instrText>
      </w:r>
      <w:r w:rsidR="00CD780F" w:rsidRPr="00FF18EC">
        <w:rPr>
          <w:rFonts w:eastAsia="Times New Roman" w:hint="cs"/>
          <w:sz w:val="28"/>
          <w:szCs w:val="28"/>
          <w:lang w:eastAsia="en-GB"/>
        </w:rPr>
        <w:instrText>REF</w:instrText>
      </w:r>
      <w:r w:rsidR="00CD780F" w:rsidRPr="00FF18EC">
        <w:rPr>
          <w:rFonts w:eastAsia="Times New Roman" w:hint="cs"/>
          <w:sz w:val="28"/>
          <w:szCs w:val="28"/>
          <w:rtl/>
          <w:lang w:eastAsia="en-GB"/>
        </w:rPr>
        <w:instrText xml:space="preserve"> _</w:instrText>
      </w:r>
      <w:r w:rsidR="00CD780F" w:rsidRPr="00FF18EC">
        <w:rPr>
          <w:rFonts w:eastAsia="Times New Roman" w:hint="cs"/>
          <w:sz w:val="28"/>
          <w:szCs w:val="28"/>
          <w:lang w:eastAsia="en-GB"/>
        </w:rPr>
        <w:instrText>Ref</w:instrText>
      </w:r>
      <w:r w:rsidR="00CD780F" w:rsidRPr="00FF18EC">
        <w:rPr>
          <w:rFonts w:eastAsia="Times New Roman" w:hint="cs"/>
          <w:sz w:val="28"/>
          <w:szCs w:val="28"/>
          <w:rtl/>
          <w:lang w:eastAsia="en-GB"/>
        </w:rPr>
        <w:instrText xml:space="preserve">170906141 </w:instrText>
      </w:r>
      <w:r w:rsidR="00CD780F" w:rsidRPr="00FF18EC">
        <w:rPr>
          <w:rFonts w:eastAsia="Times New Roman" w:hint="cs"/>
          <w:sz w:val="28"/>
          <w:szCs w:val="28"/>
          <w:lang w:eastAsia="en-GB"/>
        </w:rPr>
        <w:instrText>\h</w:instrText>
      </w:r>
      <w:r w:rsidR="00CD780F" w:rsidRPr="00FF18EC">
        <w:rPr>
          <w:rFonts w:eastAsia="Times New Roman"/>
          <w:sz w:val="28"/>
          <w:szCs w:val="28"/>
          <w:rtl/>
          <w:lang w:eastAsia="en-GB"/>
        </w:rPr>
        <w:instrText xml:space="preserve"> </w:instrText>
      </w:r>
      <w:r w:rsidR="00FF18EC">
        <w:rPr>
          <w:rFonts w:eastAsia="Times New Roman"/>
          <w:sz w:val="28"/>
          <w:szCs w:val="28"/>
          <w:rtl/>
          <w:lang w:eastAsia="en-GB"/>
        </w:rPr>
        <w:instrText xml:space="preserve"> \* </w:instrText>
      </w:r>
      <w:r w:rsidR="00FF18EC">
        <w:rPr>
          <w:rFonts w:eastAsia="Times New Roman"/>
          <w:sz w:val="28"/>
          <w:szCs w:val="28"/>
          <w:lang w:eastAsia="en-GB"/>
        </w:rPr>
        <w:instrText>MERGEFORMAT</w:instrText>
      </w:r>
      <w:r w:rsidR="00FF18EC">
        <w:rPr>
          <w:rFonts w:eastAsia="Times New Roman"/>
          <w:sz w:val="28"/>
          <w:szCs w:val="28"/>
          <w:rtl/>
          <w:lang w:eastAsia="en-GB"/>
        </w:rPr>
        <w:instrText xml:space="preserve"> </w:instrText>
      </w:r>
      <w:r w:rsidR="00CD780F" w:rsidRPr="00FF18EC">
        <w:rPr>
          <w:rFonts w:eastAsia="Times New Roman"/>
          <w:sz w:val="28"/>
          <w:szCs w:val="28"/>
          <w:rtl/>
          <w:lang w:eastAsia="en-GB"/>
        </w:rPr>
      </w:r>
      <w:r w:rsidR="00CD780F" w:rsidRPr="00FF18EC">
        <w:rPr>
          <w:rFonts w:eastAsia="Times New Roman"/>
          <w:sz w:val="28"/>
          <w:szCs w:val="28"/>
          <w:rtl/>
          <w:lang w:eastAsia="en-GB"/>
        </w:rPr>
        <w:fldChar w:fldCharType="separate"/>
      </w:r>
      <w:r w:rsidR="00AB7387" w:rsidRPr="00AB7387">
        <w:rPr>
          <w:rFonts w:hint="cs"/>
          <w:color w:val="auto"/>
          <w:sz w:val="28"/>
          <w:szCs w:val="28"/>
          <w:rtl/>
        </w:rPr>
        <w:t>شکل</w:t>
      </w:r>
      <w:r w:rsidR="00AB7387" w:rsidRPr="00AB7387">
        <w:rPr>
          <w:color w:val="auto"/>
          <w:sz w:val="28"/>
          <w:szCs w:val="28"/>
          <w:rtl/>
        </w:rPr>
        <w:t xml:space="preserve"> </w:t>
      </w:r>
      <w:r w:rsidR="00AB7387" w:rsidRPr="00AB7387">
        <w:rPr>
          <w:noProof/>
          <w:color w:val="auto"/>
          <w:sz w:val="28"/>
          <w:szCs w:val="28"/>
          <w:rtl/>
        </w:rPr>
        <w:t>2</w:t>
      </w:r>
      <w:r w:rsidR="00CD780F" w:rsidRPr="00FF18EC">
        <w:rPr>
          <w:rFonts w:eastAsia="Times New Roman"/>
          <w:sz w:val="28"/>
          <w:szCs w:val="28"/>
          <w:rtl/>
          <w:lang w:eastAsia="en-GB"/>
        </w:rPr>
        <w:fldChar w:fldCharType="end"/>
      </w:r>
      <w:r w:rsidR="00CD780F" w:rsidRPr="00FF18EC">
        <w:rPr>
          <w:rFonts w:eastAsia="Times New Roman" w:hint="cs"/>
          <w:sz w:val="28"/>
          <w:szCs w:val="28"/>
          <w:rtl/>
          <w:lang w:eastAsia="en-GB"/>
        </w:rPr>
        <w:t>)</w:t>
      </w:r>
      <w:r w:rsidRPr="00FF18EC">
        <w:rPr>
          <w:rFonts w:eastAsia="Times New Roman" w:hint="cs"/>
          <w:sz w:val="28"/>
          <w:szCs w:val="28"/>
          <w:rtl/>
          <w:lang w:eastAsia="en-GB"/>
        </w:rPr>
        <w:t xml:space="preserve">. </w:t>
      </w:r>
      <w:r w:rsidRPr="00FF18EC">
        <w:rPr>
          <w:rFonts w:eastAsia="Times New Roman" w:hint="cs"/>
          <w:sz w:val="28"/>
          <w:szCs w:val="28"/>
          <w:rtl/>
          <w:lang w:val="en-GB" w:eastAsia="en-GB"/>
        </w:rPr>
        <w:t>طبق</w:t>
      </w:r>
      <w:r>
        <w:rPr>
          <w:rFonts w:eastAsia="Times New Roman" w:hint="cs"/>
          <w:sz w:val="28"/>
          <w:szCs w:val="28"/>
          <w:rtl/>
          <w:lang w:val="en-GB" w:eastAsia="en-GB"/>
        </w:rPr>
        <w:t xml:space="preserve"> آنچه دلویت ارائه نموده، تا </w:t>
      </w:r>
      <w:r w:rsidRPr="00F15FE8">
        <w:rPr>
          <w:rFonts w:eastAsia="Times New Roman" w:hint="cs"/>
          <w:sz w:val="28"/>
          <w:szCs w:val="28"/>
          <w:rtl/>
          <w:lang w:val="en-GB" w:eastAsia="en-GB"/>
        </w:rPr>
        <w:t>قبل</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از</w:t>
      </w:r>
      <w:r w:rsidRPr="00F15FE8">
        <w:rPr>
          <w:rFonts w:eastAsia="Times New Roman"/>
          <w:sz w:val="28"/>
          <w:szCs w:val="28"/>
          <w:rtl/>
          <w:lang w:val="en-GB" w:eastAsia="en-GB"/>
        </w:rPr>
        <w:t xml:space="preserve"> </w:t>
      </w:r>
      <w:r w:rsidR="00DB5622">
        <w:rPr>
          <w:rFonts w:ascii="Times" w:eastAsia="Times New Roman" w:hAnsi="Times" w:hint="cs"/>
          <w:sz w:val="28"/>
          <w:szCs w:val="28"/>
          <w:rtl/>
        </w:rPr>
        <w:t>همه</w:t>
      </w:r>
      <w:r w:rsidR="00DB5622">
        <w:rPr>
          <w:rFonts w:ascii="Times" w:eastAsia="Times New Roman" w:hAnsi="Times" w:hint="eastAsia"/>
          <w:sz w:val="28"/>
          <w:szCs w:val="28"/>
          <w:rtl/>
        </w:rPr>
        <w:t>‌</w:t>
      </w:r>
      <w:r w:rsidR="00DB5622">
        <w:rPr>
          <w:rFonts w:ascii="Times" w:eastAsia="Times New Roman" w:hAnsi="Times" w:hint="cs"/>
          <w:sz w:val="28"/>
          <w:szCs w:val="28"/>
          <w:rtl/>
        </w:rPr>
        <w:t>گیری</w:t>
      </w:r>
      <w:r w:rsidR="00DB5622" w:rsidRPr="00F15FE8">
        <w:rPr>
          <w:rFonts w:eastAsia="Times New Roman" w:hint="cs"/>
          <w:sz w:val="28"/>
          <w:szCs w:val="28"/>
          <w:rtl/>
          <w:lang w:val="en-GB" w:eastAsia="en-GB"/>
        </w:rPr>
        <w:t xml:space="preserve"> </w:t>
      </w:r>
      <w:r w:rsidRPr="00F15FE8">
        <w:rPr>
          <w:rFonts w:eastAsia="Times New Roman" w:hint="cs"/>
          <w:sz w:val="28"/>
          <w:szCs w:val="28"/>
          <w:rtl/>
          <w:lang w:val="en-GB" w:eastAsia="en-GB"/>
        </w:rPr>
        <w:t>کرونا،</w:t>
      </w:r>
      <w:r w:rsidRPr="00F15FE8">
        <w:rPr>
          <w:rFonts w:eastAsia="Times New Roman"/>
          <w:sz w:val="28"/>
          <w:szCs w:val="28"/>
          <w:rtl/>
          <w:lang w:val="en-GB" w:eastAsia="en-GB"/>
        </w:rPr>
        <w:t xml:space="preserve"> </w:t>
      </w:r>
      <w:r>
        <w:rPr>
          <w:rFonts w:eastAsia="Times New Roman" w:hint="cs"/>
          <w:sz w:val="28"/>
          <w:szCs w:val="28"/>
          <w:rtl/>
          <w:lang w:val="en-GB" w:eastAsia="en-GB"/>
        </w:rPr>
        <w:t>بسیاری از سازمان</w:t>
      </w:r>
      <w:r>
        <w:rPr>
          <w:rFonts w:eastAsia="Times New Roman"/>
          <w:sz w:val="28"/>
          <w:szCs w:val="28"/>
          <w:rtl/>
          <w:lang w:val="en-GB" w:eastAsia="en-GB"/>
        </w:rPr>
        <w:softHyphen/>
      </w:r>
      <w:r>
        <w:rPr>
          <w:rFonts w:eastAsia="Times New Roman" w:hint="cs"/>
          <w:sz w:val="28"/>
          <w:szCs w:val="28"/>
          <w:rtl/>
          <w:lang w:val="en-GB" w:eastAsia="en-GB"/>
        </w:rPr>
        <w:t>ها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شرکت‌ها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عمدتاً</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از نوع </w:t>
      </w:r>
      <w:r>
        <w:rPr>
          <w:rFonts w:eastAsia="Times New Roman"/>
          <w:sz w:val="24"/>
          <w:szCs w:val="24"/>
          <w:lang w:eastAsia="en-GB"/>
        </w:rPr>
        <w:t>D</w:t>
      </w:r>
      <w:r w:rsidRPr="00F54458">
        <w:rPr>
          <w:rFonts w:eastAsia="Times New Roman"/>
          <w:sz w:val="24"/>
          <w:szCs w:val="24"/>
          <w:lang w:eastAsia="en-GB"/>
        </w:rPr>
        <w:t>oing digital</w:t>
      </w:r>
      <w:r w:rsidRPr="00F54458">
        <w:rPr>
          <w:rFonts w:eastAsia="Times New Roman" w:hint="cs"/>
          <w:sz w:val="24"/>
          <w:szCs w:val="24"/>
          <w:rtl/>
          <w:lang w:eastAsia="en-GB"/>
        </w:rPr>
        <w:t xml:space="preserve"> </w:t>
      </w:r>
      <w:r>
        <w:rPr>
          <w:rFonts w:eastAsia="Times New Roman" w:hint="cs"/>
          <w:sz w:val="28"/>
          <w:szCs w:val="28"/>
          <w:rtl/>
          <w:lang w:eastAsia="en-GB"/>
        </w:rPr>
        <w:t xml:space="preserve">بودند به این معنی که </w:t>
      </w:r>
      <w:r w:rsidRPr="00F15FE8">
        <w:rPr>
          <w:rFonts w:eastAsia="Times New Roman" w:hint="cs"/>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فناوری‌های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دیجیتال</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به‌منظور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افزایش</w:t>
      </w:r>
      <w:r w:rsidRPr="00F15FE8">
        <w:rPr>
          <w:rFonts w:eastAsia="Times New Roman"/>
          <w:sz w:val="28"/>
          <w:szCs w:val="28"/>
          <w:rtl/>
          <w:lang w:val="en-GB" w:eastAsia="en-GB"/>
        </w:rPr>
        <w:t xml:space="preserve"> </w:t>
      </w:r>
      <w:r>
        <w:rPr>
          <w:rFonts w:eastAsia="Times New Roman" w:hint="cs"/>
          <w:sz w:val="28"/>
          <w:szCs w:val="28"/>
          <w:rtl/>
          <w:lang w:val="en-GB" w:eastAsia="en-GB"/>
        </w:rPr>
        <w:t>قابلیت</w:t>
      </w:r>
      <w:r>
        <w:rPr>
          <w:rFonts w:eastAsia="Times New Roman"/>
          <w:sz w:val="28"/>
          <w:szCs w:val="28"/>
          <w:lang w:val="en-GB" w:eastAsia="en-GB"/>
        </w:rPr>
        <w:softHyphen/>
      </w:r>
      <w:r>
        <w:rPr>
          <w:rFonts w:eastAsia="Times New Roman" w:hint="cs"/>
          <w:sz w:val="28"/>
          <w:szCs w:val="28"/>
          <w:rtl/>
          <w:lang w:val="en-GB" w:eastAsia="en-GB"/>
        </w:rPr>
        <w:t xml:space="preserve">های </w:t>
      </w:r>
      <w:r w:rsidRPr="00F15FE8">
        <w:rPr>
          <w:rFonts w:eastAsia="Times New Roman" w:hint="cs"/>
          <w:sz w:val="28"/>
          <w:szCs w:val="28"/>
          <w:rtl/>
          <w:lang w:val="en-GB" w:eastAsia="en-GB"/>
        </w:rPr>
        <w:t>خود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استفاده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می‌کردند،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اما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به‌طور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گسترده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w:t>
      </w:r>
      <w:r>
        <w:rPr>
          <w:rFonts w:eastAsia="Times New Roman" w:hint="cs"/>
          <w:sz w:val="28"/>
          <w:szCs w:val="28"/>
          <w:rtl/>
          <w:lang w:val="en-GB" w:eastAsia="en-GB"/>
        </w:rPr>
        <w:t>ر مدل</w:t>
      </w:r>
      <w:r>
        <w:rPr>
          <w:rFonts w:eastAsia="Times New Roman"/>
          <w:sz w:val="28"/>
          <w:szCs w:val="28"/>
          <w:lang w:val="en-GB" w:eastAsia="en-GB"/>
        </w:rPr>
        <w:softHyphen/>
      </w:r>
      <w:r>
        <w:rPr>
          <w:rFonts w:eastAsia="Times New Roman" w:hint="cs"/>
          <w:sz w:val="28"/>
          <w:szCs w:val="28"/>
          <w:rtl/>
          <w:lang w:val="en-GB" w:eastAsia="en-GB"/>
        </w:rPr>
        <w:t xml:space="preserve">های قدیمی عملیاتی </w:t>
      </w:r>
      <w:r w:rsidRPr="00F15FE8">
        <w:rPr>
          <w:rFonts w:eastAsia="Times New Roman" w:hint="cs"/>
          <w:sz w:val="28"/>
          <w:szCs w:val="28"/>
          <w:rtl/>
          <w:lang w:val="en-GB" w:eastAsia="en-GB"/>
        </w:rPr>
        <w:t>اتکا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داشتند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کو</w:t>
      </w:r>
      <w:r>
        <w:rPr>
          <w:rFonts w:eastAsia="Times New Roman" w:hint="cs"/>
          <w:sz w:val="28"/>
          <w:szCs w:val="28"/>
          <w:rtl/>
          <w:lang w:val="en-GB" w:eastAsia="en-GB"/>
        </w:rPr>
        <w:t>و</w:t>
      </w:r>
      <w:r w:rsidRPr="00F15FE8">
        <w:rPr>
          <w:rFonts w:eastAsia="Times New Roman" w:hint="cs"/>
          <w:sz w:val="28"/>
          <w:szCs w:val="28"/>
          <w:rtl/>
          <w:lang w:val="en-GB" w:eastAsia="en-GB"/>
        </w:rPr>
        <w:t>ید-19بسیاری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دولت‌ها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وارد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مرحله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بعد</w:t>
      </w:r>
      <w:r>
        <w:rPr>
          <w:rFonts w:eastAsia="Times New Roman" w:hint="cs"/>
          <w:sz w:val="28"/>
          <w:szCs w:val="28"/>
          <w:rtl/>
          <w:lang w:val="en-GB" w:eastAsia="en-GB"/>
        </w:rPr>
        <w:t>ی</w:t>
      </w:r>
      <w:r w:rsidRPr="00F15FE8">
        <w:rPr>
          <w:rFonts w:eastAsia="Times New Roman"/>
          <w:sz w:val="28"/>
          <w:szCs w:val="28"/>
          <w:rtl/>
          <w:lang w:val="en-GB" w:eastAsia="en-GB"/>
        </w:rPr>
        <w:t xml:space="preserve"> </w:t>
      </w:r>
      <w:r>
        <w:rPr>
          <w:rFonts w:eastAsia="Times New Roman" w:hint="cs"/>
          <w:sz w:val="28"/>
          <w:szCs w:val="28"/>
          <w:rtl/>
          <w:lang w:val="en-GB" w:eastAsia="en-GB"/>
        </w:rPr>
        <w:t>تحول</w:t>
      </w:r>
      <w:r w:rsidR="00993116">
        <w:rPr>
          <w:rFonts w:eastAsia="Times New Roman" w:hint="cs"/>
          <w:sz w:val="28"/>
          <w:szCs w:val="28"/>
          <w:rtl/>
          <w:lang w:val="en-GB" w:eastAsia="en-GB"/>
        </w:rPr>
        <w:t>‌</w:t>
      </w:r>
      <w:r w:rsidRPr="00F15FE8">
        <w:rPr>
          <w:rFonts w:eastAsia="Times New Roman" w:hint="cs"/>
          <w:sz w:val="28"/>
          <w:szCs w:val="28"/>
          <w:rtl/>
          <w:lang w:val="en-GB" w:eastAsia="en-GB"/>
        </w:rPr>
        <w:t>دیجیتال</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کرد</w:t>
      </w:r>
      <w:r w:rsidRPr="00F15FE8">
        <w:rPr>
          <w:rFonts w:eastAsia="Times New Roman"/>
          <w:sz w:val="28"/>
          <w:szCs w:val="28"/>
          <w:rtl/>
          <w:lang w:val="en-GB" w:eastAsia="en-GB"/>
        </w:rPr>
        <w:t xml:space="preserve">. </w:t>
      </w:r>
      <w:r>
        <w:rPr>
          <w:rFonts w:eastAsia="Times New Roman" w:hint="cs"/>
          <w:sz w:val="28"/>
          <w:szCs w:val="28"/>
          <w:rtl/>
          <w:lang w:val="en-GB" w:eastAsia="en-GB"/>
        </w:rPr>
        <w:t>بسیاری وارد مرحله</w:t>
      </w:r>
      <w:r w:rsidR="008D74D7">
        <w:rPr>
          <w:rFonts w:eastAsia="Times New Roman" w:hint="cs"/>
          <w:sz w:val="28"/>
          <w:szCs w:val="28"/>
          <w:rtl/>
          <w:lang w:val="en-GB" w:eastAsia="en-GB"/>
        </w:rPr>
        <w:t xml:space="preserve"> </w:t>
      </w:r>
      <w:r w:rsidRPr="00F54458">
        <w:rPr>
          <w:rFonts w:eastAsia="Times New Roman"/>
          <w:sz w:val="24"/>
          <w:szCs w:val="24"/>
          <w:lang w:eastAsia="en-GB"/>
        </w:rPr>
        <w:t>becoming digital</w:t>
      </w:r>
      <w:r w:rsidRPr="00F54458">
        <w:rPr>
          <w:rFonts w:eastAsia="Times New Roman" w:hint="cs"/>
          <w:sz w:val="24"/>
          <w:szCs w:val="24"/>
          <w:rtl/>
          <w:lang w:eastAsia="en-GB"/>
        </w:rPr>
        <w:t xml:space="preserve"> </w:t>
      </w:r>
      <w:r>
        <w:rPr>
          <w:rFonts w:eastAsia="Times New Roman" w:hint="cs"/>
          <w:sz w:val="28"/>
          <w:szCs w:val="28"/>
          <w:rtl/>
          <w:lang w:eastAsia="en-GB"/>
        </w:rPr>
        <w:t>شده</w:t>
      </w:r>
      <w:r>
        <w:rPr>
          <w:rFonts w:eastAsia="Times New Roman"/>
          <w:sz w:val="28"/>
          <w:szCs w:val="28"/>
          <w:rtl/>
          <w:lang w:eastAsia="en-GB"/>
        </w:rPr>
        <w:softHyphen/>
      </w:r>
      <w:r>
        <w:rPr>
          <w:rFonts w:eastAsia="Times New Roman" w:hint="cs"/>
          <w:sz w:val="28"/>
          <w:szCs w:val="28"/>
          <w:rtl/>
          <w:lang w:eastAsia="en-GB"/>
        </w:rPr>
        <w:t xml:space="preserve">اند </w:t>
      </w:r>
      <w:r w:rsidR="00D47564">
        <w:rPr>
          <w:rFonts w:eastAsia="Times New Roman" w:hint="cs"/>
          <w:sz w:val="28"/>
          <w:szCs w:val="28"/>
          <w:rtl/>
          <w:lang w:eastAsia="en-GB"/>
        </w:rPr>
        <w:t>به</w:t>
      </w:r>
      <w:r w:rsidR="00D47564">
        <w:rPr>
          <w:rFonts w:eastAsia="Times New Roman"/>
          <w:sz w:val="28"/>
          <w:szCs w:val="28"/>
          <w:rtl/>
          <w:lang w:eastAsia="en-GB"/>
        </w:rPr>
        <w:softHyphen/>
      </w:r>
      <w:r>
        <w:rPr>
          <w:rFonts w:eastAsia="Times New Roman" w:hint="cs"/>
          <w:sz w:val="28"/>
          <w:szCs w:val="28"/>
          <w:rtl/>
          <w:lang w:eastAsia="en-GB"/>
        </w:rPr>
        <w:t>گونه</w:t>
      </w:r>
      <w:r>
        <w:rPr>
          <w:rFonts w:eastAsia="Times New Roman"/>
          <w:sz w:val="28"/>
          <w:szCs w:val="28"/>
          <w:rtl/>
          <w:lang w:eastAsia="en-GB"/>
        </w:rPr>
        <w:softHyphen/>
      </w:r>
      <w:r>
        <w:rPr>
          <w:rFonts w:eastAsia="Times New Roman" w:hint="cs"/>
          <w:sz w:val="28"/>
          <w:szCs w:val="28"/>
          <w:rtl/>
          <w:lang w:eastAsia="en-GB"/>
        </w:rPr>
        <w:t>ای که فرایندها و فناوری</w:t>
      </w:r>
      <w:r w:rsidR="00D47564">
        <w:rPr>
          <w:rFonts w:eastAsia="Times New Roman"/>
          <w:sz w:val="28"/>
          <w:szCs w:val="28"/>
          <w:rtl/>
          <w:lang w:eastAsia="en-GB"/>
        </w:rPr>
        <w:softHyphen/>
      </w:r>
      <w:r>
        <w:rPr>
          <w:rFonts w:eastAsia="Times New Roman" w:hint="cs"/>
          <w:sz w:val="28"/>
          <w:szCs w:val="28"/>
          <w:rtl/>
          <w:lang w:eastAsia="en-GB"/>
        </w:rPr>
        <w:t>های دیجیتال را به</w:t>
      </w:r>
      <w:r w:rsidR="00993116">
        <w:rPr>
          <w:rFonts w:eastAsia="Times New Roman" w:hint="cs"/>
          <w:sz w:val="28"/>
          <w:szCs w:val="28"/>
          <w:rtl/>
          <w:lang w:eastAsia="en-GB"/>
        </w:rPr>
        <w:t>‌</w:t>
      </w:r>
      <w:r>
        <w:rPr>
          <w:rFonts w:eastAsia="Times New Roman" w:hint="cs"/>
          <w:sz w:val="28"/>
          <w:szCs w:val="28"/>
          <w:rtl/>
          <w:lang w:eastAsia="en-GB"/>
        </w:rPr>
        <w:t>صورت عمیق</w:t>
      </w:r>
      <w:r>
        <w:rPr>
          <w:rFonts w:eastAsia="Times New Roman"/>
          <w:sz w:val="28"/>
          <w:szCs w:val="28"/>
          <w:rtl/>
          <w:lang w:eastAsia="en-GB"/>
        </w:rPr>
        <w:softHyphen/>
      </w:r>
      <w:r>
        <w:rPr>
          <w:rFonts w:eastAsia="Times New Roman" w:hint="cs"/>
          <w:sz w:val="28"/>
          <w:szCs w:val="28"/>
          <w:rtl/>
          <w:lang w:eastAsia="en-GB"/>
        </w:rPr>
        <w:t>تری در سازمان تعبیه نموده</w:t>
      </w:r>
      <w:r>
        <w:rPr>
          <w:rFonts w:eastAsia="Times New Roman"/>
          <w:sz w:val="28"/>
          <w:szCs w:val="28"/>
          <w:rtl/>
          <w:lang w:eastAsia="en-GB"/>
        </w:rPr>
        <w:softHyphen/>
      </w:r>
      <w:r>
        <w:rPr>
          <w:rFonts w:eastAsia="Times New Roman" w:hint="cs"/>
          <w:sz w:val="28"/>
          <w:szCs w:val="28"/>
          <w:rtl/>
          <w:lang w:eastAsia="en-GB"/>
        </w:rPr>
        <w:t>اند. ولی با تمام پیشرفت</w:t>
      </w:r>
      <w:r>
        <w:rPr>
          <w:rFonts w:eastAsia="Times New Roman"/>
          <w:sz w:val="28"/>
          <w:szCs w:val="28"/>
          <w:rtl/>
          <w:lang w:eastAsia="en-GB"/>
        </w:rPr>
        <w:softHyphen/>
      </w:r>
      <w:r>
        <w:rPr>
          <w:rFonts w:eastAsia="Times New Roman" w:hint="cs"/>
          <w:sz w:val="28"/>
          <w:szCs w:val="28"/>
          <w:rtl/>
          <w:lang w:eastAsia="en-GB"/>
        </w:rPr>
        <w:t xml:space="preserve">ها، کار بیشتری لازم است که وارد مرحله بعد، یعنی مرحله دیجیتال بودن یا </w:t>
      </w:r>
      <w:r w:rsidRPr="00F54458">
        <w:rPr>
          <w:rFonts w:eastAsia="Times New Roman"/>
          <w:sz w:val="24"/>
          <w:szCs w:val="24"/>
          <w:lang w:eastAsia="en-GB"/>
        </w:rPr>
        <w:t>being digital</w:t>
      </w:r>
      <w:r w:rsidRPr="00F54458">
        <w:rPr>
          <w:rFonts w:eastAsia="Times New Roman" w:hint="cs"/>
          <w:sz w:val="24"/>
          <w:szCs w:val="24"/>
          <w:rtl/>
          <w:lang w:eastAsia="en-GB"/>
        </w:rPr>
        <w:t xml:space="preserve"> </w:t>
      </w:r>
      <w:r>
        <w:rPr>
          <w:rFonts w:eastAsia="Times New Roman" w:hint="cs"/>
          <w:sz w:val="28"/>
          <w:szCs w:val="28"/>
          <w:rtl/>
          <w:lang w:eastAsia="en-GB"/>
        </w:rPr>
        <w:t xml:space="preserve">شوند، چرا که </w:t>
      </w:r>
      <w:r>
        <w:rPr>
          <w:rFonts w:eastAsia="Times New Roman" w:hint="cs"/>
          <w:sz w:val="28"/>
          <w:szCs w:val="28"/>
          <w:rtl/>
          <w:lang w:eastAsia="en-GB"/>
        </w:rPr>
        <w:lastRenderedPageBreak/>
        <w:t>باید از فناوری</w:t>
      </w:r>
      <w:r>
        <w:rPr>
          <w:rFonts w:eastAsia="Times New Roman"/>
          <w:sz w:val="28"/>
          <w:szCs w:val="28"/>
          <w:rtl/>
          <w:lang w:eastAsia="en-GB"/>
        </w:rPr>
        <w:softHyphen/>
      </w:r>
      <w:r>
        <w:rPr>
          <w:rFonts w:eastAsia="Times New Roman" w:hint="cs"/>
          <w:sz w:val="28"/>
          <w:szCs w:val="28"/>
          <w:rtl/>
          <w:lang w:eastAsia="en-GB"/>
        </w:rPr>
        <w:t>هایی مانند هوش مصنوعی و ابر برای تقویت تجربه انسانی و تحول</w:t>
      </w:r>
      <w:r w:rsidR="000F2680">
        <w:rPr>
          <w:rFonts w:eastAsia="Times New Roman" w:hint="cs"/>
          <w:sz w:val="28"/>
          <w:szCs w:val="28"/>
          <w:rtl/>
          <w:lang w:eastAsia="en-GB"/>
        </w:rPr>
        <w:t xml:space="preserve"> بنيادي و ريشه</w:t>
      </w:r>
      <w:r w:rsidR="000F2680">
        <w:rPr>
          <w:rFonts w:eastAsia="Times New Roman" w:hint="cs"/>
          <w:sz w:val="28"/>
          <w:szCs w:val="28"/>
          <w:rtl/>
          <w:lang w:eastAsia="en-GB"/>
        </w:rPr>
        <w:softHyphen/>
        <w:t>اي</w:t>
      </w:r>
      <w:r>
        <w:rPr>
          <w:rFonts w:eastAsia="Times New Roman" w:hint="cs"/>
          <w:sz w:val="28"/>
          <w:szCs w:val="28"/>
          <w:rtl/>
          <w:lang w:eastAsia="en-GB"/>
        </w:rPr>
        <w:t xml:space="preserve"> در تحویل </w:t>
      </w:r>
      <w:r w:rsidR="00D47564">
        <w:rPr>
          <w:rFonts w:eastAsia="Times New Roman" w:hint="cs"/>
          <w:sz w:val="28"/>
          <w:szCs w:val="28"/>
          <w:rtl/>
          <w:lang w:eastAsia="en-GB"/>
        </w:rPr>
        <w:t xml:space="preserve">خدمات </w:t>
      </w:r>
      <w:r>
        <w:rPr>
          <w:rFonts w:eastAsia="Times New Roman" w:hint="cs"/>
          <w:sz w:val="28"/>
          <w:szCs w:val="28"/>
          <w:rtl/>
          <w:lang w:eastAsia="en-GB"/>
        </w:rPr>
        <w:t xml:space="preserve">و عملیات داخلی استفاده </w:t>
      </w:r>
      <w:r>
        <w:rPr>
          <w:rFonts w:eastAsia="Times New Roman"/>
          <w:sz w:val="28"/>
          <w:szCs w:val="28"/>
          <w:rtl/>
          <w:lang w:eastAsia="en-GB"/>
        </w:rPr>
        <w:softHyphen/>
      </w:r>
      <w:r>
        <w:rPr>
          <w:rFonts w:eastAsia="Times New Roman" w:hint="cs"/>
          <w:sz w:val="28"/>
          <w:szCs w:val="28"/>
          <w:rtl/>
          <w:lang w:eastAsia="en-GB"/>
        </w:rPr>
        <w:t>کنند. در مرکز تحول</w:t>
      </w:r>
      <w:r w:rsidR="00993116">
        <w:rPr>
          <w:rFonts w:eastAsia="Times New Roman" w:hint="cs"/>
          <w:sz w:val="28"/>
          <w:szCs w:val="28"/>
          <w:rtl/>
          <w:lang w:eastAsia="en-GB"/>
        </w:rPr>
        <w:t>‌</w:t>
      </w:r>
      <w:r>
        <w:rPr>
          <w:rFonts w:eastAsia="Times New Roman" w:hint="cs"/>
          <w:sz w:val="28"/>
          <w:szCs w:val="28"/>
          <w:rtl/>
          <w:lang w:eastAsia="en-GB"/>
        </w:rPr>
        <w:t>دیجیتال، حرکت از کاربرد مقطعی</w:t>
      </w:r>
      <w:r>
        <w:rPr>
          <w:rStyle w:val="FootnoteReference"/>
          <w:szCs w:val="28"/>
          <w:rtl/>
          <w:lang w:eastAsia="en-GB"/>
        </w:rPr>
        <w:footnoteReference w:id="11"/>
      </w:r>
      <w:r>
        <w:rPr>
          <w:rFonts w:eastAsia="Times New Roman" w:hint="cs"/>
          <w:sz w:val="28"/>
          <w:szCs w:val="28"/>
          <w:rtl/>
          <w:lang w:eastAsia="en-GB"/>
        </w:rPr>
        <w:t>دیجیتال به طراحی و پیاده</w:t>
      </w:r>
      <w:r>
        <w:rPr>
          <w:rFonts w:eastAsia="Times New Roman"/>
          <w:sz w:val="28"/>
          <w:szCs w:val="28"/>
          <w:rtl/>
          <w:lang w:eastAsia="en-GB"/>
        </w:rPr>
        <w:softHyphen/>
      </w:r>
      <w:r>
        <w:rPr>
          <w:rFonts w:eastAsia="Times New Roman" w:hint="cs"/>
          <w:sz w:val="28"/>
          <w:szCs w:val="28"/>
          <w:rtl/>
          <w:lang w:eastAsia="en-GB"/>
        </w:rPr>
        <w:t>سازی فناوری</w:t>
      </w:r>
      <w:r>
        <w:rPr>
          <w:rFonts w:eastAsia="Times New Roman"/>
          <w:sz w:val="28"/>
          <w:szCs w:val="28"/>
          <w:rtl/>
          <w:lang w:eastAsia="en-GB"/>
        </w:rPr>
        <w:softHyphen/>
      </w:r>
      <w:r>
        <w:rPr>
          <w:rFonts w:eastAsia="Times New Roman" w:hint="cs"/>
          <w:sz w:val="28"/>
          <w:szCs w:val="28"/>
          <w:rtl/>
          <w:lang w:eastAsia="en-GB"/>
        </w:rPr>
        <w:t>های دیجیتال</w:t>
      </w:r>
      <w:r>
        <w:rPr>
          <w:rFonts w:eastAsia="Times New Roman"/>
          <w:sz w:val="28"/>
          <w:szCs w:val="28"/>
          <w:lang w:eastAsia="en-GB"/>
        </w:rPr>
        <w:t xml:space="preserve"> </w:t>
      </w:r>
      <w:r>
        <w:rPr>
          <w:rFonts w:eastAsia="Times New Roman" w:hint="cs"/>
          <w:sz w:val="28"/>
          <w:szCs w:val="28"/>
          <w:rtl/>
          <w:lang w:eastAsia="en-GB"/>
        </w:rPr>
        <w:t>به</w:t>
      </w:r>
      <w:r>
        <w:rPr>
          <w:rFonts w:eastAsia="Times New Roman"/>
          <w:sz w:val="28"/>
          <w:szCs w:val="28"/>
          <w:rtl/>
          <w:lang w:eastAsia="en-GB"/>
        </w:rPr>
        <w:softHyphen/>
      </w:r>
      <w:r>
        <w:rPr>
          <w:rFonts w:eastAsia="Times New Roman" w:hint="cs"/>
          <w:sz w:val="28"/>
          <w:szCs w:val="28"/>
          <w:rtl/>
          <w:lang w:eastAsia="en-GB"/>
        </w:rPr>
        <w:t>گونه</w:t>
      </w:r>
      <w:r>
        <w:rPr>
          <w:rFonts w:eastAsia="Times New Roman"/>
          <w:sz w:val="28"/>
          <w:szCs w:val="28"/>
          <w:rtl/>
          <w:lang w:eastAsia="en-GB"/>
        </w:rPr>
        <w:softHyphen/>
      </w:r>
      <w:r>
        <w:rPr>
          <w:rFonts w:eastAsia="Times New Roman" w:hint="cs"/>
          <w:sz w:val="28"/>
          <w:szCs w:val="28"/>
          <w:rtl/>
          <w:lang w:eastAsia="en-GB"/>
        </w:rPr>
        <w:t>ای انجام می</w:t>
      </w:r>
      <w:r>
        <w:rPr>
          <w:rFonts w:eastAsia="Times New Roman"/>
          <w:sz w:val="28"/>
          <w:szCs w:val="28"/>
          <w:rtl/>
          <w:lang w:eastAsia="en-GB"/>
        </w:rPr>
        <w:softHyphen/>
      </w:r>
      <w:r>
        <w:rPr>
          <w:rFonts w:eastAsia="Times New Roman" w:hint="cs"/>
          <w:sz w:val="28"/>
          <w:szCs w:val="28"/>
          <w:rtl/>
          <w:lang w:eastAsia="en-GB"/>
        </w:rPr>
        <w:t xml:space="preserve">شود که در </w:t>
      </w:r>
      <w:r w:rsidRPr="00F54458">
        <w:rPr>
          <w:rFonts w:eastAsia="Times New Roman"/>
          <w:sz w:val="24"/>
          <w:szCs w:val="24"/>
          <w:lang w:eastAsia="en-GB"/>
        </w:rPr>
        <w:t>DNA</w:t>
      </w:r>
      <w:r>
        <w:rPr>
          <w:rFonts w:eastAsia="Times New Roman" w:hint="cs"/>
          <w:sz w:val="28"/>
          <w:szCs w:val="28"/>
          <w:rtl/>
          <w:lang w:eastAsia="en-GB"/>
        </w:rPr>
        <w:t xml:space="preserve"> سازمان تعبیه شود</w:t>
      </w:r>
      <w:r w:rsidR="00A845EC" w:rsidRPr="00993116">
        <w:rPr>
          <w:rFonts w:eastAsia="Times New Roman" w:hint="cs"/>
          <w:sz w:val="28"/>
          <w:szCs w:val="28"/>
          <w:rtl/>
          <w:lang w:eastAsia="en-GB" w:bidi="fa-IR"/>
        </w:rPr>
        <w:t>[</w:t>
      </w:r>
      <w:r w:rsidR="000D7C4C" w:rsidRPr="00993116">
        <w:rPr>
          <w:rFonts w:eastAsia="Times New Roman" w:hint="cs"/>
          <w:sz w:val="28"/>
          <w:szCs w:val="28"/>
          <w:rtl/>
          <w:lang w:eastAsia="en-GB" w:bidi="fa-IR"/>
        </w:rPr>
        <w:t>10</w:t>
      </w:r>
      <w:r w:rsidR="00A845EC" w:rsidRPr="00993116">
        <w:rPr>
          <w:rFonts w:eastAsia="Times New Roman" w:hint="cs"/>
          <w:sz w:val="28"/>
          <w:szCs w:val="28"/>
          <w:rtl/>
          <w:lang w:eastAsia="en-GB" w:bidi="fa-IR"/>
        </w:rPr>
        <w:t>]</w:t>
      </w:r>
      <w:r w:rsidRPr="00993116">
        <w:rPr>
          <w:rFonts w:eastAsia="Times New Roman" w:hint="cs"/>
          <w:sz w:val="28"/>
          <w:szCs w:val="28"/>
          <w:rtl/>
          <w:lang w:eastAsia="en-GB"/>
        </w:rPr>
        <w:t>.</w:t>
      </w:r>
      <w:r w:rsidR="000F2680">
        <w:rPr>
          <w:rFonts w:hint="cs"/>
          <w:rtl/>
        </w:rPr>
        <w:t xml:space="preserve"> </w:t>
      </w:r>
      <w:r w:rsidR="000F2680" w:rsidRPr="000F2680">
        <w:rPr>
          <w:rFonts w:hint="cs"/>
          <w:sz w:val="24"/>
          <w:szCs w:val="28"/>
          <w:rtl/>
        </w:rPr>
        <w:t xml:space="preserve">با توجه به اينكه </w:t>
      </w:r>
      <w:r w:rsidR="000F2680" w:rsidRPr="000F2680">
        <w:rPr>
          <w:sz w:val="24"/>
          <w:szCs w:val="28"/>
          <w:rtl/>
        </w:rPr>
        <w:t>الگوی</w:t>
      </w:r>
      <w:r w:rsidR="000F2680" w:rsidRPr="000F2680">
        <w:rPr>
          <w:sz w:val="24"/>
          <w:szCs w:val="28"/>
        </w:rPr>
        <w:t xml:space="preserve"> DNA </w:t>
      </w:r>
      <w:r w:rsidR="000F2680" w:rsidRPr="000F2680">
        <w:rPr>
          <w:sz w:val="24"/>
          <w:szCs w:val="28"/>
          <w:rtl/>
        </w:rPr>
        <w:t>سازمانی بر این اصل مبتنی است که هر سازمانی خصوصیات ژنتیکی منحصر به فردی شبیه یک ارگانیسم زنده دارد که این ویژگی</w:t>
      </w:r>
      <w:r w:rsidR="00993116">
        <w:rPr>
          <w:rFonts w:hint="cs"/>
          <w:sz w:val="24"/>
          <w:szCs w:val="28"/>
          <w:rtl/>
        </w:rPr>
        <w:t>‌</w:t>
      </w:r>
      <w:r w:rsidR="000F2680" w:rsidRPr="000F2680">
        <w:rPr>
          <w:sz w:val="24"/>
          <w:szCs w:val="28"/>
          <w:rtl/>
        </w:rPr>
        <w:t>ها با عناصر</w:t>
      </w:r>
      <w:r w:rsidR="000F2680" w:rsidRPr="000F2680">
        <w:rPr>
          <w:rFonts w:hint="cs"/>
          <w:sz w:val="24"/>
          <w:szCs w:val="28"/>
          <w:rtl/>
        </w:rPr>
        <w:t xml:space="preserve"> </w:t>
      </w:r>
      <w:r w:rsidR="000F2680" w:rsidRPr="000F2680">
        <w:rPr>
          <w:sz w:val="24"/>
          <w:szCs w:val="28"/>
          <w:rtl/>
        </w:rPr>
        <w:t>سازنده اصلی و طبیعی نشان داده می</w:t>
      </w:r>
      <w:r w:rsidR="000F2680" w:rsidRPr="000F2680">
        <w:rPr>
          <w:rFonts w:hint="cs"/>
          <w:sz w:val="24"/>
          <w:szCs w:val="28"/>
          <w:rtl/>
        </w:rPr>
        <w:softHyphen/>
      </w:r>
      <w:r w:rsidR="000F2680" w:rsidRPr="000F2680">
        <w:rPr>
          <w:sz w:val="24"/>
          <w:szCs w:val="28"/>
          <w:rtl/>
        </w:rPr>
        <w:t>شود</w:t>
      </w:r>
      <w:r w:rsidR="000F2680" w:rsidRPr="000F2680">
        <w:rPr>
          <w:rFonts w:hint="cs"/>
          <w:sz w:val="24"/>
          <w:szCs w:val="28"/>
          <w:rtl/>
          <w:lang w:bidi="fa-IR"/>
        </w:rPr>
        <w:t>؛</w:t>
      </w:r>
      <w:r w:rsidR="000F2680" w:rsidRPr="000F2680">
        <w:rPr>
          <w:sz w:val="24"/>
          <w:szCs w:val="28"/>
          <w:rtl/>
        </w:rPr>
        <w:t xml:space="preserve"> </w:t>
      </w:r>
      <w:r w:rsidR="000F2680" w:rsidRPr="000F2680">
        <w:rPr>
          <w:rFonts w:hint="cs"/>
          <w:sz w:val="24"/>
          <w:szCs w:val="28"/>
          <w:rtl/>
        </w:rPr>
        <w:t>از اينرو</w:t>
      </w:r>
      <w:r w:rsidR="000F2680" w:rsidRPr="000F2680">
        <w:rPr>
          <w:sz w:val="24"/>
          <w:szCs w:val="28"/>
          <w:rtl/>
        </w:rPr>
        <w:t xml:space="preserve"> با درآمیختن واقعیت بیولوژیکی و</w:t>
      </w:r>
      <w:r w:rsidR="000F2680" w:rsidRPr="000F2680">
        <w:rPr>
          <w:rFonts w:hint="cs"/>
          <w:sz w:val="24"/>
          <w:szCs w:val="28"/>
          <w:rtl/>
        </w:rPr>
        <w:t xml:space="preserve"> </w:t>
      </w:r>
      <w:r w:rsidR="000F2680" w:rsidRPr="000F2680">
        <w:rPr>
          <w:sz w:val="24"/>
          <w:szCs w:val="28"/>
          <w:rtl/>
        </w:rPr>
        <w:t xml:space="preserve">ژنتیکی علم مدیریت </w:t>
      </w:r>
      <w:r w:rsidR="000F2680" w:rsidRPr="000F2680">
        <w:rPr>
          <w:rFonts w:hint="cs"/>
          <w:sz w:val="24"/>
          <w:szCs w:val="28"/>
          <w:rtl/>
        </w:rPr>
        <w:t>و با بهره</w:t>
      </w:r>
      <w:r w:rsidR="000F2680" w:rsidRPr="000F2680">
        <w:rPr>
          <w:rFonts w:hint="cs"/>
          <w:sz w:val="24"/>
          <w:szCs w:val="28"/>
          <w:rtl/>
        </w:rPr>
        <w:softHyphen/>
        <w:t>گيري از ظرفيت</w:t>
      </w:r>
      <w:r w:rsidR="000F2680" w:rsidRPr="000F2680">
        <w:rPr>
          <w:rFonts w:hint="cs"/>
          <w:sz w:val="24"/>
          <w:szCs w:val="28"/>
          <w:rtl/>
        </w:rPr>
        <w:softHyphen/>
        <w:t>هاي تحول</w:t>
      </w:r>
      <w:r w:rsidR="00993116">
        <w:rPr>
          <w:rFonts w:hint="cs"/>
          <w:sz w:val="24"/>
          <w:szCs w:val="28"/>
          <w:rtl/>
        </w:rPr>
        <w:t>‌</w:t>
      </w:r>
      <w:r w:rsidR="000F2680" w:rsidRPr="000F2680">
        <w:rPr>
          <w:rFonts w:hint="cs"/>
          <w:sz w:val="24"/>
          <w:szCs w:val="28"/>
          <w:rtl/>
        </w:rPr>
        <w:t xml:space="preserve">ديجيتال </w:t>
      </w:r>
      <w:r w:rsidR="000F2680" w:rsidRPr="000F2680">
        <w:rPr>
          <w:sz w:val="24"/>
          <w:szCs w:val="28"/>
          <w:rtl/>
        </w:rPr>
        <w:t>می</w:t>
      </w:r>
      <w:r w:rsidR="000F2680" w:rsidRPr="000F2680">
        <w:rPr>
          <w:rFonts w:hint="cs"/>
          <w:sz w:val="24"/>
          <w:szCs w:val="28"/>
          <w:rtl/>
        </w:rPr>
        <w:softHyphen/>
      </w:r>
      <w:r w:rsidR="000F2680" w:rsidRPr="000F2680">
        <w:rPr>
          <w:sz w:val="24"/>
          <w:szCs w:val="28"/>
          <w:rtl/>
        </w:rPr>
        <w:t>توان گام موثری در جهت بهبود و توسعه سازمان</w:t>
      </w:r>
      <w:r w:rsidR="000F2680" w:rsidRPr="000F2680">
        <w:rPr>
          <w:rFonts w:hint="cs"/>
          <w:sz w:val="24"/>
          <w:szCs w:val="28"/>
          <w:rtl/>
        </w:rPr>
        <w:softHyphen/>
      </w:r>
      <w:r w:rsidR="00E919E2">
        <w:rPr>
          <w:rFonts w:hint="cs"/>
          <w:sz w:val="24"/>
          <w:szCs w:val="28"/>
          <w:rtl/>
        </w:rPr>
        <w:t xml:space="preserve"> و ارايه خدمات بهتر</w:t>
      </w:r>
      <w:r w:rsidR="000F2680" w:rsidRPr="000F2680">
        <w:rPr>
          <w:sz w:val="24"/>
          <w:szCs w:val="28"/>
          <w:rtl/>
        </w:rPr>
        <w:t xml:space="preserve"> برداشت</w:t>
      </w:r>
      <w:r w:rsidR="000F2680" w:rsidRPr="000F2680">
        <w:rPr>
          <w:sz w:val="24"/>
          <w:szCs w:val="28"/>
        </w:rPr>
        <w:t>.</w:t>
      </w:r>
      <w:r w:rsidR="00E919E2" w:rsidRPr="00E919E2">
        <w:rPr>
          <w:rFonts w:eastAsia="Times New Roman" w:hint="eastAsia"/>
          <w:sz w:val="28"/>
          <w:szCs w:val="28"/>
          <w:rtl/>
          <w:lang w:val="en-GB" w:eastAsia="en-GB"/>
        </w:rPr>
        <w:t xml:space="preserve"> </w:t>
      </w:r>
      <w:r w:rsidR="00E919E2" w:rsidRPr="00F15FE8">
        <w:rPr>
          <w:rFonts w:eastAsia="Times New Roman" w:hint="eastAsia"/>
          <w:sz w:val="28"/>
          <w:szCs w:val="28"/>
          <w:rtl/>
          <w:lang w:val="en-GB" w:eastAsia="en-GB"/>
        </w:rPr>
        <w:t>تحق</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قات</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نشان</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م</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دهد</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که</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سازمان‌ها</w:t>
      </w:r>
      <w:r w:rsidR="00E919E2" w:rsidRPr="00F15FE8">
        <w:rPr>
          <w:rFonts w:eastAsia="Times New Roman" w:hint="cs"/>
          <w:sz w:val="28"/>
          <w:szCs w:val="28"/>
          <w:rtl/>
          <w:lang w:val="en-GB" w:eastAsia="en-GB"/>
        </w:rPr>
        <w:t>ی</w:t>
      </w:r>
      <w:r w:rsidR="00E919E2">
        <w:rPr>
          <w:rFonts w:eastAsia="Times New Roman" w:hint="cs"/>
          <w:sz w:val="28"/>
          <w:szCs w:val="28"/>
          <w:rtl/>
          <w:lang w:val="en-GB" w:eastAsia="en-GB"/>
        </w:rPr>
        <w:t xml:space="preserve">ی که </w:t>
      </w:r>
      <w:r w:rsidR="00E919E2" w:rsidRPr="00F15FE8">
        <w:rPr>
          <w:rFonts w:eastAsia="Times New Roman" w:hint="eastAsia"/>
          <w:sz w:val="28"/>
          <w:szCs w:val="28"/>
          <w:rtl/>
          <w:lang w:val="en-GB" w:eastAsia="en-GB"/>
        </w:rPr>
        <w:t>د</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ان‌ا</w:t>
      </w:r>
      <w:r w:rsidR="00E919E2" w:rsidRPr="00F15FE8">
        <w:rPr>
          <w:rFonts w:eastAsia="Times New Roman" w:hint="cs"/>
          <w:sz w:val="28"/>
          <w:szCs w:val="28"/>
          <w:rtl/>
          <w:lang w:val="en-GB" w:eastAsia="en-GB"/>
        </w:rPr>
        <w:t>ی</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د</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ج</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تال</w:t>
      </w:r>
      <w:r w:rsidR="00E919E2" w:rsidRPr="00F15FE8">
        <w:rPr>
          <w:rFonts w:eastAsia="Times New Roman" w:hint="cs"/>
          <w:sz w:val="28"/>
          <w:szCs w:val="28"/>
          <w:rtl/>
          <w:lang w:val="en-GB" w:eastAsia="en-GB"/>
        </w:rPr>
        <w:t>ی</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در</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سازمان‌ها</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شان</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تعب</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ه‌شده</w:t>
      </w:r>
      <w:r w:rsidR="00E919E2">
        <w:rPr>
          <w:rFonts w:eastAsia="Times New Roman" w:hint="cs"/>
          <w:sz w:val="28"/>
          <w:szCs w:val="28"/>
          <w:rtl/>
          <w:lang w:val="en-GB" w:eastAsia="en-GB"/>
        </w:rPr>
        <w:t xml:space="preserve"> </w:t>
      </w:r>
      <w:r w:rsidR="00E919E2" w:rsidRPr="00F15FE8">
        <w:rPr>
          <w:rFonts w:eastAsia="Times New Roman" w:hint="eastAsia"/>
          <w:sz w:val="28"/>
          <w:szCs w:val="28"/>
          <w:rtl/>
          <w:lang w:val="en-GB" w:eastAsia="en-GB"/>
        </w:rPr>
        <w:t>م</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توانند</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به</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هدف</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خود</w:t>
      </w:r>
      <w:r w:rsidR="00E919E2" w:rsidRPr="00F15FE8">
        <w:rPr>
          <w:rFonts w:eastAsia="Times New Roman"/>
          <w:sz w:val="28"/>
          <w:szCs w:val="28"/>
          <w:rtl/>
          <w:lang w:val="en-GB" w:eastAsia="en-GB"/>
        </w:rPr>
        <w:t xml:space="preserve"> </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عن</w:t>
      </w:r>
      <w:r w:rsidR="00E919E2" w:rsidRPr="00F15FE8">
        <w:rPr>
          <w:rFonts w:eastAsia="Times New Roman" w:hint="cs"/>
          <w:sz w:val="28"/>
          <w:szCs w:val="28"/>
          <w:rtl/>
          <w:lang w:val="en-GB" w:eastAsia="en-GB"/>
        </w:rPr>
        <w:t>ی</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بلوغ</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د</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ج</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تال</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بهتر</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از</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سا</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ر</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ن</w:t>
      </w:r>
      <w:r w:rsidR="00E919E2" w:rsidRPr="00F15FE8">
        <w:rPr>
          <w:rFonts w:eastAsia="Times New Roman"/>
          <w:sz w:val="28"/>
          <w:szCs w:val="28"/>
          <w:rtl/>
          <w:lang w:val="en-GB" w:eastAsia="en-GB"/>
        </w:rPr>
        <w:t xml:space="preserve"> </w:t>
      </w:r>
      <w:r w:rsidR="00E919E2" w:rsidRPr="00F15FE8">
        <w:rPr>
          <w:rFonts w:eastAsia="Times New Roman" w:hint="eastAsia"/>
          <w:sz w:val="28"/>
          <w:szCs w:val="28"/>
          <w:rtl/>
          <w:lang w:val="en-GB" w:eastAsia="en-GB"/>
        </w:rPr>
        <w:t>دست</w:t>
      </w:r>
      <w:r w:rsidR="00E919E2" w:rsidRPr="00F15FE8">
        <w:rPr>
          <w:rFonts w:eastAsia="Times New Roman"/>
          <w:sz w:val="28"/>
          <w:szCs w:val="28"/>
          <w:rtl/>
          <w:lang w:val="en-GB" w:eastAsia="en-GB"/>
        </w:rPr>
        <w:t xml:space="preserve"> </w:t>
      </w:r>
      <w:r w:rsidR="00E919E2" w:rsidRPr="00F15FE8">
        <w:rPr>
          <w:rFonts w:eastAsia="Times New Roman" w:hint="cs"/>
          <w:sz w:val="28"/>
          <w:szCs w:val="28"/>
          <w:rtl/>
          <w:lang w:val="en-GB" w:eastAsia="en-GB"/>
        </w:rPr>
        <w:t>ی</w:t>
      </w:r>
      <w:r w:rsidR="00E919E2" w:rsidRPr="00F15FE8">
        <w:rPr>
          <w:rFonts w:eastAsia="Times New Roman" w:hint="eastAsia"/>
          <w:sz w:val="28"/>
          <w:szCs w:val="28"/>
          <w:rtl/>
          <w:lang w:val="en-GB" w:eastAsia="en-GB"/>
        </w:rPr>
        <w:t>ابند</w:t>
      </w:r>
      <w:r w:rsidR="00E919E2" w:rsidRPr="00F15FE8">
        <w:rPr>
          <w:rFonts w:eastAsia="Times New Roman"/>
          <w:sz w:val="28"/>
          <w:szCs w:val="28"/>
          <w:rtl/>
          <w:lang w:val="en-GB" w:eastAsia="en-GB"/>
        </w:rPr>
        <w:t>.</w:t>
      </w:r>
    </w:p>
    <w:p w14:paraId="049A062D" w14:textId="77777777" w:rsidR="00500424" w:rsidRDefault="00500424" w:rsidP="00500424">
      <w:pPr>
        <w:spacing w:line="276" w:lineRule="auto"/>
        <w:rPr>
          <w:rFonts w:eastAsia="Times New Roman"/>
          <w:sz w:val="28"/>
          <w:szCs w:val="28"/>
          <w:rtl/>
          <w:lang w:eastAsia="en-GB" w:bidi="fa-IR"/>
        </w:rPr>
      </w:pPr>
    </w:p>
    <w:p w14:paraId="23EBA452" w14:textId="77777777" w:rsidR="00500424" w:rsidRPr="00F15FE8" w:rsidRDefault="00500424" w:rsidP="008D74D7">
      <w:pPr>
        <w:spacing w:line="276" w:lineRule="auto"/>
        <w:jc w:val="center"/>
        <w:rPr>
          <w:rFonts w:eastAsia="Times New Roman"/>
          <w:sz w:val="28"/>
          <w:szCs w:val="28"/>
          <w:rtl/>
          <w:lang w:val="en-GB" w:eastAsia="en-GB"/>
        </w:rPr>
      </w:pPr>
      <w:r>
        <w:rPr>
          <w:rFonts w:eastAsia="Times New Roman"/>
          <w:noProof/>
          <w:sz w:val="24"/>
          <w:szCs w:val="24"/>
        </w:rPr>
        <w:drawing>
          <wp:inline distT="0" distB="0" distL="0" distR="0" wp14:anchorId="627AA6E1" wp14:editId="1660E07B">
            <wp:extent cx="5579745" cy="3656352"/>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3656352"/>
                    </a:xfrm>
                    <a:prstGeom prst="rect">
                      <a:avLst/>
                    </a:prstGeom>
                    <a:noFill/>
                    <a:ln>
                      <a:noFill/>
                    </a:ln>
                  </pic:spPr>
                </pic:pic>
              </a:graphicData>
            </a:graphic>
          </wp:inline>
        </w:drawing>
      </w:r>
    </w:p>
    <w:p w14:paraId="220BAB91" w14:textId="10F48BBF" w:rsidR="00500424" w:rsidRPr="00993116" w:rsidRDefault="00500424" w:rsidP="00500424">
      <w:pPr>
        <w:pStyle w:val="Caption"/>
        <w:spacing w:line="276" w:lineRule="auto"/>
        <w:rPr>
          <w:rFonts w:eastAsia="Times New Roman"/>
          <w:color w:val="auto"/>
          <w:lang w:val="en-GB" w:eastAsia="en-GB"/>
        </w:rPr>
      </w:pPr>
      <w:bookmarkStart w:id="24" w:name="_Ref170906141"/>
      <w:bookmarkStart w:id="25" w:name="_Toc101871316"/>
      <w:r w:rsidRPr="00993116">
        <w:rPr>
          <w:rFonts w:hint="cs"/>
          <w:color w:val="auto"/>
          <w:rtl/>
        </w:rPr>
        <w:t>شکل</w:t>
      </w:r>
      <w:r w:rsidRPr="00993116">
        <w:rPr>
          <w:color w:val="auto"/>
          <w:rtl/>
        </w:rPr>
        <w:t xml:space="preserve"> </w:t>
      </w:r>
      <w:r w:rsidRPr="00993116">
        <w:rPr>
          <w:i/>
          <w:iCs/>
          <w:color w:val="auto"/>
          <w:rtl/>
        </w:rPr>
        <w:fldChar w:fldCharType="begin"/>
      </w:r>
      <w:r w:rsidRPr="00993116">
        <w:rPr>
          <w:color w:val="auto"/>
          <w:rtl/>
        </w:rPr>
        <w:instrText xml:space="preserve"> </w:instrText>
      </w:r>
      <w:r w:rsidRPr="00993116">
        <w:rPr>
          <w:color w:val="auto"/>
        </w:rPr>
        <w:instrText>SEQ</w:instrText>
      </w:r>
      <w:r w:rsidRPr="00993116">
        <w:rPr>
          <w:color w:val="auto"/>
          <w:rtl/>
        </w:rPr>
        <w:instrText xml:space="preserve"> شکل \* </w:instrText>
      </w:r>
      <w:r w:rsidRPr="00993116">
        <w:rPr>
          <w:color w:val="auto"/>
        </w:rPr>
        <w:instrText>ARABIC</w:instrText>
      </w:r>
      <w:r w:rsidRPr="00993116">
        <w:rPr>
          <w:color w:val="auto"/>
          <w:rtl/>
        </w:rPr>
        <w:instrText xml:space="preserve"> </w:instrText>
      </w:r>
      <w:r w:rsidRPr="00993116">
        <w:rPr>
          <w:i/>
          <w:iCs/>
          <w:color w:val="auto"/>
          <w:rtl/>
        </w:rPr>
        <w:fldChar w:fldCharType="separate"/>
      </w:r>
      <w:r w:rsidR="00AB7387">
        <w:rPr>
          <w:noProof/>
          <w:color w:val="auto"/>
          <w:rtl/>
        </w:rPr>
        <w:t>2</w:t>
      </w:r>
      <w:r w:rsidRPr="00993116">
        <w:rPr>
          <w:i/>
          <w:iCs/>
          <w:color w:val="auto"/>
          <w:rtl/>
        </w:rPr>
        <w:fldChar w:fldCharType="end"/>
      </w:r>
      <w:bookmarkEnd w:id="24"/>
      <w:r w:rsidRPr="00993116">
        <w:rPr>
          <w:rFonts w:eastAsia="Times New Roman" w:hint="cs"/>
          <w:color w:val="auto"/>
          <w:rtl/>
          <w:lang w:val="en-GB" w:eastAsia="en-GB"/>
        </w:rPr>
        <w:t>: مراحل تحول دیجیتال دولت</w:t>
      </w:r>
      <w:r w:rsidRPr="00993116">
        <w:rPr>
          <w:rFonts w:eastAsia="Times New Roman" w:hint="eastAsia"/>
          <w:color w:val="auto"/>
          <w:rtl/>
          <w:lang w:val="en-GB" w:eastAsia="en-GB"/>
        </w:rPr>
        <w:t>‌</w:t>
      </w:r>
      <w:r w:rsidRPr="00993116">
        <w:rPr>
          <w:rFonts w:eastAsia="Times New Roman" w:hint="cs"/>
          <w:color w:val="auto"/>
          <w:rtl/>
          <w:lang w:val="en-GB" w:eastAsia="en-GB"/>
        </w:rPr>
        <w:t>ها</w:t>
      </w:r>
      <w:bookmarkEnd w:id="25"/>
      <w:r w:rsidR="00A845EC" w:rsidRPr="00993116">
        <w:rPr>
          <w:rFonts w:eastAsia="Times New Roman" w:hint="cs"/>
          <w:color w:val="auto"/>
          <w:rtl/>
          <w:lang w:val="en-GB" w:eastAsia="en-GB"/>
        </w:rPr>
        <w:t xml:space="preserve"> [</w:t>
      </w:r>
      <w:r w:rsidR="000D7C4C" w:rsidRPr="00993116">
        <w:rPr>
          <w:rFonts w:eastAsia="Times New Roman" w:hint="cs"/>
          <w:color w:val="auto"/>
          <w:rtl/>
          <w:lang w:val="en-GB" w:eastAsia="en-GB"/>
        </w:rPr>
        <w:t>10</w:t>
      </w:r>
      <w:r w:rsidR="00A845EC" w:rsidRPr="00993116">
        <w:rPr>
          <w:rFonts w:eastAsia="Times New Roman" w:hint="cs"/>
          <w:color w:val="auto"/>
          <w:rtl/>
          <w:lang w:val="en-GB" w:eastAsia="en-GB"/>
        </w:rPr>
        <w:t>]</w:t>
      </w:r>
    </w:p>
    <w:p w14:paraId="036FFEE4" w14:textId="49AA2F49" w:rsidR="00500424" w:rsidRDefault="00500424" w:rsidP="00407847">
      <w:pPr>
        <w:pStyle w:val="Heading3"/>
        <w:spacing w:line="276" w:lineRule="auto"/>
        <w:rPr>
          <w:rtl/>
        </w:rPr>
      </w:pPr>
      <w:bookmarkStart w:id="26" w:name="_Toc101789365"/>
      <w:bookmarkStart w:id="27" w:name="_Toc171869368"/>
      <w:r w:rsidRPr="005E3E06">
        <w:rPr>
          <w:rFonts w:hint="cs"/>
          <w:rtl/>
        </w:rPr>
        <w:t>ویژگی</w:t>
      </w:r>
      <w:r w:rsidR="00407847">
        <w:t>‌</w:t>
      </w:r>
      <w:r w:rsidRPr="005E3E06">
        <w:rPr>
          <w:rFonts w:hint="cs"/>
          <w:rtl/>
        </w:rPr>
        <w:t>های ارائه خدمات و عملیات دولتی در مرحله دیجیتال بودن</w:t>
      </w:r>
      <w:bookmarkEnd w:id="26"/>
      <w:bookmarkEnd w:id="27"/>
    </w:p>
    <w:p w14:paraId="7A922919" w14:textId="4D9C87ED" w:rsidR="00500424" w:rsidRPr="00F15FE8" w:rsidRDefault="00500424" w:rsidP="00993116">
      <w:pPr>
        <w:spacing w:line="276" w:lineRule="auto"/>
        <w:rPr>
          <w:rFonts w:eastAsia="Times New Roman"/>
          <w:sz w:val="28"/>
          <w:szCs w:val="28"/>
          <w:rtl/>
          <w:lang w:val="en-GB" w:eastAsia="en-GB" w:bidi="fa-IR"/>
        </w:rPr>
      </w:pPr>
      <w:r w:rsidRPr="00F15FE8">
        <w:rPr>
          <w:rFonts w:eastAsia="Times New Roman" w:hint="cs"/>
          <w:sz w:val="28"/>
          <w:szCs w:val="28"/>
          <w:rtl/>
          <w:lang w:val="en-GB" w:eastAsia="en-GB"/>
        </w:rPr>
        <w:t>دولت‌هایی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که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w:t>
      </w:r>
      <w:r w:rsidR="00993116">
        <w:rPr>
          <w:rFonts w:eastAsia="Times New Roman" w:hint="cs"/>
          <w:sz w:val="28"/>
          <w:szCs w:val="28"/>
          <w:rtl/>
          <w:lang w:val="en-GB" w:eastAsia="en-GB"/>
        </w:rPr>
        <w:t>‌</w:t>
      </w:r>
      <w:r w:rsidRPr="00F15FE8">
        <w:rPr>
          <w:rFonts w:eastAsia="Times New Roman" w:hint="cs"/>
          <w:sz w:val="28"/>
          <w:szCs w:val="28"/>
          <w:rtl/>
          <w:lang w:val="en-GB" w:eastAsia="en-GB"/>
        </w:rPr>
        <w:t>مرحله</w:t>
      </w:r>
      <w:r w:rsidRPr="00F15FE8">
        <w:rPr>
          <w:rFonts w:eastAsia="Times New Roman"/>
          <w:sz w:val="28"/>
          <w:szCs w:val="28"/>
          <w:rtl/>
          <w:lang w:val="en-GB" w:eastAsia="en-GB"/>
        </w:rPr>
        <w:t xml:space="preserve"> </w:t>
      </w:r>
      <w:r w:rsidRPr="00F54458">
        <w:rPr>
          <w:rFonts w:eastAsia="Times New Roman"/>
          <w:sz w:val="24"/>
          <w:szCs w:val="24"/>
          <w:lang w:val="en-GB" w:eastAsia="en-GB"/>
        </w:rPr>
        <w:t>being digital</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رسیده‌اند،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به‌طور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مداوم</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دیجیتال</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برای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دستیابی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نتایج</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بهتر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استفاده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می‌کنند</w:t>
      </w:r>
      <w:r w:rsidRPr="00F15FE8">
        <w:rPr>
          <w:rFonts w:eastAsia="Times New Roman"/>
          <w:sz w:val="28"/>
          <w:szCs w:val="28"/>
          <w:rtl/>
          <w:lang w:val="en-GB" w:eastAsia="en-GB"/>
        </w:rPr>
        <w:t xml:space="preserve">. </w:t>
      </w:r>
      <w:r>
        <w:rPr>
          <w:rFonts w:eastAsia="Times New Roman" w:hint="cs"/>
          <w:sz w:val="28"/>
          <w:szCs w:val="28"/>
          <w:rtl/>
          <w:lang w:eastAsia="en-GB"/>
        </w:rPr>
        <w:t>ویژگی</w:t>
      </w:r>
      <w:r>
        <w:rPr>
          <w:rFonts w:eastAsia="Times New Roman"/>
          <w:sz w:val="28"/>
          <w:szCs w:val="28"/>
          <w:rtl/>
          <w:lang w:eastAsia="en-GB"/>
        </w:rPr>
        <w:softHyphen/>
      </w:r>
      <w:r>
        <w:rPr>
          <w:rFonts w:eastAsia="Times New Roman" w:hint="cs"/>
          <w:sz w:val="28"/>
          <w:szCs w:val="28"/>
          <w:rtl/>
          <w:lang w:eastAsia="en-GB"/>
        </w:rPr>
        <w:t>های</w:t>
      </w:r>
      <w:r w:rsidRPr="00F54458">
        <w:rPr>
          <w:rFonts w:eastAsia="Times New Roman"/>
          <w:sz w:val="24"/>
          <w:szCs w:val="24"/>
          <w:lang w:eastAsia="en-GB"/>
        </w:rPr>
        <w:t>being digital</w:t>
      </w:r>
      <w:r>
        <w:rPr>
          <w:rFonts w:eastAsia="Times New Roman"/>
          <w:sz w:val="28"/>
          <w:szCs w:val="28"/>
          <w:lang w:eastAsia="en-GB"/>
        </w:rPr>
        <w:t xml:space="preserve"> </w:t>
      </w:r>
      <w:r>
        <w:rPr>
          <w:rFonts w:eastAsia="Times New Roman" w:hint="cs"/>
          <w:sz w:val="28"/>
          <w:szCs w:val="28"/>
          <w:rtl/>
          <w:lang w:eastAsia="en-GB"/>
        </w:rPr>
        <w:t xml:space="preserve"> </w:t>
      </w:r>
      <w:r>
        <w:rPr>
          <w:rFonts w:eastAsia="Times New Roman" w:hint="cs"/>
          <w:sz w:val="28"/>
          <w:szCs w:val="28"/>
          <w:rtl/>
          <w:lang w:val="en-GB" w:eastAsia="en-GB"/>
        </w:rPr>
        <w:t>ب</w:t>
      </w:r>
      <w:r w:rsidRPr="00F15FE8">
        <w:rPr>
          <w:rFonts w:eastAsia="Times New Roman" w:hint="cs"/>
          <w:sz w:val="28"/>
          <w:szCs w:val="28"/>
          <w:rtl/>
          <w:lang w:val="en-GB" w:eastAsia="en-GB"/>
        </w:rPr>
        <w:t>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دو</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بخش</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تقسیم</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شده است</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1- </w:t>
      </w:r>
      <w:r w:rsidRPr="00F15FE8">
        <w:rPr>
          <w:rFonts w:eastAsia="Times New Roman" w:hint="cs"/>
          <w:sz w:val="28"/>
          <w:szCs w:val="28"/>
          <w:rtl/>
          <w:lang w:val="en-GB" w:eastAsia="en-GB"/>
        </w:rPr>
        <w:t>ارائه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خدمات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و</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2- </w:t>
      </w:r>
      <w:r w:rsidRPr="00F15FE8">
        <w:rPr>
          <w:rFonts w:eastAsia="Times New Roman" w:hint="cs"/>
          <w:sz w:val="28"/>
          <w:szCs w:val="28"/>
          <w:rtl/>
          <w:lang w:val="en-GB" w:eastAsia="en-GB"/>
        </w:rPr>
        <w:t>عملیات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دولتی</w:t>
      </w:r>
      <w:r>
        <w:rPr>
          <w:rFonts w:eastAsia="Times New Roman" w:hint="cs"/>
          <w:sz w:val="28"/>
          <w:szCs w:val="28"/>
          <w:rtl/>
          <w:lang w:val="en-GB" w:eastAsia="en-GB"/>
        </w:rPr>
        <w:t xml:space="preserve"> که در ادامه به آنها اشاره خواهد شد. </w:t>
      </w:r>
    </w:p>
    <w:p w14:paraId="252D1D45" w14:textId="77777777" w:rsidR="00500424" w:rsidRPr="005E3E06" w:rsidRDefault="00500424" w:rsidP="00500424">
      <w:pPr>
        <w:spacing w:line="276" w:lineRule="auto"/>
        <w:rPr>
          <w:rFonts w:eastAsia="Times New Roman"/>
          <w:b/>
          <w:bCs/>
          <w:sz w:val="28"/>
          <w:szCs w:val="28"/>
          <w:u w:val="single"/>
          <w:rtl/>
          <w:lang w:val="en-GB" w:eastAsia="en-GB" w:bidi="fa-IR"/>
        </w:rPr>
      </w:pPr>
      <w:r w:rsidRPr="005E3E06">
        <w:rPr>
          <w:rFonts w:eastAsia="Times New Roman" w:hint="cs"/>
          <w:b/>
          <w:bCs/>
          <w:sz w:val="28"/>
          <w:szCs w:val="28"/>
          <w:u w:val="single"/>
          <w:rtl/>
          <w:lang w:val="en-GB" w:eastAsia="en-GB"/>
        </w:rPr>
        <w:t>بخش اول: ارائه خدمات</w:t>
      </w:r>
      <w:r>
        <w:rPr>
          <w:rFonts w:eastAsia="Times New Roman" w:hint="cs"/>
          <w:b/>
          <w:bCs/>
          <w:sz w:val="28"/>
          <w:szCs w:val="28"/>
          <w:u w:val="single"/>
          <w:rtl/>
          <w:lang w:val="en-GB" w:eastAsia="en-GB"/>
        </w:rPr>
        <w:t xml:space="preserve"> </w:t>
      </w:r>
    </w:p>
    <w:p w14:paraId="4EC8ADD7" w14:textId="4CC25C2E" w:rsidR="00500424" w:rsidRPr="00F15FE8" w:rsidRDefault="00500424" w:rsidP="00500424">
      <w:pPr>
        <w:spacing w:line="276" w:lineRule="auto"/>
        <w:rPr>
          <w:rFonts w:eastAsia="Times New Roman"/>
          <w:sz w:val="28"/>
          <w:szCs w:val="28"/>
          <w:rtl/>
          <w:lang w:val="en-GB" w:eastAsia="en-GB" w:bidi="fa-IR"/>
        </w:rPr>
      </w:pPr>
      <w:r>
        <w:rPr>
          <w:rFonts w:eastAsia="Times New Roman" w:hint="cs"/>
          <w:sz w:val="28"/>
          <w:szCs w:val="28"/>
          <w:rtl/>
          <w:lang w:val="en-GB" w:eastAsia="en-GB"/>
        </w:rPr>
        <w:t>این ویژگی</w:t>
      </w:r>
      <w:r w:rsidR="00D47564">
        <w:rPr>
          <w:rFonts w:eastAsia="Times New Roman"/>
          <w:sz w:val="28"/>
          <w:szCs w:val="28"/>
          <w:rtl/>
          <w:lang w:val="en-GB" w:eastAsia="en-GB"/>
        </w:rPr>
        <w:softHyphen/>
      </w:r>
      <w:r>
        <w:rPr>
          <w:rFonts w:eastAsia="Times New Roman" w:hint="cs"/>
          <w:sz w:val="28"/>
          <w:szCs w:val="28"/>
          <w:rtl/>
          <w:lang w:val="en-GB" w:eastAsia="en-GB"/>
        </w:rPr>
        <w:t>ها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به‌طور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مستقیم</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خدمات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ارائه‌شده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توسط</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دولت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w:t>
      </w:r>
      <w:r w:rsidRPr="00F15FE8">
        <w:rPr>
          <w:rFonts w:eastAsia="Times New Roman"/>
          <w:sz w:val="28"/>
          <w:szCs w:val="28"/>
          <w:rtl/>
          <w:lang w:val="en-GB" w:eastAsia="en-GB"/>
        </w:rPr>
        <w:t xml:space="preserve"> </w:t>
      </w:r>
      <w:r>
        <w:rPr>
          <w:rFonts w:eastAsia="Times New Roman" w:hint="cs"/>
          <w:sz w:val="28"/>
          <w:szCs w:val="28"/>
          <w:rtl/>
          <w:lang w:val="en-GB" w:eastAsia="en-GB"/>
        </w:rPr>
        <w:t>زیرمجموعه</w:t>
      </w:r>
      <w:r>
        <w:rPr>
          <w:rFonts w:eastAsia="Times New Roman"/>
          <w:sz w:val="28"/>
          <w:szCs w:val="28"/>
          <w:rtl/>
          <w:lang w:val="en-GB" w:eastAsia="en-GB"/>
        </w:rPr>
        <w:softHyphen/>
      </w:r>
      <w:r>
        <w:rPr>
          <w:rFonts w:eastAsia="Times New Roman" w:hint="cs"/>
          <w:sz w:val="28"/>
          <w:szCs w:val="28"/>
          <w:rtl/>
          <w:lang w:val="en-GB" w:eastAsia="en-GB"/>
        </w:rPr>
        <w:t>های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آن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تاثیر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می‌گذارد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برخی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اجزای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lastRenderedPageBreak/>
        <w:t>کلیدی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عبارت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است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از</w:t>
      </w:r>
      <w:r w:rsidRPr="00F15FE8">
        <w:rPr>
          <w:rFonts w:eastAsia="Times New Roman"/>
          <w:sz w:val="28"/>
          <w:szCs w:val="28"/>
          <w:rtl/>
          <w:lang w:val="en-GB" w:eastAsia="en-GB"/>
        </w:rPr>
        <w:t>:</w:t>
      </w:r>
    </w:p>
    <w:p w14:paraId="03C1FFC7" w14:textId="0BCA0465" w:rsidR="00500424" w:rsidRPr="00F15FE8" w:rsidRDefault="00500424" w:rsidP="00BD67D4">
      <w:pPr>
        <w:widowControl/>
        <w:numPr>
          <w:ilvl w:val="0"/>
          <w:numId w:val="38"/>
        </w:numPr>
        <w:spacing w:after="160" w:line="276" w:lineRule="auto"/>
        <w:rPr>
          <w:rFonts w:eastAsia="Times New Roman"/>
          <w:sz w:val="28"/>
          <w:szCs w:val="28"/>
          <w:rtl/>
          <w:lang w:val="en-GB" w:eastAsia="en-GB"/>
        </w:rPr>
      </w:pPr>
      <w:r w:rsidRPr="00180277">
        <w:rPr>
          <w:rFonts w:eastAsia="Times New Roman" w:hint="cs"/>
          <w:b/>
          <w:bCs/>
          <w:sz w:val="24"/>
          <w:szCs w:val="24"/>
          <w:rtl/>
          <w:lang w:val="en-GB" w:eastAsia="en-GB"/>
        </w:rPr>
        <w:t>شخصی‌سازی</w:t>
      </w:r>
      <w:r w:rsidRPr="00180277">
        <w:rPr>
          <w:rFonts w:eastAsia="Times New Roman"/>
          <w:b/>
          <w:bCs/>
          <w:sz w:val="24"/>
          <w:szCs w:val="24"/>
          <w:rtl/>
          <w:lang w:val="en-GB" w:eastAsia="en-GB"/>
        </w:rPr>
        <w:t>:</w:t>
      </w:r>
      <w:r w:rsidRPr="00180277">
        <w:rPr>
          <w:rFonts w:eastAsia="Times New Roman"/>
          <w:sz w:val="24"/>
          <w:szCs w:val="24"/>
          <w:rtl/>
          <w:lang w:val="en-GB" w:eastAsia="en-GB"/>
        </w:rPr>
        <w:t xml:space="preserve"> </w:t>
      </w:r>
      <w:r w:rsidRPr="00F15FE8">
        <w:rPr>
          <w:rFonts w:eastAsia="Times New Roman" w:hint="cs"/>
          <w:sz w:val="28"/>
          <w:szCs w:val="28"/>
          <w:rtl/>
          <w:lang w:val="en-GB" w:eastAsia="en-GB"/>
        </w:rPr>
        <w:t>این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خدمات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متناسب</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نیازها،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علایق</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شرایط</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فرد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طراحی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می‌شو</w:t>
      </w:r>
      <w:r>
        <w:rPr>
          <w:rFonts w:eastAsia="Times New Roman" w:hint="cs"/>
          <w:sz w:val="28"/>
          <w:szCs w:val="28"/>
          <w:rtl/>
          <w:lang w:val="en-GB" w:eastAsia="en-GB"/>
        </w:rPr>
        <w:t>ن</w:t>
      </w:r>
      <w:r w:rsidRPr="00F15FE8">
        <w:rPr>
          <w:rFonts w:eastAsia="Times New Roman" w:hint="cs"/>
          <w:sz w:val="28"/>
          <w:szCs w:val="28"/>
          <w:rtl/>
          <w:lang w:val="en-GB" w:eastAsia="en-GB"/>
        </w:rPr>
        <w:t>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ارائه‌دهنده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خدمات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تلاش</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می‌کنند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تا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مشتریان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خود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درک</w:t>
      </w:r>
      <w:r w:rsidRPr="00F15FE8">
        <w:rPr>
          <w:rFonts w:eastAsia="Times New Roman"/>
          <w:sz w:val="28"/>
          <w:szCs w:val="28"/>
          <w:rtl/>
          <w:lang w:val="en-GB" w:eastAsia="en-GB"/>
        </w:rPr>
        <w:t xml:space="preserve"> </w:t>
      </w:r>
      <w:r w:rsidR="00761C75">
        <w:rPr>
          <w:rFonts w:eastAsia="Times New Roman" w:hint="cs"/>
          <w:sz w:val="28"/>
          <w:szCs w:val="28"/>
          <w:rtl/>
          <w:lang w:val="en-GB" w:eastAsia="en-GB"/>
        </w:rPr>
        <w:t>کرده</w:t>
      </w:r>
      <w:r w:rsidR="00761C75" w:rsidRPr="00F15FE8">
        <w:rPr>
          <w:rFonts w:eastAsia="Times New Roman"/>
          <w:sz w:val="28"/>
          <w:szCs w:val="28"/>
          <w:rtl/>
          <w:lang w:val="en-GB" w:eastAsia="en-GB"/>
        </w:rPr>
        <w:t xml:space="preserve"> </w:t>
      </w:r>
      <w:r w:rsidRPr="00F15FE8">
        <w:rPr>
          <w:rFonts w:eastAsia="Times New Roman" w:hint="cs"/>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تجربه‌ای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سفارشی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ایجاد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کن</w:t>
      </w:r>
      <w:r>
        <w:rPr>
          <w:rFonts w:eastAsia="Times New Roman" w:hint="cs"/>
          <w:sz w:val="28"/>
          <w:szCs w:val="28"/>
          <w:rtl/>
          <w:lang w:val="en-GB" w:eastAsia="en-GB"/>
        </w:rPr>
        <w:t>ن</w:t>
      </w:r>
      <w:r w:rsidRPr="00F15FE8">
        <w:rPr>
          <w:rFonts w:eastAsia="Times New Roman" w:hint="cs"/>
          <w:sz w:val="28"/>
          <w:szCs w:val="28"/>
          <w:rtl/>
          <w:lang w:val="en-GB" w:eastAsia="en-GB"/>
        </w:rPr>
        <w:t>د،</w:t>
      </w:r>
      <w:r w:rsidRPr="00F15FE8">
        <w:rPr>
          <w:rFonts w:eastAsia="Times New Roman"/>
          <w:sz w:val="28"/>
          <w:szCs w:val="28"/>
          <w:rtl/>
          <w:lang w:val="en-GB" w:eastAsia="en-GB"/>
        </w:rPr>
        <w:t xml:space="preserve"> </w:t>
      </w:r>
    </w:p>
    <w:p w14:paraId="447E33A2" w14:textId="62DF4852" w:rsidR="00500424" w:rsidRPr="00F15FE8" w:rsidRDefault="00500424" w:rsidP="00993116">
      <w:pPr>
        <w:widowControl/>
        <w:numPr>
          <w:ilvl w:val="0"/>
          <w:numId w:val="38"/>
        </w:numPr>
        <w:spacing w:after="160" w:line="276" w:lineRule="auto"/>
        <w:rPr>
          <w:rFonts w:eastAsia="Times New Roman"/>
          <w:sz w:val="28"/>
          <w:szCs w:val="28"/>
          <w:rtl/>
          <w:lang w:val="en-GB" w:eastAsia="en-GB"/>
        </w:rPr>
      </w:pPr>
      <w:r w:rsidRPr="00180277">
        <w:rPr>
          <w:rFonts w:eastAsia="Times New Roman" w:hint="cs"/>
          <w:b/>
          <w:bCs/>
          <w:sz w:val="24"/>
          <w:szCs w:val="24"/>
          <w:rtl/>
          <w:lang w:val="en-GB" w:eastAsia="en-GB"/>
        </w:rPr>
        <w:t>تجربه</w:t>
      </w:r>
      <w:r w:rsidRPr="00180277">
        <w:rPr>
          <w:rFonts w:eastAsia="Times New Roman"/>
          <w:b/>
          <w:bCs/>
          <w:sz w:val="24"/>
          <w:szCs w:val="24"/>
          <w:rtl/>
          <w:lang w:val="en-GB" w:eastAsia="en-GB"/>
        </w:rPr>
        <w:t xml:space="preserve"> </w:t>
      </w:r>
      <w:r w:rsidRPr="00180277">
        <w:rPr>
          <w:rFonts w:eastAsia="Times New Roman" w:hint="cs"/>
          <w:b/>
          <w:bCs/>
          <w:sz w:val="24"/>
          <w:szCs w:val="24"/>
          <w:rtl/>
          <w:lang w:val="en-GB" w:eastAsia="en-GB"/>
        </w:rPr>
        <w:t>بدون</w:t>
      </w:r>
      <w:r w:rsidRPr="00180277">
        <w:rPr>
          <w:rFonts w:eastAsia="Times New Roman"/>
          <w:b/>
          <w:bCs/>
          <w:sz w:val="24"/>
          <w:szCs w:val="24"/>
          <w:rtl/>
          <w:lang w:val="en-GB" w:eastAsia="en-GB"/>
        </w:rPr>
        <w:t xml:space="preserve"> </w:t>
      </w:r>
      <w:r w:rsidRPr="00180277">
        <w:rPr>
          <w:rFonts w:eastAsia="Times New Roman" w:hint="cs"/>
          <w:b/>
          <w:bCs/>
          <w:sz w:val="24"/>
          <w:szCs w:val="24"/>
          <w:rtl/>
          <w:lang w:val="en-GB" w:eastAsia="en-GB"/>
        </w:rPr>
        <w:t>اصطکاک</w:t>
      </w:r>
      <w:r>
        <w:rPr>
          <w:rStyle w:val="FootnoteReference"/>
          <w:szCs w:val="28"/>
          <w:rtl/>
          <w:lang w:val="en-GB" w:eastAsia="en-GB"/>
        </w:rPr>
        <w:footnoteReference w:id="12"/>
      </w:r>
      <w:r w:rsidRPr="00F15FE8">
        <w:rPr>
          <w:rFonts w:eastAsia="Times New Roman"/>
          <w:b/>
          <w:bCs/>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دسترسی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w:t>
      </w:r>
      <w:r w:rsidR="00993116">
        <w:rPr>
          <w:rFonts w:eastAsia="Times New Roman" w:hint="cs"/>
          <w:sz w:val="28"/>
          <w:szCs w:val="28"/>
          <w:rtl/>
          <w:lang w:val="en-GB" w:eastAsia="en-GB"/>
        </w:rPr>
        <w:t>‌</w:t>
      </w:r>
      <w:r w:rsidRPr="00F15FE8">
        <w:rPr>
          <w:rFonts w:eastAsia="Times New Roman" w:hint="cs"/>
          <w:sz w:val="28"/>
          <w:szCs w:val="28"/>
          <w:rtl/>
          <w:lang w:val="en-GB" w:eastAsia="en-GB"/>
        </w:rPr>
        <w:t>خدمات</w:t>
      </w:r>
      <w:r>
        <w:rPr>
          <w:rFonts w:eastAsia="Times New Roman" w:hint="cs"/>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اغلب</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نیازمند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تلاش</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اندک</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بدون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هیچ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تلاش</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سوی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مصرف‌کننده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است،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هیچ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حلقه‌ای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برای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پرش،</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هیچ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تقاضایی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برای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اطلاعات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و</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هیچ </w:t>
      </w:r>
      <w:r w:rsidRPr="00F15FE8">
        <w:rPr>
          <w:rFonts w:eastAsia="Times New Roman" w:hint="cs"/>
          <w:sz w:val="28"/>
          <w:szCs w:val="28"/>
          <w:rtl/>
          <w:lang w:val="en-GB" w:eastAsia="en-GB"/>
        </w:rPr>
        <w:t>مانع</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ناامیدکننده‌ای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وجود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ندارد،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خرید</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با یک </w:t>
      </w:r>
      <w:r w:rsidRPr="00F15FE8">
        <w:rPr>
          <w:rFonts w:eastAsia="Times New Roman" w:hint="cs"/>
          <w:sz w:val="28"/>
          <w:szCs w:val="28"/>
          <w:rtl/>
          <w:lang w:val="en-GB" w:eastAsia="en-GB"/>
        </w:rPr>
        <w:t>کلیک</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برنامه‌های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دیگر</w:t>
      </w:r>
      <w:r>
        <w:rPr>
          <w:rFonts w:eastAsia="Times New Roman" w:hint="cs"/>
          <w:sz w:val="28"/>
          <w:szCs w:val="28"/>
          <w:rtl/>
          <w:lang w:val="en-GB" w:eastAsia="en-GB"/>
        </w:rPr>
        <w:t xml:space="preserve">ی </w:t>
      </w:r>
      <w:r w:rsidRPr="00F15FE8">
        <w:rPr>
          <w:rFonts w:eastAsia="Times New Roman" w:hint="cs"/>
          <w:sz w:val="28"/>
          <w:szCs w:val="28"/>
          <w:rtl/>
          <w:lang w:val="en-GB" w:eastAsia="en-GB"/>
        </w:rPr>
        <w:t>که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رسیدن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سریع</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هر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چیزی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آسان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می‌کند</w:t>
      </w:r>
      <w:r w:rsidRPr="00F15FE8">
        <w:rPr>
          <w:rFonts w:eastAsia="Times New Roman"/>
          <w:sz w:val="28"/>
          <w:szCs w:val="28"/>
          <w:rtl/>
          <w:lang w:val="en-GB" w:eastAsia="en-GB"/>
        </w:rPr>
        <w:t>.</w:t>
      </w:r>
    </w:p>
    <w:p w14:paraId="388FAC7D" w14:textId="66959B04" w:rsidR="00500424" w:rsidRPr="00F15FE8" w:rsidRDefault="00500424" w:rsidP="00993116">
      <w:pPr>
        <w:widowControl/>
        <w:numPr>
          <w:ilvl w:val="0"/>
          <w:numId w:val="38"/>
        </w:numPr>
        <w:spacing w:after="160" w:line="276" w:lineRule="auto"/>
        <w:rPr>
          <w:rFonts w:eastAsia="Times New Roman"/>
          <w:sz w:val="28"/>
          <w:szCs w:val="28"/>
          <w:rtl/>
          <w:lang w:val="en-GB" w:eastAsia="en-GB"/>
        </w:rPr>
      </w:pPr>
      <w:r>
        <w:rPr>
          <w:rFonts w:eastAsia="Times New Roman" w:hint="cs"/>
          <w:b/>
          <w:bCs/>
          <w:sz w:val="28"/>
          <w:szCs w:val="28"/>
          <w:rtl/>
          <w:lang w:val="en-GB" w:eastAsia="en-GB"/>
        </w:rPr>
        <w:t xml:space="preserve"> </w:t>
      </w:r>
      <w:r w:rsidRPr="00180277">
        <w:rPr>
          <w:rFonts w:eastAsia="Times New Roman" w:hint="cs"/>
          <w:b/>
          <w:bCs/>
          <w:sz w:val="24"/>
          <w:szCs w:val="24"/>
          <w:rtl/>
          <w:lang w:val="en-GB" w:eastAsia="en-GB"/>
        </w:rPr>
        <w:t>فراکنشی (بر اساس رویدادهای زندگی)</w:t>
      </w:r>
      <w:r w:rsidRPr="00F15FE8">
        <w:rPr>
          <w:rFonts w:eastAsia="Times New Roman"/>
          <w:b/>
          <w:bCs/>
          <w:sz w:val="28"/>
          <w:szCs w:val="28"/>
          <w:rtl/>
          <w:lang w:val="en-GB" w:eastAsia="en-GB"/>
        </w:rPr>
        <w:t>:</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در اینجا </w:t>
      </w:r>
      <w:r w:rsidRPr="00F15FE8">
        <w:rPr>
          <w:rFonts w:eastAsia="Times New Roman" w:hint="cs"/>
          <w:sz w:val="28"/>
          <w:szCs w:val="28"/>
          <w:rtl/>
          <w:lang w:val="en-GB" w:eastAsia="en-GB"/>
        </w:rPr>
        <w:t>منظور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دور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شدن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ارائه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خدمات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سنتی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بخش</w:t>
      </w:r>
      <w:r w:rsidR="00993116">
        <w:rPr>
          <w:rFonts w:eastAsia="Times New Roman" w:hint="cs"/>
          <w:sz w:val="28"/>
          <w:szCs w:val="28"/>
          <w:rtl/>
          <w:lang w:val="en-GB" w:eastAsia="en-GB"/>
        </w:rPr>
        <w:t>‌</w:t>
      </w:r>
      <w:r>
        <w:rPr>
          <w:rFonts w:eastAsia="Times New Roman" w:hint="cs"/>
          <w:sz w:val="28"/>
          <w:szCs w:val="28"/>
          <w:rtl/>
          <w:lang w:val="en-GB" w:eastAsia="en-GB"/>
        </w:rPr>
        <w:t>محور</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سمت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رویکرد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رویدادهای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زندگی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است</w:t>
      </w:r>
      <w:r w:rsidRPr="00F15FE8">
        <w:rPr>
          <w:rFonts w:eastAsia="Times New Roman"/>
          <w:sz w:val="28"/>
          <w:szCs w:val="28"/>
          <w:rtl/>
          <w:lang w:val="en-GB" w:eastAsia="en-GB"/>
        </w:rPr>
        <w:t>.</w:t>
      </w:r>
      <w:r>
        <w:rPr>
          <w:rFonts w:eastAsia="Times New Roman" w:hint="cs"/>
          <w:sz w:val="28"/>
          <w:szCs w:val="28"/>
          <w:rtl/>
          <w:lang w:val="en-GB" w:eastAsia="en-GB"/>
        </w:rPr>
        <w:t xml:space="preserve"> ماشه رویداد زندگی دو موضوع حیاتی را در بردارد. اول اینکه تحویل </w:t>
      </w:r>
      <w:r w:rsidR="00761C75">
        <w:rPr>
          <w:rFonts w:eastAsia="Times New Roman" w:hint="cs"/>
          <w:sz w:val="28"/>
          <w:szCs w:val="28"/>
          <w:rtl/>
          <w:lang w:val="en-GB" w:eastAsia="en-GB"/>
        </w:rPr>
        <w:t xml:space="preserve">خدمت </w:t>
      </w:r>
      <w:r>
        <w:rPr>
          <w:rFonts w:eastAsia="Times New Roman" w:hint="cs"/>
          <w:sz w:val="28"/>
          <w:szCs w:val="28"/>
          <w:rtl/>
          <w:lang w:val="en-GB" w:eastAsia="en-GB"/>
        </w:rPr>
        <w:t xml:space="preserve">را بدون درگیر کردن مشتری با </w:t>
      </w:r>
      <w:r w:rsidR="00761C75">
        <w:rPr>
          <w:rFonts w:eastAsia="Times New Roman" w:hint="cs"/>
          <w:sz w:val="28"/>
          <w:szCs w:val="28"/>
          <w:rtl/>
          <w:lang w:val="en-GB" w:eastAsia="en-GB"/>
        </w:rPr>
        <w:t>مولفه</w:t>
      </w:r>
      <w:r w:rsidR="00761C75">
        <w:rPr>
          <w:rFonts w:eastAsia="Times New Roman"/>
          <w:sz w:val="28"/>
          <w:szCs w:val="28"/>
          <w:rtl/>
          <w:lang w:val="en-GB" w:eastAsia="en-GB"/>
        </w:rPr>
        <w:softHyphen/>
      </w:r>
      <w:r>
        <w:rPr>
          <w:rFonts w:eastAsia="Times New Roman" w:hint="cs"/>
          <w:sz w:val="28"/>
          <w:szCs w:val="28"/>
          <w:rtl/>
          <w:lang w:val="en-GB" w:eastAsia="en-GB"/>
        </w:rPr>
        <w:t>هایی که خود ضرورتا به</w:t>
      </w:r>
      <w:r w:rsidR="00993116">
        <w:rPr>
          <w:rFonts w:eastAsia="Times New Roman" w:hint="cs"/>
          <w:sz w:val="28"/>
          <w:szCs w:val="28"/>
          <w:rtl/>
          <w:lang w:val="en-GB" w:eastAsia="en-GB"/>
        </w:rPr>
        <w:t>‌</w:t>
      </w:r>
      <w:r>
        <w:rPr>
          <w:rFonts w:eastAsia="Times New Roman" w:hint="cs"/>
          <w:sz w:val="28"/>
          <w:szCs w:val="28"/>
          <w:rtl/>
          <w:lang w:val="en-GB" w:eastAsia="en-GB"/>
        </w:rPr>
        <w:t>آنها نیاز دارد، شروع می</w:t>
      </w:r>
      <w:r>
        <w:rPr>
          <w:rFonts w:eastAsia="Times New Roman"/>
          <w:sz w:val="28"/>
          <w:szCs w:val="28"/>
          <w:rtl/>
          <w:lang w:val="en-GB" w:eastAsia="en-GB"/>
        </w:rPr>
        <w:softHyphen/>
      </w:r>
      <w:r>
        <w:rPr>
          <w:rFonts w:eastAsia="Times New Roman" w:hint="cs"/>
          <w:sz w:val="28"/>
          <w:szCs w:val="28"/>
          <w:rtl/>
          <w:lang w:val="en-GB" w:eastAsia="en-GB"/>
        </w:rPr>
        <w:t xml:space="preserve">کند. دوم اینکه انواع مختلفی از </w:t>
      </w:r>
      <w:r w:rsidR="00761C75">
        <w:rPr>
          <w:rFonts w:eastAsia="Times New Roman" w:hint="cs"/>
          <w:sz w:val="28"/>
          <w:szCs w:val="28"/>
          <w:rtl/>
          <w:lang w:val="en-GB" w:eastAsia="en-GB"/>
        </w:rPr>
        <w:t xml:space="preserve">خدمات </w:t>
      </w:r>
      <w:r>
        <w:rPr>
          <w:rFonts w:eastAsia="Times New Roman" w:hint="cs"/>
          <w:sz w:val="28"/>
          <w:szCs w:val="28"/>
          <w:rtl/>
          <w:lang w:val="en-GB" w:eastAsia="en-GB"/>
        </w:rPr>
        <w:t>که از زندگی مجردی شروع می</w:t>
      </w:r>
      <w:r>
        <w:rPr>
          <w:rFonts w:eastAsia="Times New Roman"/>
          <w:sz w:val="28"/>
          <w:szCs w:val="28"/>
          <w:rtl/>
          <w:lang w:val="en-GB" w:eastAsia="en-GB"/>
        </w:rPr>
        <w:softHyphen/>
      </w:r>
      <w:r w:rsidR="0070290E">
        <w:rPr>
          <w:rFonts w:eastAsia="Times New Roman" w:hint="cs"/>
          <w:sz w:val="28"/>
          <w:szCs w:val="28"/>
          <w:rtl/>
          <w:lang w:val="en-GB" w:eastAsia="en-GB"/>
        </w:rPr>
        <w:t>شود را در</w:t>
      </w:r>
      <w:r>
        <w:rPr>
          <w:rFonts w:eastAsia="Times New Roman" w:hint="cs"/>
          <w:sz w:val="28"/>
          <w:szCs w:val="28"/>
          <w:rtl/>
          <w:lang w:val="en-GB" w:eastAsia="en-GB"/>
        </w:rPr>
        <w:t>بر می</w:t>
      </w:r>
      <w:r>
        <w:rPr>
          <w:rFonts w:eastAsia="Times New Roman"/>
          <w:sz w:val="28"/>
          <w:szCs w:val="28"/>
          <w:rtl/>
          <w:lang w:val="en-GB" w:eastAsia="en-GB"/>
        </w:rPr>
        <w:softHyphen/>
      </w:r>
      <w:r>
        <w:rPr>
          <w:rFonts w:eastAsia="Times New Roman" w:hint="cs"/>
          <w:sz w:val="28"/>
          <w:szCs w:val="28"/>
          <w:rtl/>
          <w:lang w:val="en-GB" w:eastAsia="en-GB"/>
        </w:rPr>
        <w:t xml:space="preserve">گیرد. </w:t>
      </w:r>
    </w:p>
    <w:p w14:paraId="7AD8FAB1" w14:textId="14486E05" w:rsidR="00500424" w:rsidRPr="00F15FE8" w:rsidRDefault="00542B59" w:rsidP="00993116">
      <w:pPr>
        <w:widowControl/>
        <w:numPr>
          <w:ilvl w:val="0"/>
          <w:numId w:val="38"/>
        </w:numPr>
        <w:spacing w:after="160" w:line="276" w:lineRule="auto"/>
        <w:rPr>
          <w:rFonts w:eastAsia="Times New Roman"/>
          <w:sz w:val="28"/>
          <w:szCs w:val="28"/>
          <w:rtl/>
          <w:lang w:val="en-GB" w:eastAsia="en-GB"/>
        </w:rPr>
      </w:pPr>
      <w:r>
        <w:rPr>
          <w:rFonts w:eastAsia="Times New Roman" w:hint="cs"/>
          <w:b/>
          <w:bCs/>
          <w:sz w:val="24"/>
          <w:szCs w:val="24"/>
          <w:rtl/>
          <w:lang w:val="en-GB" w:eastAsia="en-GB"/>
        </w:rPr>
        <w:t>راهبرد</w:t>
      </w:r>
      <w:r w:rsidR="00500424" w:rsidRPr="00180277">
        <w:rPr>
          <w:rFonts w:eastAsia="Times New Roman" w:hint="cs"/>
          <w:b/>
          <w:bCs/>
          <w:sz w:val="24"/>
          <w:szCs w:val="24"/>
          <w:rtl/>
          <w:lang w:val="en-GB" w:eastAsia="en-GB"/>
        </w:rPr>
        <w:t>‌</w:t>
      </w:r>
      <w:r w:rsidR="00500424" w:rsidRPr="00180277">
        <w:rPr>
          <w:rFonts w:eastAsia="Times New Roman" w:hint="eastAsia"/>
          <w:b/>
          <w:bCs/>
          <w:sz w:val="24"/>
          <w:szCs w:val="24"/>
          <w:rtl/>
          <w:lang w:val="en-GB" w:eastAsia="en-GB"/>
        </w:rPr>
        <w:t>ها</w:t>
      </w:r>
      <w:r w:rsidR="00500424" w:rsidRPr="00180277">
        <w:rPr>
          <w:rFonts w:eastAsia="Times New Roman" w:hint="cs"/>
          <w:b/>
          <w:bCs/>
          <w:sz w:val="24"/>
          <w:szCs w:val="24"/>
          <w:rtl/>
          <w:lang w:val="en-GB" w:eastAsia="en-GB"/>
        </w:rPr>
        <w:t>ی</w:t>
      </w:r>
      <w:r w:rsidR="00752076">
        <w:rPr>
          <w:rFonts w:eastAsia="Times New Roman" w:hint="cs"/>
          <w:b/>
          <w:bCs/>
          <w:sz w:val="24"/>
          <w:szCs w:val="24"/>
          <w:rtl/>
          <w:lang w:val="en-GB" w:eastAsia="en-GB"/>
        </w:rPr>
        <w:t xml:space="preserve"> چندکاناله</w:t>
      </w:r>
      <w:r w:rsidR="00752076">
        <w:rPr>
          <w:rStyle w:val="FootnoteReference"/>
          <w:rFonts w:eastAsia="Times New Roman"/>
          <w:b/>
          <w:bCs/>
          <w:sz w:val="24"/>
          <w:szCs w:val="24"/>
          <w:rtl/>
          <w:lang w:val="en-GB" w:eastAsia="en-GB"/>
        </w:rPr>
        <w:footnoteReference w:id="13"/>
      </w:r>
      <w:r w:rsidR="00500424" w:rsidRPr="00F15FE8">
        <w:rPr>
          <w:rFonts w:eastAsia="Times New Roman"/>
          <w:b/>
          <w:bCs/>
          <w:sz w:val="28"/>
          <w:szCs w:val="28"/>
          <w:rtl/>
          <w:lang w:val="en-GB" w:eastAsia="en-GB"/>
        </w:rPr>
        <w:t>:</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ا</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ن</w:t>
      </w:r>
      <w:r w:rsidR="00500424" w:rsidRPr="00F15FE8">
        <w:rPr>
          <w:rFonts w:eastAsia="Times New Roman"/>
          <w:sz w:val="28"/>
          <w:szCs w:val="28"/>
          <w:rtl/>
          <w:lang w:val="en-GB" w:eastAsia="en-GB"/>
        </w:rPr>
        <w:t xml:space="preserve"> </w:t>
      </w:r>
      <w:r>
        <w:rPr>
          <w:rFonts w:eastAsia="Times New Roman" w:hint="cs"/>
          <w:sz w:val="28"/>
          <w:szCs w:val="28"/>
          <w:rtl/>
          <w:lang w:val="en-GB" w:eastAsia="en-GB"/>
        </w:rPr>
        <w:t>راهبردها</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به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ارائه</w:t>
      </w:r>
      <w:r w:rsidR="00500424" w:rsidRPr="00F15FE8">
        <w:rPr>
          <w:rFonts w:eastAsia="Times New Roman"/>
          <w:sz w:val="28"/>
          <w:szCs w:val="28"/>
          <w:rtl/>
          <w:lang w:val="en-GB" w:eastAsia="en-GB"/>
        </w:rPr>
        <w:t xml:space="preserve"> </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ک</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تجربه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ثابت</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در</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کانال</w:t>
      </w:r>
      <w:r w:rsidR="00761C75">
        <w:rPr>
          <w:rFonts w:eastAsia="Times New Roman"/>
          <w:sz w:val="28"/>
          <w:szCs w:val="28"/>
          <w:rtl/>
          <w:lang w:val="en-GB" w:eastAsia="en-GB"/>
        </w:rPr>
        <w:softHyphen/>
      </w:r>
      <w:r w:rsidR="00500424">
        <w:rPr>
          <w:rFonts w:eastAsia="Times New Roman" w:hint="cs"/>
          <w:sz w:val="28"/>
          <w:szCs w:val="28"/>
          <w:rtl/>
          <w:lang w:val="en-GB" w:eastAsia="en-GB"/>
        </w:rPr>
        <w:t>های مختلف</w:t>
      </w:r>
      <w:r w:rsidR="00500424" w:rsidRPr="00F15FE8">
        <w:rPr>
          <w:rFonts w:eastAsia="Times New Roman"/>
          <w:sz w:val="28"/>
          <w:szCs w:val="28"/>
          <w:rtl/>
          <w:lang w:val="en-GB" w:eastAsia="en-GB"/>
        </w:rPr>
        <w:t xml:space="preserve"> </w:t>
      </w:r>
      <w:r w:rsidR="00761C75">
        <w:rPr>
          <w:rFonts w:eastAsia="Times New Roman" w:hint="cs"/>
          <w:sz w:val="28"/>
          <w:szCs w:val="28"/>
          <w:rtl/>
          <w:lang w:val="en-GB" w:eastAsia="en-GB"/>
        </w:rPr>
        <w:t>می</w:t>
      </w:r>
      <w:r w:rsidR="00761C75">
        <w:rPr>
          <w:rFonts w:eastAsia="Times New Roman"/>
          <w:sz w:val="28"/>
          <w:szCs w:val="28"/>
          <w:rtl/>
          <w:lang w:val="en-GB" w:eastAsia="en-GB"/>
        </w:rPr>
        <w:softHyphen/>
      </w:r>
      <w:r w:rsidR="00500424">
        <w:rPr>
          <w:rFonts w:eastAsia="Times New Roman" w:hint="cs"/>
          <w:sz w:val="28"/>
          <w:szCs w:val="28"/>
          <w:rtl/>
          <w:lang w:val="en-GB" w:eastAsia="en-GB"/>
        </w:rPr>
        <w:t>پردازد.</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مثلاً</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از</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طر</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ق</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تلفن</w:t>
      </w:r>
      <w:r w:rsidR="00500424">
        <w:rPr>
          <w:rFonts w:eastAsia="Times New Roman" w:hint="cs"/>
          <w:sz w:val="28"/>
          <w:szCs w:val="28"/>
          <w:rtl/>
          <w:lang w:val="en-GB" w:eastAsia="en-GB"/>
        </w:rPr>
        <w:t>،</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حضور</w:t>
      </w:r>
      <w:r w:rsidR="00500424" w:rsidRPr="00F15FE8">
        <w:rPr>
          <w:rFonts w:eastAsia="Times New Roman" w:hint="cs"/>
          <w:sz w:val="28"/>
          <w:szCs w:val="28"/>
          <w:rtl/>
          <w:lang w:val="en-GB" w:eastAsia="en-GB"/>
        </w:rPr>
        <w:t>ی</w:t>
      </w:r>
      <w:r w:rsidR="00500424">
        <w:rPr>
          <w:rFonts w:eastAsia="Times New Roman" w:hint="cs"/>
          <w:sz w:val="28"/>
          <w:szCs w:val="28"/>
          <w:rtl/>
          <w:lang w:val="en-GB" w:eastAsia="en-GB"/>
        </w:rPr>
        <w:t>،</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وب</w:t>
      </w:r>
      <w:r w:rsidR="00500424">
        <w:rPr>
          <w:rFonts w:eastAsia="Times New Roman" w:hint="cs"/>
          <w:sz w:val="28"/>
          <w:szCs w:val="28"/>
          <w:rtl/>
          <w:lang w:val="en-GB" w:eastAsia="en-GB"/>
        </w:rPr>
        <w:t>،</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موبا</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ل</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و</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غ</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ره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و</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درع</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ن‌حال</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واقع</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ت‌ها</w:t>
      </w:r>
      <w:r w:rsidR="00500424" w:rsidRPr="00F15FE8">
        <w:rPr>
          <w:rFonts w:eastAsia="Times New Roman" w:hint="cs"/>
          <w:sz w:val="28"/>
          <w:szCs w:val="28"/>
          <w:rtl/>
          <w:lang w:val="en-GB" w:eastAsia="en-GB"/>
        </w:rPr>
        <w:t>یی</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مانند</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مح</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ط‌ها</w:t>
      </w:r>
      <w:r w:rsidR="00500424" w:rsidRPr="00F15FE8">
        <w:rPr>
          <w:rFonts w:eastAsia="Times New Roman" w:hint="cs"/>
          <w:sz w:val="28"/>
          <w:szCs w:val="28"/>
          <w:rtl/>
          <w:lang w:val="en-GB" w:eastAsia="en-GB"/>
        </w:rPr>
        <w:t>یی</w:t>
      </w:r>
      <w:r w:rsidR="00500424" w:rsidRPr="00F15FE8">
        <w:rPr>
          <w:rFonts w:eastAsia="Times New Roman"/>
          <w:sz w:val="28"/>
          <w:szCs w:val="28"/>
          <w:rtl/>
          <w:lang w:val="en-GB" w:eastAsia="en-GB"/>
        </w:rPr>
        <w:t xml:space="preserve"> </w:t>
      </w:r>
      <w:r w:rsidR="00500424">
        <w:rPr>
          <w:rFonts w:eastAsia="Times New Roman" w:hint="cs"/>
          <w:sz w:val="28"/>
          <w:szCs w:val="28"/>
          <w:rtl/>
          <w:lang w:val="en-GB" w:eastAsia="en-GB"/>
        </w:rPr>
        <w:t xml:space="preserve">بدون اینترنت، </w:t>
      </w:r>
      <w:r w:rsidR="00500424" w:rsidRPr="00F15FE8">
        <w:rPr>
          <w:rFonts w:eastAsia="Times New Roman" w:hint="eastAsia"/>
          <w:sz w:val="28"/>
          <w:szCs w:val="28"/>
          <w:rtl/>
          <w:lang w:val="en-GB" w:eastAsia="en-GB"/>
        </w:rPr>
        <w:t>با</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پهنا</w:t>
      </w:r>
      <w:r w:rsidR="00500424" w:rsidRPr="00F15FE8">
        <w:rPr>
          <w:rFonts w:eastAsia="Times New Roman" w:hint="cs"/>
          <w:sz w:val="28"/>
          <w:szCs w:val="28"/>
          <w:rtl/>
          <w:lang w:val="en-GB" w:eastAsia="en-GB"/>
        </w:rPr>
        <w:t>ی</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باند</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کم</w:t>
      </w:r>
      <w:r w:rsidR="00500424" w:rsidRPr="00F15FE8">
        <w:rPr>
          <w:rFonts w:eastAsia="Times New Roman"/>
          <w:sz w:val="28"/>
          <w:szCs w:val="28"/>
          <w:rtl/>
          <w:lang w:val="en-GB" w:eastAsia="en-GB"/>
        </w:rPr>
        <w:t xml:space="preserve"> </w:t>
      </w:r>
      <w:r w:rsidR="00500424">
        <w:rPr>
          <w:rFonts w:eastAsia="Times New Roman" w:hint="cs"/>
          <w:sz w:val="28"/>
          <w:szCs w:val="28"/>
          <w:rtl/>
          <w:lang w:val="en-GB" w:eastAsia="en-GB"/>
        </w:rPr>
        <w:t>، و همچنین بی</w:t>
      </w:r>
      <w:r w:rsidR="00993116">
        <w:rPr>
          <w:rFonts w:eastAsia="Times New Roman" w:hint="cs"/>
          <w:sz w:val="28"/>
          <w:szCs w:val="28"/>
          <w:rtl/>
          <w:lang w:val="en-GB" w:eastAsia="en-GB"/>
        </w:rPr>
        <w:t>‌</w:t>
      </w:r>
      <w:r w:rsidR="00500424">
        <w:rPr>
          <w:rFonts w:eastAsia="Times New Roman" w:hint="cs"/>
          <w:sz w:val="28"/>
          <w:szCs w:val="28"/>
          <w:rtl/>
          <w:lang w:val="en-GB" w:eastAsia="en-GB"/>
        </w:rPr>
        <w:t>سوادی و شکاف</w:t>
      </w:r>
      <w:r w:rsidR="00761C75">
        <w:rPr>
          <w:rFonts w:eastAsia="Times New Roman"/>
          <w:sz w:val="28"/>
          <w:szCs w:val="28"/>
          <w:rtl/>
          <w:lang w:val="en-GB" w:eastAsia="en-GB"/>
        </w:rPr>
        <w:softHyphen/>
      </w:r>
      <w:r w:rsidR="00500424">
        <w:rPr>
          <w:rFonts w:eastAsia="Times New Roman" w:hint="cs"/>
          <w:sz w:val="28"/>
          <w:szCs w:val="28"/>
          <w:rtl/>
          <w:lang w:val="en-GB" w:eastAsia="en-GB"/>
        </w:rPr>
        <w:t xml:space="preserve">های دسترسی را </w:t>
      </w:r>
      <w:r w:rsidR="00500424" w:rsidRPr="00F15FE8">
        <w:rPr>
          <w:rFonts w:eastAsia="Times New Roman" w:hint="eastAsia"/>
          <w:sz w:val="28"/>
          <w:szCs w:val="28"/>
          <w:rtl/>
          <w:lang w:val="en-GB" w:eastAsia="en-GB"/>
        </w:rPr>
        <w:t>در</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نظر</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م</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گ</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رد</w:t>
      </w:r>
      <w:r w:rsidR="00500424" w:rsidRPr="00F15FE8">
        <w:rPr>
          <w:rFonts w:eastAsia="Times New Roman"/>
          <w:sz w:val="28"/>
          <w:szCs w:val="28"/>
          <w:rtl/>
          <w:lang w:val="en-GB" w:eastAsia="en-GB"/>
        </w:rPr>
        <w:t>.</w:t>
      </w:r>
    </w:p>
    <w:p w14:paraId="71165CD9" w14:textId="77777777" w:rsidR="00500424" w:rsidRPr="00F15FE8" w:rsidRDefault="00500424" w:rsidP="00BD67D4">
      <w:pPr>
        <w:widowControl/>
        <w:numPr>
          <w:ilvl w:val="0"/>
          <w:numId w:val="38"/>
        </w:numPr>
        <w:spacing w:after="160" w:line="276" w:lineRule="auto"/>
        <w:rPr>
          <w:rFonts w:eastAsia="Times New Roman"/>
          <w:sz w:val="28"/>
          <w:szCs w:val="28"/>
          <w:rtl/>
          <w:lang w:val="en-GB" w:eastAsia="en-GB"/>
        </w:rPr>
      </w:pPr>
      <w:r w:rsidRPr="00180277">
        <w:rPr>
          <w:rFonts w:eastAsia="Times New Roman" w:hint="eastAsia"/>
          <w:b/>
          <w:bCs/>
          <w:sz w:val="24"/>
          <w:szCs w:val="24"/>
          <w:rtl/>
          <w:lang w:val="en-GB" w:eastAsia="en-GB"/>
        </w:rPr>
        <w:t>هو</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ت</w:t>
      </w:r>
      <w:r w:rsidRPr="00180277">
        <w:rPr>
          <w:rFonts w:eastAsia="Times New Roman"/>
          <w:b/>
          <w:bCs/>
          <w:sz w:val="24"/>
          <w:szCs w:val="24"/>
          <w:rtl/>
          <w:lang w:val="en-GB" w:eastAsia="en-GB"/>
        </w:rPr>
        <w:t xml:space="preserve"> </w:t>
      </w:r>
      <w:r w:rsidRPr="00180277">
        <w:rPr>
          <w:rFonts w:eastAsia="Times New Roman" w:hint="eastAsia"/>
          <w:b/>
          <w:bCs/>
          <w:sz w:val="24"/>
          <w:szCs w:val="24"/>
          <w:rtl/>
          <w:lang w:val="en-GB" w:eastAsia="en-GB"/>
        </w:rPr>
        <w:t>د</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ج</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تال</w:t>
      </w:r>
      <w:r w:rsidRPr="00180277">
        <w:rPr>
          <w:rFonts w:eastAsia="Times New Roman"/>
          <w:b/>
          <w:bCs/>
          <w:sz w:val="24"/>
          <w:szCs w:val="24"/>
          <w:rtl/>
          <w:lang w:val="en-GB" w:eastAsia="en-GB"/>
        </w:rPr>
        <w:t xml:space="preserve"> </w:t>
      </w:r>
      <w:r w:rsidRPr="00180277">
        <w:rPr>
          <w:rFonts w:eastAsia="Times New Roman" w:hint="eastAsia"/>
          <w:b/>
          <w:bCs/>
          <w:sz w:val="24"/>
          <w:szCs w:val="24"/>
          <w:rtl/>
          <w:lang w:val="en-GB" w:eastAsia="en-GB"/>
        </w:rPr>
        <w:t>جهان</w:t>
      </w:r>
      <w:r w:rsidRPr="00180277">
        <w:rPr>
          <w:rFonts w:eastAsia="Times New Roman" w:hint="cs"/>
          <w:b/>
          <w:bCs/>
          <w:sz w:val="24"/>
          <w:szCs w:val="24"/>
          <w:rtl/>
          <w:lang w:val="en-GB" w:eastAsia="en-GB"/>
        </w:rPr>
        <w:t>ی</w:t>
      </w:r>
      <w:r w:rsidRPr="00180277">
        <w:rPr>
          <w:rFonts w:eastAsia="Times New Roman"/>
          <w:b/>
          <w:bCs/>
          <w:sz w:val="24"/>
          <w:szCs w:val="24"/>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شناسه‌ها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منحصربه‌فرد</w:t>
      </w:r>
      <w:r>
        <w:rPr>
          <w:rFonts w:eastAsia="Times New Roman" w:hint="cs"/>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رو</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داده‌ها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کپارچه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تجربه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کپارچه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شهروندان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باز</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امکان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جهش</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چشمگ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ف</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خدمات،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بهره‌ور</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عظ</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م</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حرکت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سمت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تحول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فراهم</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کنند</w:t>
      </w:r>
      <w:r w:rsidRPr="00F15FE8">
        <w:rPr>
          <w:rFonts w:eastAsia="Times New Roman"/>
          <w:sz w:val="28"/>
          <w:szCs w:val="28"/>
          <w:rtl/>
          <w:lang w:val="en-GB" w:eastAsia="en-GB"/>
        </w:rPr>
        <w:t>.</w:t>
      </w:r>
    </w:p>
    <w:p w14:paraId="01F4D71D" w14:textId="499617AE" w:rsidR="00500424" w:rsidRPr="00F15FE8" w:rsidRDefault="00500424" w:rsidP="00993116">
      <w:pPr>
        <w:widowControl/>
        <w:numPr>
          <w:ilvl w:val="0"/>
          <w:numId w:val="38"/>
        </w:numPr>
        <w:spacing w:after="160" w:line="276" w:lineRule="auto"/>
        <w:rPr>
          <w:rFonts w:eastAsia="Times New Roman"/>
          <w:sz w:val="28"/>
          <w:szCs w:val="28"/>
          <w:rtl/>
          <w:lang w:val="en-GB" w:eastAsia="en-GB"/>
        </w:rPr>
      </w:pPr>
      <w:r w:rsidRPr="00180277">
        <w:rPr>
          <w:rFonts w:eastAsia="Times New Roman" w:hint="eastAsia"/>
          <w:b/>
          <w:bCs/>
          <w:sz w:val="24"/>
          <w:szCs w:val="24"/>
          <w:rtl/>
          <w:lang w:val="en-GB" w:eastAsia="en-GB"/>
        </w:rPr>
        <w:t>پ</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ش‌ب</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ن</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کننده</w:t>
      </w:r>
      <w:r w:rsidRPr="00180277">
        <w:rPr>
          <w:rFonts w:eastAsia="Times New Roman"/>
          <w:b/>
          <w:bCs/>
          <w:sz w:val="24"/>
          <w:szCs w:val="24"/>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دولت‌ها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ن</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ازها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مشکلات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احتمال</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براساس</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تحل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داده‌ها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پ</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ش‌ب</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ن</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کن</w:t>
      </w:r>
      <w:r>
        <w:rPr>
          <w:rFonts w:eastAsia="Times New Roman" w:hint="cs"/>
          <w:sz w:val="28"/>
          <w:szCs w:val="28"/>
          <w:rtl/>
          <w:lang w:val="en-GB" w:eastAsia="en-GB"/>
        </w:rPr>
        <w:t>ن</w:t>
      </w:r>
      <w:r w:rsidRPr="00F15FE8">
        <w:rPr>
          <w:rFonts w:eastAsia="Times New Roman" w:hint="eastAsia"/>
          <w:sz w:val="28"/>
          <w:szCs w:val="28"/>
          <w:rtl/>
          <w:lang w:val="en-GB" w:eastAsia="en-GB"/>
        </w:rPr>
        <w:t>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دولت‌ها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د</w:t>
      </w:r>
      <w:r w:rsidRPr="00F15FE8">
        <w:rPr>
          <w:rFonts w:eastAsia="Times New Roman"/>
          <w:sz w:val="28"/>
          <w:szCs w:val="28"/>
          <w:rtl/>
          <w:lang w:val="en-GB" w:eastAsia="en-GB"/>
        </w:rPr>
        <w:t xml:space="preserve"> </w:t>
      </w:r>
      <w:r w:rsidR="00A845EC">
        <w:rPr>
          <w:rFonts w:eastAsia="Times New Roman" w:hint="cs"/>
          <w:sz w:val="28"/>
          <w:szCs w:val="28"/>
          <w:rtl/>
          <w:lang w:val="en-GB" w:eastAsia="en-GB"/>
        </w:rPr>
        <w:t>سکوهای</w:t>
      </w:r>
      <w:r w:rsidR="00A845EC">
        <w:rPr>
          <w:rStyle w:val="FootnoteReference"/>
          <w:rFonts w:eastAsia="Times New Roman"/>
          <w:sz w:val="28"/>
          <w:szCs w:val="28"/>
          <w:rtl/>
          <w:lang w:val="en-GB" w:eastAsia="en-GB"/>
        </w:rPr>
        <w:footnoteReference w:id="14"/>
      </w:r>
      <w:r w:rsidR="00A845EC"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00761C75" w:rsidRPr="00F15FE8">
        <w:rPr>
          <w:rFonts w:eastAsia="Times New Roman" w:hint="eastAsia"/>
          <w:sz w:val="28"/>
          <w:szCs w:val="28"/>
          <w:rtl/>
          <w:lang w:val="en-GB" w:eastAsia="en-GB"/>
        </w:rPr>
        <w:t>شخص</w:t>
      </w:r>
      <w:r w:rsidR="00761C75" w:rsidRPr="00F15FE8">
        <w:rPr>
          <w:rFonts w:eastAsia="Times New Roman" w:hint="cs"/>
          <w:sz w:val="28"/>
          <w:szCs w:val="28"/>
          <w:rtl/>
          <w:lang w:val="en-GB" w:eastAsia="en-GB"/>
        </w:rPr>
        <w:t>ی</w:t>
      </w:r>
      <w:r w:rsidR="00761C75">
        <w:rPr>
          <w:rFonts w:eastAsia="Times New Roman" w:hint="cs"/>
          <w:sz w:val="28"/>
          <w:szCs w:val="28"/>
          <w:rtl/>
          <w:lang w:val="en-GB" w:eastAsia="en-GB"/>
        </w:rPr>
        <w:softHyphen/>
      </w:r>
      <w:r>
        <w:rPr>
          <w:rFonts w:eastAsia="Times New Roman" w:hint="cs"/>
          <w:sz w:val="28"/>
          <w:szCs w:val="28"/>
          <w:rtl/>
          <w:lang w:val="en-GB" w:eastAsia="en-GB"/>
        </w:rPr>
        <w:t xml:space="preserve">سازی </w:t>
      </w:r>
      <w:r w:rsidRPr="00F15FE8">
        <w:rPr>
          <w:rFonts w:eastAsia="Times New Roman" w:hint="eastAsia"/>
          <w:sz w:val="28"/>
          <w:szCs w:val="28"/>
          <w:rtl/>
          <w:lang w:val="en-GB" w:eastAsia="en-GB"/>
        </w:rPr>
        <w:t>شده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کپارچه</w:t>
      </w:r>
      <w:r>
        <w:rPr>
          <w:rFonts w:eastAsia="Times New Roman"/>
          <w:sz w:val="28"/>
          <w:szCs w:val="28"/>
          <w:rtl/>
          <w:lang w:val="en-GB" w:eastAsia="en-GB"/>
        </w:rPr>
        <w:softHyphen/>
      </w:r>
      <w:r w:rsidRPr="00F15FE8">
        <w:rPr>
          <w:rFonts w:eastAsia="Times New Roman" w:hint="eastAsia"/>
          <w:sz w:val="28"/>
          <w:szCs w:val="28"/>
          <w:rtl/>
          <w:lang w:val="en-GB" w:eastAsia="en-GB"/>
        </w:rPr>
        <w:t>تر</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ارائه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کنند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که</w:t>
      </w:r>
      <w:r w:rsidRPr="00F15FE8">
        <w:rPr>
          <w:rFonts w:eastAsia="Times New Roman"/>
          <w:sz w:val="28"/>
          <w:szCs w:val="28"/>
          <w:rtl/>
          <w:lang w:val="en-GB" w:eastAsia="en-GB"/>
        </w:rPr>
        <w:t xml:space="preserve"> </w:t>
      </w:r>
      <w:r>
        <w:rPr>
          <w:rFonts w:eastAsia="Times New Roman" w:hint="cs"/>
          <w:sz w:val="28"/>
          <w:szCs w:val="28"/>
          <w:rtl/>
          <w:lang w:val="en-GB" w:eastAsia="en-GB"/>
        </w:rPr>
        <w:t>به</w:t>
      </w:r>
      <w:r w:rsidR="00993116">
        <w:rPr>
          <w:rFonts w:eastAsia="Times New Roman" w:hint="cs"/>
          <w:sz w:val="28"/>
          <w:szCs w:val="28"/>
          <w:rtl/>
          <w:lang w:val="en-GB" w:eastAsia="en-GB"/>
        </w:rPr>
        <w:t>‌</w:t>
      </w:r>
      <w:r>
        <w:rPr>
          <w:rFonts w:eastAsia="Times New Roman" w:hint="cs"/>
          <w:sz w:val="28"/>
          <w:szCs w:val="28"/>
          <w:rtl/>
          <w:lang w:val="en-GB" w:eastAsia="en-GB"/>
        </w:rPr>
        <w:t>صورت فراکنشی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ن</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ازها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شهروندان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کسب‌وکار</w:t>
      </w:r>
      <w:r>
        <w:rPr>
          <w:rFonts w:eastAsia="Times New Roman" w:hint="cs"/>
          <w:sz w:val="28"/>
          <w:szCs w:val="28"/>
          <w:rtl/>
          <w:lang w:val="en-GB" w:eastAsia="en-GB"/>
        </w:rPr>
        <w:t>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پاسخ</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دهد</w:t>
      </w:r>
      <w:r w:rsidRPr="00F15FE8">
        <w:rPr>
          <w:rFonts w:eastAsia="Times New Roman"/>
          <w:sz w:val="28"/>
          <w:szCs w:val="28"/>
          <w:rtl/>
          <w:lang w:val="en-GB" w:eastAsia="en-GB"/>
        </w:rPr>
        <w:t>.</w:t>
      </w:r>
    </w:p>
    <w:p w14:paraId="28ED24C4" w14:textId="77777777" w:rsidR="00500424" w:rsidRPr="00180277" w:rsidRDefault="00500424" w:rsidP="00500424">
      <w:pPr>
        <w:spacing w:line="276" w:lineRule="auto"/>
        <w:rPr>
          <w:rFonts w:eastAsia="Times New Roman"/>
          <w:b/>
          <w:bCs/>
          <w:sz w:val="28"/>
          <w:szCs w:val="28"/>
          <w:u w:val="single"/>
          <w:rtl/>
          <w:lang w:val="en-GB" w:eastAsia="en-GB" w:bidi="fa-IR"/>
        </w:rPr>
      </w:pPr>
      <w:r w:rsidRPr="00180277">
        <w:rPr>
          <w:rFonts w:eastAsia="Times New Roman" w:hint="cs"/>
          <w:b/>
          <w:bCs/>
          <w:sz w:val="28"/>
          <w:szCs w:val="28"/>
          <w:u w:val="single"/>
          <w:rtl/>
          <w:lang w:val="en-GB" w:eastAsia="en-GB"/>
        </w:rPr>
        <w:t xml:space="preserve">بخش دوم: </w:t>
      </w:r>
      <w:r w:rsidRPr="00180277">
        <w:rPr>
          <w:rFonts w:eastAsia="Times New Roman" w:hint="eastAsia"/>
          <w:b/>
          <w:bCs/>
          <w:sz w:val="28"/>
          <w:szCs w:val="28"/>
          <w:u w:val="single"/>
          <w:rtl/>
          <w:lang w:val="en-GB" w:eastAsia="en-GB"/>
        </w:rPr>
        <w:t>عمل</w:t>
      </w:r>
      <w:r w:rsidRPr="00180277">
        <w:rPr>
          <w:rFonts w:eastAsia="Times New Roman" w:hint="cs"/>
          <w:b/>
          <w:bCs/>
          <w:sz w:val="28"/>
          <w:szCs w:val="28"/>
          <w:u w:val="single"/>
          <w:rtl/>
          <w:lang w:val="en-GB" w:eastAsia="en-GB"/>
        </w:rPr>
        <w:t>ی</w:t>
      </w:r>
      <w:r w:rsidRPr="00180277">
        <w:rPr>
          <w:rFonts w:eastAsia="Times New Roman" w:hint="eastAsia"/>
          <w:b/>
          <w:bCs/>
          <w:sz w:val="28"/>
          <w:szCs w:val="28"/>
          <w:u w:val="single"/>
          <w:rtl/>
          <w:lang w:val="en-GB" w:eastAsia="en-GB"/>
        </w:rPr>
        <w:t>ات</w:t>
      </w:r>
      <w:r w:rsidRPr="00180277">
        <w:rPr>
          <w:rFonts w:eastAsia="Times New Roman"/>
          <w:b/>
          <w:bCs/>
          <w:sz w:val="28"/>
          <w:szCs w:val="28"/>
          <w:u w:val="single"/>
          <w:rtl/>
          <w:lang w:val="en-GB" w:eastAsia="en-GB"/>
        </w:rPr>
        <w:t xml:space="preserve"> </w:t>
      </w:r>
      <w:r w:rsidRPr="00180277">
        <w:rPr>
          <w:rFonts w:eastAsia="Times New Roman" w:hint="eastAsia"/>
          <w:b/>
          <w:bCs/>
          <w:sz w:val="28"/>
          <w:szCs w:val="28"/>
          <w:u w:val="single"/>
          <w:rtl/>
          <w:lang w:val="en-GB" w:eastAsia="en-GB"/>
        </w:rPr>
        <w:t>دولت</w:t>
      </w:r>
      <w:r w:rsidRPr="00180277">
        <w:rPr>
          <w:rFonts w:eastAsia="Times New Roman" w:hint="cs"/>
          <w:b/>
          <w:bCs/>
          <w:sz w:val="28"/>
          <w:szCs w:val="28"/>
          <w:u w:val="single"/>
          <w:rtl/>
          <w:lang w:val="en-GB" w:eastAsia="en-GB"/>
        </w:rPr>
        <w:t>ی</w:t>
      </w:r>
      <w:r w:rsidRPr="00180277">
        <w:rPr>
          <w:rFonts w:eastAsia="Times New Roman"/>
          <w:b/>
          <w:bCs/>
          <w:sz w:val="28"/>
          <w:szCs w:val="28"/>
          <w:u w:val="single"/>
          <w:rtl/>
          <w:lang w:val="en-GB" w:eastAsia="en-GB"/>
        </w:rPr>
        <w:t xml:space="preserve"> </w:t>
      </w:r>
    </w:p>
    <w:p w14:paraId="2CA833A5" w14:textId="0DADC010" w:rsidR="00500424" w:rsidRPr="00F15FE8" w:rsidRDefault="00500424" w:rsidP="00761C75">
      <w:pPr>
        <w:spacing w:line="276" w:lineRule="auto"/>
        <w:rPr>
          <w:rFonts w:eastAsia="Times New Roman"/>
          <w:sz w:val="28"/>
          <w:szCs w:val="28"/>
          <w:rtl/>
          <w:lang w:val="en-GB" w:eastAsia="en-GB"/>
        </w:rPr>
      </w:pPr>
      <w:r w:rsidRPr="00F15FE8">
        <w:rPr>
          <w:rFonts w:eastAsia="Times New Roman" w:hint="eastAsia"/>
          <w:sz w:val="28"/>
          <w:szCs w:val="28"/>
          <w:rtl/>
          <w:lang w:val="en-GB" w:eastAsia="en-GB"/>
        </w:rPr>
        <w:t>و</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ژگ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عمل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دولت</w:t>
      </w:r>
      <w:r w:rsidRPr="00F15FE8">
        <w:rPr>
          <w:rFonts w:eastAsia="Times New Roman" w:hint="cs"/>
          <w:sz w:val="28"/>
          <w:szCs w:val="28"/>
          <w:rtl/>
          <w:lang w:val="en-GB" w:eastAsia="en-GB"/>
        </w:rPr>
        <w:t>ی</w:t>
      </w:r>
      <w:r>
        <w:rPr>
          <w:rFonts w:eastAsia="Times New Roman" w:hint="cs"/>
          <w:sz w:val="28"/>
          <w:szCs w:val="28"/>
          <w:rtl/>
          <w:lang w:val="en-GB" w:eastAsia="en-GB"/>
        </w:rPr>
        <w:t xml:space="preserve"> بیشتر ماهیت </w:t>
      </w:r>
      <w:r w:rsidRPr="00180277">
        <w:rPr>
          <w:rFonts w:eastAsia="Times New Roman"/>
          <w:sz w:val="24"/>
          <w:szCs w:val="24"/>
          <w:lang w:eastAsia="en-GB"/>
        </w:rPr>
        <w:t>back-en</w:t>
      </w:r>
      <w:r>
        <w:rPr>
          <w:rFonts w:eastAsia="Times New Roman"/>
          <w:sz w:val="28"/>
          <w:szCs w:val="28"/>
          <w:lang w:eastAsia="en-GB"/>
        </w:rPr>
        <w:t>d</w:t>
      </w:r>
      <w:r>
        <w:rPr>
          <w:rFonts w:eastAsia="Times New Roman" w:hint="cs"/>
          <w:sz w:val="28"/>
          <w:szCs w:val="28"/>
          <w:rtl/>
          <w:lang w:eastAsia="en-GB"/>
        </w:rPr>
        <w:t xml:space="preserve"> دارند</w:t>
      </w:r>
      <w:r w:rsidR="00761C75">
        <w:rPr>
          <w:rFonts w:eastAsia="Times New Roman" w:hint="cs"/>
          <w:sz w:val="28"/>
          <w:szCs w:val="28"/>
          <w:rtl/>
          <w:lang w:val="en-GB" w:eastAsia="en-GB"/>
        </w:rPr>
        <w:t xml:space="preserve"> بطوریکه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سازمان</w:t>
      </w:r>
      <w:r w:rsidR="00761C75">
        <w:rPr>
          <w:rFonts w:eastAsia="Times New Roman"/>
          <w:sz w:val="28"/>
          <w:szCs w:val="28"/>
          <w:rtl/>
          <w:lang w:val="en-GB" w:eastAsia="en-GB"/>
        </w:rPr>
        <w:softHyphen/>
      </w:r>
      <w:r w:rsidRPr="00F15FE8">
        <w:rPr>
          <w:rFonts w:eastAsia="Times New Roman" w:hint="cs"/>
          <w:sz w:val="28"/>
          <w:szCs w:val="28"/>
          <w:rtl/>
          <w:lang w:val="en-GB" w:eastAsia="en-GB"/>
        </w:rPr>
        <w:t>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قادر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سازند،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تا</w:t>
      </w:r>
      <w:r w:rsidRPr="00F15FE8">
        <w:rPr>
          <w:rFonts w:eastAsia="Times New Roman"/>
          <w:sz w:val="28"/>
          <w:szCs w:val="28"/>
          <w:rtl/>
          <w:lang w:val="en-GB" w:eastAsia="en-GB"/>
        </w:rPr>
        <w:t xml:space="preserve"> </w:t>
      </w:r>
      <w:r w:rsidR="00A845EC">
        <w:rPr>
          <w:rFonts w:eastAsia="Times New Roman" w:hint="cs"/>
          <w:sz w:val="28"/>
          <w:szCs w:val="28"/>
          <w:rtl/>
          <w:lang w:val="en-GB" w:eastAsia="en-GB" w:bidi="fa-IR"/>
        </w:rPr>
        <w:t>سکوهای</w:t>
      </w:r>
      <w:r w:rsidR="00A845EC"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فناور</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قو</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همراه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منابع</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مستعد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برا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دست</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اب</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مامور</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خود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جاد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کنند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مؤلفه‌ها</w:t>
      </w:r>
      <w:r w:rsidRPr="00F15FE8">
        <w:rPr>
          <w:rFonts w:eastAsia="Times New Roman" w:hint="cs"/>
          <w:sz w:val="28"/>
          <w:szCs w:val="28"/>
          <w:rtl/>
          <w:lang w:val="en-GB" w:eastAsia="en-GB"/>
        </w:rPr>
        <w:t>یی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تواند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دولت‌ها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دست</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اب</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بلوغ</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عمل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کمک</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عبارتند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از</w:t>
      </w:r>
      <w:r w:rsidRPr="00F15FE8">
        <w:rPr>
          <w:rFonts w:eastAsia="Times New Roman"/>
          <w:sz w:val="28"/>
          <w:szCs w:val="28"/>
          <w:rtl/>
          <w:lang w:val="en-GB" w:eastAsia="en-GB"/>
        </w:rPr>
        <w:t>:</w:t>
      </w:r>
    </w:p>
    <w:p w14:paraId="4BD21383" w14:textId="1469F38B" w:rsidR="00500424" w:rsidRPr="00F15FE8" w:rsidRDefault="00500424" w:rsidP="00993116">
      <w:pPr>
        <w:widowControl/>
        <w:numPr>
          <w:ilvl w:val="0"/>
          <w:numId w:val="39"/>
        </w:numPr>
        <w:spacing w:after="160" w:line="276" w:lineRule="auto"/>
        <w:rPr>
          <w:rFonts w:eastAsia="Times New Roman"/>
          <w:sz w:val="28"/>
          <w:szCs w:val="28"/>
          <w:rtl/>
          <w:lang w:val="en-GB" w:eastAsia="en-GB"/>
        </w:rPr>
      </w:pPr>
      <w:r w:rsidRPr="00180277">
        <w:rPr>
          <w:rFonts w:eastAsia="Times New Roman" w:hint="eastAsia"/>
          <w:b/>
          <w:bCs/>
          <w:sz w:val="24"/>
          <w:szCs w:val="24"/>
          <w:rtl/>
          <w:lang w:val="en-GB" w:eastAsia="en-GB"/>
        </w:rPr>
        <w:t>فقط</w:t>
      </w:r>
      <w:r w:rsidRPr="00180277">
        <w:rPr>
          <w:rFonts w:eastAsia="Times New Roman"/>
          <w:b/>
          <w:bCs/>
          <w:sz w:val="24"/>
          <w:szCs w:val="24"/>
          <w:rtl/>
          <w:lang w:val="en-GB" w:eastAsia="en-GB"/>
        </w:rPr>
        <w:t xml:space="preserve"> </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ک‌بار</w:t>
      </w:r>
      <w:r w:rsidRPr="00F15FE8">
        <w:rPr>
          <w:rFonts w:eastAsia="Times New Roman"/>
          <w:b/>
          <w:bCs/>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شهروندان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مشاغل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فقط</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ک‌بار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اطلاعات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خود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دولت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ارائه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دهند</w:t>
      </w:r>
      <w:r>
        <w:rPr>
          <w:rFonts w:eastAsia="Times New Roman" w:hint="cs"/>
          <w:sz w:val="28"/>
          <w:szCs w:val="28"/>
          <w:rtl/>
          <w:lang w:val="en-GB" w:eastAsia="en-GB"/>
        </w:rPr>
        <w:t xml:space="preserve"> که موجب بهبود تجربه کاربری و کاهش بار اداری می</w:t>
      </w:r>
      <w:r>
        <w:rPr>
          <w:rFonts w:eastAsia="Times New Roman"/>
          <w:sz w:val="28"/>
          <w:szCs w:val="28"/>
          <w:rtl/>
          <w:lang w:val="en-GB" w:eastAsia="en-GB"/>
        </w:rPr>
        <w:softHyphen/>
      </w:r>
      <w:r>
        <w:rPr>
          <w:rFonts w:eastAsia="Times New Roman" w:hint="cs"/>
          <w:sz w:val="28"/>
          <w:szCs w:val="28"/>
          <w:rtl/>
          <w:lang w:val="en-GB" w:eastAsia="en-GB"/>
        </w:rPr>
        <w:t>شود. این امکان با شناسه</w:t>
      </w:r>
      <w:r w:rsidR="00993116">
        <w:rPr>
          <w:rFonts w:eastAsia="Times New Roman" w:hint="cs"/>
          <w:sz w:val="28"/>
          <w:szCs w:val="28"/>
          <w:rtl/>
          <w:lang w:val="en-GB" w:eastAsia="en-GB"/>
        </w:rPr>
        <w:t>‌</w:t>
      </w:r>
      <w:r>
        <w:rPr>
          <w:rFonts w:eastAsia="Times New Roman" w:hint="cs"/>
          <w:sz w:val="28"/>
          <w:szCs w:val="28"/>
          <w:rtl/>
          <w:lang w:val="en-GB" w:eastAsia="en-GB"/>
        </w:rPr>
        <w:t>دیجیتال فراهم شده است.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پ</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اده‌ساز</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Pr>
          <w:rFonts w:eastAsia="Times New Roman" w:hint="cs"/>
          <w:sz w:val="28"/>
          <w:szCs w:val="28"/>
          <w:rtl/>
          <w:lang w:val="en-GB" w:eastAsia="en-GB"/>
        </w:rPr>
        <w:t>این اصل نیازمند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ستم‌ها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داده</w:t>
      </w:r>
      <w:r>
        <w:rPr>
          <w:rFonts w:eastAsia="Times New Roman" w:hint="cs"/>
          <w:sz w:val="28"/>
          <w:szCs w:val="28"/>
          <w:rtl/>
          <w:lang w:val="en-GB" w:eastAsia="en-GB"/>
        </w:rPr>
        <w:t xml:space="preserve"> تعامل</w:t>
      </w:r>
      <w:r>
        <w:rPr>
          <w:rFonts w:eastAsia="Times New Roman"/>
          <w:sz w:val="28"/>
          <w:szCs w:val="28"/>
          <w:rtl/>
          <w:lang w:val="en-GB" w:eastAsia="en-GB"/>
        </w:rPr>
        <w:softHyphen/>
      </w:r>
      <w:r>
        <w:rPr>
          <w:rFonts w:eastAsia="Times New Roman" w:hint="cs"/>
          <w:sz w:val="28"/>
          <w:szCs w:val="28"/>
          <w:rtl/>
          <w:lang w:val="en-GB" w:eastAsia="en-GB"/>
        </w:rPr>
        <w:t>پذیر است.</w:t>
      </w:r>
    </w:p>
    <w:p w14:paraId="554368DF" w14:textId="0A2D2B2D" w:rsidR="00500424" w:rsidRPr="00F15FE8" w:rsidRDefault="00500424" w:rsidP="00C83314">
      <w:pPr>
        <w:widowControl/>
        <w:numPr>
          <w:ilvl w:val="0"/>
          <w:numId w:val="39"/>
        </w:numPr>
        <w:spacing w:after="160" w:line="276" w:lineRule="auto"/>
        <w:rPr>
          <w:rFonts w:eastAsia="Times New Roman"/>
          <w:sz w:val="28"/>
          <w:szCs w:val="28"/>
          <w:rtl/>
          <w:lang w:val="en-GB" w:eastAsia="en-GB"/>
        </w:rPr>
      </w:pPr>
      <w:r w:rsidRPr="00253D04">
        <w:rPr>
          <w:rFonts w:eastAsia="Times New Roman" w:hint="cs"/>
          <w:b/>
          <w:bCs/>
          <w:szCs w:val="22"/>
          <w:rtl/>
          <w:lang w:val="en-GB" w:eastAsia="en-GB"/>
        </w:rPr>
        <w:lastRenderedPageBreak/>
        <w:t xml:space="preserve"> </w:t>
      </w:r>
      <w:r w:rsidRPr="00102ED2">
        <w:rPr>
          <w:rFonts w:eastAsia="Times New Roman" w:hint="cs"/>
          <w:b/>
          <w:bCs/>
          <w:sz w:val="24"/>
          <w:szCs w:val="24"/>
          <w:rtl/>
          <w:lang w:val="en-GB" w:eastAsia="en-GB"/>
        </w:rPr>
        <w:t>بازیابی سریع</w:t>
      </w:r>
      <w:r>
        <w:rPr>
          <w:rStyle w:val="FootnoteReference"/>
          <w:szCs w:val="28"/>
          <w:rtl/>
          <w:lang w:val="en-GB" w:eastAsia="en-GB"/>
        </w:rPr>
        <w:footnoteReference w:id="15"/>
      </w:r>
      <w:r w:rsidRPr="00F15FE8">
        <w:rPr>
          <w:rFonts w:eastAsia="Times New Roman"/>
          <w:b/>
          <w:bCs/>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فناور</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قابل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ت‌ها</w:t>
      </w:r>
      <w:r w:rsidRPr="00F15FE8">
        <w:rPr>
          <w:rFonts w:eastAsia="Times New Roman" w:hint="cs"/>
          <w:sz w:val="28"/>
          <w:szCs w:val="28"/>
          <w:rtl/>
          <w:lang w:val="en-GB" w:eastAsia="en-GB"/>
        </w:rPr>
        <w:t>یی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امکان‌پذ</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کنند</w:t>
      </w:r>
      <w:r w:rsidR="00C83314">
        <w:rPr>
          <w:rFonts w:eastAsia="Times New Roman" w:hint="cs"/>
          <w:sz w:val="28"/>
          <w:szCs w:val="28"/>
          <w:rtl/>
          <w:lang w:val="en-GB" w:eastAsia="en-GB"/>
        </w:rPr>
        <w:t xml:space="preserve"> </w:t>
      </w:r>
      <w:r w:rsidRPr="00F15FE8">
        <w:rPr>
          <w:rFonts w:eastAsia="Times New Roman" w:hint="eastAsia"/>
          <w:sz w:val="28"/>
          <w:szCs w:val="28"/>
          <w:rtl/>
          <w:lang w:val="en-GB" w:eastAsia="en-GB"/>
        </w:rPr>
        <w:t>که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تواند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قدرت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چابک</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Pr>
          <w:rFonts w:eastAsia="Times New Roman" w:hint="cs"/>
          <w:sz w:val="28"/>
          <w:szCs w:val="28"/>
          <w:rtl/>
          <w:lang w:val="en-GB" w:eastAsia="en-GB"/>
        </w:rPr>
        <w:t xml:space="preserve"> پاسخگویی موثر به اختلالات ایجاد نماید.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مستلزم</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توانا</w:t>
      </w:r>
      <w:r w:rsidRPr="00F15FE8">
        <w:rPr>
          <w:rFonts w:eastAsia="Times New Roman" w:hint="cs"/>
          <w:sz w:val="28"/>
          <w:szCs w:val="28"/>
          <w:rtl/>
          <w:lang w:val="en-GB" w:eastAsia="en-GB"/>
        </w:rPr>
        <w:t>یی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چرخش</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سر</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ع</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ح</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اختلالات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پاسخ</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تهد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دها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فرصت‌ها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جد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توانا</w:t>
      </w:r>
      <w:r w:rsidRPr="00F15FE8">
        <w:rPr>
          <w:rFonts w:eastAsia="Times New Roman" w:hint="cs"/>
          <w:sz w:val="28"/>
          <w:szCs w:val="28"/>
          <w:rtl/>
          <w:lang w:val="en-GB" w:eastAsia="en-GB"/>
        </w:rPr>
        <w:t>یی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پاسخ‌گو</w:t>
      </w:r>
      <w:r w:rsidRPr="00F15FE8">
        <w:rPr>
          <w:rFonts w:eastAsia="Times New Roman" w:hint="cs"/>
          <w:sz w:val="28"/>
          <w:szCs w:val="28"/>
          <w:rtl/>
          <w:lang w:val="en-GB" w:eastAsia="en-GB"/>
        </w:rPr>
        <w:t>یی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00761C75">
        <w:rPr>
          <w:rFonts w:eastAsia="Times New Roman" w:hint="cs"/>
          <w:sz w:val="28"/>
          <w:szCs w:val="28"/>
          <w:rtl/>
          <w:lang w:val="en-GB" w:eastAsia="en-GB"/>
        </w:rPr>
        <w:t>تغییرات</w:t>
      </w:r>
      <w:r w:rsidR="00761C75"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ناگهان</w:t>
      </w:r>
      <w:r w:rsidRPr="00F15FE8">
        <w:rPr>
          <w:rFonts w:eastAsia="Times New Roman" w:hint="cs"/>
          <w:sz w:val="28"/>
          <w:szCs w:val="28"/>
          <w:rtl/>
          <w:lang w:val="en-GB" w:eastAsia="en-GB"/>
        </w:rPr>
        <w:t>ی</w:t>
      </w:r>
      <w:r>
        <w:rPr>
          <w:rFonts w:eastAsia="Times New Roman"/>
          <w:sz w:val="28"/>
          <w:szCs w:val="28"/>
          <w:lang w:val="en-GB" w:eastAsia="en-GB"/>
        </w:rPr>
        <w:t xml:space="preserve"> </w:t>
      </w:r>
      <w:r>
        <w:rPr>
          <w:rFonts w:eastAsia="Times New Roman" w:hint="cs"/>
          <w:sz w:val="28"/>
          <w:szCs w:val="28"/>
          <w:rtl/>
          <w:lang w:val="en-GB" w:eastAsia="en-GB"/>
        </w:rPr>
        <w:t xml:space="preserve">در </w:t>
      </w:r>
      <w:r w:rsidRPr="00F15FE8">
        <w:rPr>
          <w:rFonts w:eastAsia="Times New Roman" w:hint="eastAsia"/>
          <w:sz w:val="28"/>
          <w:szCs w:val="28"/>
          <w:rtl/>
          <w:lang w:val="en-GB" w:eastAsia="en-GB"/>
        </w:rPr>
        <w:t>تقاضا</w:t>
      </w:r>
      <w:r>
        <w:rPr>
          <w:rFonts w:eastAsia="Times New Roman" w:hint="cs"/>
          <w:sz w:val="28"/>
          <w:szCs w:val="28"/>
          <w:rtl/>
          <w:lang w:val="en-GB" w:eastAsia="en-GB"/>
        </w:rPr>
        <w:t>ها (مقیاس</w:t>
      </w:r>
      <w:r>
        <w:rPr>
          <w:rFonts w:eastAsia="Times New Roman"/>
          <w:sz w:val="28"/>
          <w:szCs w:val="28"/>
          <w:rtl/>
          <w:lang w:val="en-GB" w:eastAsia="en-GB"/>
        </w:rPr>
        <w:softHyphen/>
      </w:r>
      <w:r>
        <w:rPr>
          <w:rFonts w:eastAsia="Times New Roman" w:hint="cs"/>
          <w:sz w:val="28"/>
          <w:szCs w:val="28"/>
          <w:rtl/>
          <w:lang w:val="en-GB" w:eastAsia="en-GB"/>
        </w:rPr>
        <w:t>پذیری)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توانا</w:t>
      </w:r>
      <w:r w:rsidRPr="00F15FE8">
        <w:rPr>
          <w:rFonts w:eastAsia="Times New Roman" w:hint="cs"/>
          <w:sz w:val="28"/>
          <w:szCs w:val="28"/>
          <w:rtl/>
          <w:lang w:val="en-GB" w:eastAsia="en-GB"/>
        </w:rPr>
        <w:t>یی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حفظ</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برتر</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عمل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ات</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ح</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چرخش</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00761C75" w:rsidRPr="00F15FE8">
        <w:rPr>
          <w:rFonts w:eastAsia="Times New Roman" w:hint="eastAsia"/>
          <w:sz w:val="28"/>
          <w:szCs w:val="28"/>
          <w:rtl/>
          <w:lang w:val="en-GB" w:eastAsia="en-GB"/>
        </w:rPr>
        <w:t>مق</w:t>
      </w:r>
      <w:r w:rsidR="00761C75" w:rsidRPr="00F15FE8">
        <w:rPr>
          <w:rFonts w:eastAsia="Times New Roman" w:hint="cs"/>
          <w:sz w:val="28"/>
          <w:szCs w:val="28"/>
          <w:rtl/>
          <w:lang w:val="en-GB" w:eastAsia="en-GB"/>
        </w:rPr>
        <w:t>ی</w:t>
      </w:r>
      <w:r w:rsidR="00761C75" w:rsidRPr="00F15FE8">
        <w:rPr>
          <w:rFonts w:eastAsia="Times New Roman" w:hint="eastAsia"/>
          <w:sz w:val="28"/>
          <w:szCs w:val="28"/>
          <w:rtl/>
          <w:lang w:val="en-GB" w:eastAsia="en-GB"/>
        </w:rPr>
        <w:t>اس</w:t>
      </w:r>
      <w:r w:rsidR="00761C75">
        <w:rPr>
          <w:rFonts w:eastAsia="Times New Roman" w:hint="cs"/>
          <w:sz w:val="26"/>
          <w:rtl/>
          <w:lang w:val="en-GB" w:eastAsia="en-GB"/>
        </w:rPr>
        <w:softHyphen/>
      </w:r>
      <w:r w:rsidR="00761C75">
        <w:rPr>
          <w:rFonts w:eastAsia="Times New Roman"/>
          <w:sz w:val="26"/>
          <w:rtl/>
          <w:lang w:val="en-GB" w:eastAsia="en-GB"/>
        </w:rPr>
        <w:softHyphen/>
      </w:r>
      <w:r>
        <w:rPr>
          <w:rFonts w:eastAsia="Times New Roman" w:hint="cs"/>
          <w:sz w:val="28"/>
          <w:szCs w:val="28"/>
          <w:rtl/>
          <w:lang w:val="en-GB" w:eastAsia="en-GB"/>
        </w:rPr>
        <w:t>پذیری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سر</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ع</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است</w:t>
      </w:r>
      <w:r>
        <w:rPr>
          <w:rFonts w:eastAsia="Times New Roman" w:hint="cs"/>
          <w:sz w:val="28"/>
          <w:szCs w:val="28"/>
          <w:rtl/>
          <w:lang w:val="en-GB" w:eastAsia="en-GB"/>
        </w:rPr>
        <w:t xml:space="preserve"> (پایداری)</w:t>
      </w:r>
      <w:r w:rsidRPr="00F15FE8">
        <w:rPr>
          <w:rFonts w:eastAsia="Times New Roman"/>
          <w:sz w:val="28"/>
          <w:szCs w:val="28"/>
          <w:rtl/>
          <w:lang w:val="en-GB" w:eastAsia="en-GB"/>
        </w:rPr>
        <w:t xml:space="preserve">. </w:t>
      </w:r>
    </w:p>
    <w:p w14:paraId="161B1C83" w14:textId="7F4B5DBE" w:rsidR="00500424" w:rsidRPr="00F15FE8" w:rsidRDefault="00500424" w:rsidP="00993116">
      <w:pPr>
        <w:widowControl/>
        <w:numPr>
          <w:ilvl w:val="0"/>
          <w:numId w:val="39"/>
        </w:numPr>
        <w:spacing w:after="160" w:line="276" w:lineRule="auto"/>
        <w:rPr>
          <w:rFonts w:eastAsia="Times New Roman"/>
          <w:sz w:val="28"/>
          <w:szCs w:val="28"/>
          <w:rtl/>
          <w:lang w:val="en-GB" w:eastAsia="en-GB"/>
        </w:rPr>
      </w:pPr>
      <w:r w:rsidRPr="00180277">
        <w:rPr>
          <w:rFonts w:eastAsia="Times New Roman" w:hint="eastAsia"/>
          <w:b/>
          <w:bCs/>
          <w:sz w:val="24"/>
          <w:szCs w:val="24"/>
          <w:rtl/>
          <w:lang w:val="en-GB" w:eastAsia="en-GB"/>
        </w:rPr>
        <w:t>د</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ان‌ا</w:t>
      </w:r>
      <w:r w:rsidRPr="00180277">
        <w:rPr>
          <w:rFonts w:eastAsia="Times New Roman" w:hint="cs"/>
          <w:b/>
          <w:bCs/>
          <w:sz w:val="24"/>
          <w:szCs w:val="24"/>
          <w:rtl/>
          <w:lang w:val="en-GB" w:eastAsia="en-GB"/>
        </w:rPr>
        <w:t>ی</w:t>
      </w:r>
      <w:r w:rsidRPr="00180277">
        <w:rPr>
          <w:rFonts w:eastAsia="Times New Roman"/>
          <w:b/>
          <w:bCs/>
          <w:sz w:val="24"/>
          <w:szCs w:val="24"/>
          <w:rtl/>
          <w:lang w:val="en-GB" w:eastAsia="en-GB"/>
        </w:rPr>
        <w:t xml:space="preserve"> </w:t>
      </w:r>
      <w:r w:rsidRPr="00180277">
        <w:rPr>
          <w:rFonts w:eastAsia="Times New Roman" w:hint="eastAsia"/>
          <w:b/>
          <w:bCs/>
          <w:sz w:val="24"/>
          <w:szCs w:val="24"/>
          <w:rtl/>
          <w:lang w:val="en-GB" w:eastAsia="en-GB"/>
        </w:rPr>
        <w:t>د</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ج</w:t>
      </w:r>
      <w:r w:rsidRPr="00180277">
        <w:rPr>
          <w:rFonts w:eastAsia="Times New Roman" w:hint="cs"/>
          <w:b/>
          <w:bCs/>
          <w:sz w:val="24"/>
          <w:szCs w:val="24"/>
          <w:rtl/>
          <w:lang w:val="en-GB" w:eastAsia="en-GB"/>
        </w:rPr>
        <w:t>ی</w:t>
      </w:r>
      <w:r w:rsidRPr="00180277">
        <w:rPr>
          <w:rFonts w:eastAsia="Times New Roman" w:hint="eastAsia"/>
          <w:b/>
          <w:bCs/>
          <w:sz w:val="24"/>
          <w:szCs w:val="24"/>
          <w:rtl/>
          <w:lang w:val="en-GB" w:eastAsia="en-GB"/>
        </w:rPr>
        <w:t>تال</w:t>
      </w:r>
      <w:r w:rsidRPr="00F15FE8">
        <w:rPr>
          <w:rFonts w:eastAsia="Times New Roman"/>
          <w:b/>
          <w:bCs/>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تحق</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قات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نشان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دهد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سازمان‌ها</w:t>
      </w:r>
      <w:r w:rsidRPr="00F15FE8">
        <w:rPr>
          <w:rFonts w:eastAsia="Times New Roman" w:hint="cs"/>
          <w:sz w:val="28"/>
          <w:szCs w:val="28"/>
          <w:rtl/>
          <w:lang w:val="en-GB" w:eastAsia="en-GB"/>
        </w:rPr>
        <w:t>ی</w:t>
      </w:r>
      <w:r>
        <w:rPr>
          <w:rFonts w:eastAsia="Times New Roman" w:hint="cs"/>
          <w:sz w:val="28"/>
          <w:szCs w:val="28"/>
          <w:rtl/>
          <w:lang w:val="en-GB" w:eastAsia="en-GB"/>
        </w:rPr>
        <w:t xml:space="preserve">ی که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ان‌ا</w:t>
      </w:r>
      <w:r w:rsidRPr="00F15FE8">
        <w:rPr>
          <w:rFonts w:eastAsia="Times New Roman" w:hint="cs"/>
          <w:sz w:val="28"/>
          <w:szCs w:val="28"/>
          <w:rtl/>
          <w:lang w:val="en-GB" w:eastAsia="en-GB"/>
        </w:rPr>
        <w:t>ی</w:t>
      </w:r>
      <w:r w:rsidR="00993116">
        <w:rPr>
          <w:rFonts w:eastAsia="Times New Roman" w:hint="cs"/>
          <w:sz w:val="28"/>
          <w:szCs w:val="28"/>
          <w:rtl/>
          <w:lang w:val="en-GB" w:eastAsia="en-GB"/>
        </w:rPr>
        <w:t>‌</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سازمان‌ها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شان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تعب</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ه‌شده</w:t>
      </w:r>
      <w:r>
        <w:rPr>
          <w:rFonts w:eastAsia="Times New Roman" w:hint="cs"/>
          <w:sz w:val="28"/>
          <w:szCs w:val="28"/>
          <w:rtl/>
          <w:lang w:val="en-GB" w:eastAsia="en-GB"/>
        </w:rPr>
        <w:t xml:space="preserve"> (مجموعه ای از 23 صفت از چابکی و </w:t>
      </w:r>
      <w:r w:rsidRPr="00102ED2">
        <w:rPr>
          <w:rFonts w:eastAsia="Times New Roman" w:hint="cs"/>
          <w:sz w:val="28"/>
          <w:szCs w:val="28"/>
          <w:rtl/>
          <w:lang w:val="en-GB" w:eastAsia="en-GB"/>
        </w:rPr>
        <w:t>سیالیت</w:t>
      </w:r>
      <w:r w:rsidR="00842F2E" w:rsidRPr="00102ED2">
        <w:rPr>
          <w:rStyle w:val="FootnoteReference"/>
          <w:rFonts w:eastAsia="Times New Roman"/>
          <w:sz w:val="28"/>
          <w:szCs w:val="28"/>
          <w:rtl/>
          <w:lang w:val="en-GB" w:eastAsia="en-GB"/>
        </w:rPr>
        <w:footnoteReference w:id="16"/>
      </w:r>
      <w:r>
        <w:rPr>
          <w:rFonts w:eastAsia="Times New Roman" w:hint="cs"/>
          <w:sz w:val="28"/>
          <w:szCs w:val="28"/>
          <w:rtl/>
          <w:lang w:val="en-GB" w:eastAsia="en-GB"/>
        </w:rPr>
        <w:t xml:space="preserve"> تا تخریب مداوم</w:t>
      </w:r>
      <w:r>
        <w:rPr>
          <w:rStyle w:val="FootnoteReference"/>
          <w:szCs w:val="28"/>
          <w:rtl/>
          <w:lang w:val="en-GB" w:eastAsia="en-GB"/>
        </w:rPr>
        <w:footnoteReference w:id="17"/>
      </w:r>
      <w:r>
        <w:rPr>
          <w:rFonts w:eastAsia="Times New Roman" w:hint="cs"/>
          <w:sz w:val="28"/>
          <w:szCs w:val="28"/>
          <w:rtl/>
          <w:lang w:val="en-GB" w:eastAsia="en-GB"/>
        </w:rPr>
        <w:t xml:space="preserve"> و ساختارهای تیمی مورفینگ</w:t>
      </w:r>
      <w:r>
        <w:rPr>
          <w:rStyle w:val="FootnoteReference"/>
          <w:szCs w:val="28"/>
          <w:rtl/>
          <w:lang w:val="en-GB" w:eastAsia="en-GB"/>
        </w:rPr>
        <w:footnoteReference w:id="18"/>
      </w:r>
      <w:r>
        <w:rPr>
          <w:rFonts w:eastAsia="Times New Roman" w:hint="cs"/>
          <w:sz w:val="28"/>
          <w:szCs w:val="28"/>
          <w:rtl/>
          <w:lang w:val="en-GB" w:eastAsia="en-GB"/>
        </w:rPr>
        <w:t>)</w:t>
      </w:r>
      <w:r w:rsidRPr="00F15FE8">
        <w:rPr>
          <w:rFonts w:eastAsia="Times New Roman" w:hint="eastAsia"/>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توانند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هدف</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خود</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عن</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بلوغ</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بهتر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ر</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دست</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ابند</w:t>
      </w:r>
      <w:r w:rsidRPr="00F15FE8">
        <w:rPr>
          <w:rFonts w:eastAsia="Times New Roman"/>
          <w:sz w:val="28"/>
          <w:szCs w:val="28"/>
          <w:rtl/>
          <w:lang w:val="en-GB" w:eastAsia="en-GB"/>
        </w:rPr>
        <w:t>.</w:t>
      </w:r>
    </w:p>
    <w:p w14:paraId="29219DD7" w14:textId="77777777" w:rsidR="00500424" w:rsidRPr="00F15FE8" w:rsidRDefault="00500424" w:rsidP="00A87009">
      <w:pPr>
        <w:widowControl/>
        <w:numPr>
          <w:ilvl w:val="0"/>
          <w:numId w:val="39"/>
        </w:numPr>
        <w:spacing w:after="160" w:line="276" w:lineRule="auto"/>
        <w:rPr>
          <w:rFonts w:eastAsia="Times New Roman"/>
          <w:sz w:val="28"/>
          <w:szCs w:val="28"/>
          <w:rtl/>
          <w:lang w:val="en-GB" w:eastAsia="en-GB"/>
        </w:rPr>
      </w:pPr>
      <w:r w:rsidRPr="00180277">
        <w:rPr>
          <w:rFonts w:eastAsia="Times New Roman" w:hint="eastAsia"/>
          <w:b/>
          <w:bCs/>
          <w:sz w:val="24"/>
          <w:szCs w:val="24"/>
          <w:rtl/>
          <w:lang w:val="en-GB" w:eastAsia="en-GB"/>
        </w:rPr>
        <w:t>هوش</w:t>
      </w:r>
      <w:r>
        <w:rPr>
          <w:rFonts w:eastAsia="Times New Roman" w:hint="cs"/>
          <w:b/>
          <w:bCs/>
          <w:sz w:val="24"/>
          <w:szCs w:val="24"/>
          <w:rtl/>
          <w:lang w:val="en-GB" w:eastAsia="en-GB"/>
        </w:rPr>
        <w:t>مندی</w:t>
      </w:r>
      <w:r w:rsidRPr="00180277">
        <w:rPr>
          <w:rFonts w:eastAsia="Times New Roman" w:hint="cs"/>
          <w:b/>
          <w:bCs/>
          <w:sz w:val="24"/>
          <w:szCs w:val="24"/>
          <w:rtl/>
          <w:lang w:val="en-GB" w:eastAsia="en-GB"/>
        </w:rPr>
        <w:t xml:space="preserve"> داده بلادرنگ</w:t>
      </w:r>
      <w:r w:rsidRPr="00180277">
        <w:rPr>
          <w:rFonts w:eastAsia="Times New Roman"/>
          <w:b/>
          <w:bCs/>
          <w:sz w:val="24"/>
          <w:szCs w:val="24"/>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داده‌ها</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محرک</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ارزش</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هستند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به‌عنوان</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کاتال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زور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توان</w:t>
      </w:r>
      <w:r>
        <w:rPr>
          <w:rFonts w:eastAsia="Times New Roman" w:hint="cs"/>
          <w:sz w:val="28"/>
          <w:szCs w:val="28"/>
          <w:rtl/>
          <w:lang w:val="en-GB" w:eastAsia="en-GB"/>
        </w:rPr>
        <w:t>ن</w:t>
      </w:r>
      <w:r w:rsidRPr="00F15FE8">
        <w:rPr>
          <w:rFonts w:eastAsia="Times New Roman" w:hint="eastAsia"/>
          <w:sz w:val="28"/>
          <w:szCs w:val="28"/>
          <w:rtl/>
          <w:lang w:val="en-GB" w:eastAsia="en-GB"/>
        </w:rPr>
        <w:t>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سازمان‌ها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کمک</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کنند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تجز</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ه</w:t>
      </w:r>
      <w:r>
        <w:rPr>
          <w:rFonts w:eastAsia="Times New Roman" w:hint="cs"/>
          <w:sz w:val="28"/>
          <w:szCs w:val="28"/>
          <w:rtl/>
          <w:lang w:val="en-GB" w:eastAsia="en-GB"/>
        </w:rPr>
        <w:t xml:space="preserve"> </w:t>
      </w:r>
      <w:r w:rsidRPr="00F15FE8">
        <w:rPr>
          <w:rFonts w:eastAsia="Times New Roman" w:hint="eastAsia"/>
          <w:sz w:val="28"/>
          <w:szCs w:val="28"/>
          <w:rtl/>
          <w:lang w:val="en-GB" w:eastAsia="en-GB"/>
        </w:rPr>
        <w:t>‌و</w:t>
      </w:r>
      <w:r>
        <w:rPr>
          <w:rFonts w:eastAsia="Times New Roman" w:hint="cs"/>
          <w:sz w:val="28"/>
          <w:szCs w:val="28"/>
          <w:rtl/>
          <w:lang w:val="en-GB" w:eastAsia="en-GB"/>
        </w:rPr>
        <w:t xml:space="preserve"> </w:t>
      </w:r>
      <w:r w:rsidRPr="00F15FE8">
        <w:rPr>
          <w:rFonts w:eastAsia="Times New Roman" w:hint="eastAsia"/>
          <w:sz w:val="28"/>
          <w:szCs w:val="28"/>
          <w:rtl/>
          <w:lang w:val="en-GB" w:eastAsia="en-GB"/>
        </w:rPr>
        <w:t>تحل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منابع</w:t>
      </w:r>
      <w:r>
        <w:rPr>
          <w:rFonts w:eastAsia="Times New Roman" w:hint="cs"/>
          <w:sz w:val="28"/>
          <w:szCs w:val="28"/>
          <w:rtl/>
          <w:lang w:val="en-GB" w:eastAsia="en-GB"/>
        </w:rPr>
        <w:t xml:space="preserve"> داده</w:t>
      </w:r>
      <w:r>
        <w:rPr>
          <w:rFonts w:eastAsia="Times New Roman"/>
          <w:sz w:val="28"/>
          <w:szCs w:val="28"/>
          <w:rtl/>
          <w:lang w:val="en-GB" w:eastAsia="en-GB"/>
        </w:rPr>
        <w:softHyphen/>
      </w:r>
      <w:r>
        <w:rPr>
          <w:rFonts w:eastAsia="Times New Roman" w:hint="cs"/>
          <w:sz w:val="28"/>
          <w:szCs w:val="28"/>
          <w:rtl/>
          <w:lang w:val="en-GB" w:eastAsia="en-GB"/>
        </w:rPr>
        <w:t>ای واگرا</w:t>
      </w:r>
      <w:r w:rsidRPr="00F15FE8">
        <w:rPr>
          <w:rFonts w:eastAsia="Times New Roman" w:hint="eastAsia"/>
          <w:sz w:val="28"/>
          <w:szCs w:val="28"/>
          <w:rtl/>
          <w:lang w:val="en-GB" w:eastAsia="en-GB"/>
        </w:rPr>
        <w:t>،</w:t>
      </w:r>
      <w:r>
        <w:rPr>
          <w:rFonts w:eastAsia="Times New Roman" w:hint="cs"/>
          <w:sz w:val="28"/>
          <w:szCs w:val="28"/>
          <w:rtl/>
          <w:lang w:val="en-GB" w:eastAsia="en-GB"/>
        </w:rPr>
        <w:t xml:space="preserve"> تصمیمات کلیدی بگیرند</w:t>
      </w:r>
      <w:r w:rsidRPr="00F15FE8">
        <w:rPr>
          <w:rFonts w:eastAsia="Times New Roman"/>
          <w:sz w:val="28"/>
          <w:szCs w:val="28"/>
          <w:rtl/>
          <w:lang w:val="en-GB" w:eastAsia="en-GB"/>
        </w:rPr>
        <w:t xml:space="preserve"> </w:t>
      </w:r>
      <w:r>
        <w:rPr>
          <w:rFonts w:eastAsia="Times New Roman" w:hint="cs"/>
          <w:sz w:val="28"/>
          <w:szCs w:val="28"/>
          <w:rtl/>
          <w:lang w:val="en-GB" w:eastAsia="en-GB"/>
        </w:rPr>
        <w:t>تا به نتایج مطلوب دست یابند (چه با کاهش هزینه</w:t>
      </w:r>
      <w:r>
        <w:rPr>
          <w:rFonts w:eastAsia="Times New Roman"/>
          <w:sz w:val="28"/>
          <w:szCs w:val="28"/>
          <w:rtl/>
          <w:lang w:val="en-GB" w:eastAsia="en-GB"/>
        </w:rPr>
        <w:softHyphen/>
      </w:r>
      <w:r>
        <w:rPr>
          <w:rFonts w:eastAsia="Times New Roman" w:hint="cs"/>
          <w:sz w:val="28"/>
          <w:szCs w:val="28"/>
          <w:rtl/>
          <w:lang w:val="en-GB" w:eastAsia="en-GB"/>
        </w:rPr>
        <w:t>های نابجا و یا شناسایی تهدیدهای سایبری)</w:t>
      </w:r>
    </w:p>
    <w:p w14:paraId="09B10931" w14:textId="57EEA283" w:rsidR="00500424" w:rsidRPr="00F15FE8" w:rsidRDefault="00A845EC" w:rsidP="00993116">
      <w:pPr>
        <w:widowControl/>
        <w:numPr>
          <w:ilvl w:val="0"/>
          <w:numId w:val="39"/>
        </w:numPr>
        <w:spacing w:after="160" w:line="276" w:lineRule="auto"/>
        <w:rPr>
          <w:rFonts w:eastAsia="Times New Roman"/>
          <w:sz w:val="28"/>
          <w:szCs w:val="28"/>
          <w:rtl/>
          <w:lang w:val="en-GB" w:eastAsia="en-GB"/>
        </w:rPr>
      </w:pPr>
      <w:r>
        <w:rPr>
          <w:rFonts w:eastAsia="Times New Roman" w:hint="cs"/>
          <w:b/>
          <w:bCs/>
          <w:sz w:val="24"/>
          <w:szCs w:val="24"/>
          <w:rtl/>
          <w:lang w:val="en-GB" w:eastAsia="en-GB"/>
        </w:rPr>
        <w:t>سکوها</w:t>
      </w:r>
      <w:r w:rsidR="00500424" w:rsidRPr="00180277">
        <w:rPr>
          <w:rFonts w:eastAsia="Times New Roman"/>
          <w:b/>
          <w:bCs/>
          <w:sz w:val="24"/>
          <w:szCs w:val="24"/>
          <w:rtl/>
          <w:lang w:val="en-GB" w:eastAsia="en-GB"/>
        </w:rPr>
        <w:t>:</w:t>
      </w:r>
      <w:r w:rsidR="00500424" w:rsidRPr="00180277">
        <w:rPr>
          <w:rFonts w:eastAsia="Times New Roman"/>
          <w:sz w:val="24"/>
          <w:szCs w:val="24"/>
          <w:rtl/>
          <w:lang w:val="en-GB" w:eastAsia="en-GB"/>
        </w:rPr>
        <w:t xml:space="preserve"> </w:t>
      </w:r>
      <w:r w:rsidR="00500424">
        <w:rPr>
          <w:rFonts w:eastAsia="Times New Roman" w:hint="cs"/>
          <w:sz w:val="28"/>
          <w:szCs w:val="28"/>
          <w:rtl/>
          <w:lang w:val="en-GB" w:eastAsia="en-GB"/>
        </w:rPr>
        <w:t xml:space="preserve">توسعه </w:t>
      </w:r>
      <w:r>
        <w:rPr>
          <w:rFonts w:eastAsia="Times New Roman" w:hint="cs"/>
          <w:sz w:val="28"/>
          <w:szCs w:val="28"/>
          <w:rtl/>
          <w:lang w:val="en-GB" w:eastAsia="en-GB"/>
        </w:rPr>
        <w:t>سکوهای</w:t>
      </w:r>
      <w:r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فناور</w:t>
      </w:r>
      <w:r w:rsidR="00500424" w:rsidRPr="00F15FE8">
        <w:rPr>
          <w:rFonts w:eastAsia="Times New Roman" w:hint="cs"/>
          <w:sz w:val="28"/>
          <w:szCs w:val="28"/>
          <w:rtl/>
          <w:lang w:val="en-GB" w:eastAsia="en-GB"/>
        </w:rPr>
        <w:t>ی</w:t>
      </w:r>
      <w:r w:rsidR="00993116">
        <w:rPr>
          <w:rFonts w:eastAsia="Times New Roman" w:hint="cs"/>
          <w:sz w:val="28"/>
          <w:szCs w:val="28"/>
          <w:rtl/>
          <w:lang w:val="en-GB" w:eastAsia="en-GB"/>
        </w:rPr>
        <w:t>‌</w:t>
      </w:r>
      <w:r w:rsidR="00500424" w:rsidRPr="00F15FE8">
        <w:rPr>
          <w:rFonts w:eastAsia="Times New Roman" w:hint="eastAsia"/>
          <w:sz w:val="28"/>
          <w:szCs w:val="28"/>
          <w:rtl/>
          <w:lang w:val="en-GB" w:eastAsia="en-GB"/>
        </w:rPr>
        <w:t>د</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ج</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تال</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مدرن</w:t>
      </w:r>
      <w:r w:rsidR="00500424">
        <w:rPr>
          <w:rFonts w:eastAsia="Times New Roman" w:hint="cs"/>
          <w:sz w:val="28"/>
          <w:szCs w:val="28"/>
          <w:rtl/>
          <w:lang w:val="en-GB" w:eastAsia="en-GB"/>
        </w:rPr>
        <w:t xml:space="preserve"> که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چابک</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و</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انعطاف‌پذ</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ر</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هستند</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و</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به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سازمان‌ها</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اجازه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م</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دهند</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تا</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براساس</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بازخورد</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کاربران</w:t>
      </w:r>
      <w:r w:rsidR="00500424">
        <w:rPr>
          <w:rFonts w:eastAsia="Times New Roman" w:hint="cs"/>
          <w:sz w:val="28"/>
          <w:szCs w:val="28"/>
          <w:rtl/>
          <w:lang w:val="en-GB" w:eastAsia="en-GB"/>
        </w:rPr>
        <w:t xml:space="preserve">، </w:t>
      </w:r>
      <w:r w:rsidR="00500424" w:rsidRPr="00F15FE8">
        <w:rPr>
          <w:rFonts w:eastAsia="Times New Roman" w:hint="eastAsia"/>
          <w:sz w:val="28"/>
          <w:szCs w:val="28"/>
          <w:rtl/>
          <w:lang w:val="en-GB" w:eastAsia="en-GB"/>
        </w:rPr>
        <w:t>تکرار</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و</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تکامل</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پ</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دا</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کن</w:t>
      </w:r>
      <w:r w:rsidR="00500424">
        <w:rPr>
          <w:rFonts w:eastAsia="Times New Roman" w:hint="cs"/>
          <w:sz w:val="28"/>
          <w:szCs w:val="28"/>
          <w:rtl/>
          <w:lang w:val="en-GB" w:eastAsia="en-GB"/>
        </w:rPr>
        <w:t>ن</w:t>
      </w:r>
      <w:r w:rsidR="00500424" w:rsidRPr="00F15FE8">
        <w:rPr>
          <w:rFonts w:eastAsia="Times New Roman" w:hint="eastAsia"/>
          <w:sz w:val="28"/>
          <w:szCs w:val="28"/>
          <w:rtl/>
          <w:lang w:val="en-GB" w:eastAsia="en-GB"/>
        </w:rPr>
        <w:t>د</w:t>
      </w:r>
      <w:r w:rsidR="00500424">
        <w:rPr>
          <w:rFonts w:eastAsia="Times New Roman" w:hint="cs"/>
          <w:sz w:val="28"/>
          <w:szCs w:val="28"/>
          <w:rtl/>
          <w:lang w:val="en-GB" w:eastAsia="en-GB"/>
        </w:rPr>
        <w:t xml:space="preserve">. </w:t>
      </w:r>
      <w:r w:rsidR="00500424" w:rsidRPr="00F15FE8">
        <w:rPr>
          <w:rFonts w:eastAsia="Times New Roman" w:hint="eastAsia"/>
          <w:sz w:val="28"/>
          <w:szCs w:val="28"/>
          <w:rtl/>
          <w:lang w:val="en-GB" w:eastAsia="en-GB"/>
        </w:rPr>
        <w:t>چن</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ن</w:t>
      </w:r>
      <w:r w:rsidR="00500424" w:rsidRPr="00F15FE8">
        <w:rPr>
          <w:rFonts w:eastAsia="Times New Roman"/>
          <w:sz w:val="28"/>
          <w:szCs w:val="28"/>
          <w:rtl/>
          <w:lang w:val="en-GB" w:eastAsia="en-GB"/>
        </w:rPr>
        <w:t xml:space="preserve"> </w:t>
      </w:r>
      <w:r w:rsidR="00C21BCC">
        <w:rPr>
          <w:rFonts w:eastAsia="Times New Roman" w:hint="eastAsia"/>
          <w:sz w:val="28"/>
          <w:szCs w:val="28"/>
          <w:rtl/>
          <w:lang w:val="en-GB" w:eastAsia="en-GB"/>
        </w:rPr>
        <w:t>سكو</w:t>
      </w:r>
      <w:r w:rsidR="00500424" w:rsidRPr="00F15FE8">
        <w:rPr>
          <w:rFonts w:eastAsia="Times New Roman" w:hint="eastAsia"/>
          <w:sz w:val="28"/>
          <w:szCs w:val="28"/>
          <w:rtl/>
          <w:lang w:val="en-GB" w:eastAsia="en-GB"/>
        </w:rPr>
        <w:t>‌ها</w:t>
      </w:r>
      <w:r w:rsidR="00500424" w:rsidRPr="00F15FE8">
        <w:rPr>
          <w:rFonts w:eastAsia="Times New Roman" w:hint="cs"/>
          <w:sz w:val="28"/>
          <w:szCs w:val="28"/>
          <w:rtl/>
          <w:lang w:val="en-GB" w:eastAsia="en-GB"/>
        </w:rPr>
        <w:t>ی</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انعطاف‌پذ</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ر</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مبتن</w:t>
      </w:r>
      <w:r w:rsidR="00500424" w:rsidRPr="00F15FE8">
        <w:rPr>
          <w:rFonts w:eastAsia="Times New Roman" w:hint="cs"/>
          <w:sz w:val="28"/>
          <w:szCs w:val="28"/>
          <w:rtl/>
          <w:lang w:val="en-GB" w:eastAsia="en-GB"/>
        </w:rPr>
        <w:t>ی</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بر</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ابر</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به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روش‌ها</w:t>
      </w:r>
      <w:r w:rsidR="00500424" w:rsidRPr="00F15FE8">
        <w:rPr>
          <w:rFonts w:eastAsia="Times New Roman" w:hint="cs"/>
          <w:sz w:val="28"/>
          <w:szCs w:val="28"/>
          <w:rtl/>
          <w:lang w:val="en-GB" w:eastAsia="en-GB"/>
        </w:rPr>
        <w:t>ی</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ب</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شمار،</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از</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ساخت</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س</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ستم‌ها</w:t>
      </w:r>
      <w:r w:rsidR="00500424" w:rsidRPr="00F15FE8">
        <w:rPr>
          <w:rFonts w:eastAsia="Times New Roman" w:hint="cs"/>
          <w:sz w:val="28"/>
          <w:szCs w:val="28"/>
          <w:rtl/>
          <w:lang w:val="en-GB" w:eastAsia="en-GB"/>
        </w:rPr>
        <w:t>ی</w:t>
      </w:r>
      <w:r w:rsidR="00500424" w:rsidRPr="00F15FE8">
        <w:rPr>
          <w:rFonts w:eastAsia="Times New Roman"/>
          <w:sz w:val="28"/>
          <w:szCs w:val="28"/>
          <w:rtl/>
          <w:lang w:val="en-GB" w:eastAsia="en-GB"/>
        </w:rPr>
        <w:t xml:space="preserve"> </w:t>
      </w:r>
      <w:r>
        <w:rPr>
          <w:rFonts w:eastAsia="Times New Roman" w:hint="cs"/>
          <w:sz w:val="28"/>
          <w:szCs w:val="28"/>
          <w:rtl/>
          <w:lang w:val="en-GB" w:eastAsia="en-GB"/>
        </w:rPr>
        <w:t>تایید صلاحیت</w:t>
      </w:r>
      <w:r w:rsidR="00993116">
        <w:rPr>
          <w:rFonts w:eastAsia="Times New Roman" w:hint="cs"/>
          <w:sz w:val="28"/>
          <w:szCs w:val="28"/>
          <w:rtl/>
          <w:lang w:val="en-GB" w:eastAsia="en-GB"/>
        </w:rPr>
        <w:t>‌</w:t>
      </w:r>
      <w:r>
        <w:rPr>
          <w:rFonts w:eastAsia="Times New Roman" w:hint="cs"/>
          <w:sz w:val="28"/>
          <w:szCs w:val="28"/>
          <w:rtl/>
          <w:lang w:val="en-GB" w:eastAsia="en-GB"/>
        </w:rPr>
        <w:t>امنیتی</w:t>
      </w:r>
      <w:r w:rsidR="00500424">
        <w:rPr>
          <w:rStyle w:val="FootnoteReference"/>
          <w:szCs w:val="28"/>
          <w:rtl/>
          <w:lang w:val="en-GB" w:eastAsia="en-GB"/>
        </w:rPr>
        <w:footnoteReference w:id="19"/>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تا</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توسعه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راه‌حل‌ها</w:t>
      </w:r>
      <w:r w:rsidR="00500424" w:rsidRPr="00F15FE8">
        <w:rPr>
          <w:rFonts w:eastAsia="Times New Roman" w:hint="cs"/>
          <w:sz w:val="28"/>
          <w:szCs w:val="28"/>
          <w:rtl/>
          <w:lang w:val="en-GB" w:eastAsia="en-GB"/>
        </w:rPr>
        <w:t>ی</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هوش</w:t>
      </w:r>
      <w:r w:rsidR="00993116">
        <w:rPr>
          <w:rFonts w:eastAsia="Times New Roman" w:hint="cs"/>
          <w:sz w:val="28"/>
          <w:szCs w:val="28"/>
          <w:rtl/>
          <w:lang w:val="en-GB" w:eastAsia="en-GB"/>
        </w:rPr>
        <w:t>‌</w:t>
      </w:r>
      <w:r w:rsidR="00500424" w:rsidRPr="00F15FE8">
        <w:rPr>
          <w:rFonts w:eastAsia="Times New Roman" w:hint="eastAsia"/>
          <w:sz w:val="28"/>
          <w:szCs w:val="28"/>
          <w:rtl/>
          <w:lang w:val="en-GB" w:eastAsia="en-GB"/>
        </w:rPr>
        <w:t>مصنوع</w:t>
      </w:r>
      <w:r w:rsidR="00500424" w:rsidRPr="00F15FE8">
        <w:rPr>
          <w:rFonts w:eastAsia="Times New Roman" w:hint="cs"/>
          <w:sz w:val="28"/>
          <w:szCs w:val="28"/>
          <w:rtl/>
          <w:lang w:val="en-GB" w:eastAsia="en-GB"/>
        </w:rPr>
        <w:t>ی</w:t>
      </w:r>
      <w:r w:rsidR="00500424" w:rsidRPr="00F15FE8">
        <w:rPr>
          <w:rFonts w:eastAsia="Times New Roman"/>
          <w:sz w:val="28"/>
          <w:szCs w:val="28"/>
          <w:rtl/>
          <w:lang w:val="en-GB" w:eastAsia="en-GB"/>
        </w:rPr>
        <w:t xml:space="preserve"> </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کپارچه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استفاده</w:t>
      </w:r>
      <w:r w:rsidR="00500424" w:rsidRPr="00F15FE8">
        <w:rPr>
          <w:rFonts w:eastAsia="Times New Roman"/>
          <w:sz w:val="28"/>
          <w:szCs w:val="28"/>
          <w:rtl/>
          <w:lang w:val="en-GB" w:eastAsia="en-GB"/>
        </w:rPr>
        <w:t xml:space="preserve"> </w:t>
      </w:r>
      <w:r w:rsidR="00500424" w:rsidRPr="00F15FE8">
        <w:rPr>
          <w:rFonts w:eastAsia="Times New Roman" w:hint="eastAsia"/>
          <w:sz w:val="28"/>
          <w:szCs w:val="28"/>
          <w:rtl/>
          <w:lang w:val="en-GB" w:eastAsia="en-GB"/>
        </w:rPr>
        <w:t>م</w:t>
      </w:r>
      <w:r w:rsidR="00500424" w:rsidRPr="00F15FE8">
        <w:rPr>
          <w:rFonts w:eastAsia="Times New Roman" w:hint="cs"/>
          <w:sz w:val="28"/>
          <w:szCs w:val="28"/>
          <w:rtl/>
          <w:lang w:val="en-GB" w:eastAsia="en-GB"/>
        </w:rPr>
        <w:t>ی‌</w:t>
      </w:r>
      <w:r w:rsidR="00500424" w:rsidRPr="00F15FE8">
        <w:rPr>
          <w:rFonts w:eastAsia="Times New Roman" w:hint="eastAsia"/>
          <w:sz w:val="28"/>
          <w:szCs w:val="28"/>
          <w:rtl/>
          <w:lang w:val="en-GB" w:eastAsia="en-GB"/>
        </w:rPr>
        <w:t>شوند</w:t>
      </w:r>
      <w:r w:rsidR="00500424" w:rsidRPr="00F15FE8">
        <w:rPr>
          <w:rFonts w:eastAsia="Times New Roman"/>
          <w:sz w:val="28"/>
          <w:szCs w:val="28"/>
          <w:rtl/>
          <w:lang w:val="en-GB" w:eastAsia="en-GB"/>
        </w:rPr>
        <w:t>.</w:t>
      </w:r>
    </w:p>
    <w:p w14:paraId="702556CB" w14:textId="7DBA4F12" w:rsidR="00500424" w:rsidRPr="00F15FE8" w:rsidRDefault="00500424" w:rsidP="00993116">
      <w:pPr>
        <w:spacing w:line="276" w:lineRule="auto"/>
        <w:rPr>
          <w:rFonts w:eastAsia="Times New Roman"/>
          <w:sz w:val="28"/>
          <w:szCs w:val="28"/>
          <w:rtl/>
          <w:lang w:val="en-GB" w:eastAsia="en-GB"/>
        </w:rPr>
      </w:pPr>
      <w:r w:rsidRPr="00F15FE8">
        <w:rPr>
          <w:rFonts w:eastAsia="Times New Roman" w:hint="eastAsia"/>
          <w:sz w:val="28"/>
          <w:szCs w:val="28"/>
          <w:rtl/>
          <w:lang w:val="en-GB" w:eastAsia="en-GB"/>
        </w:rPr>
        <w:t>دست</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اب</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دولت</w:t>
      </w:r>
      <w:r w:rsidR="00993116">
        <w:rPr>
          <w:rFonts w:eastAsia="Times New Roman" w:hint="cs"/>
          <w:sz w:val="28"/>
          <w:szCs w:val="28"/>
          <w:rtl/>
          <w:lang w:val="en-GB" w:eastAsia="en-GB"/>
        </w:rPr>
        <w:t>‌</w:t>
      </w:r>
      <w:r w:rsidR="003B1E6D">
        <w:rPr>
          <w:rFonts w:eastAsia="Times New Roman" w:hint="cs"/>
          <w:sz w:val="28"/>
          <w:szCs w:val="28"/>
          <w:rtl/>
          <w:lang w:val="en-GB" w:eastAsia="en-GB"/>
        </w:rPr>
        <w:t>ديجيتال</w:t>
      </w:r>
      <w:r w:rsidR="00761C75"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ژگ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مستلزم</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تلاش</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برا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حل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مشکلات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سخت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مربوط</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حر</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م</w:t>
      </w:r>
      <w:r w:rsidR="00993116">
        <w:rPr>
          <w:rFonts w:eastAsia="Times New Roman" w:hint="cs"/>
          <w:sz w:val="28"/>
          <w:szCs w:val="28"/>
          <w:rtl/>
          <w:lang w:val="en-GB" w:eastAsia="en-GB"/>
        </w:rPr>
        <w:t>‌</w:t>
      </w:r>
      <w:r w:rsidRPr="00F15FE8">
        <w:rPr>
          <w:rFonts w:eastAsia="Times New Roman" w:hint="eastAsia"/>
          <w:sz w:val="28"/>
          <w:szCs w:val="28"/>
          <w:rtl/>
          <w:lang w:val="en-GB" w:eastAsia="en-GB"/>
        </w:rPr>
        <w:t>خصوص</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حاکم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اشتراک‌گذار</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داده‌ها</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و غیره </w:t>
      </w:r>
      <w:r w:rsidRPr="00F15FE8">
        <w:rPr>
          <w:rFonts w:eastAsia="Times New Roman" w:hint="eastAsia"/>
          <w:sz w:val="28"/>
          <w:szCs w:val="28"/>
          <w:rtl/>
          <w:lang w:val="en-GB" w:eastAsia="en-GB"/>
        </w:rPr>
        <w:t>است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بودن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تنها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به‌کارگ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ر</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فناور</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پ</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چ</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ده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ن</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ست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هدف</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است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فرصت‌ها</w:t>
      </w:r>
      <w:r w:rsidRPr="00F15FE8">
        <w:rPr>
          <w:rFonts w:eastAsia="Times New Roman" w:hint="cs"/>
          <w:sz w:val="28"/>
          <w:szCs w:val="28"/>
          <w:rtl/>
          <w:lang w:val="en-GB" w:eastAsia="en-GB"/>
        </w:rPr>
        <w:t>یی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برا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پاسخ‌گو</w:t>
      </w:r>
      <w:r w:rsidRPr="00F15FE8">
        <w:rPr>
          <w:rFonts w:eastAsia="Times New Roman" w:hint="cs"/>
          <w:sz w:val="28"/>
          <w:szCs w:val="28"/>
          <w:rtl/>
          <w:lang w:val="en-GB" w:eastAsia="en-GB"/>
        </w:rPr>
        <w:t>یی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بهتر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00993116">
        <w:rPr>
          <w:rFonts w:eastAsia="Times New Roman" w:hint="cs"/>
          <w:sz w:val="28"/>
          <w:szCs w:val="28"/>
          <w:rtl/>
          <w:lang w:val="en-GB" w:eastAsia="en-GB"/>
        </w:rPr>
        <w:t>‌</w:t>
      </w:r>
      <w:r w:rsidRPr="00F15FE8">
        <w:rPr>
          <w:rFonts w:eastAsia="Times New Roman" w:hint="eastAsia"/>
          <w:sz w:val="28"/>
          <w:szCs w:val="28"/>
          <w:rtl/>
          <w:lang w:val="en-GB" w:eastAsia="en-GB"/>
        </w:rPr>
        <w:t>ن</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ازها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Pr>
          <w:rFonts w:eastAsia="Times New Roman" w:hint="cs"/>
          <w:sz w:val="28"/>
          <w:szCs w:val="28"/>
          <w:rtl/>
          <w:lang w:val="en-GB" w:eastAsia="en-GB"/>
        </w:rPr>
        <w:t>افراد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با</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بکارگیری </w:t>
      </w:r>
      <w:r w:rsidRPr="00F15FE8">
        <w:rPr>
          <w:rFonts w:eastAsia="Times New Roman" w:hint="eastAsia"/>
          <w:sz w:val="28"/>
          <w:szCs w:val="28"/>
          <w:rtl/>
          <w:lang w:val="en-GB" w:eastAsia="en-GB"/>
        </w:rPr>
        <w:t>نوآور</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طراح</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فناور</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خدمات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موجود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جاد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روش‌ها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جد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ارائه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خدمات</w:t>
      </w:r>
      <w:r w:rsidRPr="00F15FE8">
        <w:rPr>
          <w:rFonts w:eastAsia="Times New Roman"/>
          <w:sz w:val="28"/>
          <w:szCs w:val="28"/>
          <w:rtl/>
          <w:lang w:val="en-GB" w:eastAsia="en-GB"/>
        </w:rPr>
        <w:t xml:space="preserve"> </w:t>
      </w:r>
      <w:r>
        <w:rPr>
          <w:rFonts w:eastAsia="Times New Roman" w:hint="cs"/>
          <w:sz w:val="28"/>
          <w:szCs w:val="28"/>
          <w:rtl/>
          <w:lang w:val="en-GB" w:eastAsia="en-GB"/>
        </w:rPr>
        <w:t>فراهم شود</w:t>
      </w:r>
      <w:r w:rsidRPr="00F15FE8">
        <w:rPr>
          <w:rFonts w:eastAsia="Times New Roman"/>
          <w:sz w:val="28"/>
          <w:szCs w:val="28"/>
          <w:rtl/>
          <w:lang w:val="en-GB" w:eastAsia="en-GB"/>
        </w:rPr>
        <w:t>.</w:t>
      </w:r>
      <w:r w:rsidRPr="00F15FE8">
        <w:rPr>
          <w:rFonts w:eastAsia="Times New Roman" w:hint="cs"/>
          <w:sz w:val="28"/>
          <w:szCs w:val="28"/>
          <w:rtl/>
          <w:lang w:val="en-GB" w:eastAsia="en-GB"/>
        </w:rPr>
        <w:t xml:space="preserve"> </w:t>
      </w:r>
      <w:r w:rsidRPr="00D847FD">
        <w:rPr>
          <w:rFonts w:eastAsia="Times New Roman" w:hint="cs"/>
          <w:sz w:val="28"/>
          <w:szCs w:val="28"/>
          <w:rtl/>
          <w:lang w:val="en-GB" w:eastAsia="en-GB"/>
        </w:rPr>
        <w:t>دیجیتال بودن</w:t>
      </w:r>
      <w:r w:rsidRPr="00F15FE8">
        <w:rPr>
          <w:rFonts w:eastAsia="Times New Roman" w:hint="eastAsia"/>
          <w:sz w:val="28"/>
          <w:szCs w:val="28"/>
          <w:rtl/>
          <w:lang w:val="en-GB" w:eastAsia="en-GB"/>
        </w:rPr>
        <w:t xml:space="preserve"> </w:t>
      </w:r>
      <w:r w:rsidR="00761C75">
        <w:rPr>
          <w:rFonts w:eastAsia="Times New Roman" w:hint="cs"/>
          <w:sz w:val="28"/>
          <w:szCs w:val="28"/>
          <w:rtl/>
          <w:lang w:val="en-GB" w:eastAsia="en-GB"/>
        </w:rPr>
        <w:t xml:space="preserve">همچنین، </w:t>
      </w:r>
      <w:r w:rsidRPr="00F15FE8">
        <w:rPr>
          <w:rFonts w:eastAsia="Times New Roman" w:hint="eastAsia"/>
          <w:sz w:val="28"/>
          <w:szCs w:val="28"/>
          <w:rtl/>
          <w:lang w:val="en-GB" w:eastAsia="en-GB"/>
        </w:rPr>
        <w:t>مستلزم</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تغ</w:t>
      </w:r>
      <w:r w:rsidRPr="00F15FE8">
        <w:rPr>
          <w:rFonts w:eastAsia="Times New Roman" w:hint="cs"/>
          <w:sz w:val="28"/>
          <w:szCs w:val="28"/>
          <w:rtl/>
          <w:lang w:val="en-GB" w:eastAsia="en-GB"/>
        </w:rPr>
        <w:t>یی</w:t>
      </w:r>
      <w:r w:rsidRPr="00F15FE8">
        <w:rPr>
          <w:rFonts w:eastAsia="Times New Roman" w:hint="eastAsia"/>
          <w:sz w:val="28"/>
          <w:szCs w:val="28"/>
          <w:rtl/>
          <w:lang w:val="en-GB" w:eastAsia="en-GB"/>
        </w:rPr>
        <w:t>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ذهن</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w:t>
      </w:r>
      <w:r>
        <w:rPr>
          <w:rFonts w:eastAsia="Times New Roman" w:hint="cs"/>
          <w:sz w:val="28"/>
          <w:szCs w:val="28"/>
          <w:rtl/>
          <w:lang w:val="en-GB" w:eastAsia="en-GB"/>
        </w:rPr>
        <w:t xml:space="preserve"> است 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استعداد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قابل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فرهنگ</w:t>
      </w:r>
      <w:r w:rsidRPr="00F15FE8">
        <w:rPr>
          <w:rFonts w:eastAsia="Times New Roman" w:hint="cs"/>
          <w:sz w:val="28"/>
          <w:szCs w:val="28"/>
          <w:rtl/>
          <w:lang w:val="en-GB" w:eastAsia="en-GB"/>
        </w:rPr>
        <w:t>ی</w:t>
      </w:r>
      <w:r>
        <w:rPr>
          <w:rFonts w:eastAsia="Times New Roman" w:hint="cs"/>
          <w:sz w:val="28"/>
          <w:szCs w:val="28"/>
          <w:rtl/>
          <w:lang w:val="en-GB" w:eastAsia="en-GB"/>
        </w:rPr>
        <w:t xml:space="preserve"> که همراه آن ایجاد می</w:t>
      </w:r>
      <w:r>
        <w:rPr>
          <w:rFonts w:eastAsia="Times New Roman"/>
          <w:sz w:val="28"/>
          <w:szCs w:val="28"/>
          <w:lang w:val="en-GB" w:eastAsia="en-GB"/>
        </w:rPr>
        <w:softHyphen/>
      </w:r>
      <w:r>
        <w:rPr>
          <w:rFonts w:eastAsia="Times New Roman" w:hint="cs"/>
          <w:sz w:val="28"/>
          <w:szCs w:val="28"/>
          <w:rtl/>
          <w:lang w:val="en-GB" w:eastAsia="en-GB"/>
        </w:rPr>
        <w:t>شود. این نکات در هفت محور دیجیتال شناسایی شده</w:t>
      </w:r>
      <w:r>
        <w:rPr>
          <w:rFonts w:eastAsia="Times New Roman"/>
          <w:sz w:val="28"/>
          <w:szCs w:val="28"/>
          <w:rtl/>
          <w:lang w:val="en-GB" w:eastAsia="en-GB"/>
        </w:rPr>
        <w:softHyphen/>
      </w:r>
      <w:r>
        <w:rPr>
          <w:rFonts w:eastAsia="Times New Roman" w:hint="cs"/>
          <w:sz w:val="28"/>
          <w:szCs w:val="28"/>
          <w:rtl/>
          <w:lang w:val="en-GB" w:eastAsia="en-GB"/>
        </w:rPr>
        <w:t xml:space="preserve">اند که در ادامه بررسی خواهند شد. </w:t>
      </w:r>
    </w:p>
    <w:p w14:paraId="301B49E4" w14:textId="77777777" w:rsidR="00500424" w:rsidRPr="00180277" w:rsidRDefault="00500424" w:rsidP="00500424">
      <w:pPr>
        <w:pStyle w:val="Heading3"/>
        <w:spacing w:line="276" w:lineRule="auto"/>
        <w:rPr>
          <w:rtl/>
        </w:rPr>
      </w:pPr>
      <w:bookmarkStart w:id="28" w:name="_Toc101789366"/>
      <w:bookmarkStart w:id="29" w:name="_Toc171869369"/>
      <w:r w:rsidRPr="00180277">
        <w:rPr>
          <w:rFonts w:hint="cs"/>
          <w:rtl/>
        </w:rPr>
        <w:t>هفت محور اصلی معرفی شده توسط دلویت</w:t>
      </w:r>
      <w:bookmarkEnd w:id="28"/>
      <w:bookmarkEnd w:id="29"/>
    </w:p>
    <w:p w14:paraId="21EE8E17" w14:textId="361635FC" w:rsidR="00500424" w:rsidRDefault="00500424" w:rsidP="00B94745">
      <w:pPr>
        <w:spacing w:line="276" w:lineRule="auto"/>
        <w:rPr>
          <w:rFonts w:eastAsia="Times New Roman"/>
          <w:sz w:val="28"/>
          <w:szCs w:val="28"/>
          <w:lang w:val="en-GB" w:eastAsia="en-GB"/>
        </w:rPr>
      </w:pPr>
      <w:r w:rsidRPr="00F15FE8">
        <w:rPr>
          <w:rFonts w:eastAsia="Times New Roman" w:hint="eastAsia"/>
          <w:sz w:val="28"/>
          <w:szCs w:val="28"/>
          <w:rtl/>
          <w:lang w:val="en-GB" w:eastAsia="en-GB"/>
        </w:rPr>
        <w:t>تبد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شدن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دولت</w:t>
      </w:r>
      <w:r w:rsidR="00993116">
        <w:rPr>
          <w:rFonts w:eastAsia="Times New Roman" w:hint="cs"/>
          <w:sz w:val="28"/>
          <w:szCs w:val="28"/>
          <w:rtl/>
          <w:lang w:val="en-GB" w:eastAsia="en-GB"/>
        </w:rPr>
        <w:t>‌</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مستلزم</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توسعه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مجموعه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وس</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ع</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دارا</w:t>
      </w:r>
      <w:r w:rsidRPr="00F15FE8">
        <w:rPr>
          <w:rFonts w:eastAsia="Times New Roman" w:hint="cs"/>
          <w:sz w:val="28"/>
          <w:szCs w:val="28"/>
          <w:rtl/>
          <w:lang w:val="en-GB" w:eastAsia="en-GB"/>
        </w:rPr>
        <w:t>یی‌</w:t>
      </w:r>
      <w:r w:rsidRPr="00F15FE8">
        <w:rPr>
          <w:rFonts w:eastAsia="Times New Roman" w:hint="eastAsia"/>
          <w:sz w:val="28"/>
          <w:szCs w:val="28"/>
          <w:rtl/>
          <w:lang w:val="en-GB" w:eastAsia="en-GB"/>
        </w:rPr>
        <w:t>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قابل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ت‌هاست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که</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 xml:space="preserve">در مطالعه دلویت </w:t>
      </w:r>
      <w:r w:rsidRPr="00F15FE8">
        <w:rPr>
          <w:rFonts w:eastAsia="Times New Roman" w:hint="eastAsia"/>
          <w:sz w:val="28"/>
          <w:szCs w:val="28"/>
          <w:rtl/>
          <w:lang w:val="en-GB" w:eastAsia="en-GB"/>
        </w:rPr>
        <w:t>محورها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Pr="00F15FE8">
        <w:rPr>
          <w:rFonts w:eastAsia="Times New Roman" w:hint="cs"/>
          <w:sz w:val="28"/>
          <w:szCs w:val="28"/>
          <w:rtl/>
          <w:lang w:val="en-GB" w:eastAsia="en-GB"/>
        </w:rPr>
        <w:t>‌</w:t>
      </w:r>
      <w:r w:rsidRPr="00F15FE8">
        <w:rPr>
          <w:rFonts w:eastAsia="Times New Roman" w:hint="eastAsia"/>
          <w:sz w:val="28"/>
          <w:szCs w:val="28"/>
          <w:rtl/>
          <w:lang w:val="en-GB" w:eastAsia="en-GB"/>
        </w:rPr>
        <w:t>نام</w:t>
      </w:r>
      <w:r w:rsidRPr="00F15FE8">
        <w:rPr>
          <w:rFonts w:eastAsia="Times New Roman" w:hint="cs"/>
          <w:sz w:val="28"/>
          <w:szCs w:val="28"/>
          <w:rtl/>
          <w:lang w:val="en-GB" w:eastAsia="en-GB"/>
        </w:rPr>
        <w:t>یده شده است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اعمال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محورها</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در خدمات و عملیات سازمان </w:t>
      </w:r>
      <w:r w:rsidRPr="00F15FE8">
        <w:rPr>
          <w:rFonts w:eastAsia="Times New Roman" w:hint="eastAsia"/>
          <w:sz w:val="28"/>
          <w:szCs w:val="28"/>
          <w:rtl/>
          <w:lang w:val="en-GB" w:eastAsia="en-GB"/>
        </w:rPr>
        <w:t>منجر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خدمات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دولت</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شود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و</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ژگ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اصل</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ج</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تال</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بودن</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را</w:t>
      </w:r>
      <w:r w:rsidRPr="00F15FE8">
        <w:rPr>
          <w:rFonts w:eastAsia="Times New Roman"/>
          <w:sz w:val="28"/>
          <w:szCs w:val="28"/>
          <w:rtl/>
          <w:lang w:val="en-GB" w:eastAsia="en-GB"/>
        </w:rPr>
        <w:t xml:space="preserve"> </w:t>
      </w:r>
      <w:r>
        <w:rPr>
          <w:rFonts w:eastAsia="Times New Roman" w:hint="cs"/>
          <w:sz w:val="28"/>
          <w:szCs w:val="28"/>
          <w:rtl/>
          <w:lang w:val="en-GB" w:eastAsia="en-GB"/>
        </w:rPr>
        <w:t xml:space="preserve">که قبلا نام برده شد، </w:t>
      </w:r>
      <w:r w:rsidRPr="00F15FE8">
        <w:rPr>
          <w:rFonts w:eastAsia="Times New Roman" w:hint="eastAsia"/>
          <w:sz w:val="28"/>
          <w:szCs w:val="28"/>
          <w:rtl/>
          <w:lang w:val="en-GB" w:eastAsia="en-GB"/>
        </w:rPr>
        <w:t>دارند</w:t>
      </w:r>
      <w:r>
        <w:rPr>
          <w:rFonts w:eastAsia="Times New Roman" w:hint="cs"/>
          <w:sz w:val="28"/>
          <w:szCs w:val="28"/>
          <w:rtl/>
          <w:lang w:val="en-GB" w:eastAsia="en-GB"/>
        </w:rPr>
        <w:t xml:space="preserve"> </w:t>
      </w:r>
      <w:r w:rsidRPr="0070290E">
        <w:rPr>
          <w:rFonts w:eastAsia="Times New Roman" w:hint="cs"/>
          <w:sz w:val="28"/>
          <w:szCs w:val="28"/>
          <w:rtl/>
          <w:lang w:val="en-GB" w:eastAsia="en-GB"/>
        </w:rPr>
        <w:t xml:space="preserve">( </w:t>
      </w:r>
      <w:r w:rsidRPr="00FF18EC">
        <w:rPr>
          <w:rFonts w:eastAsia="Times New Roman" w:hint="cs"/>
          <w:sz w:val="28"/>
          <w:szCs w:val="28"/>
          <w:rtl/>
          <w:lang w:val="en-GB" w:eastAsia="en-GB"/>
        </w:rPr>
        <w:t xml:space="preserve">طبق </w:t>
      </w:r>
      <w:r w:rsidR="00CD780F" w:rsidRPr="00FF18EC">
        <w:rPr>
          <w:rFonts w:eastAsia="Times New Roman"/>
          <w:sz w:val="28"/>
          <w:szCs w:val="28"/>
          <w:rtl/>
          <w:lang w:val="en-GB" w:eastAsia="en-GB"/>
        </w:rPr>
        <w:fldChar w:fldCharType="begin"/>
      </w:r>
      <w:r w:rsidR="00CD780F" w:rsidRPr="00FF18EC">
        <w:rPr>
          <w:rFonts w:eastAsia="Times New Roman"/>
          <w:sz w:val="28"/>
          <w:szCs w:val="28"/>
          <w:rtl/>
          <w:lang w:val="en-GB" w:eastAsia="en-GB"/>
        </w:rPr>
        <w:instrText xml:space="preserve"> </w:instrText>
      </w:r>
      <w:r w:rsidR="00CD780F" w:rsidRPr="00FF18EC">
        <w:rPr>
          <w:rFonts w:eastAsia="Times New Roman" w:hint="cs"/>
          <w:sz w:val="28"/>
          <w:szCs w:val="28"/>
          <w:lang w:val="en-GB" w:eastAsia="en-GB"/>
        </w:rPr>
        <w:instrText>REF</w:instrText>
      </w:r>
      <w:r w:rsidR="00CD780F" w:rsidRPr="00FF18EC">
        <w:rPr>
          <w:rFonts w:eastAsia="Times New Roman" w:hint="cs"/>
          <w:sz w:val="28"/>
          <w:szCs w:val="28"/>
          <w:rtl/>
          <w:lang w:val="en-GB" w:eastAsia="en-GB"/>
        </w:rPr>
        <w:instrText xml:space="preserve"> _</w:instrText>
      </w:r>
      <w:r w:rsidR="00CD780F" w:rsidRPr="00FF18EC">
        <w:rPr>
          <w:rFonts w:eastAsia="Times New Roman" w:hint="cs"/>
          <w:sz w:val="28"/>
          <w:szCs w:val="28"/>
          <w:lang w:val="en-GB" w:eastAsia="en-GB"/>
        </w:rPr>
        <w:instrText>Ref</w:instrText>
      </w:r>
      <w:r w:rsidR="00CD780F" w:rsidRPr="00FF18EC">
        <w:rPr>
          <w:rFonts w:eastAsia="Times New Roman" w:hint="cs"/>
          <w:sz w:val="28"/>
          <w:szCs w:val="28"/>
          <w:rtl/>
          <w:lang w:val="en-GB" w:eastAsia="en-GB"/>
        </w:rPr>
        <w:instrText xml:space="preserve">170906212 </w:instrText>
      </w:r>
      <w:r w:rsidR="00CD780F" w:rsidRPr="00FF18EC">
        <w:rPr>
          <w:rFonts w:eastAsia="Times New Roman" w:hint="cs"/>
          <w:sz w:val="28"/>
          <w:szCs w:val="28"/>
          <w:lang w:val="en-GB" w:eastAsia="en-GB"/>
        </w:rPr>
        <w:instrText>\h</w:instrText>
      </w:r>
      <w:r w:rsidR="00CD780F" w:rsidRPr="00FF18EC">
        <w:rPr>
          <w:rFonts w:eastAsia="Times New Roman"/>
          <w:sz w:val="28"/>
          <w:szCs w:val="28"/>
          <w:rtl/>
          <w:lang w:val="en-GB" w:eastAsia="en-GB"/>
        </w:rPr>
        <w:instrText xml:space="preserve"> </w:instrText>
      </w:r>
      <w:r w:rsidR="00FF18EC">
        <w:rPr>
          <w:rFonts w:eastAsia="Times New Roman"/>
          <w:sz w:val="28"/>
          <w:szCs w:val="28"/>
          <w:rtl/>
          <w:lang w:val="en-GB" w:eastAsia="en-GB"/>
        </w:rPr>
        <w:instrText xml:space="preserve"> \* </w:instrText>
      </w:r>
      <w:r w:rsidR="00FF18EC">
        <w:rPr>
          <w:rFonts w:eastAsia="Times New Roman"/>
          <w:sz w:val="28"/>
          <w:szCs w:val="28"/>
          <w:lang w:val="en-GB" w:eastAsia="en-GB"/>
        </w:rPr>
        <w:instrText>MERGEFORMAT</w:instrText>
      </w:r>
      <w:r w:rsidR="00FF18EC">
        <w:rPr>
          <w:rFonts w:eastAsia="Times New Roman"/>
          <w:sz w:val="28"/>
          <w:szCs w:val="28"/>
          <w:rtl/>
          <w:lang w:val="en-GB" w:eastAsia="en-GB"/>
        </w:rPr>
        <w:instrText xml:space="preserve"> </w:instrText>
      </w:r>
      <w:r w:rsidR="00CD780F" w:rsidRPr="00FF18EC">
        <w:rPr>
          <w:rFonts w:eastAsia="Times New Roman"/>
          <w:sz w:val="28"/>
          <w:szCs w:val="28"/>
          <w:rtl/>
          <w:lang w:val="en-GB" w:eastAsia="en-GB"/>
        </w:rPr>
      </w:r>
      <w:r w:rsidR="00CD780F" w:rsidRPr="00FF18EC">
        <w:rPr>
          <w:rFonts w:eastAsia="Times New Roman"/>
          <w:sz w:val="28"/>
          <w:szCs w:val="28"/>
          <w:rtl/>
          <w:lang w:val="en-GB" w:eastAsia="en-GB"/>
        </w:rPr>
        <w:fldChar w:fldCharType="separate"/>
      </w:r>
      <w:r w:rsidR="00AB7387" w:rsidRPr="00AB7387">
        <w:rPr>
          <w:rFonts w:eastAsia="Times New Roman"/>
          <w:sz w:val="28"/>
          <w:szCs w:val="28"/>
          <w:rtl/>
          <w:lang w:val="en-GB" w:eastAsia="en-GB"/>
        </w:rPr>
        <w:t xml:space="preserve">جدول </w:t>
      </w:r>
      <w:r w:rsidR="00AB7387" w:rsidRPr="00AB7387">
        <w:rPr>
          <w:rFonts w:eastAsia="Times New Roman"/>
          <w:noProof/>
          <w:sz w:val="28"/>
          <w:szCs w:val="28"/>
          <w:rtl/>
          <w:lang w:val="en-GB" w:eastAsia="en-GB"/>
        </w:rPr>
        <w:t>2</w:t>
      </w:r>
      <w:r w:rsidR="00CD780F" w:rsidRPr="00FF18EC">
        <w:rPr>
          <w:rFonts w:eastAsia="Times New Roman"/>
          <w:sz w:val="28"/>
          <w:szCs w:val="28"/>
          <w:rtl/>
          <w:lang w:val="en-GB" w:eastAsia="en-GB"/>
        </w:rPr>
        <w:fldChar w:fldCharType="end"/>
      </w:r>
      <w:r w:rsidRPr="00FF18EC">
        <w:rPr>
          <w:rFonts w:eastAsia="Times New Roman" w:hint="cs"/>
          <w:sz w:val="28"/>
          <w:szCs w:val="28"/>
          <w:rtl/>
          <w:lang w:val="en-GB" w:eastAsia="en-GB"/>
        </w:rPr>
        <w:t>)</w:t>
      </w:r>
      <w:r w:rsidRPr="00FF18EC">
        <w:rPr>
          <w:rFonts w:eastAsia="Times New Roman"/>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سازمان‌ها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بالغ</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به‌طور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پ</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وسته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هر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هفت</w:t>
      </w:r>
      <w:r w:rsidR="00993116">
        <w:rPr>
          <w:rFonts w:eastAsia="Times New Roman" w:hint="cs"/>
          <w:sz w:val="28"/>
          <w:szCs w:val="28"/>
          <w:rtl/>
          <w:lang w:val="en-GB" w:eastAsia="en-GB"/>
        </w:rPr>
        <w:t>‌</w:t>
      </w:r>
      <w:r w:rsidRPr="00F15FE8">
        <w:rPr>
          <w:rFonts w:eastAsia="Times New Roman" w:hint="eastAsia"/>
          <w:sz w:val="28"/>
          <w:szCs w:val="28"/>
          <w:rtl/>
          <w:lang w:val="en-GB" w:eastAsia="en-GB"/>
        </w:rPr>
        <w:t>محور</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ارزش</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بدست</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آورند،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درحال</w:t>
      </w:r>
      <w:r w:rsidRPr="00F15FE8">
        <w:rPr>
          <w:rFonts w:eastAsia="Times New Roman" w:hint="cs"/>
          <w:sz w:val="28"/>
          <w:szCs w:val="28"/>
          <w:rtl/>
          <w:lang w:val="en-GB" w:eastAsia="en-GB"/>
        </w:rPr>
        <w:t>ی‌</w:t>
      </w:r>
      <w:r w:rsidRPr="00F15FE8">
        <w:rPr>
          <w:rFonts w:eastAsia="Times New Roman" w:hint="eastAsia"/>
          <w:sz w:val="28"/>
          <w:szCs w:val="28"/>
          <w:rtl/>
          <w:lang w:val="en-GB" w:eastAsia="en-GB"/>
        </w:rPr>
        <w:t>که</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سازمان‌ها</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کمتر</w:t>
      </w:r>
      <w:r w:rsidRPr="00F15FE8">
        <w:rPr>
          <w:rFonts w:eastAsia="Times New Roman"/>
          <w:sz w:val="28"/>
          <w:szCs w:val="28"/>
          <w:rtl/>
          <w:lang w:val="en-GB" w:eastAsia="en-GB"/>
        </w:rPr>
        <w:t xml:space="preserve"> </w:t>
      </w:r>
      <w:r>
        <w:rPr>
          <w:rFonts w:eastAsia="Times New Roman" w:hint="cs"/>
          <w:sz w:val="28"/>
          <w:szCs w:val="28"/>
          <w:rtl/>
          <w:lang w:val="en-GB" w:eastAsia="en-GB"/>
        </w:rPr>
        <w:t>بالغ</w:t>
      </w:r>
      <w:r w:rsidRPr="00F15FE8">
        <w:rPr>
          <w:rFonts w:eastAsia="Times New Roman" w:hint="eastAsia"/>
          <w:sz w:val="28"/>
          <w:szCs w:val="28"/>
          <w:rtl/>
          <w:lang w:val="en-GB" w:eastAsia="en-GB"/>
        </w:rPr>
        <w:t>،</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تعداد</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کم</w:t>
      </w:r>
      <w:r w:rsidRPr="00F15FE8">
        <w:rPr>
          <w:rFonts w:eastAsia="Times New Roman" w:hint="cs"/>
          <w:sz w:val="28"/>
          <w:szCs w:val="28"/>
          <w:rtl/>
          <w:lang w:val="en-GB" w:eastAsia="en-GB"/>
        </w:rPr>
        <w:t>ی</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از</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محورها</w:t>
      </w:r>
      <w:r w:rsidRPr="00F15FE8">
        <w:rPr>
          <w:rFonts w:eastAsia="Times New Roman"/>
          <w:sz w:val="28"/>
          <w:szCs w:val="28"/>
          <w:rtl/>
          <w:lang w:val="en-GB" w:eastAsia="en-GB"/>
        </w:rPr>
        <w:t xml:space="preserve"> </w:t>
      </w:r>
      <w:r w:rsidRPr="00F15FE8">
        <w:rPr>
          <w:rFonts w:eastAsia="Times New Roman" w:hint="eastAsia"/>
          <w:sz w:val="28"/>
          <w:szCs w:val="28"/>
          <w:rtl/>
          <w:lang w:val="en-GB" w:eastAsia="en-GB"/>
        </w:rPr>
        <w:t>را</w:t>
      </w:r>
      <w:r w:rsidRPr="00F15FE8">
        <w:rPr>
          <w:rFonts w:eastAsia="Times New Roman"/>
          <w:sz w:val="28"/>
          <w:szCs w:val="28"/>
          <w:rtl/>
          <w:lang w:val="en-GB" w:eastAsia="en-GB"/>
        </w:rPr>
        <w:t xml:space="preserve"> </w:t>
      </w:r>
      <w:r>
        <w:rPr>
          <w:rFonts w:eastAsia="Times New Roman" w:hint="cs"/>
          <w:sz w:val="28"/>
          <w:szCs w:val="28"/>
          <w:rtl/>
          <w:lang w:val="en-GB" w:eastAsia="en-GB"/>
        </w:rPr>
        <w:t>پوشش می</w:t>
      </w:r>
      <w:r>
        <w:rPr>
          <w:rFonts w:eastAsia="Times New Roman"/>
          <w:sz w:val="28"/>
          <w:szCs w:val="28"/>
          <w:rtl/>
          <w:lang w:val="en-GB" w:eastAsia="en-GB"/>
        </w:rPr>
        <w:softHyphen/>
      </w:r>
      <w:r>
        <w:rPr>
          <w:rFonts w:eastAsia="Times New Roman" w:hint="cs"/>
          <w:sz w:val="28"/>
          <w:szCs w:val="28"/>
          <w:rtl/>
          <w:lang w:val="en-GB" w:eastAsia="en-GB"/>
        </w:rPr>
        <w:t>دهند</w:t>
      </w:r>
      <w:r w:rsidRPr="00F15FE8">
        <w:rPr>
          <w:rFonts w:eastAsia="Times New Roman"/>
          <w:sz w:val="28"/>
          <w:szCs w:val="28"/>
          <w:rtl/>
          <w:lang w:val="en-GB" w:eastAsia="en-GB"/>
        </w:rPr>
        <w:t>.</w:t>
      </w:r>
      <w:r w:rsidR="00DB5622">
        <w:rPr>
          <w:rFonts w:eastAsia="Times New Roman"/>
          <w:sz w:val="28"/>
          <w:szCs w:val="28"/>
          <w:rtl/>
          <w:lang w:val="en-GB" w:eastAsia="en-GB"/>
        </w:rPr>
        <w:t xml:space="preserve"> </w:t>
      </w:r>
    </w:p>
    <w:p w14:paraId="57CDCF29" w14:textId="60EEE42A" w:rsidR="00500424" w:rsidRPr="00993116" w:rsidRDefault="00500424" w:rsidP="00500424">
      <w:pPr>
        <w:pStyle w:val="Caption"/>
        <w:keepNext/>
        <w:spacing w:line="276" w:lineRule="auto"/>
        <w:rPr>
          <w:rFonts w:eastAsia="Times New Roman"/>
          <w:color w:val="000000" w:themeColor="text1"/>
          <w:rtl/>
          <w:lang w:val="en-GB" w:eastAsia="en-GB" w:bidi="ar-SA"/>
        </w:rPr>
      </w:pPr>
      <w:bookmarkStart w:id="30" w:name="_Ref170906212"/>
      <w:r w:rsidRPr="00993116">
        <w:rPr>
          <w:rFonts w:eastAsia="Times New Roman"/>
          <w:color w:val="000000" w:themeColor="text1"/>
          <w:rtl/>
          <w:lang w:val="en-GB" w:eastAsia="en-GB" w:bidi="ar-SA"/>
        </w:rPr>
        <w:lastRenderedPageBreak/>
        <w:t xml:space="preserve">جدول </w:t>
      </w:r>
      <w:r w:rsidRPr="00993116">
        <w:rPr>
          <w:rFonts w:eastAsia="Times New Roman"/>
          <w:color w:val="000000" w:themeColor="text1"/>
          <w:rtl/>
          <w:lang w:val="en-GB" w:eastAsia="en-GB" w:bidi="ar-SA"/>
        </w:rPr>
        <w:fldChar w:fldCharType="begin"/>
      </w:r>
      <w:r w:rsidRPr="00993116">
        <w:rPr>
          <w:rFonts w:eastAsia="Times New Roman"/>
          <w:color w:val="000000" w:themeColor="text1"/>
          <w:rtl/>
          <w:lang w:val="en-GB" w:eastAsia="en-GB" w:bidi="ar-SA"/>
        </w:rPr>
        <w:instrText xml:space="preserve"> </w:instrText>
      </w:r>
      <w:r w:rsidRPr="00993116">
        <w:rPr>
          <w:rFonts w:eastAsia="Times New Roman"/>
          <w:color w:val="000000" w:themeColor="text1"/>
          <w:lang w:val="en-GB" w:eastAsia="en-GB" w:bidi="ar-SA"/>
        </w:rPr>
        <w:instrText>SEQ</w:instrText>
      </w:r>
      <w:r w:rsidRPr="00993116">
        <w:rPr>
          <w:rFonts w:eastAsia="Times New Roman"/>
          <w:color w:val="000000" w:themeColor="text1"/>
          <w:rtl/>
          <w:lang w:val="en-GB" w:eastAsia="en-GB" w:bidi="ar-SA"/>
        </w:rPr>
        <w:instrText xml:space="preserve"> جدول \* </w:instrText>
      </w:r>
      <w:r w:rsidRPr="00993116">
        <w:rPr>
          <w:rFonts w:eastAsia="Times New Roman"/>
          <w:color w:val="000000" w:themeColor="text1"/>
          <w:lang w:val="en-GB" w:eastAsia="en-GB" w:bidi="ar-SA"/>
        </w:rPr>
        <w:instrText>ARABIC</w:instrText>
      </w:r>
      <w:r w:rsidRPr="00993116">
        <w:rPr>
          <w:rFonts w:eastAsia="Times New Roman"/>
          <w:color w:val="000000" w:themeColor="text1"/>
          <w:rtl/>
          <w:lang w:val="en-GB" w:eastAsia="en-GB" w:bidi="ar-SA"/>
        </w:rPr>
        <w:instrText xml:space="preserve"> </w:instrText>
      </w:r>
      <w:r w:rsidRPr="00993116">
        <w:rPr>
          <w:rFonts w:eastAsia="Times New Roman"/>
          <w:color w:val="000000" w:themeColor="text1"/>
          <w:rtl/>
          <w:lang w:val="en-GB" w:eastAsia="en-GB" w:bidi="ar-SA"/>
        </w:rPr>
        <w:fldChar w:fldCharType="separate"/>
      </w:r>
      <w:r w:rsidR="00AB7387">
        <w:rPr>
          <w:rFonts w:eastAsia="Times New Roman"/>
          <w:noProof/>
          <w:color w:val="000000" w:themeColor="text1"/>
          <w:rtl/>
          <w:lang w:val="en-GB" w:eastAsia="en-GB" w:bidi="ar-SA"/>
        </w:rPr>
        <w:t>2</w:t>
      </w:r>
      <w:r w:rsidRPr="00993116">
        <w:rPr>
          <w:rFonts w:eastAsia="Times New Roman"/>
          <w:color w:val="000000" w:themeColor="text1"/>
          <w:rtl/>
          <w:lang w:val="en-GB" w:eastAsia="en-GB" w:bidi="ar-SA"/>
        </w:rPr>
        <w:fldChar w:fldCharType="end"/>
      </w:r>
      <w:bookmarkEnd w:id="30"/>
      <w:r w:rsidRPr="00993116">
        <w:rPr>
          <w:rFonts w:eastAsia="Times New Roman" w:hint="cs"/>
          <w:color w:val="000000" w:themeColor="text1"/>
          <w:rtl/>
          <w:lang w:val="en-GB" w:eastAsia="en-GB" w:bidi="ar-SA"/>
        </w:rPr>
        <w:t>:</w:t>
      </w:r>
      <w:r w:rsidR="00DB5622">
        <w:rPr>
          <w:rFonts w:eastAsia="Times New Roman" w:hint="cs"/>
          <w:color w:val="000000" w:themeColor="text1"/>
          <w:rtl/>
          <w:lang w:val="en-GB" w:eastAsia="en-GB" w:bidi="ar-SA"/>
        </w:rPr>
        <w:t xml:space="preserve"> </w:t>
      </w:r>
      <w:r w:rsidRPr="00993116">
        <w:rPr>
          <w:rFonts w:eastAsia="Times New Roman" w:hint="cs"/>
          <w:color w:val="000000" w:themeColor="text1"/>
          <w:rtl/>
          <w:lang w:val="en-GB" w:eastAsia="en-GB" w:bidi="ar-SA"/>
        </w:rPr>
        <w:t>کاربرد محورهای دولت دیجیتال در ایجاد ویژگی</w:t>
      </w:r>
      <w:r w:rsidR="00761C75" w:rsidRPr="00993116">
        <w:rPr>
          <w:rFonts w:eastAsia="Times New Roman"/>
          <w:color w:val="000000" w:themeColor="text1"/>
          <w:rtl/>
          <w:lang w:val="en-GB" w:eastAsia="en-GB" w:bidi="ar-SA"/>
        </w:rPr>
        <w:softHyphen/>
      </w:r>
      <w:r w:rsidRPr="00993116">
        <w:rPr>
          <w:rFonts w:eastAsia="Times New Roman" w:hint="cs"/>
          <w:color w:val="000000" w:themeColor="text1"/>
          <w:rtl/>
          <w:lang w:val="en-GB" w:eastAsia="en-GB" w:bidi="ar-SA"/>
        </w:rPr>
        <w:t>های دیجیتال بودن در مطالعه دلویت</w:t>
      </w:r>
      <w:r w:rsidR="000D7C4C" w:rsidRPr="00993116">
        <w:rPr>
          <w:rFonts w:eastAsia="Times New Roman" w:hint="cs"/>
          <w:color w:val="000000" w:themeColor="text1"/>
          <w:rtl/>
          <w:lang w:val="en-GB" w:eastAsia="en-GB" w:bidi="ar-SA"/>
        </w:rPr>
        <w:t xml:space="preserve"> [10]</w:t>
      </w:r>
    </w:p>
    <w:tbl>
      <w:tblPr>
        <w:tblStyle w:val="TableGrid"/>
        <w:bidiVisual/>
        <w:tblW w:w="0" w:type="auto"/>
        <w:tblLook w:val="04A0" w:firstRow="1" w:lastRow="0" w:firstColumn="1" w:lastColumn="0" w:noHBand="0" w:noVBand="1"/>
      </w:tblPr>
      <w:tblGrid>
        <w:gridCol w:w="1616"/>
        <w:gridCol w:w="975"/>
        <w:gridCol w:w="1045"/>
        <w:gridCol w:w="1071"/>
        <w:gridCol w:w="1096"/>
        <w:gridCol w:w="1258"/>
        <w:gridCol w:w="1067"/>
        <w:gridCol w:w="1580"/>
      </w:tblGrid>
      <w:tr w:rsidR="00500424" w:rsidRPr="001434CA" w14:paraId="3A608128" w14:textId="77777777" w:rsidTr="00A87009">
        <w:tc>
          <w:tcPr>
            <w:tcW w:w="1647" w:type="dxa"/>
            <w:tcBorders>
              <w:bottom w:val="single" w:sz="4" w:space="0" w:color="auto"/>
              <w:tr2bl w:val="single" w:sz="4" w:space="0" w:color="auto"/>
            </w:tcBorders>
            <w:shd w:val="clear" w:color="auto" w:fill="D9D9D9" w:themeFill="background1" w:themeFillShade="D9"/>
          </w:tcPr>
          <w:p w14:paraId="0D914AB0" w14:textId="3315C26F" w:rsidR="00500424" w:rsidRDefault="00500424" w:rsidP="00DB5622">
            <w:pPr>
              <w:shd w:val="clear" w:color="auto" w:fill="FFE9CA" w:themeFill="accent3" w:themeFillTint="33"/>
              <w:spacing w:line="276" w:lineRule="auto"/>
              <w:jc w:val="right"/>
              <w:rPr>
                <w:rFonts w:ascii="Times" w:hAnsi="Times"/>
                <w:sz w:val="24"/>
                <w:szCs w:val="24"/>
                <w:rtl/>
              </w:rPr>
            </w:pPr>
            <w:r>
              <w:rPr>
                <w:rFonts w:ascii="Times" w:hAnsi="Times" w:hint="cs"/>
                <w:sz w:val="24"/>
                <w:szCs w:val="24"/>
                <w:rtl/>
              </w:rPr>
              <w:t>محورهای دولت</w:t>
            </w:r>
            <w:r w:rsidR="00DB5622">
              <w:rPr>
                <w:rFonts w:ascii="Times" w:hAnsi="Times" w:hint="cs"/>
                <w:sz w:val="24"/>
                <w:szCs w:val="24"/>
                <w:rtl/>
              </w:rPr>
              <w:t xml:space="preserve">   </w:t>
            </w:r>
            <w:r w:rsidR="00A87009">
              <w:rPr>
                <w:rFonts w:ascii="Times" w:hAnsi="Times" w:hint="cs"/>
                <w:sz w:val="24"/>
                <w:szCs w:val="24"/>
                <w:rtl/>
              </w:rPr>
              <w:t xml:space="preserve"> </w:t>
            </w:r>
            <w:r w:rsidR="00DB5622">
              <w:rPr>
                <w:rFonts w:ascii="Times" w:hAnsi="Times" w:hint="cs"/>
                <w:sz w:val="24"/>
                <w:szCs w:val="24"/>
                <w:rtl/>
              </w:rPr>
              <w:t xml:space="preserve">  </w:t>
            </w:r>
            <w:r>
              <w:rPr>
                <w:rFonts w:ascii="Times" w:hAnsi="Times" w:hint="cs"/>
                <w:sz w:val="24"/>
                <w:szCs w:val="24"/>
                <w:rtl/>
              </w:rPr>
              <w:t>دیجیتال</w:t>
            </w:r>
          </w:p>
          <w:p w14:paraId="67682312" w14:textId="7BEB6270" w:rsidR="00500424" w:rsidRDefault="00500424" w:rsidP="00500424">
            <w:pPr>
              <w:shd w:val="clear" w:color="auto" w:fill="FFE9CA" w:themeFill="accent3" w:themeFillTint="33"/>
              <w:spacing w:line="276" w:lineRule="auto"/>
              <w:rPr>
                <w:rFonts w:ascii="Times" w:hAnsi="Times"/>
                <w:sz w:val="24"/>
                <w:szCs w:val="24"/>
                <w:rtl/>
              </w:rPr>
            </w:pPr>
            <w:r>
              <w:rPr>
                <w:rFonts w:ascii="Times" w:hAnsi="Times" w:hint="cs"/>
                <w:sz w:val="24"/>
                <w:szCs w:val="24"/>
                <w:rtl/>
              </w:rPr>
              <w:t>ویژگی</w:t>
            </w:r>
            <w:r w:rsidR="00A301EE">
              <w:rPr>
                <w:rFonts w:ascii="Times" w:hAnsi="Times"/>
                <w:sz w:val="24"/>
                <w:szCs w:val="24"/>
                <w:rtl/>
              </w:rPr>
              <w:softHyphen/>
            </w:r>
            <w:r>
              <w:rPr>
                <w:rFonts w:ascii="Times" w:hAnsi="Times" w:hint="cs"/>
                <w:sz w:val="24"/>
                <w:szCs w:val="24"/>
                <w:rtl/>
              </w:rPr>
              <w:t xml:space="preserve">های </w:t>
            </w:r>
          </w:p>
          <w:p w14:paraId="211667CC" w14:textId="77777777" w:rsidR="00500424" w:rsidRPr="001434CA" w:rsidRDefault="00500424" w:rsidP="00500424">
            <w:pPr>
              <w:shd w:val="clear" w:color="auto" w:fill="FFE9CA" w:themeFill="accent3" w:themeFillTint="33"/>
              <w:spacing w:line="276" w:lineRule="auto"/>
              <w:rPr>
                <w:rFonts w:ascii="Times" w:hAnsi="Times"/>
                <w:sz w:val="24"/>
                <w:szCs w:val="24"/>
                <w:rtl/>
              </w:rPr>
            </w:pPr>
            <w:r>
              <w:rPr>
                <w:rFonts w:ascii="Times" w:hAnsi="Times" w:hint="cs"/>
                <w:sz w:val="24"/>
                <w:szCs w:val="24"/>
                <w:rtl/>
              </w:rPr>
              <w:t>دیجیتال بودن</w:t>
            </w:r>
          </w:p>
        </w:tc>
        <w:tc>
          <w:tcPr>
            <w:tcW w:w="991" w:type="dxa"/>
            <w:tcBorders>
              <w:bottom w:val="single" w:sz="4" w:space="0" w:color="auto"/>
            </w:tcBorders>
            <w:shd w:val="clear" w:color="auto" w:fill="FEF2CD" w:themeFill="accent5" w:themeFillTint="33"/>
            <w:vAlign w:val="center"/>
          </w:tcPr>
          <w:p w14:paraId="7398B30E"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تسلط بر داده</w:t>
            </w:r>
            <w:r>
              <w:rPr>
                <w:rFonts w:ascii="Times" w:hAnsi="Times"/>
                <w:sz w:val="24"/>
                <w:szCs w:val="24"/>
                <w:rtl/>
              </w:rPr>
              <w:softHyphen/>
            </w:r>
            <w:r w:rsidRPr="001434CA">
              <w:rPr>
                <w:rFonts w:ascii="Times" w:hAnsi="Times" w:hint="cs"/>
                <w:sz w:val="24"/>
                <w:szCs w:val="24"/>
                <w:rtl/>
              </w:rPr>
              <w:t>ها</w:t>
            </w:r>
          </w:p>
        </w:tc>
        <w:tc>
          <w:tcPr>
            <w:tcW w:w="1051" w:type="dxa"/>
            <w:tcBorders>
              <w:bottom w:val="single" w:sz="4" w:space="0" w:color="auto"/>
            </w:tcBorders>
            <w:shd w:val="clear" w:color="auto" w:fill="FEF2CD" w:themeFill="accent5" w:themeFillTint="33"/>
            <w:vAlign w:val="center"/>
          </w:tcPr>
          <w:p w14:paraId="441A17E5" w14:textId="7D9AB4C4"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زیرساخت ایمن</w:t>
            </w:r>
            <w:r w:rsidR="00DB5622">
              <w:rPr>
                <w:rFonts w:ascii="Times" w:hAnsi="Times" w:hint="cs"/>
                <w:sz w:val="24"/>
                <w:szCs w:val="24"/>
                <w:rtl/>
              </w:rPr>
              <w:t xml:space="preserve"> </w:t>
            </w:r>
            <w:r w:rsidRPr="001434CA">
              <w:rPr>
                <w:rFonts w:ascii="Times" w:hAnsi="Times" w:hint="cs"/>
                <w:sz w:val="24"/>
                <w:szCs w:val="24"/>
                <w:rtl/>
              </w:rPr>
              <w:t>و منعطف</w:t>
            </w:r>
          </w:p>
        </w:tc>
        <w:tc>
          <w:tcPr>
            <w:tcW w:w="1071" w:type="dxa"/>
            <w:tcBorders>
              <w:bottom w:val="single" w:sz="4" w:space="0" w:color="auto"/>
            </w:tcBorders>
            <w:shd w:val="clear" w:color="auto" w:fill="FEF2CD" w:themeFill="accent5" w:themeFillTint="33"/>
            <w:vAlign w:val="center"/>
          </w:tcPr>
          <w:p w14:paraId="3813971D" w14:textId="77777777" w:rsidR="00500424" w:rsidRPr="001434CA" w:rsidRDefault="00500424" w:rsidP="00500424">
            <w:pPr>
              <w:spacing w:line="276" w:lineRule="auto"/>
              <w:jc w:val="center"/>
              <w:rPr>
                <w:rFonts w:ascii="Times" w:hAnsi="Times"/>
                <w:sz w:val="24"/>
                <w:szCs w:val="24"/>
                <w:rtl/>
              </w:rPr>
            </w:pPr>
            <w:r>
              <w:rPr>
                <w:rFonts w:eastAsia="Times New Roman" w:hint="cs"/>
                <w:sz w:val="24"/>
                <w:szCs w:val="24"/>
                <w:rtl/>
                <w:lang w:val="en-GB" w:eastAsia="en-GB"/>
              </w:rPr>
              <w:t>شبکه های استعدادیابی باز</w:t>
            </w:r>
          </w:p>
        </w:tc>
        <w:tc>
          <w:tcPr>
            <w:tcW w:w="1096" w:type="dxa"/>
            <w:tcBorders>
              <w:bottom w:val="single" w:sz="4" w:space="0" w:color="auto"/>
            </w:tcBorders>
            <w:shd w:val="clear" w:color="auto" w:fill="FEF2CD" w:themeFill="accent5" w:themeFillTint="33"/>
            <w:vAlign w:val="center"/>
          </w:tcPr>
          <w:p w14:paraId="62991517"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مشارکت اکوسیستمی</w:t>
            </w:r>
          </w:p>
        </w:tc>
        <w:tc>
          <w:tcPr>
            <w:tcW w:w="1279" w:type="dxa"/>
            <w:tcBorders>
              <w:bottom w:val="single" w:sz="4" w:space="0" w:color="auto"/>
            </w:tcBorders>
            <w:shd w:val="clear" w:color="auto" w:fill="FEF2CD" w:themeFill="accent5" w:themeFillTint="33"/>
            <w:vAlign w:val="center"/>
          </w:tcPr>
          <w:p w14:paraId="25CB003A" w14:textId="4B5F10CF"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جریان</w:t>
            </w:r>
            <w:r w:rsidR="00761C75">
              <w:rPr>
                <w:rFonts w:ascii="Times" w:hAnsi="Times"/>
                <w:sz w:val="24"/>
                <w:szCs w:val="24"/>
                <w:rtl/>
              </w:rPr>
              <w:softHyphen/>
            </w:r>
            <w:r w:rsidRPr="001434CA">
              <w:rPr>
                <w:rFonts w:ascii="Times" w:hAnsi="Times" w:hint="cs"/>
                <w:sz w:val="24"/>
                <w:szCs w:val="24"/>
                <w:rtl/>
              </w:rPr>
              <w:t>های کاری هوشمند</w:t>
            </w:r>
          </w:p>
        </w:tc>
        <w:tc>
          <w:tcPr>
            <w:tcW w:w="1080" w:type="dxa"/>
            <w:tcBorders>
              <w:bottom w:val="single" w:sz="4" w:space="0" w:color="auto"/>
            </w:tcBorders>
            <w:shd w:val="clear" w:color="auto" w:fill="FEF2CD" w:themeFill="accent5" w:themeFillTint="33"/>
            <w:vAlign w:val="center"/>
          </w:tcPr>
          <w:p w14:paraId="77D487FC"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 xml:space="preserve">تجربه </w:t>
            </w:r>
            <w:r>
              <w:rPr>
                <w:rFonts w:ascii="Times" w:hAnsi="Times" w:hint="cs"/>
                <w:sz w:val="24"/>
                <w:szCs w:val="24"/>
                <w:rtl/>
              </w:rPr>
              <w:t>کاربری</w:t>
            </w:r>
            <w:r w:rsidRPr="001434CA">
              <w:rPr>
                <w:rFonts w:ascii="Times" w:hAnsi="Times" w:hint="cs"/>
                <w:sz w:val="24"/>
                <w:szCs w:val="24"/>
                <w:rtl/>
              </w:rPr>
              <w:t xml:space="preserve"> یکپارچه</w:t>
            </w:r>
          </w:p>
        </w:tc>
        <w:tc>
          <w:tcPr>
            <w:tcW w:w="1620" w:type="dxa"/>
            <w:tcBorders>
              <w:bottom w:val="single" w:sz="4" w:space="0" w:color="auto"/>
            </w:tcBorders>
            <w:shd w:val="clear" w:color="auto" w:fill="FEF2CD" w:themeFill="accent5" w:themeFillTint="33"/>
            <w:vAlign w:val="center"/>
          </w:tcPr>
          <w:p w14:paraId="2F71C35D" w14:textId="1914A6F3"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نوآوری و مدل</w:t>
            </w:r>
            <w:r w:rsidR="00761C75">
              <w:rPr>
                <w:rFonts w:ascii="Times" w:hAnsi="Times"/>
                <w:sz w:val="24"/>
                <w:szCs w:val="24"/>
                <w:rtl/>
              </w:rPr>
              <w:softHyphen/>
            </w:r>
            <w:r w:rsidRPr="001434CA">
              <w:rPr>
                <w:rFonts w:ascii="Times" w:hAnsi="Times" w:hint="cs"/>
                <w:sz w:val="24"/>
                <w:szCs w:val="24"/>
                <w:rtl/>
              </w:rPr>
              <w:t>های کسب و کار جدید</w:t>
            </w:r>
          </w:p>
        </w:tc>
      </w:tr>
      <w:tr w:rsidR="00A87009" w:rsidRPr="001434CA" w14:paraId="7239C98F" w14:textId="77777777" w:rsidTr="00EF48E0">
        <w:tc>
          <w:tcPr>
            <w:tcW w:w="9835" w:type="dxa"/>
            <w:gridSpan w:val="8"/>
            <w:shd w:val="clear" w:color="auto" w:fill="FFFFFF" w:themeFill="background1"/>
          </w:tcPr>
          <w:p w14:paraId="0E23106C" w14:textId="722FD597" w:rsidR="00A87009" w:rsidRPr="001434CA" w:rsidRDefault="00A87009" w:rsidP="00500424">
            <w:pPr>
              <w:spacing w:line="276" w:lineRule="auto"/>
              <w:jc w:val="center"/>
              <w:rPr>
                <w:rFonts w:ascii="Times" w:hAnsi="Times"/>
                <w:sz w:val="24"/>
                <w:szCs w:val="24"/>
                <w:rtl/>
              </w:rPr>
            </w:pPr>
            <w:r>
              <w:rPr>
                <w:rFonts w:ascii="Times" w:hAnsi="Times" w:hint="cs"/>
                <w:sz w:val="24"/>
                <w:szCs w:val="24"/>
                <w:rtl/>
              </w:rPr>
              <w:t>ارائه</w:t>
            </w:r>
            <w:r w:rsidRPr="001434CA">
              <w:rPr>
                <w:rFonts w:ascii="Times" w:hAnsi="Times" w:hint="cs"/>
                <w:sz w:val="24"/>
                <w:szCs w:val="24"/>
                <w:rtl/>
              </w:rPr>
              <w:t xml:space="preserve"> </w:t>
            </w:r>
            <w:r>
              <w:rPr>
                <w:rFonts w:ascii="Times" w:hAnsi="Times" w:hint="cs"/>
                <w:sz w:val="24"/>
                <w:szCs w:val="24"/>
                <w:rtl/>
              </w:rPr>
              <w:t>خدمات</w:t>
            </w:r>
          </w:p>
        </w:tc>
      </w:tr>
      <w:tr w:rsidR="00500424" w:rsidRPr="001434CA" w14:paraId="64ED5B5B" w14:textId="77777777" w:rsidTr="00A87009">
        <w:tc>
          <w:tcPr>
            <w:tcW w:w="1647" w:type="dxa"/>
            <w:shd w:val="clear" w:color="auto" w:fill="F8DCD3" w:themeFill="accent6" w:themeFillTint="33"/>
          </w:tcPr>
          <w:p w14:paraId="2DF67A59"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شخصی</w:t>
            </w:r>
            <w:r>
              <w:rPr>
                <w:rFonts w:ascii="Times" w:hAnsi="Times"/>
                <w:sz w:val="24"/>
                <w:szCs w:val="24"/>
                <w:rtl/>
              </w:rPr>
              <w:softHyphen/>
            </w:r>
            <w:r w:rsidRPr="001434CA">
              <w:rPr>
                <w:rFonts w:ascii="Times" w:hAnsi="Times" w:hint="cs"/>
                <w:sz w:val="24"/>
                <w:szCs w:val="24"/>
                <w:rtl/>
              </w:rPr>
              <w:t>سازی شده</w:t>
            </w:r>
          </w:p>
        </w:tc>
        <w:tc>
          <w:tcPr>
            <w:tcW w:w="991" w:type="dxa"/>
            <w:vAlign w:val="center"/>
          </w:tcPr>
          <w:p w14:paraId="63C0647F"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51" w:type="dxa"/>
            <w:vAlign w:val="center"/>
          </w:tcPr>
          <w:p w14:paraId="66DC56DE" w14:textId="77777777" w:rsidR="00500424" w:rsidRPr="001434CA" w:rsidRDefault="00500424" w:rsidP="00500424">
            <w:pPr>
              <w:spacing w:line="276" w:lineRule="auto"/>
              <w:jc w:val="center"/>
              <w:rPr>
                <w:rFonts w:ascii="Times" w:hAnsi="Times"/>
                <w:sz w:val="24"/>
                <w:szCs w:val="24"/>
                <w:rtl/>
              </w:rPr>
            </w:pPr>
          </w:p>
        </w:tc>
        <w:tc>
          <w:tcPr>
            <w:tcW w:w="1071" w:type="dxa"/>
            <w:vAlign w:val="center"/>
          </w:tcPr>
          <w:p w14:paraId="2DFD70B8" w14:textId="77777777" w:rsidR="00500424" w:rsidRPr="001434CA" w:rsidRDefault="00500424" w:rsidP="00500424">
            <w:pPr>
              <w:spacing w:line="276" w:lineRule="auto"/>
              <w:jc w:val="center"/>
              <w:rPr>
                <w:rFonts w:ascii="Times" w:hAnsi="Times"/>
                <w:sz w:val="24"/>
                <w:szCs w:val="24"/>
              </w:rPr>
            </w:pPr>
            <w:r w:rsidRPr="001434CA">
              <w:rPr>
                <w:rFonts w:ascii="Times" w:hAnsi="Times"/>
                <w:sz w:val="24"/>
                <w:szCs w:val="24"/>
              </w:rPr>
              <w:sym w:font="Wingdings" w:char="F0FC"/>
            </w:r>
          </w:p>
        </w:tc>
        <w:tc>
          <w:tcPr>
            <w:tcW w:w="1096" w:type="dxa"/>
            <w:vAlign w:val="center"/>
          </w:tcPr>
          <w:p w14:paraId="6EDA1629" w14:textId="77777777" w:rsidR="00500424" w:rsidRPr="001434CA" w:rsidRDefault="00500424" w:rsidP="00500424">
            <w:pPr>
              <w:spacing w:line="276" w:lineRule="auto"/>
              <w:jc w:val="center"/>
              <w:rPr>
                <w:rFonts w:ascii="Times" w:hAnsi="Times"/>
                <w:sz w:val="24"/>
                <w:szCs w:val="24"/>
                <w:rtl/>
              </w:rPr>
            </w:pPr>
          </w:p>
        </w:tc>
        <w:tc>
          <w:tcPr>
            <w:tcW w:w="1279" w:type="dxa"/>
            <w:vAlign w:val="center"/>
          </w:tcPr>
          <w:p w14:paraId="3F91227F"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80" w:type="dxa"/>
            <w:vAlign w:val="center"/>
          </w:tcPr>
          <w:p w14:paraId="3DE548DD"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620" w:type="dxa"/>
            <w:vAlign w:val="center"/>
          </w:tcPr>
          <w:p w14:paraId="20292140"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r>
      <w:tr w:rsidR="00500424" w:rsidRPr="001434CA" w14:paraId="1B200BBE" w14:textId="77777777" w:rsidTr="00A87009">
        <w:tc>
          <w:tcPr>
            <w:tcW w:w="1647" w:type="dxa"/>
            <w:shd w:val="clear" w:color="auto" w:fill="F8DCD3" w:themeFill="accent6" w:themeFillTint="33"/>
          </w:tcPr>
          <w:p w14:paraId="00D69A5D"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بدون اصطکاک</w:t>
            </w:r>
          </w:p>
        </w:tc>
        <w:tc>
          <w:tcPr>
            <w:tcW w:w="991" w:type="dxa"/>
            <w:vAlign w:val="center"/>
          </w:tcPr>
          <w:p w14:paraId="43EC8F44" w14:textId="77777777" w:rsidR="00500424" w:rsidRPr="001434CA" w:rsidRDefault="00500424" w:rsidP="00500424">
            <w:pPr>
              <w:spacing w:line="276" w:lineRule="auto"/>
              <w:jc w:val="center"/>
              <w:rPr>
                <w:rFonts w:ascii="Times" w:hAnsi="Times"/>
                <w:sz w:val="24"/>
                <w:szCs w:val="24"/>
                <w:rtl/>
                <w:lang w:bidi="fa-IR"/>
              </w:rPr>
            </w:pPr>
          </w:p>
        </w:tc>
        <w:tc>
          <w:tcPr>
            <w:tcW w:w="1051" w:type="dxa"/>
            <w:vAlign w:val="center"/>
          </w:tcPr>
          <w:p w14:paraId="6541075B" w14:textId="77777777" w:rsidR="00500424" w:rsidRPr="001434CA" w:rsidRDefault="00500424" w:rsidP="00500424">
            <w:pPr>
              <w:spacing w:line="276" w:lineRule="auto"/>
              <w:jc w:val="center"/>
              <w:rPr>
                <w:rFonts w:ascii="Times" w:hAnsi="Times"/>
                <w:sz w:val="24"/>
                <w:szCs w:val="24"/>
                <w:rtl/>
                <w:lang w:bidi="fa-IR"/>
              </w:rPr>
            </w:pPr>
          </w:p>
        </w:tc>
        <w:tc>
          <w:tcPr>
            <w:tcW w:w="1071" w:type="dxa"/>
            <w:vAlign w:val="center"/>
          </w:tcPr>
          <w:p w14:paraId="0AC429B2" w14:textId="77777777" w:rsidR="00500424" w:rsidRPr="001434CA" w:rsidRDefault="00500424" w:rsidP="00500424">
            <w:pPr>
              <w:spacing w:line="276" w:lineRule="auto"/>
              <w:jc w:val="center"/>
              <w:rPr>
                <w:rFonts w:ascii="Times" w:hAnsi="Times"/>
                <w:sz w:val="24"/>
                <w:szCs w:val="24"/>
                <w:rtl/>
                <w:lang w:bidi="fa-IR"/>
              </w:rPr>
            </w:pPr>
          </w:p>
        </w:tc>
        <w:tc>
          <w:tcPr>
            <w:tcW w:w="1096" w:type="dxa"/>
            <w:vAlign w:val="center"/>
          </w:tcPr>
          <w:p w14:paraId="228039E7" w14:textId="77777777" w:rsidR="00500424" w:rsidRPr="001434CA" w:rsidRDefault="00500424" w:rsidP="00500424">
            <w:pPr>
              <w:spacing w:line="276" w:lineRule="auto"/>
              <w:jc w:val="center"/>
              <w:rPr>
                <w:rFonts w:ascii="Times" w:hAnsi="Times"/>
                <w:sz w:val="24"/>
                <w:szCs w:val="24"/>
                <w:rtl/>
                <w:lang w:bidi="fa-IR"/>
              </w:rPr>
            </w:pPr>
          </w:p>
        </w:tc>
        <w:tc>
          <w:tcPr>
            <w:tcW w:w="1279" w:type="dxa"/>
            <w:vAlign w:val="center"/>
          </w:tcPr>
          <w:p w14:paraId="2C3A1B26"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80" w:type="dxa"/>
            <w:vAlign w:val="center"/>
          </w:tcPr>
          <w:p w14:paraId="4C305E8A"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620" w:type="dxa"/>
            <w:vAlign w:val="center"/>
          </w:tcPr>
          <w:p w14:paraId="76A7B6E3" w14:textId="77777777" w:rsidR="00500424" w:rsidRPr="001434CA" w:rsidRDefault="00500424" w:rsidP="00500424">
            <w:pPr>
              <w:spacing w:line="276" w:lineRule="auto"/>
              <w:jc w:val="center"/>
              <w:rPr>
                <w:rFonts w:ascii="Times" w:hAnsi="Times"/>
                <w:sz w:val="24"/>
                <w:szCs w:val="24"/>
                <w:rtl/>
              </w:rPr>
            </w:pPr>
          </w:p>
        </w:tc>
      </w:tr>
      <w:tr w:rsidR="00500424" w:rsidRPr="001434CA" w14:paraId="50EC96C5" w14:textId="77777777" w:rsidTr="00A87009">
        <w:tc>
          <w:tcPr>
            <w:tcW w:w="1647" w:type="dxa"/>
            <w:shd w:val="clear" w:color="auto" w:fill="F8DCD3" w:themeFill="accent6" w:themeFillTint="33"/>
          </w:tcPr>
          <w:p w14:paraId="376F3371"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فراکنشی</w:t>
            </w:r>
          </w:p>
        </w:tc>
        <w:tc>
          <w:tcPr>
            <w:tcW w:w="991" w:type="dxa"/>
            <w:vAlign w:val="center"/>
          </w:tcPr>
          <w:p w14:paraId="40155177" w14:textId="77777777" w:rsidR="00500424" w:rsidRPr="001434CA" w:rsidRDefault="00500424" w:rsidP="00500424">
            <w:pPr>
              <w:spacing w:line="276" w:lineRule="auto"/>
              <w:jc w:val="center"/>
              <w:rPr>
                <w:rFonts w:ascii="Times" w:hAnsi="Times"/>
                <w:sz w:val="24"/>
                <w:szCs w:val="24"/>
                <w:rtl/>
              </w:rPr>
            </w:pPr>
          </w:p>
        </w:tc>
        <w:tc>
          <w:tcPr>
            <w:tcW w:w="1051" w:type="dxa"/>
            <w:vAlign w:val="center"/>
          </w:tcPr>
          <w:p w14:paraId="0CE30CCA" w14:textId="77777777" w:rsidR="00500424" w:rsidRPr="001434CA" w:rsidRDefault="00500424" w:rsidP="00500424">
            <w:pPr>
              <w:spacing w:line="276" w:lineRule="auto"/>
              <w:jc w:val="center"/>
              <w:rPr>
                <w:rFonts w:ascii="Times" w:hAnsi="Times"/>
                <w:sz w:val="24"/>
                <w:szCs w:val="24"/>
                <w:rtl/>
              </w:rPr>
            </w:pPr>
          </w:p>
        </w:tc>
        <w:tc>
          <w:tcPr>
            <w:tcW w:w="1071" w:type="dxa"/>
            <w:vAlign w:val="center"/>
          </w:tcPr>
          <w:p w14:paraId="7D6E4A97" w14:textId="77777777" w:rsidR="00500424" w:rsidRPr="001434CA" w:rsidRDefault="00500424" w:rsidP="00500424">
            <w:pPr>
              <w:spacing w:line="276" w:lineRule="auto"/>
              <w:jc w:val="center"/>
              <w:rPr>
                <w:rFonts w:ascii="Times" w:hAnsi="Times"/>
                <w:sz w:val="24"/>
                <w:szCs w:val="24"/>
                <w:rtl/>
              </w:rPr>
            </w:pPr>
          </w:p>
        </w:tc>
        <w:tc>
          <w:tcPr>
            <w:tcW w:w="1096" w:type="dxa"/>
            <w:vAlign w:val="center"/>
          </w:tcPr>
          <w:p w14:paraId="0B307F51" w14:textId="77777777" w:rsidR="00500424" w:rsidRPr="001434CA" w:rsidRDefault="00500424" w:rsidP="00500424">
            <w:pPr>
              <w:spacing w:line="276" w:lineRule="auto"/>
              <w:jc w:val="center"/>
              <w:rPr>
                <w:rFonts w:ascii="Times" w:hAnsi="Times"/>
                <w:sz w:val="24"/>
                <w:szCs w:val="24"/>
                <w:rtl/>
              </w:rPr>
            </w:pPr>
          </w:p>
        </w:tc>
        <w:tc>
          <w:tcPr>
            <w:tcW w:w="1279" w:type="dxa"/>
            <w:vAlign w:val="center"/>
          </w:tcPr>
          <w:p w14:paraId="5E90EEA9"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80" w:type="dxa"/>
            <w:vAlign w:val="center"/>
          </w:tcPr>
          <w:p w14:paraId="7920B7FC"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620" w:type="dxa"/>
            <w:vAlign w:val="center"/>
          </w:tcPr>
          <w:p w14:paraId="773F42A4"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r>
      <w:tr w:rsidR="00500424" w:rsidRPr="001434CA" w14:paraId="02CB0E2F" w14:textId="77777777" w:rsidTr="00A87009">
        <w:tc>
          <w:tcPr>
            <w:tcW w:w="1647" w:type="dxa"/>
            <w:shd w:val="clear" w:color="auto" w:fill="F8DCD3" w:themeFill="accent6" w:themeFillTint="33"/>
          </w:tcPr>
          <w:p w14:paraId="1F60F3E3" w14:textId="3F635E62" w:rsidR="00500424" w:rsidRPr="001434CA" w:rsidRDefault="00C83314" w:rsidP="00500424">
            <w:pPr>
              <w:spacing w:line="276" w:lineRule="auto"/>
              <w:jc w:val="center"/>
              <w:rPr>
                <w:rFonts w:ascii="Times" w:hAnsi="Times"/>
                <w:sz w:val="24"/>
                <w:szCs w:val="24"/>
              </w:rPr>
            </w:pPr>
            <w:r>
              <w:rPr>
                <w:rFonts w:ascii="Times" w:hAnsi="Times" w:hint="cs"/>
                <w:rtl/>
              </w:rPr>
              <w:t>چندكاناله</w:t>
            </w:r>
          </w:p>
        </w:tc>
        <w:tc>
          <w:tcPr>
            <w:tcW w:w="991" w:type="dxa"/>
            <w:vAlign w:val="center"/>
          </w:tcPr>
          <w:p w14:paraId="657909A7"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51" w:type="dxa"/>
            <w:vAlign w:val="center"/>
          </w:tcPr>
          <w:p w14:paraId="6F7442BA" w14:textId="77777777" w:rsidR="00500424" w:rsidRPr="001434CA" w:rsidRDefault="00500424" w:rsidP="00500424">
            <w:pPr>
              <w:spacing w:line="276" w:lineRule="auto"/>
              <w:jc w:val="center"/>
              <w:rPr>
                <w:rFonts w:ascii="Times" w:hAnsi="Times"/>
                <w:sz w:val="24"/>
                <w:szCs w:val="24"/>
                <w:rtl/>
              </w:rPr>
            </w:pPr>
          </w:p>
        </w:tc>
        <w:tc>
          <w:tcPr>
            <w:tcW w:w="1071" w:type="dxa"/>
            <w:vAlign w:val="center"/>
          </w:tcPr>
          <w:p w14:paraId="5A30CB76" w14:textId="77777777" w:rsidR="00500424" w:rsidRPr="001434CA" w:rsidRDefault="00500424" w:rsidP="00500424">
            <w:pPr>
              <w:spacing w:line="276" w:lineRule="auto"/>
              <w:jc w:val="center"/>
              <w:rPr>
                <w:rFonts w:ascii="Times" w:hAnsi="Times"/>
                <w:sz w:val="24"/>
                <w:szCs w:val="24"/>
              </w:rPr>
            </w:pPr>
            <w:r w:rsidRPr="001434CA">
              <w:rPr>
                <w:rFonts w:ascii="Times" w:hAnsi="Times"/>
                <w:sz w:val="24"/>
                <w:szCs w:val="24"/>
              </w:rPr>
              <w:sym w:font="Wingdings" w:char="F0FC"/>
            </w:r>
          </w:p>
        </w:tc>
        <w:tc>
          <w:tcPr>
            <w:tcW w:w="1096" w:type="dxa"/>
            <w:vAlign w:val="center"/>
          </w:tcPr>
          <w:p w14:paraId="1CFA4B4E" w14:textId="77777777" w:rsidR="00500424" w:rsidRPr="001434CA" w:rsidRDefault="00500424" w:rsidP="00500424">
            <w:pPr>
              <w:spacing w:line="276" w:lineRule="auto"/>
              <w:jc w:val="center"/>
              <w:rPr>
                <w:rFonts w:ascii="Times" w:hAnsi="Times"/>
                <w:sz w:val="24"/>
                <w:szCs w:val="24"/>
              </w:rPr>
            </w:pPr>
            <w:r w:rsidRPr="001434CA">
              <w:rPr>
                <w:rFonts w:ascii="Times" w:hAnsi="Times"/>
                <w:sz w:val="24"/>
                <w:szCs w:val="24"/>
              </w:rPr>
              <w:sym w:font="Wingdings" w:char="F0FC"/>
            </w:r>
          </w:p>
        </w:tc>
        <w:tc>
          <w:tcPr>
            <w:tcW w:w="1279" w:type="dxa"/>
            <w:vAlign w:val="center"/>
          </w:tcPr>
          <w:p w14:paraId="4927B638" w14:textId="77777777" w:rsidR="00500424" w:rsidRPr="001434CA" w:rsidRDefault="00500424" w:rsidP="00500424">
            <w:pPr>
              <w:spacing w:line="276" w:lineRule="auto"/>
              <w:jc w:val="center"/>
              <w:rPr>
                <w:rFonts w:ascii="Times" w:hAnsi="Times"/>
                <w:sz w:val="24"/>
                <w:szCs w:val="24"/>
                <w:rtl/>
                <w:lang w:bidi="fa-IR"/>
              </w:rPr>
            </w:pPr>
          </w:p>
        </w:tc>
        <w:tc>
          <w:tcPr>
            <w:tcW w:w="1080" w:type="dxa"/>
            <w:vAlign w:val="center"/>
          </w:tcPr>
          <w:p w14:paraId="138655BE"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620" w:type="dxa"/>
            <w:vAlign w:val="center"/>
          </w:tcPr>
          <w:p w14:paraId="239413DF"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r>
      <w:tr w:rsidR="00500424" w:rsidRPr="001434CA" w14:paraId="177E8650" w14:textId="77777777" w:rsidTr="00A87009">
        <w:tc>
          <w:tcPr>
            <w:tcW w:w="1647" w:type="dxa"/>
            <w:shd w:val="clear" w:color="auto" w:fill="F8DCD3" w:themeFill="accent6" w:themeFillTint="33"/>
          </w:tcPr>
          <w:p w14:paraId="42EBCF15"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هویت دیجیتال جهانی</w:t>
            </w:r>
          </w:p>
        </w:tc>
        <w:tc>
          <w:tcPr>
            <w:tcW w:w="991" w:type="dxa"/>
            <w:vAlign w:val="center"/>
          </w:tcPr>
          <w:p w14:paraId="6B742056"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51" w:type="dxa"/>
            <w:vAlign w:val="center"/>
          </w:tcPr>
          <w:p w14:paraId="61096D90" w14:textId="77777777" w:rsidR="00500424" w:rsidRPr="001434CA" w:rsidRDefault="00500424" w:rsidP="00500424">
            <w:pPr>
              <w:spacing w:line="276" w:lineRule="auto"/>
              <w:jc w:val="center"/>
              <w:rPr>
                <w:rFonts w:ascii="Times" w:hAnsi="Times"/>
                <w:sz w:val="24"/>
                <w:szCs w:val="24"/>
              </w:rPr>
            </w:pPr>
            <w:r w:rsidRPr="001434CA">
              <w:rPr>
                <w:rFonts w:ascii="Times" w:hAnsi="Times"/>
                <w:sz w:val="24"/>
                <w:szCs w:val="24"/>
              </w:rPr>
              <w:sym w:font="Wingdings" w:char="F0FC"/>
            </w:r>
          </w:p>
        </w:tc>
        <w:tc>
          <w:tcPr>
            <w:tcW w:w="1071" w:type="dxa"/>
            <w:vAlign w:val="center"/>
          </w:tcPr>
          <w:p w14:paraId="41BD23ED" w14:textId="77777777" w:rsidR="00500424" w:rsidRPr="001434CA" w:rsidRDefault="00500424" w:rsidP="00500424">
            <w:pPr>
              <w:spacing w:line="276" w:lineRule="auto"/>
              <w:jc w:val="center"/>
              <w:rPr>
                <w:rFonts w:ascii="Times" w:hAnsi="Times"/>
                <w:sz w:val="24"/>
                <w:szCs w:val="24"/>
                <w:rtl/>
                <w:lang w:bidi="fa-IR"/>
              </w:rPr>
            </w:pPr>
          </w:p>
        </w:tc>
        <w:tc>
          <w:tcPr>
            <w:tcW w:w="1096" w:type="dxa"/>
            <w:vAlign w:val="center"/>
          </w:tcPr>
          <w:p w14:paraId="1018032F"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279" w:type="dxa"/>
            <w:vAlign w:val="center"/>
          </w:tcPr>
          <w:p w14:paraId="043ECB83" w14:textId="77777777" w:rsidR="00500424" w:rsidRPr="001434CA" w:rsidRDefault="00500424" w:rsidP="00500424">
            <w:pPr>
              <w:spacing w:line="276" w:lineRule="auto"/>
              <w:jc w:val="center"/>
              <w:rPr>
                <w:rFonts w:ascii="Times" w:hAnsi="Times"/>
                <w:sz w:val="24"/>
                <w:szCs w:val="24"/>
                <w:rtl/>
              </w:rPr>
            </w:pPr>
          </w:p>
        </w:tc>
        <w:tc>
          <w:tcPr>
            <w:tcW w:w="1080" w:type="dxa"/>
            <w:vAlign w:val="center"/>
          </w:tcPr>
          <w:p w14:paraId="78122539" w14:textId="77777777" w:rsidR="00500424" w:rsidRPr="001434CA" w:rsidRDefault="00500424" w:rsidP="00500424">
            <w:pPr>
              <w:spacing w:line="276" w:lineRule="auto"/>
              <w:jc w:val="center"/>
              <w:rPr>
                <w:rFonts w:ascii="Times" w:hAnsi="Times"/>
                <w:sz w:val="24"/>
                <w:szCs w:val="24"/>
                <w:rtl/>
              </w:rPr>
            </w:pPr>
          </w:p>
        </w:tc>
        <w:tc>
          <w:tcPr>
            <w:tcW w:w="1620" w:type="dxa"/>
            <w:vAlign w:val="center"/>
          </w:tcPr>
          <w:p w14:paraId="6B2AE43B" w14:textId="77777777" w:rsidR="00500424" w:rsidRPr="001434CA" w:rsidRDefault="00500424" w:rsidP="00500424">
            <w:pPr>
              <w:spacing w:line="276" w:lineRule="auto"/>
              <w:jc w:val="center"/>
              <w:rPr>
                <w:rFonts w:ascii="Times" w:hAnsi="Times"/>
                <w:sz w:val="24"/>
                <w:szCs w:val="24"/>
                <w:rtl/>
              </w:rPr>
            </w:pPr>
          </w:p>
          <w:p w14:paraId="67829442" w14:textId="77777777" w:rsidR="00500424" w:rsidRPr="001434CA" w:rsidRDefault="00500424" w:rsidP="00500424">
            <w:pPr>
              <w:spacing w:line="276" w:lineRule="auto"/>
              <w:jc w:val="center"/>
              <w:rPr>
                <w:rFonts w:ascii="Times" w:hAnsi="Times"/>
                <w:sz w:val="24"/>
                <w:szCs w:val="24"/>
                <w:rtl/>
              </w:rPr>
            </w:pPr>
          </w:p>
        </w:tc>
      </w:tr>
      <w:tr w:rsidR="00500424" w:rsidRPr="001434CA" w14:paraId="68B1BF4F" w14:textId="77777777" w:rsidTr="00A87009">
        <w:tc>
          <w:tcPr>
            <w:tcW w:w="1647" w:type="dxa"/>
            <w:tcBorders>
              <w:bottom w:val="single" w:sz="4" w:space="0" w:color="auto"/>
            </w:tcBorders>
            <w:shd w:val="clear" w:color="auto" w:fill="F8DCD3" w:themeFill="accent6" w:themeFillTint="33"/>
          </w:tcPr>
          <w:p w14:paraId="6BF378D6"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پیش بینی</w:t>
            </w:r>
          </w:p>
        </w:tc>
        <w:tc>
          <w:tcPr>
            <w:tcW w:w="991" w:type="dxa"/>
            <w:tcBorders>
              <w:bottom w:val="single" w:sz="4" w:space="0" w:color="auto"/>
            </w:tcBorders>
            <w:vAlign w:val="center"/>
          </w:tcPr>
          <w:p w14:paraId="766F9869"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51" w:type="dxa"/>
            <w:tcBorders>
              <w:bottom w:val="single" w:sz="4" w:space="0" w:color="auto"/>
            </w:tcBorders>
            <w:vAlign w:val="center"/>
          </w:tcPr>
          <w:p w14:paraId="3236D8ED" w14:textId="77777777" w:rsidR="00500424" w:rsidRPr="001434CA" w:rsidRDefault="00500424" w:rsidP="00500424">
            <w:pPr>
              <w:spacing w:line="276" w:lineRule="auto"/>
              <w:jc w:val="center"/>
              <w:rPr>
                <w:rFonts w:ascii="Times" w:hAnsi="Times"/>
                <w:sz w:val="24"/>
                <w:szCs w:val="24"/>
                <w:rtl/>
                <w:lang w:bidi="fa-IR"/>
              </w:rPr>
            </w:pPr>
          </w:p>
        </w:tc>
        <w:tc>
          <w:tcPr>
            <w:tcW w:w="1071" w:type="dxa"/>
            <w:tcBorders>
              <w:bottom w:val="single" w:sz="4" w:space="0" w:color="auto"/>
            </w:tcBorders>
            <w:vAlign w:val="center"/>
          </w:tcPr>
          <w:p w14:paraId="7D2CBB69" w14:textId="77777777" w:rsidR="00500424" w:rsidRPr="001434CA" w:rsidRDefault="00500424" w:rsidP="00500424">
            <w:pPr>
              <w:spacing w:line="276" w:lineRule="auto"/>
              <w:jc w:val="center"/>
              <w:rPr>
                <w:rFonts w:ascii="Times" w:hAnsi="Times"/>
                <w:sz w:val="24"/>
                <w:szCs w:val="24"/>
                <w:rtl/>
              </w:rPr>
            </w:pPr>
          </w:p>
        </w:tc>
        <w:tc>
          <w:tcPr>
            <w:tcW w:w="1096" w:type="dxa"/>
            <w:tcBorders>
              <w:bottom w:val="single" w:sz="4" w:space="0" w:color="auto"/>
            </w:tcBorders>
            <w:vAlign w:val="center"/>
          </w:tcPr>
          <w:p w14:paraId="381E97A4" w14:textId="77777777" w:rsidR="00500424" w:rsidRPr="001434CA" w:rsidRDefault="00500424" w:rsidP="00500424">
            <w:pPr>
              <w:spacing w:line="276" w:lineRule="auto"/>
              <w:jc w:val="center"/>
              <w:rPr>
                <w:rFonts w:ascii="Times" w:hAnsi="Times"/>
                <w:sz w:val="24"/>
                <w:szCs w:val="24"/>
                <w:rtl/>
                <w:lang w:bidi="fa-IR"/>
              </w:rPr>
            </w:pPr>
          </w:p>
        </w:tc>
        <w:tc>
          <w:tcPr>
            <w:tcW w:w="1279" w:type="dxa"/>
            <w:tcBorders>
              <w:bottom w:val="single" w:sz="4" w:space="0" w:color="auto"/>
            </w:tcBorders>
            <w:vAlign w:val="center"/>
          </w:tcPr>
          <w:p w14:paraId="08AC4905"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80" w:type="dxa"/>
            <w:tcBorders>
              <w:bottom w:val="single" w:sz="4" w:space="0" w:color="auto"/>
            </w:tcBorders>
            <w:vAlign w:val="center"/>
          </w:tcPr>
          <w:p w14:paraId="547A0182"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620" w:type="dxa"/>
            <w:tcBorders>
              <w:bottom w:val="single" w:sz="4" w:space="0" w:color="auto"/>
            </w:tcBorders>
            <w:vAlign w:val="center"/>
          </w:tcPr>
          <w:p w14:paraId="6798B702"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r>
      <w:tr w:rsidR="00A87009" w:rsidRPr="001434CA" w14:paraId="3BBA0BEE" w14:textId="77777777" w:rsidTr="00EF48E0">
        <w:tc>
          <w:tcPr>
            <w:tcW w:w="9835" w:type="dxa"/>
            <w:gridSpan w:val="8"/>
            <w:shd w:val="clear" w:color="auto" w:fill="FFFFFF" w:themeFill="background1"/>
          </w:tcPr>
          <w:p w14:paraId="10F5AB51" w14:textId="7027CA91" w:rsidR="00A87009" w:rsidRPr="001434CA" w:rsidRDefault="00A87009" w:rsidP="00500424">
            <w:pPr>
              <w:spacing w:line="276" w:lineRule="auto"/>
              <w:jc w:val="center"/>
              <w:rPr>
                <w:rFonts w:ascii="Times" w:hAnsi="Times"/>
                <w:sz w:val="24"/>
                <w:szCs w:val="24"/>
                <w:rtl/>
                <w:lang w:bidi="fa-IR"/>
              </w:rPr>
            </w:pPr>
            <w:r w:rsidRPr="001434CA">
              <w:rPr>
                <w:rFonts w:ascii="Times" w:hAnsi="Times" w:hint="cs"/>
                <w:sz w:val="24"/>
                <w:szCs w:val="24"/>
                <w:rtl/>
              </w:rPr>
              <w:t>عملیات</w:t>
            </w:r>
            <w:r>
              <w:rPr>
                <w:rFonts w:ascii="Times" w:hAnsi="Times" w:hint="cs"/>
                <w:sz w:val="24"/>
                <w:szCs w:val="24"/>
                <w:rtl/>
              </w:rPr>
              <w:t xml:space="preserve"> دولتی</w:t>
            </w:r>
          </w:p>
        </w:tc>
      </w:tr>
      <w:tr w:rsidR="00500424" w:rsidRPr="001434CA" w14:paraId="589B2265" w14:textId="77777777" w:rsidTr="00A87009">
        <w:tc>
          <w:tcPr>
            <w:tcW w:w="1647" w:type="dxa"/>
            <w:shd w:val="clear" w:color="auto" w:fill="F8DCD3" w:themeFill="accent6" w:themeFillTint="33"/>
          </w:tcPr>
          <w:p w14:paraId="6B688A91"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فقط یک بار</w:t>
            </w:r>
          </w:p>
        </w:tc>
        <w:tc>
          <w:tcPr>
            <w:tcW w:w="991" w:type="dxa"/>
            <w:vAlign w:val="center"/>
          </w:tcPr>
          <w:p w14:paraId="2498C61A"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51" w:type="dxa"/>
            <w:vAlign w:val="center"/>
          </w:tcPr>
          <w:p w14:paraId="13F49CCE" w14:textId="77777777" w:rsidR="00500424" w:rsidRPr="001434CA" w:rsidRDefault="00500424" w:rsidP="00500424">
            <w:pPr>
              <w:spacing w:line="276" w:lineRule="auto"/>
              <w:jc w:val="center"/>
              <w:rPr>
                <w:rFonts w:ascii="Times" w:hAnsi="Times"/>
                <w:sz w:val="24"/>
                <w:szCs w:val="24"/>
              </w:rPr>
            </w:pPr>
            <w:r w:rsidRPr="001434CA">
              <w:rPr>
                <w:rFonts w:ascii="Times" w:hAnsi="Times"/>
                <w:sz w:val="24"/>
                <w:szCs w:val="24"/>
              </w:rPr>
              <w:sym w:font="Wingdings" w:char="F0FC"/>
            </w:r>
          </w:p>
        </w:tc>
        <w:tc>
          <w:tcPr>
            <w:tcW w:w="1071" w:type="dxa"/>
            <w:vAlign w:val="center"/>
          </w:tcPr>
          <w:p w14:paraId="2A3037A5" w14:textId="77777777" w:rsidR="00500424" w:rsidRPr="001434CA" w:rsidRDefault="00500424" w:rsidP="00500424">
            <w:pPr>
              <w:spacing w:line="276" w:lineRule="auto"/>
              <w:jc w:val="center"/>
              <w:rPr>
                <w:rFonts w:ascii="Times" w:hAnsi="Times"/>
                <w:sz w:val="24"/>
                <w:szCs w:val="24"/>
                <w:rtl/>
              </w:rPr>
            </w:pPr>
          </w:p>
        </w:tc>
        <w:tc>
          <w:tcPr>
            <w:tcW w:w="1096" w:type="dxa"/>
            <w:vAlign w:val="center"/>
          </w:tcPr>
          <w:p w14:paraId="16D3803F" w14:textId="77777777" w:rsidR="00500424" w:rsidRPr="001434CA" w:rsidRDefault="00500424" w:rsidP="00500424">
            <w:pPr>
              <w:spacing w:line="276" w:lineRule="auto"/>
              <w:jc w:val="center"/>
              <w:rPr>
                <w:rFonts w:ascii="Times" w:hAnsi="Times"/>
                <w:sz w:val="24"/>
                <w:szCs w:val="24"/>
                <w:rtl/>
              </w:rPr>
            </w:pPr>
          </w:p>
        </w:tc>
        <w:tc>
          <w:tcPr>
            <w:tcW w:w="1279" w:type="dxa"/>
            <w:vAlign w:val="center"/>
          </w:tcPr>
          <w:p w14:paraId="4AEBB96B"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80" w:type="dxa"/>
            <w:vAlign w:val="center"/>
          </w:tcPr>
          <w:p w14:paraId="5035111E"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620" w:type="dxa"/>
            <w:vAlign w:val="center"/>
          </w:tcPr>
          <w:p w14:paraId="1EDE7E2C" w14:textId="77777777" w:rsidR="00500424" w:rsidRPr="001434CA" w:rsidRDefault="00500424" w:rsidP="00500424">
            <w:pPr>
              <w:spacing w:line="276" w:lineRule="auto"/>
              <w:jc w:val="center"/>
              <w:rPr>
                <w:rFonts w:ascii="Times" w:hAnsi="Times"/>
                <w:sz w:val="24"/>
                <w:szCs w:val="24"/>
                <w:rtl/>
              </w:rPr>
            </w:pPr>
          </w:p>
        </w:tc>
      </w:tr>
      <w:tr w:rsidR="00500424" w:rsidRPr="001434CA" w14:paraId="4AD06EBC" w14:textId="77777777" w:rsidTr="00A87009">
        <w:tc>
          <w:tcPr>
            <w:tcW w:w="1647" w:type="dxa"/>
            <w:shd w:val="clear" w:color="auto" w:fill="F8DCD3" w:themeFill="accent6" w:themeFillTint="33"/>
          </w:tcPr>
          <w:p w14:paraId="52835050" w14:textId="77777777" w:rsidR="00500424" w:rsidRPr="001434CA" w:rsidRDefault="00500424" w:rsidP="00500424">
            <w:pPr>
              <w:spacing w:line="276" w:lineRule="auto"/>
              <w:jc w:val="center"/>
              <w:rPr>
                <w:rFonts w:ascii="Times" w:hAnsi="Times"/>
                <w:sz w:val="24"/>
                <w:szCs w:val="24"/>
                <w:rtl/>
              </w:rPr>
            </w:pPr>
            <w:r>
              <w:rPr>
                <w:rFonts w:ascii="Times" w:hAnsi="Times" w:hint="cs"/>
                <w:sz w:val="24"/>
                <w:szCs w:val="24"/>
                <w:rtl/>
              </w:rPr>
              <w:t>بازیابی سریع</w:t>
            </w:r>
          </w:p>
        </w:tc>
        <w:tc>
          <w:tcPr>
            <w:tcW w:w="991" w:type="dxa"/>
            <w:vAlign w:val="center"/>
          </w:tcPr>
          <w:p w14:paraId="12ACDBD1" w14:textId="77777777" w:rsidR="00500424" w:rsidRPr="001434CA" w:rsidRDefault="00500424" w:rsidP="00500424">
            <w:pPr>
              <w:spacing w:line="276" w:lineRule="auto"/>
              <w:jc w:val="center"/>
              <w:rPr>
                <w:rFonts w:ascii="Times" w:hAnsi="Times"/>
                <w:sz w:val="24"/>
                <w:szCs w:val="24"/>
                <w:rtl/>
                <w:lang w:bidi="fa-IR"/>
              </w:rPr>
            </w:pPr>
          </w:p>
        </w:tc>
        <w:tc>
          <w:tcPr>
            <w:tcW w:w="1051" w:type="dxa"/>
            <w:vAlign w:val="center"/>
          </w:tcPr>
          <w:p w14:paraId="0C7990BC"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71" w:type="dxa"/>
            <w:vAlign w:val="center"/>
          </w:tcPr>
          <w:p w14:paraId="2EB22B6E" w14:textId="77777777" w:rsidR="00500424" w:rsidRPr="001434CA" w:rsidRDefault="00500424" w:rsidP="00500424">
            <w:pPr>
              <w:spacing w:line="276" w:lineRule="auto"/>
              <w:jc w:val="center"/>
              <w:rPr>
                <w:rFonts w:ascii="Times" w:hAnsi="Times"/>
                <w:sz w:val="24"/>
                <w:szCs w:val="24"/>
              </w:rPr>
            </w:pPr>
            <w:r w:rsidRPr="001434CA">
              <w:rPr>
                <w:rFonts w:ascii="Times" w:hAnsi="Times"/>
                <w:sz w:val="24"/>
                <w:szCs w:val="24"/>
              </w:rPr>
              <w:sym w:font="Wingdings" w:char="F0FC"/>
            </w:r>
          </w:p>
        </w:tc>
        <w:tc>
          <w:tcPr>
            <w:tcW w:w="1096" w:type="dxa"/>
            <w:vAlign w:val="center"/>
          </w:tcPr>
          <w:p w14:paraId="0438D81B" w14:textId="77777777" w:rsidR="00500424" w:rsidRPr="001434CA" w:rsidRDefault="00500424" w:rsidP="00500424">
            <w:pPr>
              <w:spacing w:line="276" w:lineRule="auto"/>
              <w:jc w:val="center"/>
              <w:rPr>
                <w:rFonts w:ascii="Times" w:hAnsi="Times"/>
                <w:sz w:val="24"/>
                <w:szCs w:val="24"/>
              </w:rPr>
            </w:pPr>
            <w:r w:rsidRPr="001434CA">
              <w:rPr>
                <w:rFonts w:ascii="Times" w:hAnsi="Times"/>
                <w:sz w:val="24"/>
                <w:szCs w:val="24"/>
              </w:rPr>
              <w:sym w:font="Wingdings" w:char="F0FC"/>
            </w:r>
          </w:p>
        </w:tc>
        <w:tc>
          <w:tcPr>
            <w:tcW w:w="1279" w:type="dxa"/>
            <w:vAlign w:val="center"/>
          </w:tcPr>
          <w:p w14:paraId="13C73FAE" w14:textId="77777777" w:rsidR="00500424" w:rsidRPr="001434CA" w:rsidRDefault="00500424" w:rsidP="00500424">
            <w:pPr>
              <w:spacing w:line="276" w:lineRule="auto"/>
              <w:jc w:val="center"/>
              <w:rPr>
                <w:rFonts w:ascii="Times" w:hAnsi="Times"/>
                <w:sz w:val="24"/>
                <w:szCs w:val="24"/>
                <w:rtl/>
                <w:lang w:bidi="fa-IR"/>
              </w:rPr>
            </w:pPr>
          </w:p>
        </w:tc>
        <w:tc>
          <w:tcPr>
            <w:tcW w:w="1080" w:type="dxa"/>
            <w:vAlign w:val="center"/>
          </w:tcPr>
          <w:p w14:paraId="5DE2AEB5" w14:textId="77777777" w:rsidR="00500424" w:rsidRPr="001434CA" w:rsidRDefault="00500424" w:rsidP="00500424">
            <w:pPr>
              <w:spacing w:line="276" w:lineRule="auto"/>
              <w:jc w:val="center"/>
              <w:rPr>
                <w:rFonts w:ascii="Times" w:hAnsi="Times"/>
                <w:sz w:val="24"/>
                <w:szCs w:val="24"/>
                <w:rtl/>
              </w:rPr>
            </w:pPr>
          </w:p>
        </w:tc>
        <w:tc>
          <w:tcPr>
            <w:tcW w:w="1620" w:type="dxa"/>
            <w:vAlign w:val="center"/>
          </w:tcPr>
          <w:p w14:paraId="5C552DF1" w14:textId="77777777" w:rsidR="00500424" w:rsidRPr="001434CA" w:rsidRDefault="00500424" w:rsidP="00500424">
            <w:pPr>
              <w:spacing w:line="276" w:lineRule="auto"/>
              <w:jc w:val="center"/>
              <w:rPr>
                <w:rFonts w:ascii="Times" w:hAnsi="Times"/>
                <w:sz w:val="24"/>
                <w:szCs w:val="24"/>
                <w:rtl/>
              </w:rPr>
            </w:pPr>
          </w:p>
        </w:tc>
      </w:tr>
      <w:tr w:rsidR="00500424" w:rsidRPr="001434CA" w14:paraId="2397720C" w14:textId="77777777" w:rsidTr="00A87009">
        <w:tc>
          <w:tcPr>
            <w:tcW w:w="1647" w:type="dxa"/>
            <w:shd w:val="clear" w:color="auto" w:fill="F8DCD3" w:themeFill="accent6" w:themeFillTint="33"/>
          </w:tcPr>
          <w:p w14:paraId="393509A0"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دی ان ای دیجیتال</w:t>
            </w:r>
          </w:p>
        </w:tc>
        <w:tc>
          <w:tcPr>
            <w:tcW w:w="991" w:type="dxa"/>
            <w:vAlign w:val="center"/>
          </w:tcPr>
          <w:p w14:paraId="42BF051C" w14:textId="77777777" w:rsidR="00500424" w:rsidRPr="001434CA" w:rsidRDefault="00500424" w:rsidP="00500424">
            <w:pPr>
              <w:spacing w:line="276" w:lineRule="auto"/>
              <w:jc w:val="center"/>
              <w:rPr>
                <w:rFonts w:ascii="Times" w:hAnsi="Times"/>
                <w:sz w:val="24"/>
                <w:szCs w:val="24"/>
                <w:rtl/>
              </w:rPr>
            </w:pPr>
          </w:p>
        </w:tc>
        <w:tc>
          <w:tcPr>
            <w:tcW w:w="1051" w:type="dxa"/>
            <w:vAlign w:val="center"/>
          </w:tcPr>
          <w:p w14:paraId="3533CFAD" w14:textId="77777777" w:rsidR="00500424" w:rsidRPr="001434CA" w:rsidRDefault="00500424" w:rsidP="00500424">
            <w:pPr>
              <w:spacing w:line="276" w:lineRule="auto"/>
              <w:jc w:val="center"/>
              <w:rPr>
                <w:rFonts w:ascii="Times" w:hAnsi="Times"/>
                <w:sz w:val="24"/>
                <w:szCs w:val="24"/>
                <w:rtl/>
                <w:lang w:bidi="fa-IR"/>
              </w:rPr>
            </w:pPr>
          </w:p>
        </w:tc>
        <w:tc>
          <w:tcPr>
            <w:tcW w:w="1071" w:type="dxa"/>
            <w:vAlign w:val="center"/>
          </w:tcPr>
          <w:p w14:paraId="1FB2E4C9"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96" w:type="dxa"/>
            <w:vAlign w:val="center"/>
          </w:tcPr>
          <w:p w14:paraId="2CFFAAB1"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279" w:type="dxa"/>
            <w:vAlign w:val="center"/>
          </w:tcPr>
          <w:p w14:paraId="67442090" w14:textId="77777777" w:rsidR="00500424" w:rsidRPr="001434CA" w:rsidRDefault="00500424" w:rsidP="00500424">
            <w:pPr>
              <w:spacing w:line="276" w:lineRule="auto"/>
              <w:jc w:val="center"/>
              <w:rPr>
                <w:rFonts w:ascii="Times" w:hAnsi="Times"/>
                <w:sz w:val="24"/>
                <w:szCs w:val="24"/>
                <w:rtl/>
              </w:rPr>
            </w:pPr>
          </w:p>
        </w:tc>
        <w:tc>
          <w:tcPr>
            <w:tcW w:w="1080" w:type="dxa"/>
            <w:vAlign w:val="center"/>
          </w:tcPr>
          <w:p w14:paraId="3BA23377" w14:textId="77777777" w:rsidR="00500424" w:rsidRPr="001434CA" w:rsidRDefault="00500424" w:rsidP="00500424">
            <w:pPr>
              <w:spacing w:line="276" w:lineRule="auto"/>
              <w:jc w:val="center"/>
              <w:rPr>
                <w:rFonts w:ascii="Times" w:hAnsi="Times"/>
                <w:sz w:val="24"/>
                <w:szCs w:val="24"/>
                <w:rtl/>
              </w:rPr>
            </w:pPr>
          </w:p>
        </w:tc>
        <w:tc>
          <w:tcPr>
            <w:tcW w:w="1620" w:type="dxa"/>
            <w:vAlign w:val="center"/>
          </w:tcPr>
          <w:p w14:paraId="589D3F6F"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r>
      <w:tr w:rsidR="00500424" w:rsidRPr="001434CA" w14:paraId="12D4DB5C" w14:textId="77777777" w:rsidTr="00A87009">
        <w:tc>
          <w:tcPr>
            <w:tcW w:w="1647" w:type="dxa"/>
            <w:shd w:val="clear" w:color="auto" w:fill="F8DCD3" w:themeFill="accent6" w:themeFillTint="33"/>
          </w:tcPr>
          <w:p w14:paraId="03FEFF58" w14:textId="77777777" w:rsidR="00500424" w:rsidRPr="001434CA" w:rsidRDefault="00500424" w:rsidP="00500424">
            <w:pPr>
              <w:spacing w:line="276" w:lineRule="auto"/>
              <w:jc w:val="center"/>
              <w:rPr>
                <w:rFonts w:ascii="Times" w:hAnsi="Times"/>
                <w:sz w:val="24"/>
                <w:szCs w:val="24"/>
                <w:rtl/>
              </w:rPr>
            </w:pPr>
            <w:r w:rsidRPr="001434CA">
              <w:rPr>
                <w:rFonts w:ascii="Times" w:hAnsi="Times" w:hint="cs"/>
                <w:sz w:val="24"/>
                <w:szCs w:val="24"/>
                <w:rtl/>
              </w:rPr>
              <w:t>داده بلادرنگ</w:t>
            </w:r>
          </w:p>
        </w:tc>
        <w:tc>
          <w:tcPr>
            <w:tcW w:w="991" w:type="dxa"/>
            <w:vAlign w:val="center"/>
          </w:tcPr>
          <w:p w14:paraId="6896834C"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51" w:type="dxa"/>
            <w:vAlign w:val="center"/>
          </w:tcPr>
          <w:p w14:paraId="7137DA84" w14:textId="77777777" w:rsidR="00500424" w:rsidRPr="001434CA" w:rsidRDefault="00500424" w:rsidP="00500424">
            <w:pPr>
              <w:spacing w:line="276" w:lineRule="auto"/>
              <w:jc w:val="center"/>
              <w:rPr>
                <w:rFonts w:ascii="Times" w:hAnsi="Times"/>
                <w:sz w:val="24"/>
                <w:szCs w:val="24"/>
              </w:rPr>
            </w:pPr>
            <w:r w:rsidRPr="001434CA">
              <w:rPr>
                <w:rFonts w:ascii="Times" w:hAnsi="Times"/>
                <w:sz w:val="24"/>
                <w:szCs w:val="24"/>
              </w:rPr>
              <w:sym w:font="Wingdings" w:char="F0FC"/>
            </w:r>
          </w:p>
        </w:tc>
        <w:tc>
          <w:tcPr>
            <w:tcW w:w="1071" w:type="dxa"/>
            <w:vAlign w:val="center"/>
          </w:tcPr>
          <w:p w14:paraId="06C6E6FA" w14:textId="77777777" w:rsidR="00500424" w:rsidRPr="001434CA" w:rsidRDefault="00500424" w:rsidP="00500424">
            <w:pPr>
              <w:spacing w:line="276" w:lineRule="auto"/>
              <w:jc w:val="center"/>
              <w:rPr>
                <w:rFonts w:ascii="Times" w:hAnsi="Times"/>
                <w:sz w:val="24"/>
                <w:szCs w:val="24"/>
                <w:rtl/>
                <w:lang w:bidi="fa-IR"/>
              </w:rPr>
            </w:pPr>
          </w:p>
        </w:tc>
        <w:tc>
          <w:tcPr>
            <w:tcW w:w="1096" w:type="dxa"/>
            <w:vAlign w:val="center"/>
          </w:tcPr>
          <w:p w14:paraId="1797C363" w14:textId="77777777" w:rsidR="00500424" w:rsidRPr="001434CA" w:rsidRDefault="00500424" w:rsidP="00500424">
            <w:pPr>
              <w:spacing w:line="276" w:lineRule="auto"/>
              <w:jc w:val="center"/>
              <w:rPr>
                <w:rFonts w:ascii="Times" w:hAnsi="Times"/>
                <w:sz w:val="24"/>
                <w:szCs w:val="24"/>
                <w:rtl/>
                <w:lang w:bidi="fa-IR"/>
              </w:rPr>
            </w:pPr>
          </w:p>
        </w:tc>
        <w:tc>
          <w:tcPr>
            <w:tcW w:w="1279" w:type="dxa"/>
            <w:vAlign w:val="center"/>
          </w:tcPr>
          <w:p w14:paraId="342F7A24" w14:textId="77777777" w:rsidR="00500424" w:rsidRPr="001434CA" w:rsidRDefault="00500424" w:rsidP="00500424">
            <w:pPr>
              <w:spacing w:line="276" w:lineRule="auto"/>
              <w:jc w:val="center"/>
              <w:rPr>
                <w:rFonts w:ascii="Times" w:hAnsi="Times"/>
                <w:sz w:val="24"/>
                <w:szCs w:val="24"/>
                <w:rtl/>
              </w:rPr>
            </w:pPr>
          </w:p>
        </w:tc>
        <w:tc>
          <w:tcPr>
            <w:tcW w:w="1080" w:type="dxa"/>
            <w:vAlign w:val="center"/>
          </w:tcPr>
          <w:p w14:paraId="1C6D945E" w14:textId="77777777" w:rsidR="00500424" w:rsidRPr="001434CA" w:rsidRDefault="00500424" w:rsidP="00500424">
            <w:pPr>
              <w:spacing w:line="276" w:lineRule="auto"/>
              <w:jc w:val="center"/>
              <w:rPr>
                <w:rFonts w:ascii="Times" w:hAnsi="Times"/>
                <w:sz w:val="24"/>
                <w:szCs w:val="24"/>
                <w:rtl/>
              </w:rPr>
            </w:pPr>
          </w:p>
        </w:tc>
        <w:tc>
          <w:tcPr>
            <w:tcW w:w="1620" w:type="dxa"/>
            <w:vAlign w:val="center"/>
          </w:tcPr>
          <w:p w14:paraId="32E19318" w14:textId="77777777" w:rsidR="00500424" w:rsidRPr="001434CA" w:rsidRDefault="00500424" w:rsidP="00500424">
            <w:pPr>
              <w:spacing w:line="276" w:lineRule="auto"/>
              <w:jc w:val="center"/>
              <w:rPr>
                <w:rFonts w:ascii="Times" w:hAnsi="Times"/>
                <w:sz w:val="24"/>
                <w:szCs w:val="24"/>
                <w:rtl/>
              </w:rPr>
            </w:pPr>
          </w:p>
        </w:tc>
      </w:tr>
      <w:tr w:rsidR="00500424" w:rsidRPr="001434CA" w14:paraId="7939A2E8" w14:textId="77777777" w:rsidTr="00A87009">
        <w:tc>
          <w:tcPr>
            <w:tcW w:w="1647" w:type="dxa"/>
            <w:shd w:val="clear" w:color="auto" w:fill="F8DCD3" w:themeFill="accent6" w:themeFillTint="33"/>
          </w:tcPr>
          <w:p w14:paraId="0AF01185" w14:textId="500A31C4" w:rsidR="00500424" w:rsidRPr="001434CA" w:rsidRDefault="00C83314" w:rsidP="00500424">
            <w:pPr>
              <w:spacing w:line="276" w:lineRule="auto"/>
              <w:jc w:val="center"/>
              <w:rPr>
                <w:rFonts w:ascii="Times" w:hAnsi="Times"/>
                <w:sz w:val="24"/>
                <w:szCs w:val="24"/>
                <w:rtl/>
              </w:rPr>
            </w:pPr>
            <w:r>
              <w:rPr>
                <w:rFonts w:ascii="Times" w:hAnsi="Times" w:hint="cs"/>
                <w:sz w:val="24"/>
                <w:szCs w:val="24"/>
                <w:rtl/>
              </w:rPr>
              <w:t>سكوها</w:t>
            </w:r>
          </w:p>
        </w:tc>
        <w:tc>
          <w:tcPr>
            <w:tcW w:w="991" w:type="dxa"/>
            <w:vAlign w:val="center"/>
          </w:tcPr>
          <w:p w14:paraId="36DCDE87"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51" w:type="dxa"/>
            <w:vAlign w:val="center"/>
          </w:tcPr>
          <w:p w14:paraId="5251B842"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71" w:type="dxa"/>
            <w:vAlign w:val="center"/>
          </w:tcPr>
          <w:p w14:paraId="2416A64D" w14:textId="77777777" w:rsidR="00500424" w:rsidRPr="001434CA" w:rsidRDefault="00500424" w:rsidP="00500424">
            <w:pPr>
              <w:spacing w:line="276" w:lineRule="auto"/>
              <w:jc w:val="center"/>
              <w:rPr>
                <w:rFonts w:ascii="Times" w:hAnsi="Times"/>
                <w:sz w:val="24"/>
                <w:szCs w:val="24"/>
                <w:rtl/>
              </w:rPr>
            </w:pPr>
          </w:p>
        </w:tc>
        <w:tc>
          <w:tcPr>
            <w:tcW w:w="1096" w:type="dxa"/>
            <w:vAlign w:val="center"/>
          </w:tcPr>
          <w:p w14:paraId="13F6A826" w14:textId="77777777" w:rsidR="00500424" w:rsidRPr="001434CA" w:rsidRDefault="00500424" w:rsidP="00500424">
            <w:pPr>
              <w:spacing w:line="276" w:lineRule="auto"/>
              <w:jc w:val="center"/>
              <w:rPr>
                <w:rFonts w:ascii="Times" w:hAnsi="Times"/>
                <w:sz w:val="24"/>
                <w:szCs w:val="24"/>
                <w:rtl/>
              </w:rPr>
            </w:pPr>
          </w:p>
        </w:tc>
        <w:tc>
          <w:tcPr>
            <w:tcW w:w="1279" w:type="dxa"/>
            <w:vAlign w:val="center"/>
          </w:tcPr>
          <w:p w14:paraId="789D7AEA"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080" w:type="dxa"/>
            <w:vAlign w:val="center"/>
          </w:tcPr>
          <w:p w14:paraId="4C815D4A"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c>
          <w:tcPr>
            <w:tcW w:w="1620" w:type="dxa"/>
            <w:vAlign w:val="center"/>
          </w:tcPr>
          <w:p w14:paraId="19E4CA82" w14:textId="77777777" w:rsidR="00500424" w:rsidRPr="001434CA" w:rsidRDefault="00500424" w:rsidP="00500424">
            <w:pPr>
              <w:spacing w:line="276" w:lineRule="auto"/>
              <w:jc w:val="center"/>
              <w:rPr>
                <w:rFonts w:ascii="Times" w:hAnsi="Times"/>
                <w:sz w:val="24"/>
                <w:szCs w:val="24"/>
                <w:rtl/>
              </w:rPr>
            </w:pPr>
            <w:r w:rsidRPr="001434CA">
              <w:rPr>
                <w:rFonts w:ascii="Times" w:hAnsi="Times"/>
                <w:sz w:val="24"/>
                <w:szCs w:val="24"/>
              </w:rPr>
              <w:sym w:font="Wingdings" w:char="F0FC"/>
            </w:r>
          </w:p>
        </w:tc>
      </w:tr>
    </w:tbl>
    <w:p w14:paraId="2AFE91B6" w14:textId="77777777" w:rsidR="00500424" w:rsidRPr="00AB2E95" w:rsidRDefault="00500424" w:rsidP="00500424">
      <w:pPr>
        <w:spacing w:line="276" w:lineRule="auto"/>
        <w:rPr>
          <w:b/>
          <w:bCs/>
          <w:sz w:val="24"/>
          <w:szCs w:val="24"/>
          <w:u w:val="single"/>
          <w:rtl/>
        </w:rPr>
      </w:pPr>
      <w:bookmarkStart w:id="31" w:name="_Toc98100107"/>
      <w:r w:rsidRPr="00AB2E95">
        <w:rPr>
          <w:rFonts w:hint="cs"/>
          <w:b/>
          <w:bCs/>
          <w:sz w:val="24"/>
          <w:szCs w:val="24"/>
          <w:u w:val="single"/>
          <w:rtl/>
        </w:rPr>
        <w:t>محور اول: تسلط بر داده</w:t>
      </w:r>
      <w:r w:rsidRPr="00AB2E95">
        <w:rPr>
          <w:rFonts w:hint="eastAsia"/>
          <w:b/>
          <w:bCs/>
          <w:sz w:val="24"/>
          <w:szCs w:val="24"/>
          <w:u w:val="single"/>
          <w:rtl/>
        </w:rPr>
        <w:t>‌</w:t>
      </w:r>
      <w:r w:rsidRPr="00AB2E95">
        <w:rPr>
          <w:rFonts w:hint="cs"/>
          <w:b/>
          <w:bCs/>
          <w:sz w:val="24"/>
          <w:szCs w:val="24"/>
          <w:u w:val="single"/>
          <w:rtl/>
        </w:rPr>
        <w:t>ها</w:t>
      </w:r>
      <w:bookmarkEnd w:id="31"/>
    </w:p>
    <w:p w14:paraId="4AFEB635" w14:textId="7D47BE71" w:rsidR="00500424" w:rsidRPr="00B94745" w:rsidRDefault="00500424" w:rsidP="00B94745">
      <w:pPr>
        <w:spacing w:line="276" w:lineRule="auto"/>
        <w:rPr>
          <w:rFonts w:eastAsia="Times New Roman"/>
          <w:sz w:val="28"/>
          <w:szCs w:val="28"/>
          <w:rtl/>
          <w:lang w:val="en-GB" w:eastAsia="en-GB"/>
        </w:rPr>
      </w:pPr>
      <w:r w:rsidRPr="002A3581">
        <w:rPr>
          <w:rFonts w:eastAsia="Times New Roman" w:hint="eastAsia"/>
          <w:sz w:val="28"/>
          <w:szCs w:val="28"/>
          <w:rtl/>
          <w:lang w:val="en-GB" w:eastAsia="en-GB"/>
        </w:rPr>
        <w:t>تسلط</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داده‌ها</w:t>
      </w:r>
      <w:r>
        <w:rPr>
          <w:rStyle w:val="FootnoteReference"/>
          <w:szCs w:val="28"/>
          <w:rtl/>
          <w:lang w:val="en-GB" w:eastAsia="en-GB"/>
        </w:rPr>
        <w:footnoteReference w:id="20"/>
      </w:r>
      <w:r w:rsidRPr="002A3581">
        <w:rPr>
          <w:rFonts w:eastAsia="Times New Roman" w:hint="eastAsia"/>
          <w:sz w:val="28"/>
          <w:szCs w:val="28"/>
          <w:rtl/>
          <w:lang w:val="en-GB" w:eastAsia="en-GB"/>
        </w:rPr>
        <w:t>،</w:t>
      </w:r>
      <w:r w:rsidRPr="002A3581">
        <w:rPr>
          <w:rFonts w:eastAsia="Times New Roman"/>
          <w:sz w:val="28"/>
          <w:szCs w:val="28"/>
          <w:rtl/>
          <w:lang w:val="en-GB" w:eastAsia="en-GB"/>
        </w:rPr>
        <w:t xml:space="preserve"> </w:t>
      </w:r>
      <w:r>
        <w:rPr>
          <w:rFonts w:eastAsia="Times New Roman" w:hint="cs"/>
          <w:sz w:val="28"/>
          <w:szCs w:val="28"/>
          <w:rtl/>
          <w:lang w:val="en-GB" w:eastAsia="en-GB"/>
        </w:rPr>
        <w:t>به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جر</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ان</w:t>
      </w:r>
      <w:r w:rsidRPr="002A3581">
        <w:rPr>
          <w:rFonts w:eastAsia="Times New Roman"/>
          <w:sz w:val="28"/>
          <w:szCs w:val="28"/>
          <w:rtl/>
          <w:lang w:val="en-GB" w:eastAsia="en-GB"/>
        </w:rPr>
        <w:t xml:space="preserve"> </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کپارچه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داده‌ها</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ساختار</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افته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بدون</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ساختار</w:t>
      </w:r>
      <w:r>
        <w:rPr>
          <w:rFonts w:eastAsia="Times New Roman" w:hint="cs"/>
          <w:sz w:val="28"/>
          <w:szCs w:val="28"/>
          <w:rtl/>
          <w:lang w:val="en-GB" w:eastAsia="en-GB"/>
        </w:rPr>
        <w:t xml:space="preserve"> و ایجاد داده</w:t>
      </w:r>
      <w:r>
        <w:rPr>
          <w:rFonts w:eastAsia="Times New Roman"/>
          <w:sz w:val="28"/>
          <w:szCs w:val="28"/>
          <w:rtl/>
          <w:lang w:val="en-GB" w:eastAsia="en-GB"/>
        </w:rPr>
        <w:softHyphen/>
      </w:r>
      <w:r>
        <w:rPr>
          <w:rFonts w:eastAsia="Times New Roman" w:hint="cs"/>
          <w:sz w:val="28"/>
          <w:szCs w:val="28"/>
          <w:rtl/>
          <w:lang w:val="en-GB" w:eastAsia="en-GB"/>
        </w:rPr>
        <w:t>ها و سیستم</w:t>
      </w:r>
      <w:r w:rsidR="00761C75">
        <w:rPr>
          <w:rFonts w:eastAsia="Times New Roman"/>
          <w:sz w:val="28"/>
          <w:szCs w:val="28"/>
          <w:rtl/>
          <w:lang w:val="en-GB" w:eastAsia="en-GB"/>
        </w:rPr>
        <w:softHyphen/>
      </w:r>
      <w:r>
        <w:rPr>
          <w:rFonts w:eastAsia="Times New Roman" w:hint="cs"/>
          <w:sz w:val="28"/>
          <w:szCs w:val="28"/>
          <w:rtl/>
          <w:lang w:val="en-GB" w:eastAsia="en-GB"/>
        </w:rPr>
        <w:t>های تعامل</w:t>
      </w:r>
      <w:r>
        <w:rPr>
          <w:rFonts w:eastAsia="Times New Roman"/>
          <w:sz w:val="28"/>
          <w:szCs w:val="28"/>
          <w:rtl/>
          <w:lang w:val="en-GB" w:eastAsia="en-GB"/>
        </w:rPr>
        <w:softHyphen/>
      </w:r>
      <w:r>
        <w:rPr>
          <w:rFonts w:eastAsia="Times New Roman" w:hint="cs"/>
          <w:sz w:val="28"/>
          <w:szCs w:val="28"/>
          <w:rtl/>
          <w:lang w:val="en-GB" w:eastAsia="en-GB"/>
        </w:rPr>
        <w:t xml:space="preserve">پذیر </w:t>
      </w:r>
      <w:r w:rsidRPr="002A3581">
        <w:rPr>
          <w:rFonts w:eastAsia="Times New Roman" w:hint="eastAsia"/>
          <w:sz w:val="28"/>
          <w:szCs w:val="28"/>
          <w:rtl/>
          <w:lang w:val="en-GB" w:eastAsia="en-GB"/>
        </w:rPr>
        <w:t>در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داخل</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ن</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سازمان‌ها</w:t>
      </w:r>
      <w:r w:rsidRPr="002A3581">
        <w:rPr>
          <w:rFonts w:eastAsia="Times New Roman"/>
          <w:sz w:val="28"/>
          <w:szCs w:val="28"/>
          <w:rtl/>
          <w:lang w:val="en-GB" w:eastAsia="en-GB"/>
        </w:rPr>
        <w:t xml:space="preserve"> </w:t>
      </w:r>
      <w:r>
        <w:rPr>
          <w:rFonts w:eastAsia="Times New Roman" w:hint="cs"/>
          <w:sz w:val="28"/>
          <w:szCs w:val="28"/>
          <w:rtl/>
          <w:lang w:val="en-GB" w:eastAsia="en-GB"/>
        </w:rPr>
        <w:t xml:space="preserve">اشاره دارد </w:t>
      </w:r>
      <w:r w:rsidRPr="002A3581">
        <w:rPr>
          <w:rFonts w:eastAsia="Times New Roman" w:hint="eastAsia"/>
          <w:sz w:val="28"/>
          <w:szCs w:val="28"/>
          <w:rtl/>
          <w:lang w:val="en-GB" w:eastAsia="en-GB"/>
        </w:rPr>
        <w:t>تا</w:t>
      </w:r>
      <w:r w:rsidRPr="002A3581">
        <w:rPr>
          <w:rFonts w:eastAsia="Times New Roman"/>
          <w:sz w:val="28"/>
          <w:szCs w:val="28"/>
          <w:rtl/>
          <w:lang w:val="en-GB" w:eastAsia="en-GB"/>
        </w:rPr>
        <w:t xml:space="preserve"> </w:t>
      </w:r>
      <w:r>
        <w:rPr>
          <w:rFonts w:eastAsia="Times New Roman" w:hint="cs"/>
          <w:sz w:val="28"/>
          <w:szCs w:val="28"/>
          <w:rtl/>
          <w:lang w:val="en-GB" w:eastAsia="en-GB"/>
        </w:rPr>
        <w:t xml:space="preserve">درک مشتریان و </w:t>
      </w:r>
      <w:r w:rsidRPr="002A3581">
        <w:rPr>
          <w:rFonts w:eastAsia="Times New Roman" w:hint="eastAsia"/>
          <w:sz w:val="28"/>
          <w:szCs w:val="28"/>
          <w:rtl/>
          <w:lang w:val="en-GB" w:eastAsia="en-GB"/>
        </w:rPr>
        <w:t>ارائه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خدمات</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سفارش</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Pr>
          <w:rFonts w:eastAsia="Times New Roman" w:hint="cs"/>
          <w:sz w:val="28"/>
          <w:szCs w:val="28"/>
          <w:rtl/>
          <w:lang w:val="en-GB" w:eastAsia="en-GB"/>
        </w:rPr>
        <w:t>را ممکن سازد.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تسلط</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داده‌ها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همچن</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ن</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بر</w:t>
      </w:r>
      <w:r>
        <w:rPr>
          <w:rFonts w:eastAsia="Times New Roman" w:hint="cs"/>
          <w:sz w:val="28"/>
          <w:szCs w:val="28"/>
          <w:rtl/>
          <w:lang w:val="en-GB" w:eastAsia="en-GB"/>
        </w:rPr>
        <w:t xml:space="preserve">ای رسیدن به </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ک</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چارچوب</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قانون</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مناسب</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برا</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دسترس</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به‌اشتراک‌گذار</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داده‌ها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ن</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سازمان‌ها</w:t>
      </w:r>
      <w:r w:rsidRPr="002A3581">
        <w:rPr>
          <w:rFonts w:eastAsia="Times New Roman"/>
          <w:sz w:val="28"/>
          <w:szCs w:val="28"/>
          <w:rtl/>
          <w:lang w:val="en-GB" w:eastAsia="en-GB"/>
        </w:rPr>
        <w:t xml:space="preserve"> </w:t>
      </w:r>
      <w:r>
        <w:rPr>
          <w:rFonts w:eastAsia="Times New Roman" w:hint="cs"/>
          <w:sz w:val="28"/>
          <w:szCs w:val="28"/>
          <w:rtl/>
          <w:lang w:val="en-GB" w:eastAsia="en-GB"/>
        </w:rPr>
        <w:t>تمرکز دارد</w:t>
      </w:r>
      <w:r w:rsidR="00B94745">
        <w:rPr>
          <w:rFonts w:eastAsia="Times New Roman"/>
          <w:sz w:val="28"/>
          <w:szCs w:val="28"/>
          <w:rtl/>
          <w:lang w:val="en-GB" w:eastAsia="en-GB"/>
        </w:rPr>
        <w:t xml:space="preserve">. </w:t>
      </w:r>
    </w:p>
    <w:p w14:paraId="28A0EE1E" w14:textId="77777777" w:rsidR="00500424" w:rsidRPr="00AB2E95" w:rsidRDefault="00500424" w:rsidP="00500424">
      <w:pPr>
        <w:spacing w:line="276" w:lineRule="auto"/>
        <w:rPr>
          <w:b/>
          <w:bCs/>
          <w:sz w:val="24"/>
          <w:szCs w:val="24"/>
          <w:u w:val="single"/>
          <w:rtl/>
        </w:rPr>
      </w:pPr>
      <w:bookmarkStart w:id="32" w:name="_Toc98100108"/>
      <w:r w:rsidRPr="00AB2E95">
        <w:rPr>
          <w:rFonts w:hint="cs"/>
          <w:b/>
          <w:bCs/>
          <w:sz w:val="24"/>
          <w:szCs w:val="24"/>
          <w:u w:val="single"/>
          <w:rtl/>
        </w:rPr>
        <w:t xml:space="preserve">محور دوم: </w:t>
      </w:r>
      <w:r w:rsidRPr="00AB2E95">
        <w:rPr>
          <w:b/>
          <w:bCs/>
          <w:sz w:val="24"/>
          <w:szCs w:val="24"/>
          <w:u w:val="single"/>
          <w:rtl/>
        </w:rPr>
        <w:t>ز</w:t>
      </w:r>
      <w:r w:rsidRPr="00AB2E95">
        <w:rPr>
          <w:rFonts w:hint="cs"/>
          <w:b/>
          <w:bCs/>
          <w:sz w:val="24"/>
          <w:szCs w:val="24"/>
          <w:u w:val="single"/>
          <w:rtl/>
        </w:rPr>
        <w:t>ی</w:t>
      </w:r>
      <w:r w:rsidRPr="00AB2E95">
        <w:rPr>
          <w:rFonts w:hint="eastAsia"/>
          <w:b/>
          <w:bCs/>
          <w:sz w:val="24"/>
          <w:szCs w:val="24"/>
          <w:u w:val="single"/>
          <w:rtl/>
        </w:rPr>
        <w:t>رساخت‌</w:t>
      </w:r>
      <w:r w:rsidRPr="00AB2E95">
        <w:rPr>
          <w:b/>
          <w:bCs/>
          <w:sz w:val="24"/>
          <w:szCs w:val="24"/>
          <w:u w:val="single"/>
          <w:rtl/>
        </w:rPr>
        <w:t xml:space="preserve"> </w:t>
      </w:r>
      <w:r w:rsidRPr="00AB2E95">
        <w:rPr>
          <w:rFonts w:hint="cs"/>
          <w:b/>
          <w:bCs/>
          <w:sz w:val="24"/>
          <w:szCs w:val="24"/>
          <w:u w:val="single"/>
          <w:rtl/>
        </w:rPr>
        <w:t xml:space="preserve">ایمن و منعطف </w:t>
      </w:r>
      <w:bookmarkEnd w:id="32"/>
    </w:p>
    <w:p w14:paraId="40DBBDBB" w14:textId="016A7C02" w:rsidR="00500424" w:rsidRDefault="00500424" w:rsidP="00993116">
      <w:pPr>
        <w:spacing w:line="276" w:lineRule="auto"/>
        <w:rPr>
          <w:rFonts w:eastAsia="Times New Roman"/>
          <w:sz w:val="24"/>
          <w:szCs w:val="24"/>
          <w:rtl/>
          <w:lang w:eastAsia="en-GB"/>
        </w:rPr>
      </w:pPr>
      <w:r w:rsidRPr="002A3581">
        <w:rPr>
          <w:rFonts w:eastAsia="Times New Roman" w:hint="eastAsia"/>
          <w:sz w:val="28"/>
          <w:szCs w:val="28"/>
          <w:rtl/>
          <w:lang w:val="en-GB" w:eastAsia="en-GB"/>
        </w:rPr>
        <w:t>ا</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ن</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محور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مستلزم</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استقرار</w:t>
      </w:r>
      <w:r w:rsidRPr="002A3581">
        <w:rPr>
          <w:rFonts w:eastAsia="Times New Roman"/>
          <w:sz w:val="28"/>
          <w:szCs w:val="28"/>
          <w:rtl/>
          <w:lang w:val="en-GB" w:eastAsia="en-GB"/>
        </w:rPr>
        <w:t xml:space="preserve"> </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ک</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ز</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رساخت</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فناورانه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است،</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که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ن</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ازها</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امن</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ت</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حر</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م</w:t>
      </w:r>
      <w:r w:rsidR="00993116">
        <w:rPr>
          <w:rFonts w:eastAsia="Times New Roman" w:hint="cs"/>
          <w:sz w:val="28"/>
          <w:szCs w:val="28"/>
          <w:rtl/>
          <w:lang w:val="en-GB" w:eastAsia="en-GB"/>
        </w:rPr>
        <w:t>‌</w:t>
      </w:r>
      <w:r w:rsidRPr="002A3581">
        <w:rPr>
          <w:rFonts w:eastAsia="Times New Roman" w:hint="eastAsia"/>
          <w:sz w:val="28"/>
          <w:szCs w:val="28"/>
          <w:rtl/>
          <w:lang w:val="en-GB" w:eastAsia="en-GB"/>
        </w:rPr>
        <w:t>خصوص</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را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قابل</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ت‌ها</w:t>
      </w:r>
      <w:r w:rsidRPr="002A3581">
        <w:rPr>
          <w:rFonts w:eastAsia="Times New Roman" w:hint="cs"/>
          <w:sz w:val="28"/>
          <w:szCs w:val="28"/>
          <w:rtl/>
          <w:lang w:val="en-GB" w:eastAsia="en-GB"/>
        </w:rPr>
        <w:t>ی</w:t>
      </w:r>
      <w:r>
        <w:rPr>
          <w:rFonts w:eastAsia="Times New Roman" w:hint="cs"/>
          <w:sz w:val="28"/>
          <w:szCs w:val="28"/>
          <w:rtl/>
          <w:lang w:val="en-GB" w:eastAsia="en-GB"/>
        </w:rPr>
        <w:t>ی مانند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انعطاف‌پذ</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ر</w:t>
      </w:r>
      <w:r>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مق</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اس</w:t>
      </w:r>
      <w:r>
        <w:rPr>
          <w:rFonts w:eastAsia="Times New Roman"/>
          <w:sz w:val="28"/>
          <w:szCs w:val="28"/>
          <w:rtl/>
          <w:lang w:val="en-GB" w:eastAsia="en-GB"/>
        </w:rPr>
        <w:softHyphen/>
      </w:r>
      <w:r w:rsidRPr="002A3581">
        <w:rPr>
          <w:rFonts w:eastAsia="Times New Roman" w:hint="eastAsia"/>
          <w:sz w:val="28"/>
          <w:szCs w:val="28"/>
          <w:rtl/>
          <w:lang w:val="en-GB" w:eastAsia="en-GB"/>
        </w:rPr>
        <w:t>پذ</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ر</w:t>
      </w:r>
      <w:r>
        <w:rPr>
          <w:rFonts w:eastAsia="Times New Roman" w:hint="cs"/>
          <w:sz w:val="28"/>
          <w:szCs w:val="28"/>
          <w:rtl/>
          <w:lang w:val="en-GB" w:eastAsia="en-GB"/>
        </w:rPr>
        <w:t>ی</w:t>
      </w:r>
      <w:r w:rsidRPr="002A3581">
        <w:rPr>
          <w:rFonts w:eastAsia="Times New Roman"/>
          <w:sz w:val="28"/>
          <w:szCs w:val="28"/>
          <w:rtl/>
          <w:lang w:val="en-GB" w:eastAsia="en-GB"/>
        </w:rPr>
        <w:t xml:space="preserve"> </w:t>
      </w:r>
      <w:r>
        <w:rPr>
          <w:rFonts w:eastAsia="Times New Roman" w:hint="cs"/>
          <w:sz w:val="28"/>
          <w:szCs w:val="28"/>
          <w:rtl/>
          <w:lang w:val="en-GB" w:eastAsia="en-GB"/>
        </w:rPr>
        <w:t>همراه کند</w:t>
      </w:r>
      <w:r w:rsidRPr="002A3581">
        <w:rPr>
          <w:rFonts w:eastAsia="Times New Roman"/>
          <w:sz w:val="28"/>
          <w:szCs w:val="28"/>
          <w:rtl/>
          <w:lang w:val="en-GB" w:eastAsia="en-GB"/>
        </w:rPr>
        <w:t>.</w:t>
      </w:r>
      <w:r w:rsidRPr="002A3581">
        <w:rPr>
          <w:rFonts w:eastAsia="Times New Roman" w:hint="eastAsia"/>
          <w:sz w:val="28"/>
          <w:szCs w:val="28"/>
          <w:rtl/>
          <w:lang w:val="en-GB" w:eastAsia="en-GB"/>
        </w:rPr>
        <w:t xml:space="preserve"> ا</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ن</w:t>
      </w:r>
      <w:r>
        <w:rPr>
          <w:rFonts w:eastAsia="Times New Roman" w:hint="cs"/>
          <w:sz w:val="28"/>
          <w:szCs w:val="28"/>
          <w:rtl/>
          <w:lang w:val="en-GB" w:eastAsia="en-GB"/>
        </w:rPr>
        <w:t xml:space="preserve"> موضوع</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مستلزم</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پذ</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رش</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ز</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رساخت</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ابر</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00542B59">
        <w:rPr>
          <w:rFonts w:eastAsia="Times New Roman" w:hint="cs"/>
          <w:sz w:val="28"/>
          <w:szCs w:val="28"/>
          <w:rtl/>
          <w:lang w:val="en-GB" w:eastAsia="en-GB"/>
        </w:rPr>
        <w:t xml:space="preserve">و </w:t>
      </w:r>
      <w:r>
        <w:rPr>
          <w:rFonts w:eastAsia="Times New Roman" w:hint="cs"/>
          <w:sz w:val="28"/>
          <w:szCs w:val="28"/>
          <w:rtl/>
          <w:lang w:val="en-GB" w:eastAsia="en-GB"/>
        </w:rPr>
        <w:t xml:space="preserve">استفاده از </w:t>
      </w:r>
      <w:r w:rsidRPr="002A3581">
        <w:rPr>
          <w:rFonts w:eastAsia="Times New Roman" w:hint="eastAsia"/>
          <w:sz w:val="28"/>
          <w:szCs w:val="28"/>
          <w:rtl/>
          <w:lang w:val="en-GB" w:eastAsia="en-GB"/>
        </w:rPr>
        <w:t>متدولوژ</w:t>
      </w:r>
      <w:r w:rsidRPr="002A3581">
        <w:rPr>
          <w:rFonts w:eastAsia="Times New Roman" w:hint="cs"/>
          <w:sz w:val="28"/>
          <w:szCs w:val="28"/>
          <w:rtl/>
          <w:lang w:val="en-GB" w:eastAsia="en-GB"/>
        </w:rPr>
        <w:t>ی</w:t>
      </w:r>
      <w:r w:rsidR="00761C75">
        <w:rPr>
          <w:rFonts w:eastAsia="Times New Roman"/>
          <w:sz w:val="28"/>
          <w:szCs w:val="28"/>
          <w:rtl/>
          <w:lang w:val="en-GB" w:eastAsia="en-GB"/>
        </w:rPr>
        <w:softHyphen/>
      </w:r>
      <w:r>
        <w:rPr>
          <w:rFonts w:eastAsia="Times New Roman" w:hint="cs"/>
          <w:sz w:val="28"/>
          <w:szCs w:val="28"/>
          <w:rtl/>
          <w:lang w:val="en-GB" w:eastAsia="en-GB"/>
        </w:rPr>
        <w:t>های چابک و</w:t>
      </w:r>
      <w:r w:rsidRPr="002A3581">
        <w:rPr>
          <w:rFonts w:eastAsia="Times New Roman"/>
          <w:sz w:val="28"/>
          <w:szCs w:val="28"/>
          <w:rtl/>
          <w:lang w:val="en-GB" w:eastAsia="en-GB"/>
        </w:rPr>
        <w:t xml:space="preserve"> </w:t>
      </w:r>
      <w:r w:rsidRPr="009B1671">
        <w:rPr>
          <w:rFonts w:eastAsia="Times New Roman"/>
          <w:sz w:val="24"/>
          <w:szCs w:val="24"/>
          <w:lang w:val="en-GB" w:eastAsia="en-GB"/>
        </w:rPr>
        <w:t>DevSecOps</w:t>
      </w:r>
      <w:r>
        <w:rPr>
          <w:rFonts w:eastAsia="Times New Roman" w:hint="cs"/>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اجرا</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ک</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استراتژ</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امن</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ت</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سا</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بر</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قو</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بس</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ار</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از</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عناصر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گر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است</w:t>
      </w:r>
      <w:r w:rsidRPr="002A3581">
        <w:rPr>
          <w:rFonts w:eastAsia="Times New Roman"/>
          <w:sz w:val="28"/>
          <w:szCs w:val="28"/>
          <w:rtl/>
          <w:lang w:val="en-GB" w:eastAsia="en-GB"/>
        </w:rPr>
        <w:t>.</w:t>
      </w:r>
      <w:r>
        <w:rPr>
          <w:rFonts w:eastAsia="Times New Roman" w:hint="cs"/>
          <w:sz w:val="28"/>
          <w:szCs w:val="28"/>
          <w:rtl/>
          <w:lang w:val="en-GB" w:eastAsia="en-GB"/>
        </w:rPr>
        <w:t xml:space="preserve"> فناوری</w:t>
      </w:r>
      <w:r w:rsidR="00761C75">
        <w:rPr>
          <w:rFonts w:eastAsia="Times New Roman"/>
          <w:sz w:val="28"/>
          <w:szCs w:val="28"/>
          <w:rtl/>
          <w:lang w:val="en-GB" w:eastAsia="en-GB"/>
        </w:rPr>
        <w:softHyphen/>
      </w:r>
      <w:r>
        <w:rPr>
          <w:rFonts w:eastAsia="Times New Roman" w:hint="cs"/>
          <w:sz w:val="28"/>
          <w:szCs w:val="28"/>
          <w:rtl/>
          <w:lang w:val="en-GB" w:eastAsia="en-GB"/>
        </w:rPr>
        <w:t xml:space="preserve">هایی </w:t>
      </w:r>
      <w:r w:rsidRPr="002A3581">
        <w:rPr>
          <w:rFonts w:eastAsia="Times New Roman" w:hint="eastAsia"/>
          <w:sz w:val="28"/>
          <w:szCs w:val="28"/>
          <w:rtl/>
          <w:lang w:val="en-GB" w:eastAsia="en-GB"/>
        </w:rPr>
        <w:t>که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انتظار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رود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سال</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آ</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نده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نقش</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مهم</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تحول</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ج</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تال</w:t>
      </w:r>
      <w:r w:rsidRPr="002A3581">
        <w:rPr>
          <w:rFonts w:eastAsia="Times New Roman"/>
          <w:sz w:val="28"/>
          <w:szCs w:val="28"/>
          <w:rtl/>
          <w:lang w:val="en-GB" w:eastAsia="en-GB"/>
        </w:rPr>
        <w:t xml:space="preserve"> </w:t>
      </w:r>
      <w:r>
        <w:rPr>
          <w:rFonts w:eastAsia="Times New Roman" w:hint="cs"/>
          <w:sz w:val="28"/>
          <w:szCs w:val="28"/>
          <w:rtl/>
          <w:lang w:val="en-GB" w:eastAsia="en-GB"/>
        </w:rPr>
        <w:t>دولت</w:t>
      </w:r>
      <w:r>
        <w:rPr>
          <w:rFonts w:eastAsia="Times New Roman"/>
          <w:sz w:val="28"/>
          <w:szCs w:val="28"/>
          <w:rtl/>
          <w:lang w:val="en-GB" w:eastAsia="en-GB"/>
        </w:rPr>
        <w:softHyphen/>
      </w:r>
      <w:r>
        <w:rPr>
          <w:rFonts w:eastAsia="Times New Roman" w:hint="cs"/>
          <w:sz w:val="28"/>
          <w:szCs w:val="28"/>
          <w:rtl/>
          <w:lang w:val="en-GB" w:eastAsia="en-GB"/>
        </w:rPr>
        <w:t xml:space="preserve">ها </w:t>
      </w:r>
      <w:r w:rsidRPr="002A3581">
        <w:rPr>
          <w:rFonts w:eastAsia="Times New Roman" w:hint="eastAsia"/>
          <w:sz w:val="28"/>
          <w:szCs w:val="28"/>
          <w:rtl/>
          <w:lang w:val="en-GB" w:eastAsia="en-GB"/>
        </w:rPr>
        <w:t>ا</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فا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کنند</w:t>
      </w:r>
      <w:r>
        <w:rPr>
          <w:rFonts w:eastAsia="Times New Roman" w:hint="cs"/>
          <w:sz w:val="28"/>
          <w:szCs w:val="28"/>
          <w:rtl/>
          <w:lang w:val="en-GB" w:eastAsia="en-GB"/>
        </w:rPr>
        <w:t xml:space="preserve"> به ترتیب</w:t>
      </w:r>
      <w:r w:rsidRPr="002A3581">
        <w:rPr>
          <w:rFonts w:eastAsia="Times New Roman"/>
          <w:sz w:val="28"/>
          <w:szCs w:val="28"/>
          <w:rtl/>
          <w:lang w:val="en-GB" w:eastAsia="en-GB"/>
        </w:rPr>
        <w:t xml:space="preserve"> </w:t>
      </w:r>
      <w:r>
        <w:rPr>
          <w:rFonts w:eastAsia="Times New Roman" w:hint="cs"/>
          <w:sz w:val="28"/>
          <w:szCs w:val="28"/>
          <w:rtl/>
          <w:lang w:val="en-GB" w:eastAsia="en-GB"/>
        </w:rPr>
        <w:t>عبارتند از:</w:t>
      </w:r>
      <w:r w:rsidR="007732D3">
        <w:rPr>
          <w:rFonts w:eastAsia="Times New Roman" w:hint="cs"/>
          <w:sz w:val="28"/>
          <w:szCs w:val="28"/>
          <w:rtl/>
          <w:lang w:val="en-GB" w:eastAsia="en-GB"/>
        </w:rPr>
        <w:t xml:space="preserve"> </w:t>
      </w:r>
      <w:r w:rsidRPr="002A3581">
        <w:rPr>
          <w:rFonts w:eastAsia="Times New Roman" w:hint="eastAsia"/>
          <w:sz w:val="28"/>
          <w:szCs w:val="28"/>
          <w:rtl/>
          <w:lang w:val="en-GB" w:eastAsia="en-GB"/>
        </w:rPr>
        <w:t>را</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انش</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ابر</w:t>
      </w:r>
      <w:r w:rsidRPr="002A3581">
        <w:rPr>
          <w:rFonts w:eastAsia="Times New Roman" w:hint="cs"/>
          <w:sz w:val="28"/>
          <w:szCs w:val="28"/>
          <w:rtl/>
          <w:lang w:val="en-GB" w:eastAsia="en-GB"/>
        </w:rPr>
        <w:t>ی</w:t>
      </w:r>
      <w:r>
        <w:rPr>
          <w:rFonts w:eastAsia="Times New Roman" w:hint="cs"/>
          <w:sz w:val="28"/>
          <w:szCs w:val="28"/>
          <w:rtl/>
          <w:lang w:val="en-GB" w:eastAsia="en-GB"/>
        </w:rPr>
        <w:t>، امنیت</w:t>
      </w:r>
      <w:r w:rsidR="00993116">
        <w:rPr>
          <w:rFonts w:eastAsia="Times New Roman" w:hint="cs"/>
          <w:sz w:val="28"/>
          <w:szCs w:val="28"/>
          <w:rtl/>
          <w:lang w:val="en-GB" w:eastAsia="en-GB"/>
        </w:rPr>
        <w:t>‌</w:t>
      </w:r>
      <w:r>
        <w:rPr>
          <w:rFonts w:eastAsia="Times New Roman" w:hint="cs"/>
          <w:sz w:val="28"/>
          <w:szCs w:val="28"/>
          <w:rtl/>
          <w:lang w:val="en-GB" w:eastAsia="en-GB"/>
        </w:rPr>
        <w:t>سایبری، نسل 5 شبکه موبایل، هوش</w:t>
      </w:r>
      <w:r w:rsidR="00993116">
        <w:rPr>
          <w:rFonts w:eastAsia="Times New Roman" w:hint="cs"/>
          <w:sz w:val="28"/>
          <w:szCs w:val="28"/>
          <w:rtl/>
          <w:lang w:val="en-GB" w:eastAsia="en-GB"/>
        </w:rPr>
        <w:t>‌</w:t>
      </w:r>
      <w:r>
        <w:rPr>
          <w:rFonts w:eastAsia="Times New Roman" w:hint="cs"/>
          <w:sz w:val="28"/>
          <w:szCs w:val="28"/>
          <w:rtl/>
          <w:lang w:val="en-GB" w:eastAsia="en-GB"/>
        </w:rPr>
        <w:t>مصنوعی، اینترنت</w:t>
      </w:r>
      <w:r w:rsidR="00993116">
        <w:rPr>
          <w:rFonts w:eastAsia="Times New Roman" w:hint="cs"/>
          <w:sz w:val="28"/>
          <w:szCs w:val="28"/>
          <w:rtl/>
          <w:lang w:val="en-GB" w:eastAsia="en-GB"/>
        </w:rPr>
        <w:t>‌</w:t>
      </w:r>
      <w:r>
        <w:rPr>
          <w:rFonts w:eastAsia="Times New Roman" w:hint="cs"/>
          <w:sz w:val="28"/>
          <w:szCs w:val="28"/>
          <w:rtl/>
          <w:lang w:val="en-GB" w:eastAsia="en-GB"/>
        </w:rPr>
        <w:t>اشیاء، خودکارسازی فرآیند رباتیک، واکاوی فرآیند، رایانش لبه، رایانش کوانتوم، زنجیره</w:t>
      </w:r>
      <w:r>
        <w:rPr>
          <w:rFonts w:eastAsia="Times New Roman"/>
          <w:sz w:val="28"/>
          <w:szCs w:val="28"/>
          <w:rtl/>
          <w:lang w:val="en-GB" w:eastAsia="en-GB"/>
        </w:rPr>
        <w:softHyphen/>
      </w:r>
      <w:r>
        <w:rPr>
          <w:rFonts w:eastAsia="Times New Roman" w:hint="cs"/>
          <w:sz w:val="28"/>
          <w:szCs w:val="28"/>
          <w:rtl/>
          <w:lang w:val="en-GB" w:eastAsia="en-GB"/>
        </w:rPr>
        <w:t>بلوکی و توسعه برنامه</w:t>
      </w:r>
      <w:r>
        <w:rPr>
          <w:rFonts w:eastAsia="Times New Roman"/>
          <w:sz w:val="28"/>
          <w:szCs w:val="28"/>
          <w:rtl/>
          <w:lang w:val="en-GB" w:eastAsia="en-GB"/>
        </w:rPr>
        <w:softHyphen/>
      </w:r>
      <w:r>
        <w:rPr>
          <w:rFonts w:eastAsia="Times New Roman" w:hint="cs"/>
          <w:sz w:val="28"/>
          <w:szCs w:val="28"/>
          <w:rtl/>
          <w:lang w:val="en-GB" w:eastAsia="en-GB"/>
        </w:rPr>
        <w:t>ها</w:t>
      </w:r>
      <w:r w:rsidR="00A845EC">
        <w:rPr>
          <w:rFonts w:eastAsia="Times New Roman" w:hint="cs"/>
          <w:sz w:val="28"/>
          <w:szCs w:val="28"/>
          <w:rtl/>
          <w:lang w:val="en-GB" w:eastAsia="en-GB"/>
        </w:rPr>
        <w:t>ی کم کد و بدون کد</w:t>
      </w:r>
      <w:r w:rsidR="00A845EC">
        <w:rPr>
          <w:rStyle w:val="FootnoteReference"/>
          <w:rFonts w:eastAsia="Times New Roman"/>
          <w:sz w:val="28"/>
          <w:szCs w:val="28"/>
          <w:rtl/>
          <w:lang w:val="en-GB" w:eastAsia="en-GB"/>
        </w:rPr>
        <w:footnoteReference w:id="21"/>
      </w:r>
      <w:r>
        <w:rPr>
          <w:rFonts w:eastAsia="Times New Roman" w:hint="cs"/>
          <w:sz w:val="24"/>
          <w:szCs w:val="24"/>
          <w:rtl/>
          <w:lang w:eastAsia="en-GB"/>
        </w:rPr>
        <w:t>.</w:t>
      </w:r>
    </w:p>
    <w:p w14:paraId="319E8317" w14:textId="4461E85E" w:rsidR="00500424" w:rsidRPr="00AB2E95" w:rsidRDefault="00500424" w:rsidP="00B94745">
      <w:pPr>
        <w:spacing w:line="276" w:lineRule="auto"/>
        <w:rPr>
          <w:b/>
          <w:bCs/>
          <w:sz w:val="24"/>
          <w:szCs w:val="24"/>
          <w:u w:val="single"/>
          <w:rtl/>
        </w:rPr>
      </w:pPr>
      <w:r w:rsidRPr="00253D04">
        <w:rPr>
          <w:rFonts w:eastAsia="Times New Roman"/>
          <w:sz w:val="28"/>
          <w:szCs w:val="28"/>
          <w:rtl/>
          <w:lang w:val="en-GB" w:eastAsia="en-GB"/>
        </w:rPr>
        <w:lastRenderedPageBreak/>
        <w:t xml:space="preserve"> </w:t>
      </w:r>
      <w:bookmarkStart w:id="33" w:name="_Toc98100109"/>
      <w:r w:rsidRPr="00AB2E95">
        <w:rPr>
          <w:rFonts w:hint="cs"/>
          <w:b/>
          <w:bCs/>
          <w:sz w:val="24"/>
          <w:szCs w:val="24"/>
          <w:u w:val="single"/>
          <w:rtl/>
        </w:rPr>
        <w:t xml:space="preserve">محور سوم: </w:t>
      </w:r>
      <w:r w:rsidRPr="00AB2E95">
        <w:rPr>
          <w:rFonts w:hint="eastAsia"/>
          <w:b/>
          <w:bCs/>
          <w:sz w:val="24"/>
          <w:szCs w:val="24"/>
          <w:u w:val="single"/>
          <w:rtl/>
        </w:rPr>
        <w:t>شبکه‌ها</w:t>
      </w:r>
      <w:r w:rsidRPr="00AB2E95">
        <w:rPr>
          <w:rFonts w:hint="cs"/>
          <w:b/>
          <w:bCs/>
          <w:sz w:val="24"/>
          <w:szCs w:val="24"/>
          <w:u w:val="single"/>
          <w:rtl/>
        </w:rPr>
        <w:t>ی</w:t>
      </w:r>
      <w:r w:rsidRPr="00AB2E95">
        <w:rPr>
          <w:b/>
          <w:bCs/>
          <w:sz w:val="24"/>
          <w:szCs w:val="24"/>
          <w:u w:val="single"/>
          <w:rtl/>
        </w:rPr>
        <w:t xml:space="preserve"> </w:t>
      </w:r>
      <w:r w:rsidRPr="00AB2E95">
        <w:rPr>
          <w:rFonts w:hint="eastAsia"/>
          <w:b/>
          <w:bCs/>
          <w:sz w:val="24"/>
          <w:szCs w:val="24"/>
          <w:u w:val="single"/>
          <w:rtl/>
        </w:rPr>
        <w:t>استعداد</w:t>
      </w:r>
      <w:r w:rsidRPr="00AB2E95">
        <w:rPr>
          <w:rFonts w:hint="cs"/>
          <w:b/>
          <w:bCs/>
          <w:sz w:val="24"/>
          <w:szCs w:val="24"/>
          <w:u w:val="single"/>
          <w:rtl/>
        </w:rPr>
        <w:t>ی</w:t>
      </w:r>
      <w:r w:rsidRPr="00AB2E95">
        <w:rPr>
          <w:rFonts w:hint="eastAsia"/>
          <w:b/>
          <w:bCs/>
          <w:sz w:val="24"/>
          <w:szCs w:val="24"/>
          <w:u w:val="single"/>
          <w:rtl/>
        </w:rPr>
        <w:t>اب</w:t>
      </w:r>
      <w:r w:rsidRPr="00AB2E95">
        <w:rPr>
          <w:rFonts w:hint="cs"/>
          <w:b/>
          <w:bCs/>
          <w:sz w:val="24"/>
          <w:szCs w:val="24"/>
          <w:u w:val="single"/>
          <w:rtl/>
        </w:rPr>
        <w:t>ی</w:t>
      </w:r>
      <w:r w:rsidRPr="00AB2E95">
        <w:rPr>
          <w:b/>
          <w:bCs/>
          <w:sz w:val="24"/>
          <w:szCs w:val="24"/>
          <w:u w:val="single"/>
          <w:rtl/>
        </w:rPr>
        <w:t xml:space="preserve"> </w:t>
      </w:r>
      <w:r w:rsidRPr="00AB2E95">
        <w:rPr>
          <w:rFonts w:hint="cs"/>
          <w:b/>
          <w:bCs/>
          <w:sz w:val="24"/>
          <w:szCs w:val="24"/>
          <w:u w:val="single"/>
          <w:rtl/>
        </w:rPr>
        <w:t>باز و هوشمندی</w:t>
      </w:r>
      <w:r w:rsidRPr="00AB2E95">
        <w:rPr>
          <w:b/>
          <w:bCs/>
          <w:sz w:val="24"/>
          <w:szCs w:val="24"/>
          <w:u w:val="single"/>
          <w:rtl/>
        </w:rPr>
        <w:t xml:space="preserve"> </w:t>
      </w:r>
      <w:r w:rsidRPr="00AB2E95">
        <w:rPr>
          <w:rFonts w:hint="eastAsia"/>
          <w:b/>
          <w:bCs/>
          <w:sz w:val="24"/>
          <w:szCs w:val="24"/>
          <w:u w:val="single"/>
          <w:rtl/>
        </w:rPr>
        <w:t>د</w:t>
      </w:r>
      <w:r w:rsidRPr="00AB2E95">
        <w:rPr>
          <w:rFonts w:hint="cs"/>
          <w:b/>
          <w:bCs/>
          <w:sz w:val="24"/>
          <w:szCs w:val="24"/>
          <w:u w:val="single"/>
          <w:rtl/>
        </w:rPr>
        <w:t>ی</w:t>
      </w:r>
      <w:r w:rsidRPr="00AB2E95">
        <w:rPr>
          <w:rFonts w:hint="eastAsia"/>
          <w:b/>
          <w:bCs/>
          <w:sz w:val="24"/>
          <w:szCs w:val="24"/>
          <w:u w:val="single"/>
          <w:rtl/>
        </w:rPr>
        <w:t>ج</w:t>
      </w:r>
      <w:r w:rsidRPr="00AB2E95">
        <w:rPr>
          <w:rFonts w:hint="cs"/>
          <w:b/>
          <w:bCs/>
          <w:sz w:val="24"/>
          <w:szCs w:val="24"/>
          <w:u w:val="single"/>
          <w:rtl/>
        </w:rPr>
        <w:t>ی</w:t>
      </w:r>
      <w:r w:rsidRPr="00AB2E95">
        <w:rPr>
          <w:rFonts w:hint="eastAsia"/>
          <w:b/>
          <w:bCs/>
          <w:sz w:val="24"/>
          <w:szCs w:val="24"/>
          <w:u w:val="single"/>
          <w:rtl/>
        </w:rPr>
        <w:t>تال</w:t>
      </w:r>
      <w:r w:rsidRPr="00AB2E95">
        <w:rPr>
          <w:rFonts w:hint="cs"/>
          <w:b/>
          <w:bCs/>
          <w:sz w:val="24"/>
          <w:szCs w:val="24"/>
          <w:u w:val="single"/>
          <w:rtl/>
        </w:rPr>
        <w:t>ی</w:t>
      </w:r>
      <w:r>
        <w:rPr>
          <w:rStyle w:val="FootnoteReference"/>
          <w:szCs w:val="28"/>
          <w:rtl/>
          <w:lang w:val="en-GB" w:eastAsia="en-GB"/>
        </w:rPr>
        <w:footnoteReference w:id="22"/>
      </w:r>
      <w:r w:rsidRPr="00AB2E95">
        <w:rPr>
          <w:b/>
          <w:bCs/>
          <w:sz w:val="24"/>
          <w:szCs w:val="24"/>
          <w:u w:val="single"/>
          <w:rtl/>
        </w:rPr>
        <w:t xml:space="preserve"> </w:t>
      </w:r>
      <w:bookmarkEnd w:id="33"/>
    </w:p>
    <w:p w14:paraId="2917CF44" w14:textId="1FCE7454" w:rsidR="00500424" w:rsidRPr="002A3581" w:rsidRDefault="00500424" w:rsidP="00A7435E">
      <w:pPr>
        <w:spacing w:line="276" w:lineRule="auto"/>
        <w:rPr>
          <w:rFonts w:ascii="Times" w:hAnsi="Times"/>
          <w:sz w:val="30"/>
          <w:szCs w:val="28"/>
          <w:rtl/>
        </w:rPr>
      </w:pPr>
      <w:r w:rsidRPr="002A3581">
        <w:rPr>
          <w:rFonts w:ascii="Times" w:hAnsi="Times" w:hint="eastAsia"/>
          <w:sz w:val="30"/>
          <w:szCs w:val="28"/>
          <w:rtl/>
        </w:rPr>
        <w:t>استعداد</w:t>
      </w:r>
      <w:r w:rsidRPr="002A3581">
        <w:rPr>
          <w:rFonts w:ascii="Times" w:hAnsi="Times"/>
          <w:sz w:val="30"/>
          <w:szCs w:val="28"/>
          <w:rtl/>
        </w:rPr>
        <w:t xml:space="preserve"> </w:t>
      </w:r>
      <w:r w:rsidRPr="002A3581">
        <w:rPr>
          <w:rFonts w:ascii="Times" w:hAnsi="Times" w:hint="eastAsia"/>
          <w:sz w:val="30"/>
          <w:szCs w:val="28"/>
          <w:rtl/>
        </w:rPr>
        <w:t>بدون</w:t>
      </w:r>
      <w:r w:rsidRPr="002A3581">
        <w:rPr>
          <w:rFonts w:ascii="Times" w:hAnsi="Times"/>
          <w:sz w:val="30"/>
          <w:szCs w:val="28"/>
          <w:rtl/>
        </w:rPr>
        <w:t xml:space="preserve"> </w:t>
      </w:r>
      <w:r w:rsidRPr="002A3581">
        <w:rPr>
          <w:rFonts w:ascii="Times" w:hAnsi="Times" w:hint="eastAsia"/>
          <w:sz w:val="30"/>
          <w:szCs w:val="28"/>
          <w:rtl/>
        </w:rPr>
        <w:t>شک</w:t>
      </w:r>
      <w:r w:rsidRPr="002A3581">
        <w:rPr>
          <w:rFonts w:ascii="Times" w:hAnsi="Times"/>
          <w:sz w:val="30"/>
          <w:szCs w:val="28"/>
          <w:rtl/>
        </w:rPr>
        <w:t xml:space="preserve"> </w:t>
      </w:r>
      <w:r w:rsidRPr="002A3581">
        <w:rPr>
          <w:rFonts w:ascii="Times" w:hAnsi="Times" w:hint="eastAsia"/>
          <w:sz w:val="30"/>
          <w:szCs w:val="28"/>
          <w:rtl/>
        </w:rPr>
        <w:t>برا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تحول</w:t>
      </w:r>
      <w:r w:rsidR="00A7435E">
        <w:rPr>
          <w:rFonts w:ascii="Times" w:hAnsi="Times" w:hint="cs"/>
          <w:sz w:val="30"/>
          <w:szCs w:val="28"/>
          <w:rtl/>
        </w:rPr>
        <w:t>‌</w:t>
      </w:r>
      <w:r w:rsidRPr="002A3581">
        <w:rPr>
          <w:rFonts w:ascii="Times" w:hAnsi="Times" w:hint="eastAsia"/>
          <w:sz w:val="30"/>
          <w:szCs w:val="28"/>
          <w:rtl/>
        </w:rPr>
        <w:t>د</w:t>
      </w:r>
      <w:r w:rsidRPr="002A3581">
        <w:rPr>
          <w:rFonts w:ascii="Times" w:hAnsi="Times" w:hint="cs"/>
          <w:sz w:val="30"/>
          <w:szCs w:val="28"/>
          <w:rtl/>
        </w:rPr>
        <w:t>ی</w:t>
      </w:r>
      <w:r w:rsidRPr="002A3581">
        <w:rPr>
          <w:rFonts w:ascii="Times" w:hAnsi="Times" w:hint="eastAsia"/>
          <w:sz w:val="30"/>
          <w:szCs w:val="28"/>
          <w:rtl/>
        </w:rPr>
        <w:t>ج</w:t>
      </w:r>
      <w:r w:rsidRPr="002A3581">
        <w:rPr>
          <w:rFonts w:ascii="Times" w:hAnsi="Times" w:hint="cs"/>
          <w:sz w:val="30"/>
          <w:szCs w:val="28"/>
          <w:rtl/>
        </w:rPr>
        <w:t>ی</w:t>
      </w:r>
      <w:r w:rsidRPr="002A3581">
        <w:rPr>
          <w:rFonts w:ascii="Times" w:hAnsi="Times" w:hint="eastAsia"/>
          <w:sz w:val="30"/>
          <w:szCs w:val="28"/>
          <w:rtl/>
        </w:rPr>
        <w:t>تال</w:t>
      </w:r>
      <w:r w:rsidRPr="002A3581">
        <w:rPr>
          <w:rFonts w:ascii="Times" w:hAnsi="Times"/>
          <w:sz w:val="30"/>
          <w:szCs w:val="28"/>
          <w:rtl/>
        </w:rPr>
        <w:t xml:space="preserve"> </w:t>
      </w:r>
      <w:r w:rsidRPr="002A3581">
        <w:rPr>
          <w:rFonts w:ascii="Times" w:hAnsi="Times" w:hint="eastAsia"/>
          <w:sz w:val="30"/>
          <w:szCs w:val="28"/>
          <w:rtl/>
        </w:rPr>
        <w:t>بس</w:t>
      </w:r>
      <w:r w:rsidRPr="002A3581">
        <w:rPr>
          <w:rFonts w:ascii="Times" w:hAnsi="Times" w:hint="cs"/>
          <w:sz w:val="30"/>
          <w:szCs w:val="28"/>
          <w:rtl/>
        </w:rPr>
        <w:t>ی</w:t>
      </w:r>
      <w:r w:rsidRPr="002A3581">
        <w:rPr>
          <w:rFonts w:ascii="Times" w:hAnsi="Times" w:hint="eastAsia"/>
          <w:sz w:val="30"/>
          <w:szCs w:val="28"/>
          <w:rtl/>
        </w:rPr>
        <w:t>ار</w:t>
      </w:r>
      <w:r w:rsidRPr="002A3581">
        <w:rPr>
          <w:rFonts w:ascii="Times" w:hAnsi="Times"/>
          <w:sz w:val="30"/>
          <w:szCs w:val="28"/>
          <w:rtl/>
        </w:rPr>
        <w:t xml:space="preserve"> </w:t>
      </w:r>
      <w:r w:rsidRPr="002A3581">
        <w:rPr>
          <w:rFonts w:ascii="Times" w:hAnsi="Times" w:hint="eastAsia"/>
          <w:sz w:val="30"/>
          <w:szCs w:val="28"/>
          <w:rtl/>
        </w:rPr>
        <w:t>مهم</w:t>
      </w:r>
      <w:r w:rsidRPr="002A3581">
        <w:rPr>
          <w:rFonts w:ascii="Times" w:hAnsi="Times"/>
          <w:sz w:val="30"/>
          <w:szCs w:val="28"/>
          <w:rtl/>
        </w:rPr>
        <w:t xml:space="preserve"> </w:t>
      </w:r>
      <w:r w:rsidRPr="002A3581">
        <w:rPr>
          <w:rFonts w:ascii="Times" w:hAnsi="Times" w:hint="eastAsia"/>
          <w:sz w:val="30"/>
          <w:szCs w:val="28"/>
          <w:rtl/>
        </w:rPr>
        <w:t>است</w:t>
      </w:r>
      <w:r w:rsidRPr="002A3581">
        <w:rPr>
          <w:rFonts w:ascii="Times" w:hAnsi="Times"/>
          <w:sz w:val="30"/>
          <w:szCs w:val="28"/>
          <w:rtl/>
        </w:rPr>
        <w:t xml:space="preserve">. </w:t>
      </w:r>
      <w:r>
        <w:rPr>
          <w:rFonts w:ascii="Times" w:hAnsi="Times" w:hint="cs"/>
          <w:sz w:val="30"/>
          <w:szCs w:val="28"/>
          <w:rtl/>
        </w:rPr>
        <w:t>این محور</w:t>
      </w:r>
      <w:r w:rsidRPr="002A3581">
        <w:rPr>
          <w:rFonts w:ascii="Times" w:hAnsi="Times"/>
          <w:sz w:val="30"/>
          <w:szCs w:val="28"/>
          <w:rtl/>
        </w:rPr>
        <w:t xml:space="preserve"> </w:t>
      </w:r>
      <w:r w:rsidRPr="002A3581">
        <w:rPr>
          <w:rFonts w:ascii="Times" w:hAnsi="Times" w:hint="eastAsia"/>
          <w:sz w:val="30"/>
          <w:szCs w:val="28"/>
          <w:rtl/>
        </w:rPr>
        <w:t>شامل</w:t>
      </w:r>
      <w:r w:rsidRPr="002A3581">
        <w:rPr>
          <w:rFonts w:ascii="Times" w:hAnsi="Times"/>
          <w:sz w:val="30"/>
          <w:szCs w:val="28"/>
          <w:rtl/>
        </w:rPr>
        <w:t xml:space="preserve"> </w:t>
      </w:r>
      <w:r w:rsidRPr="002A3581">
        <w:rPr>
          <w:rFonts w:ascii="Times" w:hAnsi="Times" w:hint="eastAsia"/>
          <w:sz w:val="30"/>
          <w:szCs w:val="28"/>
          <w:rtl/>
        </w:rPr>
        <w:t>رو</w:t>
      </w:r>
      <w:r w:rsidRPr="002A3581">
        <w:rPr>
          <w:rFonts w:ascii="Times" w:hAnsi="Times" w:hint="cs"/>
          <w:sz w:val="30"/>
          <w:szCs w:val="28"/>
          <w:rtl/>
        </w:rPr>
        <w:t>ی</w:t>
      </w:r>
      <w:r w:rsidRPr="002A3581">
        <w:rPr>
          <w:rFonts w:ascii="Times" w:hAnsi="Times" w:hint="eastAsia"/>
          <w:sz w:val="30"/>
          <w:szCs w:val="28"/>
          <w:rtl/>
        </w:rPr>
        <w:t>کردها</w:t>
      </w:r>
      <w:r w:rsidRPr="002A3581">
        <w:rPr>
          <w:rFonts w:ascii="Times" w:hAnsi="Times" w:hint="cs"/>
          <w:sz w:val="30"/>
          <w:szCs w:val="28"/>
          <w:rtl/>
        </w:rPr>
        <w:t>یی</w:t>
      </w:r>
      <w:r w:rsidRPr="002A3581">
        <w:rPr>
          <w:rFonts w:ascii="Times" w:hAnsi="Times"/>
          <w:sz w:val="30"/>
          <w:szCs w:val="28"/>
          <w:rtl/>
        </w:rPr>
        <w:t xml:space="preserve"> </w:t>
      </w:r>
      <w:r w:rsidRPr="002A3581">
        <w:rPr>
          <w:rFonts w:ascii="Times" w:hAnsi="Times" w:hint="eastAsia"/>
          <w:sz w:val="30"/>
          <w:szCs w:val="28"/>
          <w:rtl/>
        </w:rPr>
        <w:t>است</w:t>
      </w:r>
      <w:r w:rsidRPr="002A3581">
        <w:rPr>
          <w:rFonts w:ascii="Times" w:hAnsi="Times"/>
          <w:sz w:val="30"/>
          <w:szCs w:val="28"/>
          <w:rtl/>
        </w:rPr>
        <w:t xml:space="preserve"> </w:t>
      </w:r>
      <w:r w:rsidRPr="002A3581">
        <w:rPr>
          <w:rFonts w:ascii="Times" w:hAnsi="Times" w:hint="eastAsia"/>
          <w:sz w:val="30"/>
          <w:szCs w:val="28"/>
          <w:rtl/>
        </w:rPr>
        <w:t>که</w:t>
      </w:r>
      <w:r w:rsidRPr="002A3581">
        <w:rPr>
          <w:rFonts w:ascii="Times" w:hAnsi="Times"/>
          <w:sz w:val="30"/>
          <w:szCs w:val="28"/>
          <w:rtl/>
        </w:rPr>
        <w:t xml:space="preserve"> </w:t>
      </w:r>
      <w:r w:rsidRPr="002A3581">
        <w:rPr>
          <w:rFonts w:ascii="Times" w:hAnsi="Times" w:hint="eastAsia"/>
          <w:sz w:val="30"/>
          <w:szCs w:val="28"/>
          <w:rtl/>
        </w:rPr>
        <w:t>به</w:t>
      </w:r>
      <w:r w:rsidRPr="002A3581">
        <w:rPr>
          <w:rFonts w:ascii="Times" w:hAnsi="Times"/>
          <w:sz w:val="30"/>
          <w:szCs w:val="28"/>
          <w:rtl/>
        </w:rPr>
        <w:t xml:space="preserve"> </w:t>
      </w:r>
      <w:r w:rsidRPr="002A3581">
        <w:rPr>
          <w:rFonts w:ascii="Times" w:hAnsi="Times" w:hint="eastAsia"/>
          <w:sz w:val="30"/>
          <w:szCs w:val="28"/>
          <w:rtl/>
        </w:rPr>
        <w:t>سازمان‌ها</w:t>
      </w:r>
      <w:r w:rsidRPr="002A3581">
        <w:rPr>
          <w:rFonts w:ascii="Times" w:hAnsi="Times"/>
          <w:sz w:val="30"/>
          <w:szCs w:val="28"/>
          <w:rtl/>
        </w:rPr>
        <w:t xml:space="preserve"> </w:t>
      </w:r>
      <w:r w:rsidRPr="002A3581">
        <w:rPr>
          <w:rFonts w:ascii="Times" w:hAnsi="Times" w:hint="eastAsia"/>
          <w:sz w:val="30"/>
          <w:szCs w:val="28"/>
          <w:rtl/>
        </w:rPr>
        <w:t>اجازه</w:t>
      </w:r>
      <w:r w:rsidRPr="002A3581">
        <w:rPr>
          <w:rFonts w:ascii="Times" w:hAnsi="Times"/>
          <w:sz w:val="30"/>
          <w:szCs w:val="28"/>
          <w:rtl/>
        </w:rPr>
        <w:t xml:space="preserve"> </w:t>
      </w:r>
      <w:r w:rsidRPr="002A3581">
        <w:rPr>
          <w:rFonts w:ascii="Times" w:hAnsi="Times" w:hint="eastAsia"/>
          <w:sz w:val="30"/>
          <w:szCs w:val="28"/>
          <w:rtl/>
        </w:rPr>
        <w:t>م</w:t>
      </w:r>
      <w:r w:rsidRPr="002A3581">
        <w:rPr>
          <w:rFonts w:ascii="Times" w:hAnsi="Times" w:hint="cs"/>
          <w:sz w:val="30"/>
          <w:szCs w:val="28"/>
          <w:rtl/>
        </w:rPr>
        <w:t>ی‌</w:t>
      </w:r>
      <w:r w:rsidRPr="002A3581">
        <w:rPr>
          <w:rFonts w:ascii="Times" w:hAnsi="Times" w:hint="eastAsia"/>
          <w:sz w:val="30"/>
          <w:szCs w:val="28"/>
          <w:rtl/>
        </w:rPr>
        <w:t>دهد</w:t>
      </w:r>
      <w:r w:rsidRPr="002A3581">
        <w:rPr>
          <w:rFonts w:ascii="Times" w:hAnsi="Times"/>
          <w:sz w:val="30"/>
          <w:szCs w:val="28"/>
          <w:rtl/>
        </w:rPr>
        <w:t xml:space="preserve"> </w:t>
      </w:r>
      <w:r w:rsidRPr="002A3581">
        <w:rPr>
          <w:rFonts w:ascii="Times" w:hAnsi="Times" w:hint="eastAsia"/>
          <w:sz w:val="30"/>
          <w:szCs w:val="28"/>
          <w:rtl/>
        </w:rPr>
        <w:t>در</w:t>
      </w:r>
      <w:r w:rsidRPr="002A3581">
        <w:rPr>
          <w:rFonts w:ascii="Times" w:hAnsi="Times"/>
          <w:sz w:val="30"/>
          <w:szCs w:val="28"/>
          <w:rtl/>
        </w:rPr>
        <w:t xml:space="preserve"> </w:t>
      </w:r>
      <w:r w:rsidRPr="002A3581">
        <w:rPr>
          <w:rFonts w:ascii="Times" w:hAnsi="Times" w:hint="eastAsia"/>
          <w:sz w:val="30"/>
          <w:szCs w:val="28"/>
          <w:rtl/>
        </w:rPr>
        <w:t>زمان</w:t>
      </w:r>
      <w:r w:rsidRPr="002A3581">
        <w:rPr>
          <w:rFonts w:ascii="Times" w:hAnsi="Times"/>
          <w:sz w:val="30"/>
          <w:szCs w:val="28"/>
          <w:rtl/>
        </w:rPr>
        <w:t xml:space="preserve"> </w:t>
      </w:r>
      <w:r w:rsidRPr="002A3581">
        <w:rPr>
          <w:rFonts w:ascii="Times" w:hAnsi="Times" w:hint="eastAsia"/>
          <w:sz w:val="30"/>
          <w:szCs w:val="28"/>
          <w:rtl/>
        </w:rPr>
        <w:t>مناسب</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استعدادها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مناسب</w:t>
      </w:r>
      <w:r w:rsidRPr="002A3581">
        <w:rPr>
          <w:rFonts w:ascii="Times" w:hAnsi="Times"/>
          <w:sz w:val="30"/>
          <w:szCs w:val="28"/>
          <w:rtl/>
        </w:rPr>
        <w:t xml:space="preserve"> </w:t>
      </w:r>
      <w:r w:rsidRPr="002A3581">
        <w:rPr>
          <w:rFonts w:ascii="Times" w:hAnsi="Times" w:hint="eastAsia"/>
          <w:sz w:val="30"/>
          <w:szCs w:val="28"/>
          <w:rtl/>
        </w:rPr>
        <w:t>بهره</w:t>
      </w:r>
      <w:r w:rsidRPr="002A3581">
        <w:rPr>
          <w:rFonts w:ascii="Times" w:hAnsi="Times"/>
          <w:sz w:val="30"/>
          <w:szCs w:val="28"/>
          <w:rtl/>
        </w:rPr>
        <w:t xml:space="preserve"> </w:t>
      </w:r>
      <w:r w:rsidRPr="002A3581">
        <w:rPr>
          <w:rFonts w:ascii="Times" w:hAnsi="Times" w:hint="eastAsia"/>
          <w:sz w:val="30"/>
          <w:szCs w:val="28"/>
          <w:rtl/>
        </w:rPr>
        <w:t>ببرند</w:t>
      </w:r>
      <w:r>
        <w:rPr>
          <w:rFonts w:ascii="Times" w:hAnsi="Times" w:hint="cs"/>
          <w:sz w:val="30"/>
          <w:szCs w:val="28"/>
          <w:rtl/>
        </w:rPr>
        <w:t>،</w:t>
      </w:r>
      <w:r w:rsidRPr="002A3581">
        <w:rPr>
          <w:rFonts w:ascii="Times" w:hAnsi="Times"/>
          <w:sz w:val="30"/>
          <w:szCs w:val="28"/>
          <w:rtl/>
        </w:rPr>
        <w:t xml:space="preserve"> </w:t>
      </w:r>
      <w:r w:rsidRPr="002A3581">
        <w:rPr>
          <w:rFonts w:ascii="Times" w:hAnsi="Times" w:hint="eastAsia"/>
          <w:sz w:val="30"/>
          <w:szCs w:val="28"/>
          <w:rtl/>
        </w:rPr>
        <w:t>شامل</w:t>
      </w:r>
      <w:r w:rsidRPr="002A3581">
        <w:rPr>
          <w:rFonts w:ascii="Times" w:hAnsi="Times"/>
          <w:sz w:val="30"/>
          <w:szCs w:val="28"/>
          <w:rtl/>
        </w:rPr>
        <w:t xml:space="preserve"> </w:t>
      </w:r>
      <w:r w:rsidRPr="002A3581">
        <w:rPr>
          <w:rFonts w:ascii="Times" w:hAnsi="Times" w:hint="eastAsia"/>
          <w:sz w:val="30"/>
          <w:szCs w:val="28"/>
          <w:rtl/>
        </w:rPr>
        <w:t>استخدام</w:t>
      </w:r>
      <w:r w:rsidRPr="002A3581">
        <w:rPr>
          <w:rFonts w:ascii="Times" w:hAnsi="Times"/>
          <w:sz w:val="30"/>
          <w:szCs w:val="28"/>
          <w:rtl/>
        </w:rPr>
        <w:t xml:space="preserve"> </w:t>
      </w:r>
      <w:r w:rsidRPr="002A3581">
        <w:rPr>
          <w:rFonts w:ascii="Times" w:hAnsi="Times" w:hint="eastAsia"/>
          <w:sz w:val="30"/>
          <w:szCs w:val="28"/>
          <w:rtl/>
        </w:rPr>
        <w:t>کارمندان</w:t>
      </w:r>
      <w:r w:rsidRPr="002A3581">
        <w:rPr>
          <w:rFonts w:ascii="Times" w:hAnsi="Times"/>
          <w:sz w:val="30"/>
          <w:szCs w:val="28"/>
          <w:rtl/>
        </w:rPr>
        <w:t xml:space="preserve"> </w:t>
      </w:r>
      <w:r w:rsidRPr="002A3581">
        <w:rPr>
          <w:rFonts w:ascii="Times" w:hAnsi="Times" w:hint="eastAsia"/>
          <w:sz w:val="30"/>
          <w:szCs w:val="28"/>
          <w:rtl/>
        </w:rPr>
        <w:t>باهوش</w:t>
      </w:r>
      <w:r w:rsidR="00A7435E">
        <w:rPr>
          <w:rFonts w:ascii="Times" w:hAnsi="Times" w:hint="cs"/>
          <w:sz w:val="30"/>
          <w:szCs w:val="28"/>
          <w:rtl/>
        </w:rPr>
        <w:t>‌</w:t>
      </w:r>
      <w:r w:rsidRPr="002A3581">
        <w:rPr>
          <w:rFonts w:ascii="Times" w:hAnsi="Times" w:hint="eastAsia"/>
          <w:sz w:val="30"/>
          <w:szCs w:val="28"/>
          <w:rtl/>
        </w:rPr>
        <w:t>د</w:t>
      </w:r>
      <w:r w:rsidRPr="002A3581">
        <w:rPr>
          <w:rFonts w:ascii="Times" w:hAnsi="Times" w:hint="cs"/>
          <w:sz w:val="30"/>
          <w:szCs w:val="28"/>
          <w:rtl/>
        </w:rPr>
        <w:t>ی</w:t>
      </w:r>
      <w:r w:rsidRPr="002A3581">
        <w:rPr>
          <w:rFonts w:ascii="Times" w:hAnsi="Times" w:hint="eastAsia"/>
          <w:sz w:val="30"/>
          <w:szCs w:val="28"/>
          <w:rtl/>
        </w:rPr>
        <w:t>ج</w:t>
      </w:r>
      <w:r w:rsidRPr="002A3581">
        <w:rPr>
          <w:rFonts w:ascii="Times" w:hAnsi="Times" w:hint="cs"/>
          <w:sz w:val="30"/>
          <w:szCs w:val="28"/>
          <w:rtl/>
        </w:rPr>
        <w:t>ی</w:t>
      </w:r>
      <w:r w:rsidRPr="002A3581">
        <w:rPr>
          <w:rFonts w:ascii="Times" w:hAnsi="Times" w:hint="eastAsia"/>
          <w:sz w:val="30"/>
          <w:szCs w:val="28"/>
          <w:rtl/>
        </w:rPr>
        <w:t>تال،</w:t>
      </w:r>
      <w:r w:rsidRPr="002A3581">
        <w:rPr>
          <w:rFonts w:ascii="Times" w:hAnsi="Times"/>
          <w:sz w:val="30"/>
          <w:szCs w:val="28"/>
          <w:rtl/>
        </w:rPr>
        <w:t xml:space="preserve"> </w:t>
      </w:r>
      <w:r w:rsidRPr="002A3581">
        <w:rPr>
          <w:rFonts w:ascii="Times" w:hAnsi="Times" w:hint="eastAsia"/>
          <w:sz w:val="30"/>
          <w:szCs w:val="28"/>
          <w:rtl/>
        </w:rPr>
        <w:t>ارتقاء</w:t>
      </w:r>
      <w:r w:rsidRPr="002A3581">
        <w:rPr>
          <w:rFonts w:ascii="Times" w:hAnsi="Times"/>
          <w:sz w:val="30"/>
          <w:szCs w:val="28"/>
          <w:rtl/>
        </w:rPr>
        <w:t xml:space="preserve"> </w:t>
      </w:r>
      <w:r w:rsidRPr="002A3581">
        <w:rPr>
          <w:rFonts w:ascii="Times" w:hAnsi="Times" w:hint="eastAsia"/>
          <w:sz w:val="30"/>
          <w:szCs w:val="28"/>
          <w:rtl/>
        </w:rPr>
        <w:t>مهارت‌ها</w:t>
      </w:r>
      <w:r w:rsidRPr="002A3581">
        <w:rPr>
          <w:rFonts w:ascii="Times" w:hAnsi="Times" w:hint="cs"/>
          <w:sz w:val="30"/>
          <w:szCs w:val="28"/>
          <w:rtl/>
        </w:rPr>
        <w:t>ی</w:t>
      </w:r>
      <w:r w:rsidRPr="002A3581">
        <w:rPr>
          <w:rFonts w:ascii="Times" w:hAnsi="Times"/>
          <w:sz w:val="30"/>
          <w:szCs w:val="28"/>
          <w:rtl/>
        </w:rPr>
        <w:t xml:space="preserve"> </w:t>
      </w:r>
      <w:r>
        <w:rPr>
          <w:rFonts w:ascii="Times" w:hAnsi="Times" w:hint="cs"/>
          <w:sz w:val="30"/>
          <w:szCs w:val="28"/>
          <w:rtl/>
        </w:rPr>
        <w:t>موجود</w:t>
      </w:r>
      <w:r w:rsidRPr="002A3581">
        <w:rPr>
          <w:rFonts w:ascii="Times" w:hAnsi="Times" w:hint="eastAsia"/>
          <w:sz w:val="30"/>
          <w:szCs w:val="28"/>
          <w:rtl/>
        </w:rPr>
        <w:t>،</w:t>
      </w:r>
      <w:r w:rsidRPr="002A3581">
        <w:rPr>
          <w:rFonts w:ascii="Times" w:hAnsi="Times"/>
          <w:sz w:val="30"/>
          <w:szCs w:val="28"/>
          <w:rtl/>
        </w:rPr>
        <w:t xml:space="preserve"> </w:t>
      </w:r>
      <w:r w:rsidRPr="002A3581">
        <w:rPr>
          <w:rFonts w:ascii="Times" w:hAnsi="Times" w:hint="eastAsia"/>
          <w:sz w:val="30"/>
          <w:szCs w:val="28"/>
          <w:rtl/>
        </w:rPr>
        <w:t>استفاده</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ن</w:t>
      </w:r>
      <w:r w:rsidRPr="002A3581">
        <w:rPr>
          <w:rFonts w:ascii="Times" w:hAnsi="Times" w:hint="cs"/>
          <w:sz w:val="30"/>
          <w:szCs w:val="28"/>
          <w:rtl/>
        </w:rPr>
        <w:t>ی</w:t>
      </w:r>
      <w:r w:rsidRPr="002A3581">
        <w:rPr>
          <w:rFonts w:ascii="Times" w:hAnsi="Times" w:hint="eastAsia"/>
          <w:sz w:val="30"/>
          <w:szCs w:val="28"/>
          <w:rtl/>
        </w:rPr>
        <w:t>رو</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کار</w:t>
      </w:r>
      <w:r w:rsidRPr="002A3581">
        <w:rPr>
          <w:rFonts w:ascii="Times" w:hAnsi="Times"/>
          <w:sz w:val="30"/>
          <w:szCs w:val="28"/>
          <w:rtl/>
        </w:rPr>
        <w:t xml:space="preserve"> </w:t>
      </w:r>
      <w:r w:rsidRPr="002A3581">
        <w:rPr>
          <w:rFonts w:ascii="Times" w:hAnsi="Times" w:hint="eastAsia"/>
          <w:sz w:val="30"/>
          <w:szCs w:val="28"/>
          <w:rtl/>
        </w:rPr>
        <w:t>توانمند</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sidRPr="002A3581">
        <w:rPr>
          <w:rFonts w:ascii="Times" w:hAnsi="Times" w:hint="eastAsia"/>
          <w:sz w:val="30"/>
          <w:szCs w:val="28"/>
          <w:rtl/>
        </w:rPr>
        <w:t>حت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استفاده</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قدرت</w:t>
      </w:r>
      <w:r w:rsidRPr="002A3581">
        <w:rPr>
          <w:rFonts w:ascii="Times" w:hAnsi="Times"/>
          <w:sz w:val="30"/>
          <w:szCs w:val="28"/>
          <w:rtl/>
        </w:rPr>
        <w:t xml:space="preserve"> </w:t>
      </w:r>
      <w:r>
        <w:rPr>
          <w:rFonts w:ascii="Times" w:hAnsi="Times" w:hint="cs"/>
          <w:sz w:val="30"/>
          <w:szCs w:val="28"/>
          <w:rtl/>
        </w:rPr>
        <w:t>جمعی</w:t>
      </w:r>
      <w:r>
        <w:rPr>
          <w:rStyle w:val="FootnoteReference"/>
          <w:rFonts w:ascii="Times" w:hAnsi="Times"/>
          <w:sz w:val="30"/>
          <w:szCs w:val="28"/>
          <w:rtl/>
        </w:rPr>
        <w:footnoteReference w:id="23"/>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طر</w:t>
      </w:r>
      <w:r w:rsidRPr="002A3581">
        <w:rPr>
          <w:rFonts w:ascii="Times" w:hAnsi="Times" w:hint="cs"/>
          <w:sz w:val="30"/>
          <w:szCs w:val="28"/>
          <w:rtl/>
        </w:rPr>
        <w:t>ی</w:t>
      </w:r>
      <w:r w:rsidRPr="002A3581">
        <w:rPr>
          <w:rFonts w:ascii="Times" w:hAnsi="Times" w:hint="eastAsia"/>
          <w:sz w:val="30"/>
          <w:szCs w:val="28"/>
          <w:rtl/>
        </w:rPr>
        <w:t>ق</w:t>
      </w:r>
      <w:r w:rsidRPr="002A3581">
        <w:rPr>
          <w:rFonts w:ascii="Times" w:hAnsi="Times"/>
          <w:sz w:val="30"/>
          <w:szCs w:val="28"/>
          <w:rtl/>
        </w:rPr>
        <w:t xml:space="preserve"> </w:t>
      </w:r>
      <w:r>
        <w:rPr>
          <w:rFonts w:ascii="Times" w:hAnsi="Times" w:hint="cs"/>
          <w:sz w:val="30"/>
          <w:szCs w:val="28"/>
          <w:rtl/>
        </w:rPr>
        <w:t xml:space="preserve">ایجاد </w:t>
      </w:r>
      <w:r w:rsidRPr="002A3581">
        <w:rPr>
          <w:rFonts w:ascii="Times" w:hAnsi="Times" w:hint="eastAsia"/>
          <w:sz w:val="30"/>
          <w:szCs w:val="28"/>
          <w:rtl/>
        </w:rPr>
        <w:t>چالش‌ها</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sidRPr="002A3581">
        <w:rPr>
          <w:rFonts w:ascii="Times" w:hAnsi="Times" w:hint="eastAsia"/>
          <w:sz w:val="30"/>
          <w:szCs w:val="28"/>
          <w:rtl/>
        </w:rPr>
        <w:t>رقابت‌ها</w:t>
      </w:r>
      <w:r w:rsidRPr="002A3581">
        <w:rPr>
          <w:rFonts w:ascii="Times" w:hAnsi="Times"/>
          <w:sz w:val="30"/>
          <w:szCs w:val="28"/>
          <w:rtl/>
        </w:rPr>
        <w:t xml:space="preserve">. </w:t>
      </w:r>
      <w:r w:rsidRPr="002A3581">
        <w:rPr>
          <w:rFonts w:ascii="Times" w:hAnsi="Times" w:hint="eastAsia"/>
          <w:sz w:val="30"/>
          <w:szCs w:val="28"/>
          <w:rtl/>
        </w:rPr>
        <w:t>سازمان‌ها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بالغ</w:t>
      </w:r>
      <w:r w:rsidRPr="002A3581">
        <w:rPr>
          <w:rFonts w:ascii="Times" w:hAnsi="Times"/>
          <w:sz w:val="30"/>
          <w:szCs w:val="28"/>
          <w:rtl/>
        </w:rPr>
        <w:t xml:space="preserve"> </w:t>
      </w:r>
      <w:r w:rsidRPr="002A3581">
        <w:rPr>
          <w:rFonts w:ascii="Times" w:hAnsi="Times" w:hint="eastAsia"/>
          <w:sz w:val="30"/>
          <w:szCs w:val="28"/>
          <w:rtl/>
        </w:rPr>
        <w:t>د</w:t>
      </w:r>
      <w:r w:rsidRPr="002A3581">
        <w:rPr>
          <w:rFonts w:ascii="Times" w:hAnsi="Times" w:hint="cs"/>
          <w:sz w:val="30"/>
          <w:szCs w:val="28"/>
          <w:rtl/>
        </w:rPr>
        <w:t>ی</w:t>
      </w:r>
      <w:r w:rsidRPr="002A3581">
        <w:rPr>
          <w:rFonts w:ascii="Times" w:hAnsi="Times" w:hint="eastAsia"/>
          <w:sz w:val="30"/>
          <w:szCs w:val="28"/>
          <w:rtl/>
        </w:rPr>
        <w:t>ج</w:t>
      </w:r>
      <w:r w:rsidRPr="002A3581">
        <w:rPr>
          <w:rFonts w:ascii="Times" w:hAnsi="Times" w:hint="cs"/>
          <w:sz w:val="30"/>
          <w:szCs w:val="28"/>
          <w:rtl/>
        </w:rPr>
        <w:t>ی</w:t>
      </w:r>
      <w:r w:rsidRPr="002A3581">
        <w:rPr>
          <w:rFonts w:ascii="Times" w:hAnsi="Times" w:hint="eastAsia"/>
          <w:sz w:val="30"/>
          <w:szCs w:val="28"/>
          <w:rtl/>
        </w:rPr>
        <w:t>تال</w:t>
      </w:r>
      <w:r w:rsidRPr="002A3581">
        <w:rPr>
          <w:rFonts w:ascii="Times" w:hAnsi="Times"/>
          <w:sz w:val="30"/>
          <w:szCs w:val="28"/>
          <w:rtl/>
        </w:rPr>
        <w:t xml:space="preserve"> </w:t>
      </w:r>
      <w:r w:rsidRPr="002A3581">
        <w:rPr>
          <w:rFonts w:ascii="Times" w:hAnsi="Times" w:hint="eastAsia"/>
          <w:sz w:val="30"/>
          <w:szCs w:val="28"/>
          <w:rtl/>
        </w:rPr>
        <w:t>چهار</w:t>
      </w:r>
      <w:r w:rsidRPr="002A3581">
        <w:rPr>
          <w:rFonts w:ascii="Times" w:hAnsi="Times"/>
          <w:sz w:val="30"/>
          <w:szCs w:val="28"/>
          <w:rtl/>
        </w:rPr>
        <w:t xml:space="preserve"> </w:t>
      </w:r>
      <w:r w:rsidRPr="002A3581">
        <w:rPr>
          <w:rFonts w:ascii="Times" w:hAnsi="Times" w:hint="eastAsia"/>
          <w:sz w:val="30"/>
          <w:szCs w:val="28"/>
          <w:rtl/>
        </w:rPr>
        <w:t>برابر</w:t>
      </w:r>
      <w:r w:rsidRPr="002A3581">
        <w:rPr>
          <w:rFonts w:ascii="Times" w:hAnsi="Times"/>
          <w:sz w:val="30"/>
          <w:szCs w:val="28"/>
          <w:rtl/>
        </w:rPr>
        <w:t xml:space="preserve"> </w:t>
      </w:r>
      <w:r w:rsidRPr="002A3581">
        <w:rPr>
          <w:rFonts w:ascii="Times" w:hAnsi="Times" w:hint="eastAsia"/>
          <w:sz w:val="30"/>
          <w:szCs w:val="28"/>
          <w:rtl/>
        </w:rPr>
        <w:t>ب</w:t>
      </w:r>
      <w:r w:rsidRPr="002A3581">
        <w:rPr>
          <w:rFonts w:ascii="Times" w:hAnsi="Times" w:hint="cs"/>
          <w:sz w:val="30"/>
          <w:szCs w:val="28"/>
          <w:rtl/>
        </w:rPr>
        <w:t>ی</w:t>
      </w:r>
      <w:r w:rsidRPr="002A3581">
        <w:rPr>
          <w:rFonts w:ascii="Times" w:hAnsi="Times" w:hint="eastAsia"/>
          <w:sz w:val="30"/>
          <w:szCs w:val="28"/>
          <w:rtl/>
        </w:rPr>
        <w:t>شتر</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سازمان‌ها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کمتر</w:t>
      </w:r>
      <w:r w:rsidRPr="002A3581">
        <w:rPr>
          <w:rFonts w:ascii="Times" w:hAnsi="Times"/>
          <w:sz w:val="30"/>
          <w:szCs w:val="28"/>
          <w:rtl/>
        </w:rPr>
        <w:t xml:space="preserve"> </w:t>
      </w:r>
      <w:r w:rsidRPr="002A3581">
        <w:rPr>
          <w:rFonts w:ascii="Times" w:hAnsi="Times" w:hint="eastAsia"/>
          <w:sz w:val="30"/>
          <w:szCs w:val="28"/>
          <w:rtl/>
        </w:rPr>
        <w:t>بالغ،</w:t>
      </w:r>
      <w:r w:rsidRPr="002A3581">
        <w:rPr>
          <w:rFonts w:ascii="Times" w:hAnsi="Times"/>
          <w:sz w:val="30"/>
          <w:szCs w:val="28"/>
          <w:rtl/>
        </w:rPr>
        <w:t xml:space="preserve"> </w:t>
      </w:r>
      <w:r w:rsidRPr="002A3581">
        <w:rPr>
          <w:rFonts w:ascii="Times" w:hAnsi="Times" w:hint="eastAsia"/>
          <w:sz w:val="30"/>
          <w:szCs w:val="28"/>
          <w:rtl/>
        </w:rPr>
        <w:t>نشان</w:t>
      </w:r>
      <w:r w:rsidRPr="002A3581">
        <w:rPr>
          <w:rFonts w:ascii="Times" w:hAnsi="Times"/>
          <w:sz w:val="30"/>
          <w:szCs w:val="28"/>
          <w:rtl/>
        </w:rPr>
        <w:t xml:space="preserve"> </w:t>
      </w:r>
      <w:r w:rsidRPr="002A3581">
        <w:rPr>
          <w:rFonts w:ascii="Times" w:hAnsi="Times" w:hint="eastAsia"/>
          <w:sz w:val="30"/>
          <w:szCs w:val="28"/>
          <w:rtl/>
        </w:rPr>
        <w:t>م</w:t>
      </w:r>
      <w:r w:rsidRPr="002A3581">
        <w:rPr>
          <w:rFonts w:ascii="Times" w:hAnsi="Times" w:hint="cs"/>
          <w:sz w:val="30"/>
          <w:szCs w:val="28"/>
          <w:rtl/>
        </w:rPr>
        <w:t>ی‌</w:t>
      </w:r>
      <w:r w:rsidRPr="002A3581">
        <w:rPr>
          <w:rFonts w:ascii="Times" w:hAnsi="Times" w:hint="eastAsia"/>
          <w:sz w:val="30"/>
          <w:szCs w:val="28"/>
          <w:rtl/>
        </w:rPr>
        <w:t>دهند</w:t>
      </w:r>
      <w:r w:rsidRPr="002A3581">
        <w:rPr>
          <w:rFonts w:ascii="Times" w:hAnsi="Times"/>
          <w:sz w:val="30"/>
          <w:szCs w:val="28"/>
          <w:rtl/>
        </w:rPr>
        <w:t xml:space="preserve"> </w:t>
      </w:r>
      <w:r w:rsidRPr="002A3581">
        <w:rPr>
          <w:rFonts w:ascii="Times" w:hAnsi="Times" w:hint="eastAsia"/>
          <w:sz w:val="30"/>
          <w:szCs w:val="28"/>
          <w:rtl/>
        </w:rPr>
        <w:t>که</w:t>
      </w:r>
      <w:r w:rsidRPr="002A3581">
        <w:rPr>
          <w:rFonts w:ascii="Times" w:hAnsi="Times"/>
          <w:sz w:val="30"/>
          <w:szCs w:val="28"/>
          <w:rtl/>
        </w:rPr>
        <w:t xml:space="preserve"> </w:t>
      </w:r>
      <w:r w:rsidRPr="002A3581">
        <w:rPr>
          <w:rFonts w:ascii="Times" w:hAnsi="Times" w:hint="eastAsia"/>
          <w:sz w:val="30"/>
          <w:szCs w:val="28"/>
          <w:rtl/>
        </w:rPr>
        <w:t>استعدادها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هوشمند</w:t>
      </w:r>
      <w:r w:rsidR="00A7435E">
        <w:rPr>
          <w:rFonts w:ascii="Times" w:hAnsi="Times" w:hint="cs"/>
          <w:sz w:val="30"/>
          <w:szCs w:val="28"/>
          <w:rtl/>
        </w:rPr>
        <w:t>‌</w:t>
      </w:r>
      <w:r w:rsidRPr="002A3581">
        <w:rPr>
          <w:rFonts w:ascii="Times" w:hAnsi="Times" w:hint="eastAsia"/>
          <w:sz w:val="30"/>
          <w:szCs w:val="28"/>
          <w:rtl/>
        </w:rPr>
        <w:t>د</w:t>
      </w:r>
      <w:r w:rsidRPr="002A3581">
        <w:rPr>
          <w:rFonts w:ascii="Times" w:hAnsi="Times" w:hint="cs"/>
          <w:sz w:val="30"/>
          <w:szCs w:val="28"/>
          <w:rtl/>
        </w:rPr>
        <w:t>ی</w:t>
      </w:r>
      <w:r w:rsidRPr="002A3581">
        <w:rPr>
          <w:rFonts w:ascii="Times" w:hAnsi="Times" w:hint="eastAsia"/>
          <w:sz w:val="30"/>
          <w:szCs w:val="28"/>
          <w:rtl/>
        </w:rPr>
        <w:t>ج</w:t>
      </w:r>
      <w:r w:rsidRPr="002A3581">
        <w:rPr>
          <w:rFonts w:ascii="Times" w:hAnsi="Times" w:hint="cs"/>
          <w:sz w:val="30"/>
          <w:szCs w:val="28"/>
          <w:rtl/>
        </w:rPr>
        <w:t>ی</w:t>
      </w:r>
      <w:r w:rsidRPr="002A3581">
        <w:rPr>
          <w:rFonts w:ascii="Times" w:hAnsi="Times" w:hint="eastAsia"/>
          <w:sz w:val="30"/>
          <w:szCs w:val="28"/>
          <w:rtl/>
        </w:rPr>
        <w:t>تال</w:t>
      </w:r>
      <w:r w:rsidRPr="002A3581">
        <w:rPr>
          <w:rFonts w:ascii="Times" w:hAnsi="Times"/>
          <w:sz w:val="30"/>
          <w:szCs w:val="28"/>
          <w:rtl/>
        </w:rPr>
        <w:t xml:space="preserve"> </w:t>
      </w:r>
      <w:r w:rsidRPr="002A3581">
        <w:rPr>
          <w:rFonts w:ascii="Times" w:hAnsi="Times" w:hint="eastAsia"/>
          <w:sz w:val="30"/>
          <w:szCs w:val="28"/>
          <w:rtl/>
        </w:rPr>
        <w:t>تاث</w:t>
      </w:r>
      <w:r w:rsidRPr="002A3581">
        <w:rPr>
          <w:rFonts w:ascii="Times" w:hAnsi="Times" w:hint="cs"/>
          <w:sz w:val="30"/>
          <w:szCs w:val="28"/>
          <w:rtl/>
        </w:rPr>
        <w:t>ی</w:t>
      </w:r>
      <w:r w:rsidRPr="002A3581">
        <w:rPr>
          <w:rFonts w:ascii="Times" w:hAnsi="Times" w:hint="eastAsia"/>
          <w:sz w:val="30"/>
          <w:szCs w:val="28"/>
          <w:rtl/>
        </w:rPr>
        <w:t>ر</w:t>
      </w:r>
      <w:r w:rsidRPr="002A3581">
        <w:rPr>
          <w:rFonts w:ascii="Times" w:hAnsi="Times"/>
          <w:sz w:val="30"/>
          <w:szCs w:val="28"/>
          <w:rtl/>
        </w:rPr>
        <w:t xml:space="preserve"> </w:t>
      </w:r>
      <w:r w:rsidRPr="002A3581">
        <w:rPr>
          <w:rFonts w:ascii="Times" w:hAnsi="Times" w:hint="eastAsia"/>
          <w:sz w:val="30"/>
          <w:szCs w:val="28"/>
          <w:rtl/>
        </w:rPr>
        <w:t>مثبت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بر</w:t>
      </w:r>
      <w:r w:rsidRPr="002A3581">
        <w:rPr>
          <w:rFonts w:ascii="Times" w:hAnsi="Times"/>
          <w:sz w:val="30"/>
          <w:szCs w:val="28"/>
          <w:rtl/>
        </w:rPr>
        <w:t xml:space="preserve"> </w:t>
      </w:r>
      <w:r w:rsidRPr="002A3581">
        <w:rPr>
          <w:rFonts w:ascii="Times" w:hAnsi="Times" w:hint="eastAsia"/>
          <w:sz w:val="30"/>
          <w:szCs w:val="28"/>
          <w:rtl/>
        </w:rPr>
        <w:t>سازمان</w:t>
      </w:r>
      <w:r w:rsidRPr="002A3581">
        <w:rPr>
          <w:rFonts w:ascii="Times" w:hAnsi="Times"/>
          <w:sz w:val="30"/>
          <w:szCs w:val="28"/>
          <w:rtl/>
        </w:rPr>
        <w:t xml:space="preserve"> </w:t>
      </w:r>
      <w:r w:rsidRPr="002A3581">
        <w:rPr>
          <w:rFonts w:ascii="Times" w:hAnsi="Times" w:hint="eastAsia"/>
          <w:sz w:val="30"/>
          <w:szCs w:val="28"/>
          <w:rtl/>
        </w:rPr>
        <w:t>آن‌ها</w:t>
      </w:r>
      <w:r w:rsidRPr="002A3581">
        <w:rPr>
          <w:rFonts w:ascii="Times" w:hAnsi="Times"/>
          <w:sz w:val="30"/>
          <w:szCs w:val="28"/>
          <w:rtl/>
        </w:rPr>
        <w:t xml:space="preserve"> </w:t>
      </w:r>
      <w:r w:rsidRPr="002A3581">
        <w:rPr>
          <w:rFonts w:ascii="Times" w:hAnsi="Times" w:hint="eastAsia"/>
          <w:sz w:val="30"/>
          <w:szCs w:val="28"/>
          <w:rtl/>
        </w:rPr>
        <w:t>دارد</w:t>
      </w:r>
      <w:r w:rsidRPr="002A3581">
        <w:rPr>
          <w:rFonts w:ascii="Times" w:hAnsi="Times"/>
          <w:sz w:val="30"/>
          <w:szCs w:val="28"/>
          <w:rtl/>
        </w:rPr>
        <w:t xml:space="preserve">. </w:t>
      </w:r>
      <w:r w:rsidRPr="002A3581">
        <w:rPr>
          <w:rFonts w:ascii="Times" w:hAnsi="Times" w:hint="eastAsia"/>
          <w:sz w:val="30"/>
          <w:szCs w:val="28"/>
          <w:rtl/>
        </w:rPr>
        <w:t>سازمان‌ها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دولت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به</w:t>
      </w:r>
      <w:r w:rsidRPr="002A3581">
        <w:rPr>
          <w:rFonts w:ascii="Times" w:hAnsi="Times"/>
          <w:sz w:val="30"/>
          <w:szCs w:val="28"/>
          <w:rtl/>
        </w:rPr>
        <w:t xml:space="preserve"> </w:t>
      </w:r>
      <w:r w:rsidRPr="002A3581">
        <w:rPr>
          <w:rFonts w:ascii="Times" w:hAnsi="Times" w:hint="cs"/>
          <w:sz w:val="30"/>
          <w:szCs w:val="28"/>
          <w:rtl/>
        </w:rPr>
        <w:t>ی</w:t>
      </w:r>
      <w:r w:rsidRPr="002A3581">
        <w:rPr>
          <w:rFonts w:ascii="Times" w:hAnsi="Times" w:hint="eastAsia"/>
          <w:sz w:val="30"/>
          <w:szCs w:val="28"/>
          <w:rtl/>
        </w:rPr>
        <w:t>ک</w:t>
      </w:r>
      <w:r w:rsidRPr="002A3581">
        <w:rPr>
          <w:rFonts w:ascii="Times" w:hAnsi="Times"/>
          <w:sz w:val="30"/>
          <w:szCs w:val="28"/>
          <w:rtl/>
        </w:rPr>
        <w:t xml:space="preserve"> </w:t>
      </w:r>
      <w:r w:rsidRPr="002A3581">
        <w:rPr>
          <w:rFonts w:ascii="Times" w:hAnsi="Times" w:hint="eastAsia"/>
          <w:sz w:val="30"/>
          <w:szCs w:val="28"/>
          <w:rtl/>
        </w:rPr>
        <w:t>تغ</w:t>
      </w:r>
      <w:r w:rsidRPr="002A3581">
        <w:rPr>
          <w:rFonts w:ascii="Times" w:hAnsi="Times" w:hint="cs"/>
          <w:sz w:val="30"/>
          <w:szCs w:val="28"/>
          <w:rtl/>
        </w:rPr>
        <w:t>یی</w:t>
      </w:r>
      <w:r w:rsidRPr="002A3581">
        <w:rPr>
          <w:rFonts w:ascii="Times" w:hAnsi="Times" w:hint="eastAsia"/>
          <w:sz w:val="30"/>
          <w:szCs w:val="28"/>
          <w:rtl/>
        </w:rPr>
        <w:t>ر</w:t>
      </w:r>
      <w:r w:rsidRPr="002A3581">
        <w:rPr>
          <w:rFonts w:ascii="Times" w:hAnsi="Times"/>
          <w:sz w:val="30"/>
          <w:szCs w:val="28"/>
          <w:rtl/>
        </w:rPr>
        <w:t xml:space="preserve"> </w:t>
      </w:r>
      <w:r w:rsidRPr="002A3581">
        <w:rPr>
          <w:rFonts w:ascii="Times" w:hAnsi="Times" w:hint="eastAsia"/>
          <w:sz w:val="30"/>
          <w:szCs w:val="28"/>
          <w:rtl/>
        </w:rPr>
        <w:t>گام</w:t>
      </w:r>
      <w:r w:rsidRPr="002A3581">
        <w:rPr>
          <w:rFonts w:ascii="Times" w:hAnsi="Times"/>
          <w:sz w:val="30"/>
          <w:szCs w:val="28"/>
          <w:rtl/>
        </w:rPr>
        <w:t xml:space="preserve"> </w:t>
      </w:r>
      <w:r w:rsidRPr="002A3581">
        <w:rPr>
          <w:rFonts w:ascii="Times" w:hAnsi="Times" w:hint="eastAsia"/>
          <w:sz w:val="30"/>
          <w:szCs w:val="28"/>
          <w:rtl/>
        </w:rPr>
        <w:t>در</w:t>
      </w:r>
      <w:r w:rsidRPr="002A3581">
        <w:rPr>
          <w:rFonts w:ascii="Times" w:hAnsi="Times"/>
          <w:sz w:val="30"/>
          <w:szCs w:val="28"/>
          <w:rtl/>
        </w:rPr>
        <w:t xml:space="preserve"> </w:t>
      </w:r>
      <w:r w:rsidRPr="002A3581">
        <w:rPr>
          <w:rFonts w:ascii="Times" w:hAnsi="Times" w:hint="eastAsia"/>
          <w:sz w:val="30"/>
          <w:szCs w:val="28"/>
          <w:rtl/>
        </w:rPr>
        <w:t>افزا</w:t>
      </w:r>
      <w:r w:rsidRPr="002A3581">
        <w:rPr>
          <w:rFonts w:ascii="Times" w:hAnsi="Times" w:hint="cs"/>
          <w:sz w:val="30"/>
          <w:szCs w:val="28"/>
          <w:rtl/>
        </w:rPr>
        <w:t>ی</w:t>
      </w:r>
      <w:r w:rsidRPr="002A3581">
        <w:rPr>
          <w:rFonts w:ascii="Times" w:hAnsi="Times" w:hint="eastAsia"/>
          <w:sz w:val="30"/>
          <w:szCs w:val="28"/>
          <w:rtl/>
        </w:rPr>
        <w:t>ش</w:t>
      </w:r>
      <w:r w:rsidRPr="002A3581">
        <w:rPr>
          <w:rFonts w:ascii="Times" w:hAnsi="Times"/>
          <w:sz w:val="30"/>
          <w:szCs w:val="28"/>
          <w:rtl/>
        </w:rPr>
        <w:t xml:space="preserve"> </w:t>
      </w:r>
      <w:r w:rsidRPr="002A3581">
        <w:rPr>
          <w:rFonts w:ascii="Times" w:hAnsi="Times" w:hint="eastAsia"/>
          <w:sz w:val="30"/>
          <w:szCs w:val="28"/>
          <w:rtl/>
        </w:rPr>
        <w:t>مهارت‌ها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فن</w:t>
      </w:r>
      <w:r w:rsidRPr="002A3581">
        <w:rPr>
          <w:rFonts w:ascii="Times" w:hAnsi="Times" w:hint="cs"/>
          <w:sz w:val="30"/>
          <w:szCs w:val="28"/>
          <w:rtl/>
        </w:rPr>
        <w:t>ی</w:t>
      </w:r>
      <w:r w:rsidRPr="002A3581">
        <w:rPr>
          <w:rFonts w:ascii="Times" w:hAnsi="Times"/>
          <w:sz w:val="30"/>
          <w:szCs w:val="28"/>
          <w:rtl/>
        </w:rPr>
        <w:t xml:space="preserve"> </w:t>
      </w:r>
      <w:r>
        <w:rPr>
          <w:rFonts w:ascii="Times" w:hAnsi="Times" w:hint="cs"/>
          <w:sz w:val="30"/>
          <w:szCs w:val="28"/>
          <w:rtl/>
        </w:rPr>
        <w:t xml:space="preserve">پیچیده </w:t>
      </w:r>
      <w:r w:rsidRPr="002A3581">
        <w:rPr>
          <w:rFonts w:ascii="Times" w:hAnsi="Times" w:hint="eastAsia"/>
          <w:sz w:val="30"/>
          <w:szCs w:val="28"/>
          <w:rtl/>
        </w:rPr>
        <w:t>مانند</w:t>
      </w:r>
      <w:r w:rsidRPr="002A3581">
        <w:rPr>
          <w:rFonts w:ascii="Times" w:hAnsi="Times"/>
          <w:sz w:val="30"/>
          <w:szCs w:val="28"/>
          <w:rtl/>
        </w:rPr>
        <w:t xml:space="preserve"> </w:t>
      </w:r>
      <w:r w:rsidRPr="002A3581">
        <w:rPr>
          <w:rFonts w:ascii="Times" w:hAnsi="Times" w:hint="eastAsia"/>
          <w:sz w:val="30"/>
          <w:szCs w:val="28"/>
          <w:rtl/>
        </w:rPr>
        <w:t>علم</w:t>
      </w:r>
      <w:r w:rsidR="00A7435E">
        <w:rPr>
          <w:rFonts w:ascii="Times" w:hAnsi="Times" w:hint="cs"/>
          <w:sz w:val="30"/>
          <w:szCs w:val="28"/>
          <w:rtl/>
        </w:rPr>
        <w:t>‌</w:t>
      </w:r>
      <w:r w:rsidRPr="002A3581">
        <w:rPr>
          <w:rFonts w:ascii="Times" w:hAnsi="Times" w:hint="eastAsia"/>
          <w:sz w:val="30"/>
          <w:szCs w:val="28"/>
          <w:rtl/>
        </w:rPr>
        <w:t>داده</w:t>
      </w:r>
      <w:r w:rsidRPr="002A3581">
        <w:rPr>
          <w:rFonts w:ascii="Times" w:hAnsi="Times"/>
          <w:sz w:val="30"/>
          <w:szCs w:val="28"/>
          <w:rtl/>
        </w:rPr>
        <w:t xml:space="preserve"> </w:t>
      </w:r>
      <w:r w:rsidRPr="002A3581">
        <w:rPr>
          <w:rFonts w:ascii="Times" w:hAnsi="Times" w:hint="eastAsia"/>
          <w:sz w:val="30"/>
          <w:szCs w:val="28"/>
          <w:rtl/>
        </w:rPr>
        <w:t>ن</w:t>
      </w:r>
      <w:r w:rsidRPr="002A3581">
        <w:rPr>
          <w:rFonts w:ascii="Times" w:hAnsi="Times" w:hint="cs"/>
          <w:sz w:val="30"/>
          <w:szCs w:val="28"/>
          <w:rtl/>
        </w:rPr>
        <w:t>ی</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دارند</w:t>
      </w:r>
      <w:r w:rsidRPr="002A3581">
        <w:rPr>
          <w:rFonts w:ascii="Times" w:hAnsi="Times"/>
          <w:sz w:val="30"/>
          <w:szCs w:val="28"/>
          <w:rtl/>
        </w:rPr>
        <w:t xml:space="preserve">. </w:t>
      </w:r>
      <w:r w:rsidRPr="002A3581">
        <w:rPr>
          <w:rFonts w:ascii="Times" w:hAnsi="Times" w:hint="eastAsia"/>
          <w:sz w:val="30"/>
          <w:szCs w:val="28"/>
          <w:rtl/>
        </w:rPr>
        <w:t>تقاضا</w:t>
      </w:r>
      <w:r w:rsidRPr="002A3581">
        <w:rPr>
          <w:rFonts w:ascii="Times" w:hAnsi="Times"/>
          <w:sz w:val="30"/>
          <w:szCs w:val="28"/>
          <w:rtl/>
        </w:rPr>
        <w:t xml:space="preserve"> </w:t>
      </w:r>
      <w:r w:rsidRPr="002A3581">
        <w:rPr>
          <w:rFonts w:ascii="Times" w:hAnsi="Times" w:hint="eastAsia"/>
          <w:sz w:val="30"/>
          <w:szCs w:val="28"/>
          <w:rtl/>
        </w:rPr>
        <w:t>برا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توانا</w:t>
      </w:r>
      <w:r w:rsidRPr="002A3581">
        <w:rPr>
          <w:rFonts w:ascii="Times" w:hAnsi="Times" w:hint="cs"/>
          <w:sz w:val="30"/>
          <w:szCs w:val="28"/>
          <w:rtl/>
        </w:rPr>
        <w:t>یی</w:t>
      </w:r>
      <w:r w:rsidRPr="002A3581">
        <w:rPr>
          <w:rFonts w:ascii="Times" w:hAnsi="Times"/>
          <w:sz w:val="30"/>
          <w:szCs w:val="28"/>
          <w:rtl/>
        </w:rPr>
        <w:t xml:space="preserve"> </w:t>
      </w:r>
      <w:r w:rsidRPr="002A3581">
        <w:rPr>
          <w:rFonts w:ascii="Times" w:hAnsi="Times" w:hint="eastAsia"/>
          <w:sz w:val="30"/>
          <w:szCs w:val="28"/>
          <w:rtl/>
        </w:rPr>
        <w:t>فن</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احتمالاً</w:t>
      </w:r>
      <w:r w:rsidRPr="002A3581">
        <w:rPr>
          <w:rFonts w:ascii="Times" w:hAnsi="Times"/>
          <w:sz w:val="30"/>
          <w:szCs w:val="28"/>
          <w:rtl/>
        </w:rPr>
        <w:t xml:space="preserve"> </w:t>
      </w:r>
      <w:r w:rsidRPr="002A3581">
        <w:rPr>
          <w:rFonts w:ascii="Times" w:hAnsi="Times" w:hint="eastAsia"/>
          <w:sz w:val="30"/>
          <w:szCs w:val="28"/>
          <w:rtl/>
        </w:rPr>
        <w:t>برا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مدت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عرضه</w:t>
      </w:r>
      <w:r w:rsidRPr="002A3581">
        <w:rPr>
          <w:rFonts w:ascii="Times" w:hAnsi="Times"/>
          <w:sz w:val="30"/>
          <w:szCs w:val="28"/>
          <w:rtl/>
        </w:rPr>
        <w:t xml:space="preserve"> </w:t>
      </w:r>
      <w:r w:rsidRPr="002A3581">
        <w:rPr>
          <w:rFonts w:ascii="Times" w:hAnsi="Times" w:hint="eastAsia"/>
          <w:sz w:val="30"/>
          <w:szCs w:val="28"/>
          <w:rtl/>
        </w:rPr>
        <w:t>پ</w:t>
      </w:r>
      <w:r w:rsidRPr="002A3581">
        <w:rPr>
          <w:rFonts w:ascii="Times" w:hAnsi="Times" w:hint="cs"/>
          <w:sz w:val="30"/>
          <w:szCs w:val="28"/>
          <w:rtl/>
        </w:rPr>
        <w:t>ی</w:t>
      </w:r>
      <w:r w:rsidRPr="002A3581">
        <w:rPr>
          <w:rFonts w:ascii="Times" w:hAnsi="Times" w:hint="eastAsia"/>
          <w:sz w:val="30"/>
          <w:szCs w:val="28"/>
          <w:rtl/>
        </w:rPr>
        <w:t>ش</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م</w:t>
      </w:r>
      <w:r w:rsidRPr="002A3581">
        <w:rPr>
          <w:rFonts w:ascii="Times" w:hAnsi="Times" w:hint="cs"/>
          <w:sz w:val="30"/>
          <w:szCs w:val="28"/>
          <w:rtl/>
        </w:rPr>
        <w:t>ی‌</w:t>
      </w:r>
      <w:r w:rsidRPr="002A3581">
        <w:rPr>
          <w:rFonts w:ascii="Times" w:hAnsi="Times" w:hint="eastAsia"/>
          <w:sz w:val="30"/>
          <w:szCs w:val="28"/>
          <w:rtl/>
        </w:rPr>
        <w:t>گ</w:t>
      </w:r>
      <w:r w:rsidRPr="002A3581">
        <w:rPr>
          <w:rFonts w:ascii="Times" w:hAnsi="Times" w:hint="cs"/>
          <w:sz w:val="30"/>
          <w:szCs w:val="28"/>
          <w:rtl/>
        </w:rPr>
        <w:t>ی</w:t>
      </w:r>
      <w:r w:rsidRPr="002A3581">
        <w:rPr>
          <w:rFonts w:ascii="Times" w:hAnsi="Times" w:hint="eastAsia"/>
          <w:sz w:val="30"/>
          <w:szCs w:val="28"/>
          <w:rtl/>
        </w:rPr>
        <w:t>رد</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sidRPr="002A3581">
        <w:rPr>
          <w:rFonts w:ascii="Times" w:hAnsi="Times" w:hint="eastAsia"/>
          <w:sz w:val="30"/>
          <w:szCs w:val="28"/>
          <w:rtl/>
        </w:rPr>
        <w:t>دولت‌ها</w:t>
      </w:r>
      <w:r w:rsidRPr="002A3581">
        <w:rPr>
          <w:rFonts w:ascii="Times" w:hAnsi="Times"/>
          <w:sz w:val="30"/>
          <w:szCs w:val="28"/>
          <w:rtl/>
        </w:rPr>
        <w:t xml:space="preserve"> </w:t>
      </w:r>
      <w:r w:rsidRPr="002A3581">
        <w:rPr>
          <w:rFonts w:ascii="Times" w:hAnsi="Times" w:hint="eastAsia"/>
          <w:sz w:val="30"/>
          <w:szCs w:val="28"/>
          <w:rtl/>
        </w:rPr>
        <w:t>را</w:t>
      </w:r>
      <w:r w:rsidRPr="002A3581">
        <w:rPr>
          <w:rFonts w:ascii="Times" w:hAnsi="Times"/>
          <w:sz w:val="30"/>
          <w:szCs w:val="28"/>
          <w:rtl/>
        </w:rPr>
        <w:t xml:space="preserve"> </w:t>
      </w:r>
      <w:r w:rsidRPr="002A3581">
        <w:rPr>
          <w:rFonts w:ascii="Times" w:hAnsi="Times" w:hint="eastAsia"/>
          <w:sz w:val="30"/>
          <w:szCs w:val="28"/>
          <w:rtl/>
        </w:rPr>
        <w:t>مجبور</w:t>
      </w:r>
      <w:r w:rsidRPr="002A3581">
        <w:rPr>
          <w:rFonts w:ascii="Times" w:hAnsi="Times"/>
          <w:sz w:val="30"/>
          <w:szCs w:val="28"/>
          <w:rtl/>
        </w:rPr>
        <w:t xml:space="preserve"> </w:t>
      </w:r>
      <w:r w:rsidRPr="002A3581">
        <w:rPr>
          <w:rFonts w:ascii="Times" w:hAnsi="Times" w:hint="eastAsia"/>
          <w:sz w:val="30"/>
          <w:szCs w:val="28"/>
          <w:rtl/>
        </w:rPr>
        <w:t>م</w:t>
      </w:r>
      <w:r w:rsidRPr="002A3581">
        <w:rPr>
          <w:rFonts w:ascii="Times" w:hAnsi="Times" w:hint="cs"/>
          <w:sz w:val="30"/>
          <w:szCs w:val="28"/>
          <w:rtl/>
        </w:rPr>
        <w:t>ی‌</w:t>
      </w:r>
      <w:r w:rsidRPr="002A3581">
        <w:rPr>
          <w:rFonts w:ascii="Times" w:hAnsi="Times" w:hint="eastAsia"/>
          <w:sz w:val="30"/>
          <w:szCs w:val="28"/>
          <w:rtl/>
        </w:rPr>
        <w:t>کند</w:t>
      </w:r>
      <w:r w:rsidRPr="002A3581">
        <w:rPr>
          <w:rFonts w:ascii="Times" w:hAnsi="Times"/>
          <w:sz w:val="30"/>
          <w:szCs w:val="28"/>
          <w:rtl/>
        </w:rPr>
        <w:t xml:space="preserve"> </w:t>
      </w:r>
      <w:r w:rsidRPr="002A3581">
        <w:rPr>
          <w:rFonts w:ascii="Times" w:hAnsi="Times" w:hint="eastAsia"/>
          <w:sz w:val="30"/>
          <w:szCs w:val="28"/>
          <w:rtl/>
        </w:rPr>
        <w:t>تا</w:t>
      </w:r>
      <w:r w:rsidRPr="002A3581">
        <w:rPr>
          <w:rFonts w:ascii="Times" w:hAnsi="Times"/>
          <w:sz w:val="30"/>
          <w:szCs w:val="28"/>
          <w:rtl/>
        </w:rPr>
        <w:t xml:space="preserve"> </w:t>
      </w:r>
      <w:r w:rsidRPr="002A3581">
        <w:rPr>
          <w:rFonts w:ascii="Times" w:hAnsi="Times" w:hint="eastAsia"/>
          <w:sz w:val="30"/>
          <w:szCs w:val="28"/>
          <w:rtl/>
        </w:rPr>
        <w:t>راه‌ها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نوآورانه</w:t>
      </w:r>
      <w:r>
        <w:rPr>
          <w:rFonts w:ascii="Times" w:hAnsi="Times"/>
          <w:sz w:val="30"/>
          <w:szCs w:val="28"/>
          <w:rtl/>
        </w:rPr>
        <w:softHyphen/>
      </w:r>
      <w:r>
        <w:rPr>
          <w:rFonts w:ascii="Times" w:hAnsi="Times" w:hint="cs"/>
          <w:sz w:val="30"/>
          <w:szCs w:val="28"/>
          <w:rtl/>
        </w:rPr>
        <w:t>ای</w:t>
      </w:r>
      <w:r w:rsidRPr="002A3581">
        <w:rPr>
          <w:rFonts w:ascii="Times" w:hAnsi="Times"/>
          <w:sz w:val="30"/>
          <w:szCs w:val="28"/>
          <w:rtl/>
        </w:rPr>
        <w:t xml:space="preserve"> </w:t>
      </w:r>
      <w:r w:rsidRPr="002A3581">
        <w:rPr>
          <w:rFonts w:ascii="Times" w:hAnsi="Times" w:hint="eastAsia"/>
          <w:sz w:val="30"/>
          <w:szCs w:val="28"/>
          <w:rtl/>
        </w:rPr>
        <w:t>برا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برآورده</w:t>
      </w:r>
      <w:r w:rsidRPr="002A3581">
        <w:rPr>
          <w:rFonts w:ascii="Times" w:hAnsi="Times"/>
          <w:sz w:val="30"/>
          <w:szCs w:val="28"/>
          <w:rtl/>
        </w:rPr>
        <w:t xml:space="preserve"> </w:t>
      </w:r>
      <w:r w:rsidRPr="002A3581">
        <w:rPr>
          <w:rFonts w:ascii="Times" w:hAnsi="Times" w:hint="eastAsia"/>
          <w:sz w:val="30"/>
          <w:szCs w:val="28"/>
          <w:rtl/>
        </w:rPr>
        <w:t>کردن</w:t>
      </w:r>
      <w:r w:rsidRPr="002A3581">
        <w:rPr>
          <w:rFonts w:ascii="Times" w:hAnsi="Times"/>
          <w:sz w:val="30"/>
          <w:szCs w:val="28"/>
          <w:rtl/>
        </w:rPr>
        <w:t xml:space="preserve"> </w:t>
      </w:r>
      <w:r w:rsidRPr="002A3581">
        <w:rPr>
          <w:rFonts w:ascii="Times" w:hAnsi="Times" w:hint="eastAsia"/>
          <w:sz w:val="30"/>
          <w:szCs w:val="28"/>
          <w:rtl/>
        </w:rPr>
        <w:t>ن</w:t>
      </w:r>
      <w:r w:rsidRPr="002A3581">
        <w:rPr>
          <w:rFonts w:ascii="Times" w:hAnsi="Times" w:hint="cs"/>
          <w:sz w:val="30"/>
          <w:szCs w:val="28"/>
          <w:rtl/>
        </w:rPr>
        <w:t>ی</w:t>
      </w:r>
      <w:r w:rsidRPr="002A3581">
        <w:rPr>
          <w:rFonts w:ascii="Times" w:hAnsi="Times" w:hint="eastAsia"/>
          <w:sz w:val="30"/>
          <w:szCs w:val="28"/>
          <w:rtl/>
        </w:rPr>
        <w:t>ازها</w:t>
      </w:r>
      <w:r>
        <w:rPr>
          <w:rFonts w:ascii="Times" w:hAnsi="Times" w:hint="cs"/>
          <w:sz w:val="30"/>
          <w:szCs w:val="28"/>
          <w:rtl/>
        </w:rPr>
        <w:t>ی مهارتی</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sidRPr="002A3581">
        <w:rPr>
          <w:rFonts w:ascii="Times" w:hAnsi="Times" w:hint="eastAsia"/>
          <w:sz w:val="30"/>
          <w:szCs w:val="28"/>
          <w:rtl/>
        </w:rPr>
        <w:t>استعداد</w:t>
      </w:r>
      <w:r>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خود</w:t>
      </w:r>
      <w:r w:rsidRPr="002A3581">
        <w:rPr>
          <w:rFonts w:ascii="Times" w:hAnsi="Times"/>
          <w:sz w:val="30"/>
          <w:szCs w:val="28"/>
          <w:rtl/>
        </w:rPr>
        <w:t xml:space="preserve"> </w:t>
      </w:r>
      <w:r w:rsidRPr="002A3581">
        <w:rPr>
          <w:rFonts w:ascii="Times" w:hAnsi="Times" w:hint="eastAsia"/>
          <w:sz w:val="30"/>
          <w:szCs w:val="28"/>
          <w:rtl/>
        </w:rPr>
        <w:t>پ</w:t>
      </w:r>
      <w:r w:rsidRPr="002A3581">
        <w:rPr>
          <w:rFonts w:ascii="Times" w:hAnsi="Times" w:hint="cs"/>
          <w:sz w:val="30"/>
          <w:szCs w:val="28"/>
          <w:rtl/>
        </w:rPr>
        <w:t>ی</w:t>
      </w:r>
      <w:r w:rsidRPr="002A3581">
        <w:rPr>
          <w:rFonts w:ascii="Times" w:hAnsi="Times" w:hint="eastAsia"/>
          <w:sz w:val="30"/>
          <w:szCs w:val="28"/>
          <w:rtl/>
        </w:rPr>
        <w:t>دا</w:t>
      </w:r>
      <w:r w:rsidRPr="002A3581">
        <w:rPr>
          <w:rFonts w:ascii="Times" w:hAnsi="Times"/>
          <w:sz w:val="30"/>
          <w:szCs w:val="28"/>
          <w:rtl/>
        </w:rPr>
        <w:t xml:space="preserve"> </w:t>
      </w:r>
      <w:r w:rsidRPr="002A3581">
        <w:rPr>
          <w:rFonts w:ascii="Times" w:hAnsi="Times" w:hint="eastAsia"/>
          <w:sz w:val="30"/>
          <w:szCs w:val="28"/>
          <w:rtl/>
        </w:rPr>
        <w:t>کنند،</w:t>
      </w:r>
      <w:r w:rsidRPr="002A3581">
        <w:rPr>
          <w:rFonts w:ascii="Times" w:hAnsi="Times"/>
          <w:sz w:val="30"/>
          <w:szCs w:val="28"/>
          <w:rtl/>
        </w:rPr>
        <w:t xml:space="preserve"> </w:t>
      </w:r>
      <w:r w:rsidRPr="002A3581">
        <w:rPr>
          <w:rFonts w:ascii="Times" w:hAnsi="Times" w:hint="eastAsia"/>
          <w:sz w:val="30"/>
          <w:szCs w:val="28"/>
          <w:rtl/>
        </w:rPr>
        <w:t>مانند</w:t>
      </w:r>
      <w:r w:rsidRPr="002A3581">
        <w:rPr>
          <w:rFonts w:ascii="Times" w:hAnsi="Times"/>
          <w:sz w:val="30"/>
          <w:szCs w:val="28"/>
          <w:rtl/>
        </w:rPr>
        <w:t xml:space="preserve"> </w:t>
      </w:r>
      <w:r w:rsidRPr="002A3581">
        <w:rPr>
          <w:rFonts w:ascii="Times" w:hAnsi="Times" w:hint="eastAsia"/>
          <w:sz w:val="30"/>
          <w:szCs w:val="28"/>
          <w:rtl/>
        </w:rPr>
        <w:t>مشارکت</w:t>
      </w:r>
      <w:r w:rsidRPr="002A3581">
        <w:rPr>
          <w:rFonts w:ascii="Times" w:hAnsi="Times"/>
          <w:sz w:val="30"/>
          <w:szCs w:val="28"/>
          <w:rtl/>
        </w:rPr>
        <w:t xml:space="preserve"> </w:t>
      </w:r>
      <w:r w:rsidRPr="002A3581">
        <w:rPr>
          <w:rFonts w:ascii="Times" w:hAnsi="Times" w:hint="eastAsia"/>
          <w:sz w:val="30"/>
          <w:szCs w:val="28"/>
          <w:rtl/>
        </w:rPr>
        <w:t>با</w:t>
      </w:r>
      <w:r w:rsidRPr="002A3581">
        <w:rPr>
          <w:rFonts w:ascii="Times" w:hAnsi="Times"/>
          <w:sz w:val="30"/>
          <w:szCs w:val="28"/>
          <w:rtl/>
        </w:rPr>
        <w:t xml:space="preserve"> </w:t>
      </w:r>
      <w:r w:rsidRPr="002A3581">
        <w:rPr>
          <w:rFonts w:ascii="Times" w:hAnsi="Times" w:hint="eastAsia"/>
          <w:sz w:val="30"/>
          <w:szCs w:val="28"/>
          <w:rtl/>
        </w:rPr>
        <w:t>دانشگاه‌ها</w:t>
      </w:r>
      <w:r>
        <w:rPr>
          <w:rFonts w:ascii="Times" w:hAnsi="Times" w:hint="cs"/>
          <w:sz w:val="30"/>
          <w:szCs w:val="28"/>
          <w:rtl/>
        </w:rPr>
        <w:t>،</w:t>
      </w:r>
      <w:r w:rsidRPr="002A3581">
        <w:rPr>
          <w:rFonts w:ascii="Times" w:hAnsi="Times"/>
          <w:sz w:val="30"/>
          <w:szCs w:val="28"/>
          <w:rtl/>
        </w:rPr>
        <w:t xml:space="preserve"> </w:t>
      </w:r>
      <w:r w:rsidRPr="002A3581">
        <w:rPr>
          <w:rFonts w:ascii="Times" w:hAnsi="Times" w:hint="eastAsia"/>
          <w:sz w:val="30"/>
          <w:szCs w:val="28"/>
          <w:rtl/>
        </w:rPr>
        <w:t>استخدام</w:t>
      </w:r>
      <w:r w:rsidRPr="002A3581">
        <w:rPr>
          <w:rFonts w:ascii="Times" w:hAnsi="Times"/>
          <w:sz w:val="30"/>
          <w:szCs w:val="28"/>
          <w:rtl/>
        </w:rPr>
        <w:t xml:space="preserve"> </w:t>
      </w:r>
      <w:r w:rsidRPr="002A3581">
        <w:rPr>
          <w:rFonts w:ascii="Times" w:hAnsi="Times" w:hint="eastAsia"/>
          <w:sz w:val="30"/>
          <w:szCs w:val="28"/>
          <w:rtl/>
        </w:rPr>
        <w:t>موقت</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صنعت</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Pr>
          <w:rFonts w:ascii="Times" w:hAnsi="Times" w:hint="cs"/>
          <w:sz w:val="30"/>
          <w:szCs w:val="28"/>
          <w:rtl/>
        </w:rPr>
        <w:t>آموزش مهارت</w:t>
      </w:r>
      <w:r w:rsidR="00761C75">
        <w:rPr>
          <w:rFonts w:ascii="Times" w:hAnsi="Times"/>
          <w:sz w:val="30"/>
          <w:szCs w:val="28"/>
          <w:rtl/>
        </w:rPr>
        <w:softHyphen/>
      </w:r>
      <w:r>
        <w:rPr>
          <w:rFonts w:ascii="Times" w:hAnsi="Times" w:hint="cs"/>
          <w:sz w:val="30"/>
          <w:szCs w:val="28"/>
          <w:rtl/>
        </w:rPr>
        <w:t>های جدید به</w:t>
      </w:r>
      <w:r w:rsidRPr="002A3581">
        <w:rPr>
          <w:rFonts w:ascii="Times" w:hAnsi="Times"/>
          <w:sz w:val="30"/>
          <w:szCs w:val="28"/>
          <w:rtl/>
        </w:rPr>
        <w:t xml:space="preserve"> </w:t>
      </w:r>
      <w:r w:rsidRPr="002A3581">
        <w:rPr>
          <w:rFonts w:ascii="Times" w:hAnsi="Times" w:hint="eastAsia"/>
          <w:sz w:val="30"/>
          <w:szCs w:val="28"/>
          <w:rtl/>
        </w:rPr>
        <w:t>ن</w:t>
      </w:r>
      <w:r w:rsidRPr="002A3581">
        <w:rPr>
          <w:rFonts w:ascii="Times" w:hAnsi="Times" w:hint="cs"/>
          <w:sz w:val="30"/>
          <w:szCs w:val="28"/>
          <w:rtl/>
        </w:rPr>
        <w:t>ی</w:t>
      </w:r>
      <w:r w:rsidRPr="002A3581">
        <w:rPr>
          <w:rFonts w:ascii="Times" w:hAnsi="Times" w:hint="eastAsia"/>
          <w:sz w:val="30"/>
          <w:szCs w:val="28"/>
          <w:rtl/>
        </w:rPr>
        <w:t>رو</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کار</w:t>
      </w:r>
      <w:r>
        <w:rPr>
          <w:rFonts w:ascii="Times" w:hAnsi="Times" w:hint="cs"/>
          <w:sz w:val="30"/>
          <w:szCs w:val="28"/>
          <w:rtl/>
        </w:rPr>
        <w:t xml:space="preserve"> خود</w:t>
      </w:r>
      <w:r w:rsidRPr="002A3581">
        <w:rPr>
          <w:rFonts w:ascii="Times" w:hAnsi="Times"/>
          <w:sz w:val="30"/>
          <w:szCs w:val="28"/>
          <w:rtl/>
        </w:rPr>
        <w:t xml:space="preserve">. </w:t>
      </w:r>
      <w:r w:rsidRPr="002A3581">
        <w:rPr>
          <w:rFonts w:ascii="Times" w:hAnsi="Times" w:hint="eastAsia"/>
          <w:sz w:val="30"/>
          <w:szCs w:val="28"/>
          <w:rtl/>
        </w:rPr>
        <w:t>تحول</w:t>
      </w:r>
      <w:r w:rsidR="00A7435E">
        <w:rPr>
          <w:rFonts w:ascii="Times" w:hAnsi="Times" w:hint="cs"/>
          <w:sz w:val="30"/>
          <w:szCs w:val="28"/>
          <w:rtl/>
        </w:rPr>
        <w:t>‌</w:t>
      </w:r>
      <w:r w:rsidRPr="002A3581">
        <w:rPr>
          <w:rFonts w:ascii="Times" w:hAnsi="Times" w:hint="eastAsia"/>
          <w:sz w:val="30"/>
          <w:szCs w:val="28"/>
          <w:rtl/>
        </w:rPr>
        <w:t>د</w:t>
      </w:r>
      <w:r w:rsidRPr="002A3581">
        <w:rPr>
          <w:rFonts w:ascii="Times" w:hAnsi="Times" w:hint="cs"/>
          <w:sz w:val="30"/>
          <w:szCs w:val="28"/>
          <w:rtl/>
        </w:rPr>
        <w:t>ی</w:t>
      </w:r>
      <w:r w:rsidRPr="002A3581">
        <w:rPr>
          <w:rFonts w:ascii="Times" w:hAnsi="Times" w:hint="eastAsia"/>
          <w:sz w:val="30"/>
          <w:szCs w:val="28"/>
          <w:rtl/>
        </w:rPr>
        <w:t>ج</w:t>
      </w:r>
      <w:r w:rsidRPr="002A3581">
        <w:rPr>
          <w:rFonts w:ascii="Times" w:hAnsi="Times" w:hint="cs"/>
          <w:sz w:val="30"/>
          <w:szCs w:val="28"/>
          <w:rtl/>
        </w:rPr>
        <w:t>ی</w:t>
      </w:r>
      <w:r w:rsidRPr="002A3581">
        <w:rPr>
          <w:rFonts w:ascii="Times" w:hAnsi="Times" w:hint="eastAsia"/>
          <w:sz w:val="30"/>
          <w:szCs w:val="28"/>
          <w:rtl/>
        </w:rPr>
        <w:t>تال</w:t>
      </w:r>
      <w:r w:rsidRPr="002A3581">
        <w:rPr>
          <w:rFonts w:ascii="Times" w:hAnsi="Times"/>
          <w:sz w:val="30"/>
          <w:szCs w:val="28"/>
          <w:rtl/>
        </w:rPr>
        <w:t xml:space="preserve"> </w:t>
      </w:r>
      <w:r w:rsidRPr="002A3581">
        <w:rPr>
          <w:rFonts w:ascii="Times" w:hAnsi="Times" w:hint="eastAsia"/>
          <w:sz w:val="30"/>
          <w:szCs w:val="28"/>
          <w:rtl/>
        </w:rPr>
        <w:t>همچن</w:t>
      </w:r>
      <w:r w:rsidRPr="002A3581">
        <w:rPr>
          <w:rFonts w:ascii="Times" w:hAnsi="Times" w:hint="cs"/>
          <w:sz w:val="30"/>
          <w:szCs w:val="28"/>
          <w:rtl/>
        </w:rPr>
        <w:t>ی</w:t>
      </w:r>
      <w:r w:rsidRPr="002A3581">
        <w:rPr>
          <w:rFonts w:ascii="Times" w:hAnsi="Times" w:hint="eastAsia"/>
          <w:sz w:val="30"/>
          <w:szCs w:val="28"/>
          <w:rtl/>
        </w:rPr>
        <w:t>ن</w:t>
      </w:r>
      <w:r w:rsidRPr="002A3581">
        <w:rPr>
          <w:rFonts w:ascii="Times" w:hAnsi="Times"/>
          <w:sz w:val="30"/>
          <w:szCs w:val="28"/>
          <w:rtl/>
        </w:rPr>
        <w:t xml:space="preserve"> </w:t>
      </w:r>
      <w:r>
        <w:rPr>
          <w:rFonts w:ascii="Times" w:hAnsi="Times" w:hint="cs"/>
          <w:sz w:val="30"/>
          <w:szCs w:val="28"/>
          <w:rtl/>
        </w:rPr>
        <w:t>جایگاه</w:t>
      </w:r>
      <w:r w:rsidR="00761C75">
        <w:rPr>
          <w:rFonts w:ascii="Times" w:hAnsi="Times"/>
          <w:sz w:val="30"/>
          <w:szCs w:val="28"/>
          <w:rtl/>
        </w:rPr>
        <w:softHyphen/>
      </w:r>
      <w:r>
        <w:rPr>
          <w:rFonts w:ascii="Times" w:hAnsi="Times" w:hint="cs"/>
          <w:sz w:val="30"/>
          <w:szCs w:val="28"/>
          <w:rtl/>
        </w:rPr>
        <w:t>های</w:t>
      </w:r>
      <w:r w:rsidRPr="002A3581">
        <w:rPr>
          <w:rFonts w:ascii="Times" w:hAnsi="Times"/>
          <w:sz w:val="30"/>
          <w:szCs w:val="28"/>
          <w:rtl/>
        </w:rPr>
        <w:t xml:space="preserve"> </w:t>
      </w:r>
      <w:r w:rsidRPr="002A3581">
        <w:rPr>
          <w:rFonts w:ascii="Times" w:hAnsi="Times" w:hint="eastAsia"/>
          <w:sz w:val="30"/>
          <w:szCs w:val="28"/>
          <w:rtl/>
        </w:rPr>
        <w:t>رهبر</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را</w:t>
      </w:r>
      <w:r w:rsidRPr="002A3581">
        <w:rPr>
          <w:rFonts w:ascii="Times" w:hAnsi="Times"/>
          <w:sz w:val="30"/>
          <w:szCs w:val="28"/>
          <w:rtl/>
        </w:rPr>
        <w:t xml:space="preserve"> </w:t>
      </w:r>
      <w:r w:rsidRPr="002A3581">
        <w:rPr>
          <w:rFonts w:ascii="Times" w:hAnsi="Times" w:hint="eastAsia"/>
          <w:sz w:val="30"/>
          <w:szCs w:val="28"/>
          <w:rtl/>
        </w:rPr>
        <w:t>در</w:t>
      </w:r>
      <w:r w:rsidRPr="002A3581">
        <w:rPr>
          <w:rFonts w:ascii="Times" w:hAnsi="Times"/>
          <w:sz w:val="30"/>
          <w:szCs w:val="28"/>
          <w:rtl/>
        </w:rPr>
        <w:t xml:space="preserve"> </w:t>
      </w:r>
      <w:r w:rsidRPr="002A3581">
        <w:rPr>
          <w:rFonts w:ascii="Times" w:hAnsi="Times" w:hint="eastAsia"/>
          <w:sz w:val="30"/>
          <w:szCs w:val="28"/>
          <w:rtl/>
        </w:rPr>
        <w:t>بس</w:t>
      </w:r>
      <w:r w:rsidRPr="002A3581">
        <w:rPr>
          <w:rFonts w:ascii="Times" w:hAnsi="Times" w:hint="cs"/>
          <w:sz w:val="30"/>
          <w:szCs w:val="28"/>
          <w:rtl/>
        </w:rPr>
        <w:t>ی</w:t>
      </w:r>
      <w:r w:rsidRPr="002A3581">
        <w:rPr>
          <w:rFonts w:ascii="Times" w:hAnsi="Times" w:hint="eastAsia"/>
          <w:sz w:val="30"/>
          <w:szCs w:val="28"/>
          <w:rtl/>
        </w:rPr>
        <w:t>ار</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سازمان‌ها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دولت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متزلزل</w:t>
      </w:r>
      <w:r w:rsidRPr="002A3581">
        <w:rPr>
          <w:rFonts w:ascii="Times" w:hAnsi="Times"/>
          <w:sz w:val="30"/>
          <w:szCs w:val="28"/>
          <w:rtl/>
        </w:rPr>
        <w:t xml:space="preserve"> </w:t>
      </w:r>
      <w:r w:rsidRPr="002A3581">
        <w:rPr>
          <w:rFonts w:ascii="Times" w:hAnsi="Times" w:hint="eastAsia"/>
          <w:sz w:val="30"/>
          <w:szCs w:val="28"/>
          <w:rtl/>
        </w:rPr>
        <w:t>م</w:t>
      </w:r>
      <w:r w:rsidRPr="002A3581">
        <w:rPr>
          <w:rFonts w:ascii="Times" w:hAnsi="Times" w:hint="cs"/>
          <w:sz w:val="30"/>
          <w:szCs w:val="28"/>
          <w:rtl/>
        </w:rPr>
        <w:t>ی‌</w:t>
      </w:r>
      <w:r w:rsidRPr="002A3581">
        <w:rPr>
          <w:rFonts w:ascii="Times" w:hAnsi="Times" w:hint="eastAsia"/>
          <w:sz w:val="30"/>
          <w:szCs w:val="28"/>
          <w:rtl/>
        </w:rPr>
        <w:t>کند</w:t>
      </w:r>
      <w:r w:rsidRPr="002A3581">
        <w:rPr>
          <w:rFonts w:ascii="Times" w:hAnsi="Times"/>
          <w:sz w:val="30"/>
          <w:szCs w:val="28"/>
          <w:rtl/>
        </w:rPr>
        <w:t xml:space="preserve"> </w:t>
      </w:r>
      <w:r w:rsidRPr="002A3581">
        <w:rPr>
          <w:rFonts w:ascii="Times" w:hAnsi="Times" w:hint="eastAsia"/>
          <w:sz w:val="30"/>
          <w:szCs w:val="28"/>
          <w:rtl/>
        </w:rPr>
        <w:t>که</w:t>
      </w:r>
      <w:r w:rsidRPr="002A3581">
        <w:rPr>
          <w:rFonts w:ascii="Times" w:hAnsi="Times"/>
          <w:sz w:val="30"/>
          <w:szCs w:val="28"/>
          <w:rtl/>
        </w:rPr>
        <w:t xml:space="preserve"> </w:t>
      </w:r>
      <w:r w:rsidRPr="002A3581">
        <w:rPr>
          <w:rFonts w:ascii="Times" w:hAnsi="Times" w:hint="eastAsia"/>
          <w:sz w:val="30"/>
          <w:szCs w:val="28"/>
          <w:rtl/>
        </w:rPr>
        <w:t>نشان</w:t>
      </w:r>
      <w:r w:rsidRPr="002A3581">
        <w:rPr>
          <w:rFonts w:ascii="Times" w:hAnsi="Times"/>
          <w:sz w:val="30"/>
          <w:szCs w:val="28"/>
          <w:rtl/>
        </w:rPr>
        <w:t xml:space="preserve"> </w:t>
      </w:r>
      <w:r w:rsidRPr="002A3581">
        <w:rPr>
          <w:rFonts w:ascii="Times" w:hAnsi="Times" w:hint="eastAsia"/>
          <w:sz w:val="30"/>
          <w:szCs w:val="28"/>
          <w:rtl/>
        </w:rPr>
        <w:t>م</w:t>
      </w:r>
      <w:r w:rsidRPr="002A3581">
        <w:rPr>
          <w:rFonts w:ascii="Times" w:hAnsi="Times" w:hint="cs"/>
          <w:sz w:val="30"/>
          <w:szCs w:val="28"/>
          <w:rtl/>
        </w:rPr>
        <w:t>ی‌</w:t>
      </w:r>
      <w:r w:rsidRPr="002A3581">
        <w:rPr>
          <w:rFonts w:ascii="Times" w:hAnsi="Times" w:hint="eastAsia"/>
          <w:sz w:val="30"/>
          <w:szCs w:val="28"/>
          <w:rtl/>
        </w:rPr>
        <w:t>دهد</w:t>
      </w:r>
      <w:r w:rsidRPr="002A3581">
        <w:rPr>
          <w:rFonts w:ascii="Times" w:hAnsi="Times"/>
          <w:sz w:val="30"/>
          <w:szCs w:val="28"/>
          <w:rtl/>
        </w:rPr>
        <w:t xml:space="preserve"> </w:t>
      </w:r>
      <w:r w:rsidRPr="002A3581">
        <w:rPr>
          <w:rFonts w:ascii="Times" w:hAnsi="Times" w:hint="eastAsia"/>
          <w:sz w:val="30"/>
          <w:szCs w:val="28"/>
          <w:rtl/>
        </w:rPr>
        <w:t>تحول</w:t>
      </w:r>
      <w:r w:rsidR="00A7435E">
        <w:rPr>
          <w:rFonts w:ascii="Times" w:hAnsi="Times" w:hint="cs"/>
          <w:sz w:val="30"/>
          <w:szCs w:val="28"/>
          <w:rtl/>
        </w:rPr>
        <w:t>‌</w:t>
      </w:r>
      <w:r w:rsidRPr="002A3581">
        <w:rPr>
          <w:rFonts w:ascii="Times" w:hAnsi="Times" w:hint="eastAsia"/>
          <w:sz w:val="30"/>
          <w:szCs w:val="28"/>
          <w:rtl/>
        </w:rPr>
        <w:t>د</w:t>
      </w:r>
      <w:r w:rsidRPr="002A3581">
        <w:rPr>
          <w:rFonts w:ascii="Times" w:hAnsi="Times" w:hint="cs"/>
          <w:sz w:val="30"/>
          <w:szCs w:val="28"/>
          <w:rtl/>
        </w:rPr>
        <w:t>ی</w:t>
      </w:r>
      <w:r w:rsidRPr="002A3581">
        <w:rPr>
          <w:rFonts w:ascii="Times" w:hAnsi="Times" w:hint="eastAsia"/>
          <w:sz w:val="30"/>
          <w:szCs w:val="28"/>
          <w:rtl/>
        </w:rPr>
        <w:t>ج</w:t>
      </w:r>
      <w:r w:rsidRPr="002A3581">
        <w:rPr>
          <w:rFonts w:ascii="Times" w:hAnsi="Times" w:hint="cs"/>
          <w:sz w:val="30"/>
          <w:szCs w:val="28"/>
          <w:rtl/>
        </w:rPr>
        <w:t>ی</w:t>
      </w:r>
      <w:r w:rsidRPr="002A3581">
        <w:rPr>
          <w:rFonts w:ascii="Times" w:hAnsi="Times" w:hint="eastAsia"/>
          <w:sz w:val="30"/>
          <w:szCs w:val="28"/>
          <w:rtl/>
        </w:rPr>
        <w:t>تال</w:t>
      </w:r>
      <w:r w:rsidRPr="002A3581">
        <w:rPr>
          <w:rFonts w:ascii="Times" w:hAnsi="Times"/>
          <w:sz w:val="30"/>
          <w:szCs w:val="28"/>
          <w:rtl/>
        </w:rPr>
        <w:t xml:space="preserve"> </w:t>
      </w:r>
      <w:r w:rsidRPr="002A3581">
        <w:rPr>
          <w:rFonts w:ascii="Times" w:hAnsi="Times" w:hint="cs"/>
          <w:sz w:val="30"/>
          <w:szCs w:val="28"/>
          <w:rtl/>
        </w:rPr>
        <w:t>ی</w:t>
      </w:r>
      <w:r w:rsidRPr="002A3581">
        <w:rPr>
          <w:rFonts w:ascii="Times" w:hAnsi="Times" w:hint="eastAsia"/>
          <w:sz w:val="30"/>
          <w:szCs w:val="28"/>
          <w:rtl/>
        </w:rPr>
        <w:t>ک</w:t>
      </w:r>
      <w:r w:rsidRPr="002A3581">
        <w:rPr>
          <w:rFonts w:ascii="Times" w:hAnsi="Times"/>
          <w:sz w:val="30"/>
          <w:szCs w:val="28"/>
          <w:rtl/>
        </w:rPr>
        <w:t xml:space="preserve"> </w:t>
      </w:r>
      <w:r w:rsidRPr="002A3581">
        <w:rPr>
          <w:rFonts w:ascii="Times" w:hAnsi="Times" w:hint="eastAsia"/>
          <w:sz w:val="30"/>
          <w:szCs w:val="28"/>
          <w:rtl/>
        </w:rPr>
        <w:t>امر</w:t>
      </w:r>
      <w:r w:rsidRPr="002A3581">
        <w:rPr>
          <w:rFonts w:ascii="Times" w:hAnsi="Times"/>
          <w:sz w:val="30"/>
          <w:szCs w:val="28"/>
          <w:rtl/>
        </w:rPr>
        <w:t xml:space="preserve"> </w:t>
      </w:r>
      <w:r w:rsidRPr="002A3581">
        <w:rPr>
          <w:rFonts w:ascii="Times" w:hAnsi="Times" w:hint="eastAsia"/>
          <w:sz w:val="30"/>
          <w:szCs w:val="28"/>
          <w:rtl/>
        </w:rPr>
        <w:t>ضرور</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رهبر</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است</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sidRPr="002A3581">
        <w:rPr>
          <w:rFonts w:ascii="Times" w:hAnsi="Times" w:hint="eastAsia"/>
          <w:sz w:val="30"/>
          <w:szCs w:val="28"/>
          <w:rtl/>
        </w:rPr>
        <w:t>فقط</w:t>
      </w:r>
      <w:r w:rsidRPr="002A3581">
        <w:rPr>
          <w:rFonts w:ascii="Times" w:hAnsi="Times"/>
          <w:sz w:val="30"/>
          <w:szCs w:val="28"/>
          <w:rtl/>
        </w:rPr>
        <w:t xml:space="preserve"> </w:t>
      </w:r>
      <w:r w:rsidRPr="002A3581">
        <w:rPr>
          <w:rFonts w:ascii="Times" w:hAnsi="Times" w:hint="eastAsia"/>
          <w:sz w:val="30"/>
          <w:szCs w:val="28"/>
          <w:rtl/>
        </w:rPr>
        <w:t>به</w:t>
      </w:r>
      <w:r w:rsidRPr="002A3581">
        <w:rPr>
          <w:rFonts w:ascii="Times" w:hAnsi="Times"/>
          <w:sz w:val="30"/>
          <w:szCs w:val="28"/>
          <w:rtl/>
        </w:rPr>
        <w:t xml:space="preserve"> </w:t>
      </w:r>
      <w:r>
        <w:rPr>
          <w:rFonts w:ascii="Times" w:hAnsi="Times" w:hint="cs"/>
          <w:sz w:val="30"/>
          <w:szCs w:val="28"/>
          <w:rtl/>
        </w:rPr>
        <w:t>عملیات</w:t>
      </w:r>
      <w:r w:rsidRPr="002A3581">
        <w:rPr>
          <w:rFonts w:ascii="Times" w:hAnsi="Times"/>
          <w:sz w:val="30"/>
          <w:szCs w:val="28"/>
          <w:rtl/>
        </w:rPr>
        <w:t xml:space="preserve"> </w:t>
      </w:r>
      <w:r w:rsidRPr="002A3581">
        <w:rPr>
          <w:rFonts w:ascii="Times" w:hAnsi="Times" w:hint="eastAsia"/>
          <w:sz w:val="30"/>
          <w:szCs w:val="28"/>
          <w:rtl/>
        </w:rPr>
        <w:t>فناور</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اطلاعات</w:t>
      </w:r>
      <w:r w:rsidRPr="002A3581">
        <w:rPr>
          <w:rFonts w:ascii="Times" w:hAnsi="Times"/>
          <w:sz w:val="30"/>
          <w:szCs w:val="28"/>
          <w:rtl/>
        </w:rPr>
        <w:t xml:space="preserve"> </w:t>
      </w:r>
      <w:r w:rsidRPr="002A3581">
        <w:rPr>
          <w:rFonts w:ascii="Times" w:hAnsi="Times" w:hint="eastAsia"/>
          <w:sz w:val="30"/>
          <w:szCs w:val="28"/>
          <w:rtl/>
        </w:rPr>
        <w:t>محدود</w:t>
      </w:r>
      <w:r w:rsidRPr="002A3581">
        <w:rPr>
          <w:rFonts w:ascii="Times" w:hAnsi="Times"/>
          <w:sz w:val="30"/>
          <w:szCs w:val="28"/>
          <w:rtl/>
        </w:rPr>
        <w:t xml:space="preserve"> </w:t>
      </w:r>
      <w:r w:rsidRPr="002A3581">
        <w:rPr>
          <w:rFonts w:ascii="Times" w:hAnsi="Times" w:hint="eastAsia"/>
          <w:sz w:val="30"/>
          <w:szCs w:val="28"/>
          <w:rtl/>
        </w:rPr>
        <w:t>نم</w:t>
      </w:r>
      <w:r w:rsidRPr="002A3581">
        <w:rPr>
          <w:rFonts w:ascii="Times" w:hAnsi="Times" w:hint="cs"/>
          <w:sz w:val="30"/>
          <w:szCs w:val="28"/>
          <w:rtl/>
        </w:rPr>
        <w:t>ی‌</w:t>
      </w:r>
      <w:r w:rsidRPr="002A3581">
        <w:rPr>
          <w:rFonts w:ascii="Times" w:hAnsi="Times" w:hint="eastAsia"/>
          <w:sz w:val="30"/>
          <w:szCs w:val="28"/>
          <w:rtl/>
        </w:rPr>
        <w:t>شود</w:t>
      </w:r>
      <w:r w:rsidRPr="002A3581">
        <w:rPr>
          <w:rFonts w:ascii="Times" w:hAnsi="Times"/>
          <w:sz w:val="30"/>
          <w:szCs w:val="28"/>
          <w:rtl/>
        </w:rPr>
        <w:t xml:space="preserve">. </w:t>
      </w:r>
    </w:p>
    <w:p w14:paraId="2375D238" w14:textId="1CAFA4A6" w:rsidR="00500424" w:rsidRPr="00AB2E95" w:rsidRDefault="007732D3" w:rsidP="00500424">
      <w:pPr>
        <w:spacing w:line="276" w:lineRule="auto"/>
        <w:rPr>
          <w:b/>
          <w:bCs/>
          <w:sz w:val="24"/>
          <w:szCs w:val="24"/>
          <w:u w:val="single"/>
          <w:rtl/>
        </w:rPr>
      </w:pPr>
      <w:bookmarkStart w:id="34" w:name="_Toc98100110"/>
      <w:r>
        <w:rPr>
          <w:b/>
          <w:bCs/>
          <w:sz w:val="24"/>
          <w:szCs w:val="24"/>
          <w:u w:val="single"/>
          <w:rtl/>
        </w:rPr>
        <w:t xml:space="preserve"> </w:t>
      </w:r>
      <w:r w:rsidR="00500424" w:rsidRPr="00AB2E95">
        <w:rPr>
          <w:rFonts w:hint="cs"/>
          <w:b/>
          <w:bCs/>
          <w:sz w:val="24"/>
          <w:szCs w:val="24"/>
          <w:u w:val="single"/>
          <w:rtl/>
        </w:rPr>
        <w:t xml:space="preserve">محور چهارم: مشارکت </w:t>
      </w:r>
      <w:r w:rsidR="00500424" w:rsidRPr="00AB2E95">
        <w:rPr>
          <w:b/>
          <w:bCs/>
          <w:sz w:val="24"/>
          <w:szCs w:val="24"/>
          <w:u w:val="single"/>
          <w:rtl/>
        </w:rPr>
        <w:t>اکوس</w:t>
      </w:r>
      <w:r w:rsidR="00500424" w:rsidRPr="00AB2E95">
        <w:rPr>
          <w:rFonts w:hint="cs"/>
          <w:b/>
          <w:bCs/>
          <w:sz w:val="24"/>
          <w:szCs w:val="24"/>
          <w:u w:val="single"/>
          <w:rtl/>
        </w:rPr>
        <w:t>ی</w:t>
      </w:r>
      <w:r w:rsidR="00500424" w:rsidRPr="00AB2E95">
        <w:rPr>
          <w:rFonts w:hint="eastAsia"/>
          <w:b/>
          <w:bCs/>
          <w:sz w:val="24"/>
          <w:szCs w:val="24"/>
          <w:u w:val="single"/>
          <w:rtl/>
        </w:rPr>
        <w:t>ستم</w:t>
      </w:r>
      <w:bookmarkEnd w:id="34"/>
      <w:r w:rsidR="00500424" w:rsidRPr="00AB2E95">
        <w:rPr>
          <w:rFonts w:hint="cs"/>
          <w:b/>
          <w:bCs/>
          <w:sz w:val="24"/>
          <w:szCs w:val="24"/>
          <w:u w:val="single"/>
          <w:rtl/>
        </w:rPr>
        <w:t>ی</w:t>
      </w:r>
      <w:r w:rsidR="00500424" w:rsidRPr="00AB2E95">
        <w:rPr>
          <w:b/>
          <w:bCs/>
          <w:sz w:val="24"/>
          <w:szCs w:val="24"/>
          <w:u w:val="single"/>
          <w:rtl/>
        </w:rPr>
        <w:t xml:space="preserve"> </w:t>
      </w:r>
    </w:p>
    <w:p w14:paraId="7A0E65A3" w14:textId="57C29756" w:rsidR="00500424" w:rsidRPr="002A3581" w:rsidRDefault="00500424" w:rsidP="00A7435E">
      <w:pPr>
        <w:spacing w:line="276" w:lineRule="auto"/>
        <w:rPr>
          <w:rFonts w:ascii="Times" w:hAnsi="Times"/>
          <w:sz w:val="30"/>
          <w:szCs w:val="28"/>
          <w:rtl/>
        </w:rPr>
      </w:pPr>
      <w:r w:rsidRPr="002A3581">
        <w:rPr>
          <w:rFonts w:ascii="Times" w:hAnsi="Times" w:hint="eastAsia"/>
          <w:sz w:val="30"/>
          <w:szCs w:val="28"/>
          <w:rtl/>
        </w:rPr>
        <w:t>دولت‌ها</w:t>
      </w:r>
      <w:r w:rsidRPr="002A3581">
        <w:rPr>
          <w:rFonts w:ascii="Times" w:hAnsi="Times"/>
          <w:sz w:val="30"/>
          <w:szCs w:val="28"/>
          <w:rtl/>
        </w:rPr>
        <w:t xml:space="preserve"> </w:t>
      </w:r>
      <w:r w:rsidRPr="002A3581">
        <w:rPr>
          <w:rFonts w:ascii="Times" w:hAnsi="Times" w:hint="eastAsia"/>
          <w:sz w:val="30"/>
          <w:szCs w:val="28"/>
          <w:rtl/>
        </w:rPr>
        <w:t>م</w:t>
      </w:r>
      <w:r w:rsidRPr="002A3581">
        <w:rPr>
          <w:rFonts w:ascii="Times" w:hAnsi="Times" w:hint="cs"/>
          <w:sz w:val="30"/>
          <w:szCs w:val="28"/>
          <w:rtl/>
        </w:rPr>
        <w:t>ی‌</w:t>
      </w:r>
      <w:r w:rsidRPr="002A3581">
        <w:rPr>
          <w:rFonts w:ascii="Times" w:hAnsi="Times" w:hint="eastAsia"/>
          <w:sz w:val="30"/>
          <w:szCs w:val="28"/>
          <w:rtl/>
        </w:rPr>
        <w:t>توانند</w:t>
      </w:r>
      <w:r w:rsidRPr="002A3581">
        <w:rPr>
          <w:rFonts w:ascii="Times" w:hAnsi="Times"/>
          <w:sz w:val="30"/>
          <w:szCs w:val="28"/>
          <w:rtl/>
        </w:rPr>
        <w:t xml:space="preserve"> </w:t>
      </w:r>
      <w:r w:rsidRPr="002A3581">
        <w:rPr>
          <w:rFonts w:ascii="Times" w:hAnsi="Times" w:hint="eastAsia"/>
          <w:sz w:val="30"/>
          <w:szCs w:val="28"/>
          <w:rtl/>
        </w:rPr>
        <w:t>به‌طور</w:t>
      </w:r>
      <w:r w:rsidRPr="002A3581">
        <w:rPr>
          <w:rFonts w:ascii="Times" w:hAnsi="Times"/>
          <w:sz w:val="30"/>
          <w:szCs w:val="28"/>
          <w:rtl/>
        </w:rPr>
        <w:t xml:space="preserve"> </w:t>
      </w:r>
      <w:r w:rsidRPr="002A3581">
        <w:rPr>
          <w:rFonts w:ascii="Times" w:hAnsi="Times" w:hint="eastAsia"/>
          <w:sz w:val="30"/>
          <w:szCs w:val="28"/>
          <w:rtl/>
        </w:rPr>
        <w:t>مؤثر</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اکوس</w:t>
      </w:r>
      <w:r w:rsidRPr="002A3581">
        <w:rPr>
          <w:rFonts w:ascii="Times" w:hAnsi="Times" w:hint="cs"/>
          <w:sz w:val="30"/>
          <w:szCs w:val="28"/>
          <w:rtl/>
        </w:rPr>
        <w:t>ی</w:t>
      </w:r>
      <w:r w:rsidRPr="002A3581">
        <w:rPr>
          <w:rFonts w:ascii="Times" w:hAnsi="Times" w:hint="eastAsia"/>
          <w:sz w:val="30"/>
          <w:szCs w:val="28"/>
          <w:rtl/>
        </w:rPr>
        <w:t>ستم‌ها</w:t>
      </w:r>
      <w:r w:rsidRPr="002A3581">
        <w:rPr>
          <w:rFonts w:ascii="Times" w:hAnsi="Times" w:hint="cs"/>
          <w:sz w:val="30"/>
          <w:szCs w:val="28"/>
          <w:rtl/>
        </w:rPr>
        <w:t>ی</w:t>
      </w:r>
      <w:r w:rsidRPr="002A3581">
        <w:rPr>
          <w:rFonts w:ascii="Times" w:hAnsi="Times"/>
          <w:sz w:val="30"/>
          <w:szCs w:val="28"/>
          <w:rtl/>
        </w:rPr>
        <w:t xml:space="preserve"> </w:t>
      </w:r>
      <w:r>
        <w:rPr>
          <w:rFonts w:ascii="Times" w:hAnsi="Times" w:hint="cs"/>
          <w:sz w:val="30"/>
          <w:szCs w:val="28"/>
          <w:rtl/>
        </w:rPr>
        <w:t>بیرونی</w:t>
      </w:r>
      <w:r w:rsidRPr="002A3581">
        <w:rPr>
          <w:rFonts w:ascii="Times" w:hAnsi="Times"/>
          <w:sz w:val="30"/>
          <w:szCs w:val="28"/>
          <w:rtl/>
        </w:rPr>
        <w:t xml:space="preserve"> </w:t>
      </w:r>
      <w:r w:rsidRPr="002A3581">
        <w:rPr>
          <w:rFonts w:ascii="Times" w:hAnsi="Times" w:hint="eastAsia"/>
          <w:sz w:val="30"/>
          <w:szCs w:val="28"/>
          <w:rtl/>
        </w:rPr>
        <w:t>برا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دست</w:t>
      </w:r>
      <w:r w:rsidRPr="002A3581">
        <w:rPr>
          <w:rFonts w:ascii="Times" w:hAnsi="Times" w:hint="cs"/>
          <w:sz w:val="30"/>
          <w:szCs w:val="28"/>
          <w:rtl/>
        </w:rPr>
        <w:t>ی</w:t>
      </w:r>
      <w:r w:rsidRPr="002A3581">
        <w:rPr>
          <w:rFonts w:ascii="Times" w:hAnsi="Times" w:hint="eastAsia"/>
          <w:sz w:val="30"/>
          <w:szCs w:val="28"/>
          <w:rtl/>
        </w:rPr>
        <w:t>اب</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به</w:t>
      </w:r>
      <w:r w:rsidRPr="002A3581">
        <w:rPr>
          <w:rFonts w:ascii="Times" w:hAnsi="Times"/>
          <w:sz w:val="30"/>
          <w:szCs w:val="28"/>
          <w:rtl/>
        </w:rPr>
        <w:t xml:space="preserve"> </w:t>
      </w:r>
      <w:r w:rsidRPr="002A3581">
        <w:rPr>
          <w:rFonts w:ascii="Times" w:hAnsi="Times" w:hint="eastAsia"/>
          <w:sz w:val="30"/>
          <w:szCs w:val="28"/>
          <w:rtl/>
        </w:rPr>
        <w:t>اهداف</w:t>
      </w:r>
      <w:r w:rsidRPr="002A3581">
        <w:rPr>
          <w:rFonts w:ascii="Times" w:hAnsi="Times"/>
          <w:sz w:val="30"/>
          <w:szCs w:val="28"/>
          <w:rtl/>
        </w:rPr>
        <w:t xml:space="preserve"> </w:t>
      </w:r>
      <w:r w:rsidRPr="002A3581">
        <w:rPr>
          <w:rFonts w:ascii="Times" w:hAnsi="Times" w:hint="eastAsia"/>
          <w:sz w:val="30"/>
          <w:szCs w:val="28"/>
          <w:rtl/>
        </w:rPr>
        <w:t>تحول</w:t>
      </w:r>
      <w:r w:rsidR="00A7435E">
        <w:rPr>
          <w:rFonts w:ascii="Times" w:hAnsi="Times" w:hint="cs"/>
          <w:sz w:val="30"/>
          <w:szCs w:val="28"/>
          <w:rtl/>
        </w:rPr>
        <w:t>‌</w:t>
      </w:r>
      <w:r w:rsidRPr="002A3581">
        <w:rPr>
          <w:rFonts w:ascii="Times" w:hAnsi="Times" w:hint="eastAsia"/>
          <w:sz w:val="30"/>
          <w:szCs w:val="28"/>
          <w:rtl/>
        </w:rPr>
        <w:t>د</w:t>
      </w:r>
      <w:r w:rsidRPr="002A3581">
        <w:rPr>
          <w:rFonts w:ascii="Times" w:hAnsi="Times" w:hint="cs"/>
          <w:sz w:val="30"/>
          <w:szCs w:val="28"/>
          <w:rtl/>
        </w:rPr>
        <w:t>ی</w:t>
      </w:r>
      <w:r w:rsidRPr="002A3581">
        <w:rPr>
          <w:rFonts w:ascii="Times" w:hAnsi="Times" w:hint="eastAsia"/>
          <w:sz w:val="30"/>
          <w:szCs w:val="28"/>
          <w:rtl/>
        </w:rPr>
        <w:t>ج</w:t>
      </w:r>
      <w:r w:rsidRPr="002A3581">
        <w:rPr>
          <w:rFonts w:ascii="Times" w:hAnsi="Times" w:hint="cs"/>
          <w:sz w:val="30"/>
          <w:szCs w:val="28"/>
          <w:rtl/>
        </w:rPr>
        <w:t>ی</w:t>
      </w:r>
      <w:r w:rsidRPr="002A3581">
        <w:rPr>
          <w:rFonts w:ascii="Times" w:hAnsi="Times" w:hint="eastAsia"/>
          <w:sz w:val="30"/>
          <w:szCs w:val="28"/>
          <w:rtl/>
        </w:rPr>
        <w:t>تال</w:t>
      </w:r>
      <w:r w:rsidRPr="002A3581">
        <w:rPr>
          <w:rFonts w:ascii="Times" w:hAnsi="Times"/>
          <w:sz w:val="30"/>
          <w:szCs w:val="28"/>
          <w:rtl/>
        </w:rPr>
        <w:t xml:space="preserve"> </w:t>
      </w:r>
      <w:r w:rsidRPr="002A3581">
        <w:rPr>
          <w:rFonts w:ascii="Times" w:hAnsi="Times" w:hint="eastAsia"/>
          <w:sz w:val="30"/>
          <w:szCs w:val="28"/>
          <w:rtl/>
        </w:rPr>
        <w:t>خود</w:t>
      </w:r>
      <w:r w:rsidRPr="002A3581">
        <w:rPr>
          <w:rFonts w:ascii="Times" w:hAnsi="Times"/>
          <w:sz w:val="30"/>
          <w:szCs w:val="28"/>
          <w:rtl/>
        </w:rPr>
        <w:t xml:space="preserve"> </w:t>
      </w:r>
      <w:r w:rsidRPr="002A3581">
        <w:rPr>
          <w:rFonts w:ascii="Times" w:hAnsi="Times" w:hint="eastAsia"/>
          <w:sz w:val="30"/>
          <w:szCs w:val="28"/>
          <w:rtl/>
        </w:rPr>
        <w:t>بهره</w:t>
      </w:r>
      <w:r w:rsidRPr="002A3581">
        <w:rPr>
          <w:rFonts w:ascii="Times" w:hAnsi="Times"/>
          <w:sz w:val="30"/>
          <w:szCs w:val="28"/>
          <w:rtl/>
        </w:rPr>
        <w:t xml:space="preserve"> </w:t>
      </w:r>
      <w:r w:rsidRPr="002A3581">
        <w:rPr>
          <w:rFonts w:ascii="Times" w:hAnsi="Times" w:hint="eastAsia"/>
          <w:sz w:val="30"/>
          <w:szCs w:val="28"/>
          <w:rtl/>
        </w:rPr>
        <w:t>ببرند</w:t>
      </w:r>
      <w:r w:rsidRPr="002A3581">
        <w:rPr>
          <w:rFonts w:ascii="Times" w:hAnsi="Times"/>
          <w:sz w:val="30"/>
          <w:szCs w:val="28"/>
          <w:rtl/>
        </w:rPr>
        <w:t xml:space="preserve">. </w:t>
      </w:r>
      <w:r w:rsidRPr="002A3581">
        <w:rPr>
          <w:rFonts w:ascii="Times" w:hAnsi="Times" w:hint="eastAsia"/>
          <w:sz w:val="30"/>
          <w:szCs w:val="28"/>
          <w:rtl/>
        </w:rPr>
        <w:t>در</w:t>
      </w:r>
      <w:r w:rsidR="00761C75">
        <w:rPr>
          <w:rFonts w:ascii="Times" w:hAnsi="Times" w:hint="cs"/>
          <w:sz w:val="30"/>
          <w:szCs w:val="28"/>
          <w:rtl/>
        </w:rPr>
        <w:t xml:space="preserve"> </w:t>
      </w:r>
      <w:r w:rsidRPr="002A3581">
        <w:rPr>
          <w:rFonts w:ascii="Times" w:hAnsi="Times" w:hint="eastAsia"/>
          <w:sz w:val="30"/>
          <w:szCs w:val="28"/>
          <w:rtl/>
        </w:rPr>
        <w:t>طول</w:t>
      </w:r>
      <w:r w:rsidRPr="002A3581">
        <w:rPr>
          <w:rFonts w:ascii="Times" w:hAnsi="Times"/>
          <w:sz w:val="30"/>
          <w:szCs w:val="28"/>
          <w:rtl/>
        </w:rPr>
        <w:t xml:space="preserve"> </w:t>
      </w:r>
      <w:r w:rsidRPr="002A3581">
        <w:rPr>
          <w:rFonts w:ascii="Times" w:hAnsi="Times" w:hint="eastAsia"/>
          <w:sz w:val="30"/>
          <w:szCs w:val="28"/>
          <w:rtl/>
        </w:rPr>
        <w:t>همه‌گ</w:t>
      </w:r>
      <w:r w:rsidRPr="002A3581">
        <w:rPr>
          <w:rFonts w:ascii="Times" w:hAnsi="Times" w:hint="cs"/>
          <w:sz w:val="30"/>
          <w:szCs w:val="28"/>
          <w:rtl/>
        </w:rPr>
        <w:t>ی</w:t>
      </w:r>
      <w:r w:rsidRPr="002A3581">
        <w:rPr>
          <w:rFonts w:ascii="Times" w:hAnsi="Times" w:hint="eastAsia"/>
          <w:sz w:val="30"/>
          <w:szCs w:val="28"/>
          <w:rtl/>
        </w:rPr>
        <w:t>ر</w:t>
      </w:r>
      <w:r w:rsidRPr="002A3581">
        <w:rPr>
          <w:rFonts w:ascii="Times" w:hAnsi="Times" w:hint="cs"/>
          <w:sz w:val="30"/>
          <w:szCs w:val="28"/>
          <w:rtl/>
        </w:rPr>
        <w:t>ی</w:t>
      </w:r>
      <w:r w:rsidRPr="002A3581">
        <w:rPr>
          <w:rFonts w:ascii="Times" w:hAnsi="Times"/>
          <w:sz w:val="30"/>
          <w:szCs w:val="28"/>
          <w:rtl/>
        </w:rPr>
        <w:t xml:space="preserve"> </w:t>
      </w:r>
      <w:r>
        <w:rPr>
          <w:rFonts w:ascii="Times" w:hAnsi="Times" w:hint="cs"/>
          <w:sz w:val="30"/>
          <w:szCs w:val="28"/>
          <w:rtl/>
        </w:rPr>
        <w:t xml:space="preserve">کرونا، </w:t>
      </w:r>
      <w:r w:rsidRPr="002A3581">
        <w:rPr>
          <w:rFonts w:ascii="Times" w:hAnsi="Times" w:hint="eastAsia"/>
          <w:sz w:val="30"/>
          <w:szCs w:val="28"/>
          <w:rtl/>
        </w:rPr>
        <w:t>بس</w:t>
      </w:r>
      <w:r w:rsidRPr="002A3581">
        <w:rPr>
          <w:rFonts w:ascii="Times" w:hAnsi="Times" w:hint="cs"/>
          <w:sz w:val="30"/>
          <w:szCs w:val="28"/>
          <w:rtl/>
        </w:rPr>
        <w:t>ی</w:t>
      </w:r>
      <w:r w:rsidRPr="002A3581">
        <w:rPr>
          <w:rFonts w:ascii="Times" w:hAnsi="Times" w:hint="eastAsia"/>
          <w:sz w:val="30"/>
          <w:szCs w:val="28"/>
          <w:rtl/>
        </w:rPr>
        <w:t>ار</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دولت‌ها</w:t>
      </w:r>
      <w:r w:rsidRPr="002A3581">
        <w:rPr>
          <w:rFonts w:ascii="Times" w:hAnsi="Times"/>
          <w:sz w:val="30"/>
          <w:szCs w:val="28"/>
          <w:rtl/>
        </w:rPr>
        <w:t xml:space="preserve"> </w:t>
      </w:r>
      <w:r w:rsidRPr="002A3581">
        <w:rPr>
          <w:rFonts w:ascii="Times" w:hAnsi="Times" w:hint="eastAsia"/>
          <w:sz w:val="30"/>
          <w:szCs w:val="28"/>
          <w:rtl/>
        </w:rPr>
        <w:t>به</w:t>
      </w:r>
      <w:r w:rsidRPr="002A3581">
        <w:rPr>
          <w:rFonts w:ascii="Times" w:hAnsi="Times"/>
          <w:sz w:val="30"/>
          <w:szCs w:val="28"/>
          <w:rtl/>
        </w:rPr>
        <w:t xml:space="preserve"> </w:t>
      </w:r>
      <w:r w:rsidRPr="002A3581">
        <w:rPr>
          <w:rFonts w:ascii="Times" w:hAnsi="Times" w:hint="eastAsia"/>
          <w:sz w:val="30"/>
          <w:szCs w:val="28"/>
          <w:rtl/>
        </w:rPr>
        <w:t>بخش</w:t>
      </w:r>
      <w:r w:rsidRPr="002A3581">
        <w:rPr>
          <w:rFonts w:ascii="Times" w:hAnsi="Times"/>
          <w:sz w:val="30"/>
          <w:szCs w:val="28"/>
          <w:rtl/>
        </w:rPr>
        <w:t xml:space="preserve"> </w:t>
      </w:r>
      <w:r w:rsidRPr="002A3581">
        <w:rPr>
          <w:rFonts w:ascii="Times" w:hAnsi="Times" w:hint="eastAsia"/>
          <w:sz w:val="30"/>
          <w:szCs w:val="28"/>
          <w:rtl/>
        </w:rPr>
        <w:t>خصوص</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sidRPr="002A3581">
        <w:rPr>
          <w:rFonts w:ascii="Times" w:hAnsi="Times" w:hint="eastAsia"/>
          <w:sz w:val="30"/>
          <w:szCs w:val="28"/>
          <w:rtl/>
        </w:rPr>
        <w:t>دانشگاه‌ها</w:t>
      </w:r>
      <w:r w:rsidRPr="002A3581">
        <w:rPr>
          <w:rFonts w:ascii="Times" w:hAnsi="Times"/>
          <w:sz w:val="30"/>
          <w:szCs w:val="28"/>
          <w:rtl/>
        </w:rPr>
        <w:t xml:space="preserve"> </w:t>
      </w:r>
      <w:r w:rsidRPr="002A3581">
        <w:rPr>
          <w:rFonts w:ascii="Times" w:hAnsi="Times" w:hint="eastAsia"/>
          <w:sz w:val="30"/>
          <w:szCs w:val="28"/>
          <w:rtl/>
        </w:rPr>
        <w:t>برا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ط</w:t>
      </w:r>
      <w:r w:rsidRPr="002A3581">
        <w:rPr>
          <w:rFonts w:ascii="Times" w:hAnsi="Times" w:hint="cs"/>
          <w:sz w:val="30"/>
          <w:szCs w:val="28"/>
          <w:rtl/>
        </w:rPr>
        <w:t>ی</w:t>
      </w:r>
      <w:r w:rsidRPr="002A3581">
        <w:rPr>
          <w:rFonts w:ascii="Times" w:hAnsi="Times" w:hint="eastAsia"/>
          <w:sz w:val="30"/>
          <w:szCs w:val="28"/>
          <w:rtl/>
        </w:rPr>
        <w:t>ف</w:t>
      </w:r>
      <w:r w:rsidRPr="002A3581">
        <w:rPr>
          <w:rFonts w:ascii="Times" w:hAnsi="Times"/>
          <w:sz w:val="30"/>
          <w:szCs w:val="28"/>
          <w:rtl/>
        </w:rPr>
        <w:t xml:space="preserve"> </w:t>
      </w:r>
      <w:r w:rsidRPr="002A3581">
        <w:rPr>
          <w:rFonts w:ascii="Times" w:hAnsi="Times" w:hint="eastAsia"/>
          <w:sz w:val="30"/>
          <w:szCs w:val="28"/>
          <w:rtl/>
        </w:rPr>
        <w:t>وس</w:t>
      </w:r>
      <w:r w:rsidRPr="002A3581">
        <w:rPr>
          <w:rFonts w:ascii="Times" w:hAnsi="Times" w:hint="cs"/>
          <w:sz w:val="30"/>
          <w:szCs w:val="28"/>
          <w:rtl/>
        </w:rPr>
        <w:t>ی</w:t>
      </w:r>
      <w:r w:rsidRPr="002A3581">
        <w:rPr>
          <w:rFonts w:ascii="Times" w:hAnsi="Times" w:hint="eastAsia"/>
          <w:sz w:val="30"/>
          <w:szCs w:val="28"/>
          <w:rtl/>
        </w:rPr>
        <w:t>ع</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مسائل</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درمان</w:t>
      </w:r>
      <w:r w:rsidRPr="002A3581">
        <w:rPr>
          <w:rFonts w:ascii="Times" w:hAnsi="Times"/>
          <w:sz w:val="30"/>
          <w:szCs w:val="28"/>
          <w:rtl/>
        </w:rPr>
        <w:t xml:space="preserve"> </w:t>
      </w:r>
      <w:r w:rsidRPr="002A3581">
        <w:rPr>
          <w:rFonts w:ascii="Times" w:hAnsi="Times" w:hint="eastAsia"/>
          <w:sz w:val="30"/>
          <w:szCs w:val="28"/>
          <w:rtl/>
        </w:rPr>
        <w:t>گرفته،</w:t>
      </w:r>
      <w:r w:rsidRPr="002A3581">
        <w:rPr>
          <w:rFonts w:ascii="Times" w:hAnsi="Times"/>
          <w:sz w:val="30"/>
          <w:szCs w:val="28"/>
          <w:rtl/>
        </w:rPr>
        <w:t xml:space="preserve"> </w:t>
      </w:r>
      <w:r w:rsidRPr="002A3581">
        <w:rPr>
          <w:rFonts w:ascii="Times" w:hAnsi="Times" w:hint="eastAsia"/>
          <w:sz w:val="30"/>
          <w:szCs w:val="28"/>
          <w:rtl/>
        </w:rPr>
        <w:t>تا</w:t>
      </w:r>
      <w:r w:rsidRPr="002A3581">
        <w:rPr>
          <w:rFonts w:ascii="Times" w:hAnsi="Times"/>
          <w:sz w:val="30"/>
          <w:szCs w:val="28"/>
          <w:rtl/>
        </w:rPr>
        <w:t xml:space="preserve"> </w:t>
      </w:r>
      <w:r>
        <w:rPr>
          <w:rFonts w:ascii="Times" w:hAnsi="Times" w:hint="cs"/>
          <w:sz w:val="30"/>
          <w:szCs w:val="28"/>
          <w:rtl/>
        </w:rPr>
        <w:t>ایجاد</w:t>
      </w:r>
      <w:r w:rsidRPr="002A3581">
        <w:rPr>
          <w:rFonts w:ascii="Times" w:hAnsi="Times"/>
          <w:sz w:val="30"/>
          <w:szCs w:val="28"/>
          <w:rtl/>
        </w:rPr>
        <w:t xml:space="preserve"> </w:t>
      </w:r>
      <w:r w:rsidRPr="002A3581">
        <w:rPr>
          <w:rFonts w:ascii="Times" w:hAnsi="Times" w:hint="eastAsia"/>
          <w:sz w:val="30"/>
          <w:szCs w:val="28"/>
          <w:rtl/>
        </w:rPr>
        <w:t>ز</w:t>
      </w:r>
      <w:r w:rsidRPr="002A3581">
        <w:rPr>
          <w:rFonts w:ascii="Times" w:hAnsi="Times" w:hint="cs"/>
          <w:sz w:val="30"/>
          <w:szCs w:val="28"/>
          <w:rtl/>
        </w:rPr>
        <w:t>ی</w:t>
      </w:r>
      <w:r w:rsidRPr="002A3581">
        <w:rPr>
          <w:rFonts w:ascii="Times" w:hAnsi="Times" w:hint="eastAsia"/>
          <w:sz w:val="30"/>
          <w:szCs w:val="28"/>
          <w:rtl/>
        </w:rPr>
        <w:t>رساخت‌ها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فناور</w:t>
      </w:r>
      <w:r w:rsidRPr="002A3581">
        <w:rPr>
          <w:rFonts w:ascii="Times" w:hAnsi="Times" w:hint="cs"/>
          <w:sz w:val="30"/>
          <w:szCs w:val="28"/>
          <w:rtl/>
        </w:rPr>
        <w:t>ی</w:t>
      </w:r>
      <w:r w:rsidR="00A7435E">
        <w:rPr>
          <w:rFonts w:ascii="Times" w:hAnsi="Times" w:hint="cs"/>
          <w:sz w:val="30"/>
          <w:szCs w:val="28"/>
          <w:rtl/>
        </w:rPr>
        <w:t>‌</w:t>
      </w:r>
      <w:r w:rsidRPr="002A3581">
        <w:rPr>
          <w:rFonts w:ascii="Times" w:hAnsi="Times" w:hint="eastAsia"/>
          <w:sz w:val="30"/>
          <w:szCs w:val="28"/>
          <w:rtl/>
        </w:rPr>
        <w:t>اطلاعات</w:t>
      </w:r>
      <w:r w:rsidRPr="002A3581">
        <w:rPr>
          <w:rFonts w:ascii="Times" w:hAnsi="Times"/>
          <w:sz w:val="30"/>
          <w:szCs w:val="28"/>
          <w:rtl/>
        </w:rPr>
        <w:t xml:space="preserve"> </w:t>
      </w:r>
      <w:r>
        <w:rPr>
          <w:rFonts w:ascii="Times" w:hAnsi="Times" w:hint="cs"/>
          <w:sz w:val="30"/>
          <w:szCs w:val="28"/>
          <w:rtl/>
        </w:rPr>
        <w:t xml:space="preserve">روی آوردند. </w:t>
      </w:r>
      <w:r w:rsidRPr="002A3581">
        <w:rPr>
          <w:rFonts w:ascii="Times" w:hAnsi="Times" w:hint="eastAsia"/>
          <w:sz w:val="30"/>
          <w:szCs w:val="28"/>
          <w:rtl/>
        </w:rPr>
        <w:t>تعامل</w:t>
      </w:r>
      <w:r w:rsidRPr="002A3581">
        <w:rPr>
          <w:rFonts w:ascii="Times" w:hAnsi="Times"/>
          <w:sz w:val="30"/>
          <w:szCs w:val="28"/>
          <w:rtl/>
        </w:rPr>
        <w:t xml:space="preserve"> </w:t>
      </w:r>
      <w:r w:rsidRPr="002A3581">
        <w:rPr>
          <w:rFonts w:ascii="Times" w:hAnsi="Times" w:hint="eastAsia"/>
          <w:sz w:val="30"/>
          <w:szCs w:val="28"/>
          <w:rtl/>
        </w:rPr>
        <w:t>با</w:t>
      </w:r>
      <w:r w:rsidRPr="002A3581">
        <w:rPr>
          <w:rFonts w:ascii="Times" w:hAnsi="Times"/>
          <w:sz w:val="30"/>
          <w:szCs w:val="28"/>
          <w:rtl/>
        </w:rPr>
        <w:t xml:space="preserve"> </w:t>
      </w:r>
      <w:r w:rsidRPr="002A3581">
        <w:rPr>
          <w:rFonts w:ascii="Times" w:hAnsi="Times" w:hint="eastAsia"/>
          <w:sz w:val="30"/>
          <w:szCs w:val="28"/>
          <w:rtl/>
        </w:rPr>
        <w:t>اکوس</w:t>
      </w:r>
      <w:r w:rsidRPr="002A3581">
        <w:rPr>
          <w:rFonts w:ascii="Times" w:hAnsi="Times" w:hint="cs"/>
          <w:sz w:val="30"/>
          <w:szCs w:val="28"/>
          <w:rtl/>
        </w:rPr>
        <w:t>ی</w:t>
      </w:r>
      <w:r w:rsidRPr="002A3581">
        <w:rPr>
          <w:rFonts w:ascii="Times" w:hAnsi="Times" w:hint="eastAsia"/>
          <w:sz w:val="30"/>
          <w:szCs w:val="28"/>
          <w:rtl/>
        </w:rPr>
        <w:t>ستم</w:t>
      </w:r>
      <w:r w:rsidRPr="002A3581">
        <w:rPr>
          <w:rFonts w:ascii="Times" w:hAnsi="Times"/>
          <w:sz w:val="30"/>
          <w:szCs w:val="28"/>
          <w:rtl/>
        </w:rPr>
        <w:t xml:space="preserve"> </w:t>
      </w:r>
      <w:r w:rsidRPr="002A3581">
        <w:rPr>
          <w:rFonts w:ascii="Times" w:hAnsi="Times" w:hint="eastAsia"/>
          <w:sz w:val="30"/>
          <w:szCs w:val="28"/>
          <w:rtl/>
        </w:rPr>
        <w:t>همچن</w:t>
      </w:r>
      <w:r w:rsidRPr="002A3581">
        <w:rPr>
          <w:rFonts w:ascii="Times" w:hAnsi="Times" w:hint="cs"/>
          <w:sz w:val="30"/>
          <w:szCs w:val="28"/>
          <w:rtl/>
        </w:rPr>
        <w:t>ی</w:t>
      </w:r>
      <w:r w:rsidRPr="002A3581">
        <w:rPr>
          <w:rFonts w:ascii="Times" w:hAnsi="Times" w:hint="eastAsia"/>
          <w:sz w:val="30"/>
          <w:szCs w:val="28"/>
          <w:rtl/>
        </w:rPr>
        <w:t>ن</w:t>
      </w:r>
      <w:r w:rsidRPr="002A3581">
        <w:rPr>
          <w:rFonts w:ascii="Times" w:hAnsi="Times"/>
          <w:sz w:val="30"/>
          <w:szCs w:val="28"/>
          <w:rtl/>
        </w:rPr>
        <w:t xml:space="preserve"> </w:t>
      </w:r>
      <w:r w:rsidRPr="002A3581">
        <w:rPr>
          <w:rFonts w:ascii="Times" w:hAnsi="Times" w:hint="eastAsia"/>
          <w:sz w:val="30"/>
          <w:szCs w:val="28"/>
          <w:rtl/>
        </w:rPr>
        <w:t>به‌معنا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اجتناب</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تعصبات</w:t>
      </w:r>
      <w:r w:rsidRPr="002A3581">
        <w:rPr>
          <w:rFonts w:ascii="Times" w:hAnsi="Times"/>
          <w:sz w:val="30"/>
          <w:szCs w:val="28"/>
          <w:rtl/>
        </w:rPr>
        <w:t xml:space="preserve"> </w:t>
      </w:r>
      <w:r w:rsidRPr="002A3581">
        <w:rPr>
          <w:rFonts w:ascii="Times" w:hAnsi="Times" w:hint="eastAsia"/>
          <w:sz w:val="30"/>
          <w:szCs w:val="28"/>
          <w:rtl/>
        </w:rPr>
        <w:t>است</w:t>
      </w:r>
      <w:r>
        <w:rPr>
          <w:rFonts w:ascii="Times" w:hAnsi="Times" w:hint="cs"/>
          <w:sz w:val="30"/>
          <w:szCs w:val="28"/>
          <w:rtl/>
        </w:rPr>
        <w:t>-</w:t>
      </w:r>
      <w:r w:rsidR="00A7435E">
        <w:rPr>
          <w:rFonts w:ascii="Times" w:hAnsi="Times" w:hint="cs"/>
          <w:sz w:val="30"/>
          <w:szCs w:val="28"/>
          <w:rtl/>
        </w:rPr>
        <w:t xml:space="preserve"> </w:t>
      </w:r>
      <w:r w:rsidRPr="002A3581">
        <w:rPr>
          <w:rFonts w:ascii="Times" w:hAnsi="Times" w:hint="eastAsia"/>
          <w:sz w:val="30"/>
          <w:szCs w:val="28"/>
          <w:rtl/>
        </w:rPr>
        <w:t>جا</w:t>
      </w:r>
      <w:r w:rsidRPr="002A3581">
        <w:rPr>
          <w:rFonts w:ascii="Times" w:hAnsi="Times" w:hint="cs"/>
          <w:sz w:val="30"/>
          <w:szCs w:val="28"/>
          <w:rtl/>
        </w:rPr>
        <w:t>یی‌</w:t>
      </w:r>
      <w:r w:rsidRPr="002A3581">
        <w:rPr>
          <w:rFonts w:ascii="Times" w:hAnsi="Times" w:hint="eastAsia"/>
          <w:sz w:val="30"/>
          <w:szCs w:val="28"/>
          <w:rtl/>
        </w:rPr>
        <w:t>که</w:t>
      </w:r>
      <w:r w:rsidRPr="002A3581">
        <w:rPr>
          <w:rFonts w:ascii="Times" w:hAnsi="Times"/>
          <w:sz w:val="30"/>
          <w:szCs w:val="28"/>
          <w:rtl/>
        </w:rPr>
        <w:t xml:space="preserve"> </w:t>
      </w:r>
      <w:r w:rsidRPr="002A3581">
        <w:rPr>
          <w:rFonts w:ascii="Times" w:hAnsi="Times" w:hint="eastAsia"/>
          <w:sz w:val="30"/>
          <w:szCs w:val="28"/>
          <w:rtl/>
        </w:rPr>
        <w:t>سازمان‌ها</w:t>
      </w:r>
      <w:r w:rsidRPr="002A3581">
        <w:rPr>
          <w:rFonts w:ascii="Times" w:hAnsi="Times"/>
          <w:sz w:val="30"/>
          <w:szCs w:val="28"/>
          <w:rtl/>
        </w:rPr>
        <w:t xml:space="preserve"> </w:t>
      </w:r>
      <w:r w:rsidRPr="002A3581">
        <w:rPr>
          <w:rFonts w:ascii="Times" w:hAnsi="Times" w:hint="eastAsia"/>
          <w:sz w:val="30"/>
          <w:szCs w:val="28"/>
          <w:rtl/>
        </w:rPr>
        <w:t>به‌طور</w:t>
      </w:r>
      <w:r w:rsidRPr="002A3581">
        <w:rPr>
          <w:rFonts w:ascii="Times" w:hAnsi="Times"/>
          <w:sz w:val="30"/>
          <w:szCs w:val="28"/>
          <w:rtl/>
        </w:rPr>
        <w:t xml:space="preserve"> </w:t>
      </w:r>
      <w:r w:rsidRPr="002A3581">
        <w:rPr>
          <w:rFonts w:ascii="Times" w:hAnsi="Times" w:hint="eastAsia"/>
          <w:sz w:val="30"/>
          <w:szCs w:val="28"/>
          <w:rtl/>
        </w:rPr>
        <w:t>پ</w:t>
      </w:r>
      <w:r w:rsidRPr="002A3581">
        <w:rPr>
          <w:rFonts w:ascii="Times" w:hAnsi="Times" w:hint="cs"/>
          <w:sz w:val="30"/>
          <w:szCs w:val="28"/>
          <w:rtl/>
        </w:rPr>
        <w:t>ی</w:t>
      </w:r>
      <w:r w:rsidRPr="002A3581">
        <w:rPr>
          <w:rFonts w:ascii="Times" w:hAnsi="Times" w:hint="eastAsia"/>
          <w:sz w:val="30"/>
          <w:szCs w:val="28"/>
          <w:rtl/>
        </w:rPr>
        <w:t>ش‌فرض</w:t>
      </w:r>
      <w:r w:rsidRPr="002A3581">
        <w:rPr>
          <w:rFonts w:ascii="Times" w:hAnsi="Times"/>
          <w:sz w:val="30"/>
          <w:szCs w:val="28"/>
          <w:rtl/>
        </w:rPr>
        <w:t xml:space="preserve"> </w:t>
      </w:r>
      <w:r>
        <w:rPr>
          <w:rFonts w:ascii="Times" w:hAnsi="Times" w:hint="cs"/>
          <w:sz w:val="30"/>
          <w:szCs w:val="28"/>
          <w:rtl/>
        </w:rPr>
        <w:t xml:space="preserve">به </w:t>
      </w:r>
      <w:r w:rsidRPr="002A3581">
        <w:rPr>
          <w:rFonts w:ascii="Times" w:hAnsi="Times" w:hint="eastAsia"/>
          <w:sz w:val="30"/>
          <w:szCs w:val="28"/>
          <w:rtl/>
        </w:rPr>
        <w:t>سفارش</w:t>
      </w:r>
      <w:r w:rsidRPr="002A3581">
        <w:rPr>
          <w:rFonts w:ascii="Times" w:hAnsi="Times" w:hint="cs"/>
          <w:sz w:val="30"/>
          <w:szCs w:val="28"/>
          <w:rtl/>
        </w:rPr>
        <w:t>ی‌</w:t>
      </w:r>
      <w:r w:rsidRPr="002A3581">
        <w:rPr>
          <w:rFonts w:ascii="Times" w:hAnsi="Times" w:hint="eastAsia"/>
          <w:sz w:val="30"/>
          <w:szCs w:val="28"/>
          <w:rtl/>
        </w:rPr>
        <w:t>ساز</w:t>
      </w:r>
      <w:r w:rsidRPr="002A3581">
        <w:rPr>
          <w:rFonts w:ascii="Times" w:hAnsi="Times" w:hint="cs"/>
          <w:sz w:val="30"/>
          <w:szCs w:val="28"/>
          <w:rtl/>
        </w:rPr>
        <w:t>ی</w:t>
      </w:r>
      <w:r w:rsidRPr="002A3581">
        <w:rPr>
          <w:rFonts w:ascii="Times" w:hAnsi="Times"/>
          <w:sz w:val="30"/>
          <w:szCs w:val="28"/>
          <w:rtl/>
        </w:rPr>
        <w:t xml:space="preserve"> </w:t>
      </w:r>
      <w:r>
        <w:rPr>
          <w:rFonts w:ascii="Times" w:hAnsi="Times" w:hint="cs"/>
          <w:sz w:val="30"/>
          <w:szCs w:val="28"/>
          <w:rtl/>
        </w:rPr>
        <w:t>چیزهایی می</w:t>
      </w:r>
      <w:r>
        <w:rPr>
          <w:rFonts w:ascii="Times" w:hAnsi="Times"/>
          <w:sz w:val="30"/>
          <w:szCs w:val="28"/>
          <w:rtl/>
        </w:rPr>
        <w:softHyphen/>
      </w:r>
      <w:r>
        <w:rPr>
          <w:rFonts w:ascii="Times" w:hAnsi="Times" w:hint="cs"/>
          <w:sz w:val="30"/>
          <w:szCs w:val="28"/>
          <w:rtl/>
        </w:rPr>
        <w:t xml:space="preserve">پردازند که قبلا توسط </w:t>
      </w:r>
      <w:r w:rsidRPr="002A3581">
        <w:rPr>
          <w:rFonts w:ascii="Times" w:hAnsi="Times" w:hint="eastAsia"/>
          <w:sz w:val="30"/>
          <w:szCs w:val="28"/>
          <w:rtl/>
        </w:rPr>
        <w:t>صنعت</w:t>
      </w:r>
      <w:r w:rsidRPr="002A3581">
        <w:rPr>
          <w:rFonts w:ascii="Times" w:hAnsi="Times"/>
          <w:sz w:val="30"/>
          <w:szCs w:val="28"/>
          <w:rtl/>
        </w:rPr>
        <w:t xml:space="preserve"> </w:t>
      </w:r>
      <w:r>
        <w:rPr>
          <w:rFonts w:ascii="Times" w:hAnsi="Times" w:hint="cs"/>
          <w:sz w:val="30"/>
          <w:szCs w:val="28"/>
          <w:rtl/>
        </w:rPr>
        <w:t>انجام شده است</w:t>
      </w:r>
      <w:r w:rsidRPr="002A3581">
        <w:rPr>
          <w:rFonts w:ascii="Times" w:hAnsi="Times"/>
          <w:sz w:val="30"/>
          <w:szCs w:val="28"/>
          <w:rtl/>
        </w:rPr>
        <w:t xml:space="preserve">. </w:t>
      </w:r>
    </w:p>
    <w:p w14:paraId="570C7D41" w14:textId="77777777" w:rsidR="00500424" w:rsidRPr="00AB2E95" w:rsidRDefault="00500424" w:rsidP="00500424">
      <w:pPr>
        <w:spacing w:line="276" w:lineRule="auto"/>
        <w:rPr>
          <w:b/>
          <w:bCs/>
          <w:sz w:val="24"/>
          <w:szCs w:val="24"/>
          <w:u w:val="single"/>
          <w:rtl/>
          <w:lang w:bidi="fa-IR"/>
        </w:rPr>
      </w:pPr>
      <w:bookmarkStart w:id="35" w:name="_Toc98100111"/>
      <w:r w:rsidRPr="00AB2E95">
        <w:rPr>
          <w:rFonts w:hint="cs"/>
          <w:b/>
          <w:bCs/>
          <w:sz w:val="24"/>
          <w:szCs w:val="24"/>
          <w:u w:val="single"/>
          <w:rtl/>
        </w:rPr>
        <w:t xml:space="preserve">محور پنجم: </w:t>
      </w:r>
      <w:r w:rsidRPr="00AB2E95">
        <w:rPr>
          <w:b/>
          <w:bCs/>
          <w:sz w:val="24"/>
          <w:szCs w:val="24"/>
          <w:u w:val="single"/>
          <w:rtl/>
        </w:rPr>
        <w:t>گردش کار هوشمند</w:t>
      </w:r>
      <w:bookmarkEnd w:id="35"/>
      <w:r>
        <w:rPr>
          <w:rStyle w:val="FootnoteReference"/>
          <w:szCs w:val="28"/>
          <w:rtl/>
          <w:lang w:val="en-GB" w:eastAsia="en-GB"/>
        </w:rPr>
        <w:footnoteReference w:id="24"/>
      </w:r>
    </w:p>
    <w:p w14:paraId="152E0EEB" w14:textId="7F735288" w:rsidR="00500424" w:rsidRDefault="00500424" w:rsidP="00A7435E">
      <w:pPr>
        <w:spacing w:line="276" w:lineRule="auto"/>
        <w:rPr>
          <w:rFonts w:eastAsia="Times New Roman"/>
          <w:sz w:val="28"/>
          <w:szCs w:val="28"/>
          <w:rtl/>
          <w:lang w:eastAsia="en-GB"/>
        </w:rPr>
      </w:pPr>
      <w:r w:rsidRPr="002A3581">
        <w:rPr>
          <w:rFonts w:eastAsia="Times New Roman" w:hint="eastAsia"/>
          <w:sz w:val="28"/>
          <w:szCs w:val="28"/>
          <w:rtl/>
          <w:lang w:eastAsia="en-GB"/>
        </w:rPr>
        <w:t>ا</w:t>
      </w:r>
      <w:r w:rsidRPr="002A3581">
        <w:rPr>
          <w:rFonts w:eastAsia="Times New Roman" w:hint="cs"/>
          <w:sz w:val="28"/>
          <w:szCs w:val="28"/>
          <w:rtl/>
          <w:lang w:eastAsia="en-GB"/>
        </w:rPr>
        <w:t>ی</w:t>
      </w:r>
      <w:r w:rsidRPr="002A3581">
        <w:rPr>
          <w:rFonts w:eastAsia="Times New Roman" w:hint="eastAsia"/>
          <w:sz w:val="28"/>
          <w:szCs w:val="28"/>
          <w:rtl/>
          <w:lang w:eastAsia="en-GB"/>
        </w:rPr>
        <w:t>ن</w:t>
      </w:r>
      <w:r w:rsidRPr="002A3581">
        <w:rPr>
          <w:rFonts w:eastAsia="Times New Roman"/>
          <w:sz w:val="28"/>
          <w:szCs w:val="28"/>
          <w:rtl/>
          <w:lang w:eastAsia="en-GB"/>
        </w:rPr>
        <w:t xml:space="preserve"> </w:t>
      </w:r>
      <w:r w:rsidRPr="002A3581">
        <w:rPr>
          <w:rFonts w:eastAsia="Times New Roman" w:hint="eastAsia"/>
          <w:sz w:val="28"/>
          <w:szCs w:val="28"/>
          <w:rtl/>
          <w:lang w:eastAsia="en-GB"/>
        </w:rPr>
        <w:t>محور</w:t>
      </w:r>
      <w:r w:rsidRPr="002A3581">
        <w:rPr>
          <w:rFonts w:eastAsia="Times New Roman"/>
          <w:sz w:val="28"/>
          <w:szCs w:val="28"/>
          <w:rtl/>
          <w:lang w:eastAsia="en-GB"/>
        </w:rPr>
        <w:t xml:space="preserve"> </w:t>
      </w:r>
      <w:r>
        <w:rPr>
          <w:rFonts w:eastAsia="Times New Roman" w:hint="cs"/>
          <w:sz w:val="28"/>
          <w:szCs w:val="28"/>
          <w:rtl/>
          <w:lang w:eastAsia="en-GB"/>
        </w:rPr>
        <w:t>به</w:t>
      </w:r>
      <w:r w:rsidRPr="002A3581">
        <w:rPr>
          <w:rFonts w:eastAsia="Times New Roman"/>
          <w:sz w:val="28"/>
          <w:szCs w:val="28"/>
          <w:rtl/>
          <w:lang w:eastAsia="en-GB"/>
        </w:rPr>
        <w:t xml:space="preserve"> </w:t>
      </w:r>
      <w:r w:rsidRPr="002A3581">
        <w:rPr>
          <w:rFonts w:eastAsia="Times New Roman" w:hint="eastAsia"/>
          <w:sz w:val="28"/>
          <w:szCs w:val="28"/>
          <w:rtl/>
          <w:lang w:eastAsia="en-GB"/>
        </w:rPr>
        <w:t>ساده‌ساز</w:t>
      </w:r>
      <w:r w:rsidRPr="002A3581">
        <w:rPr>
          <w:rFonts w:eastAsia="Times New Roman" w:hint="cs"/>
          <w:sz w:val="28"/>
          <w:szCs w:val="28"/>
          <w:rtl/>
          <w:lang w:eastAsia="en-GB"/>
        </w:rPr>
        <w:t>ی</w:t>
      </w:r>
      <w:r>
        <w:rPr>
          <w:rStyle w:val="FootnoteReference"/>
          <w:szCs w:val="28"/>
          <w:rtl/>
          <w:lang w:eastAsia="en-GB"/>
        </w:rPr>
        <w:footnoteReference w:id="25"/>
      </w:r>
      <w:r w:rsidRPr="002A3581">
        <w:rPr>
          <w:rFonts w:eastAsia="Times New Roman"/>
          <w:sz w:val="28"/>
          <w:szCs w:val="28"/>
          <w:rtl/>
          <w:lang w:eastAsia="en-GB"/>
        </w:rPr>
        <w:t xml:space="preserve"> </w:t>
      </w:r>
      <w:r w:rsidRPr="002A3581">
        <w:rPr>
          <w:rFonts w:eastAsia="Times New Roman" w:hint="eastAsia"/>
          <w:sz w:val="28"/>
          <w:szCs w:val="28"/>
          <w:rtl/>
          <w:lang w:eastAsia="en-GB"/>
        </w:rPr>
        <w:t>فرا</w:t>
      </w:r>
      <w:r w:rsidRPr="002A3581">
        <w:rPr>
          <w:rFonts w:eastAsia="Times New Roman" w:hint="cs"/>
          <w:sz w:val="28"/>
          <w:szCs w:val="28"/>
          <w:rtl/>
          <w:lang w:eastAsia="en-GB"/>
        </w:rPr>
        <w:t>ی</w:t>
      </w:r>
      <w:r w:rsidRPr="002A3581">
        <w:rPr>
          <w:rFonts w:eastAsia="Times New Roman" w:hint="eastAsia"/>
          <w:sz w:val="28"/>
          <w:szCs w:val="28"/>
          <w:rtl/>
          <w:lang w:eastAsia="en-GB"/>
        </w:rPr>
        <w:t>ندها</w:t>
      </w:r>
      <w:r w:rsidRPr="002A3581">
        <w:rPr>
          <w:rFonts w:eastAsia="Times New Roman"/>
          <w:sz w:val="28"/>
          <w:szCs w:val="28"/>
          <w:rtl/>
          <w:lang w:eastAsia="en-GB"/>
        </w:rPr>
        <w:t xml:space="preserve"> </w:t>
      </w:r>
      <w:r w:rsidRPr="002A3581">
        <w:rPr>
          <w:rFonts w:eastAsia="Times New Roman" w:hint="eastAsia"/>
          <w:sz w:val="28"/>
          <w:szCs w:val="28"/>
          <w:rtl/>
          <w:lang w:eastAsia="en-GB"/>
        </w:rPr>
        <w:t>و</w:t>
      </w:r>
      <w:r w:rsidRPr="002A3581">
        <w:rPr>
          <w:rFonts w:eastAsia="Times New Roman"/>
          <w:sz w:val="28"/>
          <w:szCs w:val="28"/>
          <w:rtl/>
          <w:lang w:eastAsia="en-GB"/>
        </w:rPr>
        <w:t xml:space="preserve"> </w:t>
      </w:r>
      <w:r w:rsidRPr="002A3581">
        <w:rPr>
          <w:rFonts w:eastAsia="Times New Roman" w:hint="eastAsia"/>
          <w:sz w:val="28"/>
          <w:szCs w:val="28"/>
          <w:rtl/>
          <w:lang w:eastAsia="en-GB"/>
        </w:rPr>
        <w:t>گردش‌ها</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کار</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اصل</w:t>
      </w:r>
      <w:r w:rsidRPr="002A3581">
        <w:rPr>
          <w:rFonts w:eastAsia="Times New Roman" w:hint="cs"/>
          <w:sz w:val="28"/>
          <w:szCs w:val="28"/>
          <w:rtl/>
          <w:lang w:eastAsia="en-GB"/>
        </w:rPr>
        <w:t>ی</w:t>
      </w:r>
      <w:r w:rsidRPr="002A3581">
        <w:rPr>
          <w:rFonts w:eastAsia="Times New Roman" w:hint="eastAsia"/>
          <w:sz w:val="28"/>
          <w:szCs w:val="28"/>
          <w:rtl/>
          <w:lang w:eastAsia="en-GB"/>
        </w:rPr>
        <w:t>،</w:t>
      </w:r>
      <w:r w:rsidRPr="002A3581">
        <w:rPr>
          <w:rFonts w:eastAsia="Times New Roman"/>
          <w:sz w:val="28"/>
          <w:szCs w:val="28"/>
          <w:rtl/>
          <w:lang w:eastAsia="en-GB"/>
        </w:rPr>
        <w:t xml:space="preserve"> </w:t>
      </w:r>
      <w:r w:rsidRPr="002A3581">
        <w:rPr>
          <w:rFonts w:eastAsia="Times New Roman" w:hint="eastAsia"/>
          <w:sz w:val="28"/>
          <w:szCs w:val="28"/>
          <w:rtl/>
          <w:lang w:eastAsia="en-GB"/>
        </w:rPr>
        <w:t>استفاده</w:t>
      </w:r>
      <w:r w:rsidRPr="002A3581">
        <w:rPr>
          <w:rFonts w:eastAsia="Times New Roman"/>
          <w:sz w:val="28"/>
          <w:szCs w:val="28"/>
          <w:rtl/>
          <w:lang w:eastAsia="en-GB"/>
        </w:rPr>
        <w:t xml:space="preserve"> </w:t>
      </w:r>
      <w:r w:rsidRPr="002A3581">
        <w:rPr>
          <w:rFonts w:eastAsia="Times New Roman" w:hint="eastAsia"/>
          <w:sz w:val="28"/>
          <w:szCs w:val="28"/>
          <w:rtl/>
          <w:lang w:eastAsia="en-GB"/>
        </w:rPr>
        <w:t>از</w:t>
      </w:r>
      <w:r w:rsidRPr="002A3581">
        <w:rPr>
          <w:rFonts w:eastAsia="Times New Roman"/>
          <w:sz w:val="28"/>
          <w:szCs w:val="28"/>
          <w:rtl/>
          <w:lang w:eastAsia="en-GB"/>
        </w:rPr>
        <w:t xml:space="preserve"> </w:t>
      </w:r>
      <w:r w:rsidRPr="002A3581">
        <w:rPr>
          <w:rFonts w:eastAsia="Times New Roman" w:hint="eastAsia"/>
          <w:sz w:val="28"/>
          <w:szCs w:val="28"/>
          <w:rtl/>
          <w:lang w:eastAsia="en-GB"/>
        </w:rPr>
        <w:t>اتوماس</w:t>
      </w:r>
      <w:r w:rsidRPr="002A3581">
        <w:rPr>
          <w:rFonts w:eastAsia="Times New Roman" w:hint="cs"/>
          <w:sz w:val="28"/>
          <w:szCs w:val="28"/>
          <w:rtl/>
          <w:lang w:eastAsia="en-GB"/>
        </w:rPr>
        <w:t>ی</w:t>
      </w:r>
      <w:r w:rsidRPr="002A3581">
        <w:rPr>
          <w:rFonts w:eastAsia="Times New Roman" w:hint="eastAsia"/>
          <w:sz w:val="28"/>
          <w:szCs w:val="28"/>
          <w:rtl/>
          <w:lang w:eastAsia="en-GB"/>
        </w:rPr>
        <w:t>ون</w:t>
      </w:r>
      <w:r w:rsidRPr="002A3581">
        <w:rPr>
          <w:rFonts w:eastAsia="Times New Roman"/>
          <w:sz w:val="28"/>
          <w:szCs w:val="28"/>
          <w:rtl/>
          <w:lang w:eastAsia="en-GB"/>
        </w:rPr>
        <w:t xml:space="preserve"> </w:t>
      </w:r>
      <w:r w:rsidRPr="002A3581">
        <w:rPr>
          <w:rFonts w:eastAsia="Times New Roman" w:hint="eastAsia"/>
          <w:sz w:val="28"/>
          <w:szCs w:val="28"/>
          <w:rtl/>
          <w:lang w:eastAsia="en-GB"/>
        </w:rPr>
        <w:t>برا</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انجام</w:t>
      </w:r>
      <w:r w:rsidRPr="002A3581">
        <w:rPr>
          <w:rFonts w:eastAsia="Times New Roman"/>
          <w:sz w:val="28"/>
          <w:szCs w:val="28"/>
          <w:rtl/>
          <w:lang w:eastAsia="en-GB"/>
        </w:rPr>
        <w:t xml:space="preserve"> </w:t>
      </w:r>
      <w:r w:rsidRPr="002A3581">
        <w:rPr>
          <w:rFonts w:eastAsia="Times New Roman" w:hint="eastAsia"/>
          <w:sz w:val="28"/>
          <w:szCs w:val="28"/>
          <w:rtl/>
          <w:lang w:eastAsia="en-GB"/>
        </w:rPr>
        <w:t>کارها</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تکرار</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و</w:t>
      </w:r>
      <w:r w:rsidRPr="002A3581">
        <w:rPr>
          <w:rFonts w:eastAsia="Times New Roman"/>
          <w:sz w:val="28"/>
          <w:szCs w:val="28"/>
          <w:rtl/>
          <w:lang w:eastAsia="en-GB"/>
        </w:rPr>
        <w:t xml:space="preserve"> </w:t>
      </w:r>
      <w:r w:rsidRPr="002A3581">
        <w:rPr>
          <w:rFonts w:eastAsia="Times New Roman" w:hint="eastAsia"/>
          <w:sz w:val="28"/>
          <w:szCs w:val="28"/>
          <w:rtl/>
          <w:lang w:eastAsia="en-GB"/>
        </w:rPr>
        <w:t>پشت</w:t>
      </w:r>
      <w:r w:rsidRPr="002A3581">
        <w:rPr>
          <w:rFonts w:eastAsia="Times New Roman" w:hint="cs"/>
          <w:sz w:val="28"/>
          <w:szCs w:val="28"/>
          <w:rtl/>
          <w:lang w:eastAsia="en-GB"/>
        </w:rPr>
        <w:t>ی</w:t>
      </w:r>
      <w:r w:rsidRPr="002A3581">
        <w:rPr>
          <w:rFonts w:eastAsia="Times New Roman" w:hint="eastAsia"/>
          <w:sz w:val="28"/>
          <w:szCs w:val="28"/>
          <w:rtl/>
          <w:lang w:eastAsia="en-GB"/>
        </w:rPr>
        <w:t>بان</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از</w:t>
      </w:r>
      <w:r w:rsidRPr="002A3581">
        <w:rPr>
          <w:rFonts w:eastAsia="Times New Roman"/>
          <w:sz w:val="28"/>
          <w:szCs w:val="28"/>
          <w:rtl/>
          <w:lang w:eastAsia="en-GB"/>
        </w:rPr>
        <w:t xml:space="preserve"> </w:t>
      </w:r>
      <w:r w:rsidRPr="002A3581">
        <w:rPr>
          <w:rFonts w:eastAsia="Times New Roman" w:hint="eastAsia"/>
          <w:sz w:val="28"/>
          <w:szCs w:val="28"/>
          <w:rtl/>
          <w:lang w:eastAsia="en-GB"/>
        </w:rPr>
        <w:t>کارکنان</w:t>
      </w:r>
      <w:r w:rsidRPr="002A3581">
        <w:rPr>
          <w:rFonts w:eastAsia="Times New Roman"/>
          <w:sz w:val="28"/>
          <w:szCs w:val="28"/>
          <w:rtl/>
          <w:lang w:eastAsia="en-GB"/>
        </w:rPr>
        <w:t xml:space="preserve"> </w:t>
      </w:r>
      <w:r w:rsidRPr="002A3581">
        <w:rPr>
          <w:rFonts w:eastAsia="Times New Roman" w:hint="eastAsia"/>
          <w:sz w:val="28"/>
          <w:szCs w:val="28"/>
          <w:rtl/>
          <w:lang w:eastAsia="en-GB"/>
        </w:rPr>
        <w:t>با</w:t>
      </w:r>
      <w:r w:rsidRPr="002A3581">
        <w:rPr>
          <w:rFonts w:eastAsia="Times New Roman"/>
          <w:sz w:val="28"/>
          <w:szCs w:val="28"/>
          <w:rtl/>
          <w:lang w:eastAsia="en-GB"/>
        </w:rPr>
        <w:t xml:space="preserve"> </w:t>
      </w:r>
      <w:r w:rsidRPr="002A3581">
        <w:rPr>
          <w:rFonts w:eastAsia="Times New Roman" w:hint="eastAsia"/>
          <w:sz w:val="28"/>
          <w:szCs w:val="28"/>
          <w:rtl/>
          <w:lang w:eastAsia="en-GB"/>
        </w:rPr>
        <w:t>ابزارها</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مبتن</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بر</w:t>
      </w:r>
      <w:r w:rsidRPr="002A3581">
        <w:rPr>
          <w:rFonts w:eastAsia="Times New Roman"/>
          <w:sz w:val="28"/>
          <w:szCs w:val="28"/>
          <w:rtl/>
          <w:lang w:eastAsia="en-GB"/>
        </w:rPr>
        <w:t xml:space="preserve"> </w:t>
      </w:r>
      <w:r w:rsidRPr="002A3581">
        <w:rPr>
          <w:rFonts w:eastAsia="Times New Roman" w:hint="eastAsia"/>
          <w:sz w:val="28"/>
          <w:szCs w:val="28"/>
          <w:rtl/>
          <w:lang w:eastAsia="en-GB"/>
        </w:rPr>
        <w:t>هوش</w:t>
      </w:r>
      <w:r w:rsidR="00A7435E">
        <w:rPr>
          <w:rFonts w:eastAsia="Times New Roman" w:hint="cs"/>
          <w:sz w:val="28"/>
          <w:szCs w:val="28"/>
          <w:rtl/>
          <w:lang w:eastAsia="en-GB"/>
        </w:rPr>
        <w:t>‌</w:t>
      </w:r>
      <w:r w:rsidRPr="002A3581">
        <w:rPr>
          <w:rFonts w:eastAsia="Times New Roman" w:hint="eastAsia"/>
          <w:sz w:val="28"/>
          <w:szCs w:val="28"/>
          <w:rtl/>
          <w:lang w:eastAsia="en-GB"/>
        </w:rPr>
        <w:t>مصنوع</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00761C75">
        <w:rPr>
          <w:rFonts w:ascii="Times" w:hAnsi="Times" w:hint="cs"/>
          <w:sz w:val="30"/>
          <w:szCs w:val="28"/>
          <w:rtl/>
        </w:rPr>
        <w:t>می</w:t>
      </w:r>
      <w:r w:rsidR="00761C75">
        <w:rPr>
          <w:rFonts w:ascii="Times" w:hAnsi="Times"/>
          <w:sz w:val="30"/>
          <w:szCs w:val="28"/>
          <w:rtl/>
        </w:rPr>
        <w:softHyphen/>
      </w:r>
      <w:r w:rsidR="00761C75">
        <w:rPr>
          <w:rFonts w:ascii="Times" w:hAnsi="Times" w:hint="cs"/>
          <w:sz w:val="30"/>
          <w:szCs w:val="28"/>
          <w:rtl/>
        </w:rPr>
        <w:t>پردازد</w:t>
      </w:r>
      <w:r w:rsidRPr="002A3581">
        <w:rPr>
          <w:rFonts w:eastAsia="Times New Roman"/>
          <w:sz w:val="28"/>
          <w:szCs w:val="28"/>
          <w:rtl/>
          <w:lang w:eastAsia="en-GB"/>
        </w:rPr>
        <w:t xml:space="preserve">. </w:t>
      </w:r>
      <w:r w:rsidRPr="002A3581">
        <w:rPr>
          <w:rFonts w:eastAsia="Times New Roman" w:hint="eastAsia"/>
          <w:sz w:val="28"/>
          <w:szCs w:val="28"/>
          <w:rtl/>
          <w:lang w:eastAsia="en-GB"/>
        </w:rPr>
        <w:t>ا</w:t>
      </w:r>
      <w:r w:rsidRPr="002A3581">
        <w:rPr>
          <w:rFonts w:eastAsia="Times New Roman" w:hint="cs"/>
          <w:sz w:val="28"/>
          <w:szCs w:val="28"/>
          <w:rtl/>
          <w:lang w:eastAsia="en-GB"/>
        </w:rPr>
        <w:t>ی</w:t>
      </w:r>
      <w:r w:rsidRPr="002A3581">
        <w:rPr>
          <w:rFonts w:eastAsia="Times New Roman" w:hint="eastAsia"/>
          <w:sz w:val="28"/>
          <w:szCs w:val="28"/>
          <w:rtl/>
          <w:lang w:eastAsia="en-GB"/>
        </w:rPr>
        <w:t>ن</w:t>
      </w:r>
      <w:r w:rsidRPr="002A3581">
        <w:rPr>
          <w:rFonts w:eastAsia="Times New Roman"/>
          <w:sz w:val="28"/>
          <w:szCs w:val="28"/>
          <w:rtl/>
          <w:lang w:eastAsia="en-GB"/>
        </w:rPr>
        <w:t xml:space="preserve"> </w:t>
      </w:r>
      <w:r>
        <w:rPr>
          <w:rFonts w:eastAsia="Times New Roman" w:hint="cs"/>
          <w:sz w:val="28"/>
          <w:szCs w:val="28"/>
          <w:rtl/>
          <w:lang w:eastAsia="en-GB"/>
        </w:rPr>
        <w:t xml:space="preserve">موضوع </w:t>
      </w:r>
      <w:r w:rsidRPr="002A3581">
        <w:rPr>
          <w:rFonts w:eastAsia="Times New Roman" w:hint="eastAsia"/>
          <w:sz w:val="28"/>
          <w:szCs w:val="28"/>
          <w:rtl/>
          <w:lang w:eastAsia="en-GB"/>
        </w:rPr>
        <w:t>به</w:t>
      </w:r>
      <w:r w:rsidRPr="002A3581">
        <w:rPr>
          <w:rFonts w:eastAsia="Times New Roman"/>
          <w:sz w:val="28"/>
          <w:szCs w:val="28"/>
          <w:rtl/>
          <w:lang w:eastAsia="en-GB"/>
        </w:rPr>
        <w:t xml:space="preserve"> </w:t>
      </w:r>
      <w:r w:rsidRPr="002A3581">
        <w:rPr>
          <w:rFonts w:eastAsia="Times New Roman" w:hint="eastAsia"/>
          <w:sz w:val="28"/>
          <w:szCs w:val="28"/>
          <w:rtl/>
          <w:lang w:eastAsia="en-GB"/>
        </w:rPr>
        <w:t>سازمان‌ها</w:t>
      </w:r>
      <w:r w:rsidRPr="002A3581">
        <w:rPr>
          <w:rFonts w:eastAsia="Times New Roman"/>
          <w:sz w:val="28"/>
          <w:szCs w:val="28"/>
          <w:rtl/>
          <w:lang w:eastAsia="en-GB"/>
        </w:rPr>
        <w:t xml:space="preserve"> </w:t>
      </w:r>
      <w:r w:rsidRPr="002A3581">
        <w:rPr>
          <w:rFonts w:eastAsia="Times New Roman" w:hint="eastAsia"/>
          <w:sz w:val="28"/>
          <w:szCs w:val="28"/>
          <w:rtl/>
          <w:lang w:eastAsia="en-GB"/>
        </w:rPr>
        <w:t>کمک</w:t>
      </w:r>
      <w:r w:rsidRPr="002A3581">
        <w:rPr>
          <w:rFonts w:eastAsia="Times New Roman"/>
          <w:sz w:val="28"/>
          <w:szCs w:val="28"/>
          <w:rtl/>
          <w:lang w:eastAsia="en-GB"/>
        </w:rPr>
        <w:t xml:space="preserve"> </w:t>
      </w:r>
      <w:r w:rsidRPr="002A3581">
        <w:rPr>
          <w:rFonts w:eastAsia="Times New Roman" w:hint="eastAsia"/>
          <w:sz w:val="28"/>
          <w:szCs w:val="28"/>
          <w:rtl/>
          <w:lang w:eastAsia="en-GB"/>
        </w:rPr>
        <w:t>م</w:t>
      </w:r>
      <w:r w:rsidRPr="002A3581">
        <w:rPr>
          <w:rFonts w:eastAsia="Times New Roman" w:hint="cs"/>
          <w:sz w:val="28"/>
          <w:szCs w:val="28"/>
          <w:rtl/>
          <w:lang w:eastAsia="en-GB"/>
        </w:rPr>
        <w:t>ی‌</w:t>
      </w:r>
      <w:r w:rsidRPr="002A3581">
        <w:rPr>
          <w:rFonts w:eastAsia="Times New Roman" w:hint="eastAsia"/>
          <w:sz w:val="28"/>
          <w:szCs w:val="28"/>
          <w:rtl/>
          <w:lang w:eastAsia="en-GB"/>
        </w:rPr>
        <w:t>کند</w:t>
      </w:r>
      <w:r w:rsidRPr="002A3581">
        <w:rPr>
          <w:rFonts w:eastAsia="Times New Roman"/>
          <w:sz w:val="28"/>
          <w:szCs w:val="28"/>
          <w:rtl/>
          <w:lang w:eastAsia="en-GB"/>
        </w:rPr>
        <w:t xml:space="preserve"> </w:t>
      </w:r>
      <w:r w:rsidRPr="002A3581">
        <w:rPr>
          <w:rFonts w:eastAsia="Times New Roman" w:hint="eastAsia"/>
          <w:sz w:val="28"/>
          <w:szCs w:val="28"/>
          <w:rtl/>
          <w:lang w:eastAsia="en-GB"/>
        </w:rPr>
        <w:t>تا</w:t>
      </w:r>
      <w:r w:rsidRPr="002A3581">
        <w:rPr>
          <w:rFonts w:eastAsia="Times New Roman"/>
          <w:sz w:val="28"/>
          <w:szCs w:val="28"/>
          <w:rtl/>
          <w:lang w:eastAsia="en-GB"/>
        </w:rPr>
        <w:t xml:space="preserve"> </w:t>
      </w:r>
      <w:r w:rsidRPr="002A3581">
        <w:rPr>
          <w:rFonts w:eastAsia="Times New Roman" w:hint="eastAsia"/>
          <w:sz w:val="28"/>
          <w:szCs w:val="28"/>
          <w:rtl/>
          <w:lang w:eastAsia="en-GB"/>
        </w:rPr>
        <w:t>با</w:t>
      </w:r>
      <w:r w:rsidRPr="002A3581">
        <w:rPr>
          <w:rFonts w:eastAsia="Times New Roman"/>
          <w:sz w:val="28"/>
          <w:szCs w:val="28"/>
          <w:rtl/>
          <w:lang w:eastAsia="en-GB"/>
        </w:rPr>
        <w:t xml:space="preserve"> </w:t>
      </w:r>
      <w:r w:rsidRPr="002A3581">
        <w:rPr>
          <w:rFonts w:eastAsia="Times New Roman" w:hint="eastAsia"/>
          <w:sz w:val="28"/>
          <w:szCs w:val="28"/>
          <w:rtl/>
          <w:lang w:eastAsia="en-GB"/>
        </w:rPr>
        <w:t>حذف</w:t>
      </w:r>
      <w:r w:rsidRPr="002A3581">
        <w:rPr>
          <w:rFonts w:eastAsia="Times New Roman"/>
          <w:sz w:val="28"/>
          <w:szCs w:val="28"/>
          <w:rtl/>
          <w:lang w:eastAsia="en-GB"/>
        </w:rPr>
        <w:t xml:space="preserve"> </w:t>
      </w:r>
      <w:r w:rsidRPr="002A3581">
        <w:rPr>
          <w:rFonts w:eastAsia="Times New Roman" w:hint="eastAsia"/>
          <w:sz w:val="28"/>
          <w:szCs w:val="28"/>
          <w:rtl/>
          <w:lang w:eastAsia="en-GB"/>
        </w:rPr>
        <w:t>ورود</w:t>
      </w:r>
      <w:r w:rsidRPr="002A3581">
        <w:rPr>
          <w:rFonts w:eastAsia="Times New Roman"/>
          <w:sz w:val="28"/>
          <w:szCs w:val="28"/>
          <w:rtl/>
          <w:lang w:eastAsia="en-GB"/>
        </w:rPr>
        <w:t xml:space="preserve"> </w:t>
      </w:r>
      <w:r w:rsidRPr="002A3581">
        <w:rPr>
          <w:rFonts w:eastAsia="Times New Roman" w:hint="eastAsia"/>
          <w:sz w:val="28"/>
          <w:szCs w:val="28"/>
          <w:rtl/>
          <w:lang w:eastAsia="en-GB"/>
        </w:rPr>
        <w:t>داده‌ها</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اضاف</w:t>
      </w:r>
      <w:r w:rsidRPr="002A3581">
        <w:rPr>
          <w:rFonts w:eastAsia="Times New Roman" w:hint="cs"/>
          <w:sz w:val="28"/>
          <w:szCs w:val="28"/>
          <w:rtl/>
          <w:lang w:eastAsia="en-GB"/>
        </w:rPr>
        <w:t>ی</w:t>
      </w:r>
      <w:r w:rsidRPr="002A3581">
        <w:rPr>
          <w:rFonts w:eastAsia="Times New Roman" w:hint="eastAsia"/>
          <w:sz w:val="28"/>
          <w:szCs w:val="28"/>
          <w:rtl/>
          <w:lang w:eastAsia="en-GB"/>
        </w:rPr>
        <w:t>،</w:t>
      </w:r>
      <w:r w:rsidRPr="002A3581">
        <w:rPr>
          <w:rFonts w:eastAsia="Times New Roman"/>
          <w:sz w:val="28"/>
          <w:szCs w:val="28"/>
          <w:rtl/>
          <w:lang w:eastAsia="en-GB"/>
        </w:rPr>
        <w:t xml:space="preserve"> </w:t>
      </w:r>
      <w:r w:rsidRPr="002A3581">
        <w:rPr>
          <w:rFonts w:eastAsia="Times New Roman" w:hint="eastAsia"/>
          <w:sz w:val="28"/>
          <w:szCs w:val="28"/>
          <w:rtl/>
          <w:lang w:eastAsia="en-GB"/>
        </w:rPr>
        <w:t>بهبود</w:t>
      </w:r>
      <w:r w:rsidRPr="002A3581">
        <w:rPr>
          <w:rFonts w:eastAsia="Times New Roman"/>
          <w:sz w:val="28"/>
          <w:szCs w:val="28"/>
          <w:rtl/>
          <w:lang w:eastAsia="en-GB"/>
        </w:rPr>
        <w:t xml:space="preserve"> </w:t>
      </w:r>
      <w:r w:rsidRPr="002A3581">
        <w:rPr>
          <w:rFonts w:eastAsia="Times New Roman" w:hint="eastAsia"/>
          <w:sz w:val="28"/>
          <w:szCs w:val="28"/>
          <w:rtl/>
          <w:lang w:eastAsia="en-GB"/>
        </w:rPr>
        <w:t>ک</w:t>
      </w:r>
      <w:r w:rsidRPr="002A3581">
        <w:rPr>
          <w:rFonts w:eastAsia="Times New Roman" w:hint="cs"/>
          <w:sz w:val="28"/>
          <w:szCs w:val="28"/>
          <w:rtl/>
          <w:lang w:eastAsia="en-GB"/>
        </w:rPr>
        <w:t>ی</w:t>
      </w:r>
      <w:r w:rsidRPr="002A3581">
        <w:rPr>
          <w:rFonts w:eastAsia="Times New Roman" w:hint="eastAsia"/>
          <w:sz w:val="28"/>
          <w:szCs w:val="28"/>
          <w:rtl/>
          <w:lang w:eastAsia="en-GB"/>
        </w:rPr>
        <w:t>ف</w:t>
      </w:r>
      <w:r w:rsidRPr="002A3581">
        <w:rPr>
          <w:rFonts w:eastAsia="Times New Roman" w:hint="cs"/>
          <w:sz w:val="28"/>
          <w:szCs w:val="28"/>
          <w:rtl/>
          <w:lang w:eastAsia="en-GB"/>
        </w:rPr>
        <w:t>ی</w:t>
      </w:r>
      <w:r w:rsidRPr="002A3581">
        <w:rPr>
          <w:rFonts w:eastAsia="Times New Roman" w:hint="eastAsia"/>
          <w:sz w:val="28"/>
          <w:szCs w:val="28"/>
          <w:rtl/>
          <w:lang w:eastAsia="en-GB"/>
        </w:rPr>
        <w:t>ت</w:t>
      </w:r>
      <w:r w:rsidRPr="002A3581">
        <w:rPr>
          <w:rFonts w:eastAsia="Times New Roman"/>
          <w:sz w:val="28"/>
          <w:szCs w:val="28"/>
          <w:rtl/>
          <w:lang w:eastAsia="en-GB"/>
        </w:rPr>
        <w:t xml:space="preserve"> </w:t>
      </w:r>
      <w:r w:rsidRPr="002A3581">
        <w:rPr>
          <w:rFonts w:eastAsia="Times New Roman" w:hint="eastAsia"/>
          <w:sz w:val="28"/>
          <w:szCs w:val="28"/>
          <w:rtl/>
          <w:lang w:eastAsia="en-GB"/>
        </w:rPr>
        <w:t>داده‌ها</w:t>
      </w:r>
      <w:r w:rsidRPr="002A3581">
        <w:rPr>
          <w:rFonts w:eastAsia="Times New Roman"/>
          <w:sz w:val="28"/>
          <w:szCs w:val="28"/>
          <w:rtl/>
          <w:lang w:eastAsia="en-GB"/>
        </w:rPr>
        <w:t xml:space="preserve"> </w:t>
      </w:r>
      <w:r w:rsidRPr="002A3581">
        <w:rPr>
          <w:rFonts w:eastAsia="Times New Roman" w:hint="eastAsia"/>
          <w:sz w:val="28"/>
          <w:szCs w:val="28"/>
          <w:rtl/>
          <w:lang w:eastAsia="en-GB"/>
        </w:rPr>
        <w:t>و</w:t>
      </w:r>
      <w:r w:rsidRPr="002A3581">
        <w:rPr>
          <w:rFonts w:eastAsia="Times New Roman"/>
          <w:sz w:val="28"/>
          <w:szCs w:val="28"/>
          <w:rtl/>
          <w:lang w:eastAsia="en-GB"/>
        </w:rPr>
        <w:t xml:space="preserve"> </w:t>
      </w:r>
      <w:r w:rsidRPr="002A3581">
        <w:rPr>
          <w:rFonts w:eastAsia="Times New Roman" w:hint="eastAsia"/>
          <w:sz w:val="28"/>
          <w:szCs w:val="28"/>
          <w:rtl/>
          <w:lang w:eastAsia="en-GB"/>
        </w:rPr>
        <w:t>کاهش</w:t>
      </w:r>
      <w:r w:rsidRPr="002A3581">
        <w:rPr>
          <w:rFonts w:eastAsia="Times New Roman"/>
          <w:sz w:val="28"/>
          <w:szCs w:val="28"/>
          <w:rtl/>
          <w:lang w:eastAsia="en-GB"/>
        </w:rPr>
        <w:t xml:space="preserve"> </w:t>
      </w:r>
      <w:r w:rsidRPr="002A3581">
        <w:rPr>
          <w:rFonts w:eastAsia="Times New Roman" w:hint="eastAsia"/>
          <w:sz w:val="28"/>
          <w:szCs w:val="28"/>
          <w:rtl/>
          <w:lang w:eastAsia="en-GB"/>
        </w:rPr>
        <w:t>خطاها،</w:t>
      </w:r>
      <w:r w:rsidRPr="002A3581">
        <w:rPr>
          <w:rFonts w:eastAsia="Times New Roman"/>
          <w:sz w:val="28"/>
          <w:szCs w:val="28"/>
          <w:rtl/>
          <w:lang w:eastAsia="en-GB"/>
        </w:rPr>
        <w:t xml:space="preserve"> </w:t>
      </w:r>
      <w:r w:rsidRPr="002A3581">
        <w:rPr>
          <w:rFonts w:eastAsia="Times New Roman" w:hint="eastAsia"/>
          <w:sz w:val="28"/>
          <w:szCs w:val="28"/>
          <w:rtl/>
          <w:lang w:eastAsia="en-GB"/>
        </w:rPr>
        <w:t>کارا</w:t>
      </w:r>
      <w:r w:rsidRPr="002A3581">
        <w:rPr>
          <w:rFonts w:eastAsia="Times New Roman" w:hint="cs"/>
          <w:sz w:val="28"/>
          <w:szCs w:val="28"/>
          <w:rtl/>
          <w:lang w:eastAsia="en-GB"/>
        </w:rPr>
        <w:t>یی</w:t>
      </w:r>
      <w:r w:rsidRPr="002A3581">
        <w:rPr>
          <w:rFonts w:eastAsia="Times New Roman"/>
          <w:sz w:val="28"/>
          <w:szCs w:val="28"/>
          <w:rtl/>
          <w:lang w:eastAsia="en-GB"/>
        </w:rPr>
        <w:t xml:space="preserve"> </w:t>
      </w:r>
      <w:r w:rsidRPr="002A3581">
        <w:rPr>
          <w:rFonts w:eastAsia="Times New Roman" w:hint="eastAsia"/>
          <w:sz w:val="28"/>
          <w:szCs w:val="28"/>
          <w:rtl/>
          <w:lang w:eastAsia="en-GB"/>
        </w:rPr>
        <w:t>و</w:t>
      </w:r>
      <w:r w:rsidRPr="002A3581">
        <w:rPr>
          <w:rFonts w:eastAsia="Times New Roman"/>
          <w:sz w:val="28"/>
          <w:szCs w:val="28"/>
          <w:rtl/>
          <w:lang w:eastAsia="en-GB"/>
        </w:rPr>
        <w:t xml:space="preserve"> </w:t>
      </w:r>
      <w:r w:rsidRPr="002A3581">
        <w:rPr>
          <w:rFonts w:eastAsia="Times New Roman" w:hint="eastAsia"/>
          <w:sz w:val="28"/>
          <w:szCs w:val="28"/>
          <w:rtl/>
          <w:lang w:eastAsia="en-GB"/>
        </w:rPr>
        <w:t>سرعت</w:t>
      </w:r>
      <w:r w:rsidRPr="002A3581">
        <w:rPr>
          <w:rFonts w:eastAsia="Times New Roman"/>
          <w:sz w:val="28"/>
          <w:szCs w:val="28"/>
          <w:rtl/>
          <w:lang w:eastAsia="en-GB"/>
        </w:rPr>
        <w:t xml:space="preserve"> </w:t>
      </w:r>
      <w:r>
        <w:rPr>
          <w:rFonts w:eastAsia="Times New Roman" w:hint="cs"/>
          <w:sz w:val="28"/>
          <w:szCs w:val="28"/>
          <w:rtl/>
          <w:lang w:eastAsia="en-GB"/>
        </w:rPr>
        <w:t xml:space="preserve">بیشتری </w:t>
      </w:r>
      <w:r w:rsidRPr="002A3581">
        <w:rPr>
          <w:rFonts w:eastAsia="Times New Roman" w:hint="eastAsia"/>
          <w:sz w:val="28"/>
          <w:szCs w:val="28"/>
          <w:rtl/>
          <w:lang w:eastAsia="en-GB"/>
        </w:rPr>
        <w:t>به</w:t>
      </w:r>
      <w:r w:rsidRPr="002A3581">
        <w:rPr>
          <w:rFonts w:eastAsia="Times New Roman"/>
          <w:sz w:val="28"/>
          <w:szCs w:val="28"/>
          <w:rtl/>
          <w:lang w:eastAsia="en-GB"/>
        </w:rPr>
        <w:t xml:space="preserve"> </w:t>
      </w:r>
      <w:r w:rsidRPr="002A3581">
        <w:rPr>
          <w:rFonts w:eastAsia="Times New Roman" w:hint="eastAsia"/>
          <w:sz w:val="28"/>
          <w:szCs w:val="28"/>
          <w:rtl/>
          <w:lang w:eastAsia="en-GB"/>
        </w:rPr>
        <w:t>دست</w:t>
      </w:r>
      <w:r w:rsidRPr="002A3581">
        <w:rPr>
          <w:rFonts w:eastAsia="Times New Roman"/>
          <w:sz w:val="28"/>
          <w:szCs w:val="28"/>
          <w:rtl/>
          <w:lang w:eastAsia="en-GB"/>
        </w:rPr>
        <w:t xml:space="preserve"> </w:t>
      </w:r>
      <w:r w:rsidRPr="002A3581">
        <w:rPr>
          <w:rFonts w:eastAsia="Times New Roman" w:hint="eastAsia"/>
          <w:sz w:val="28"/>
          <w:szCs w:val="28"/>
          <w:rtl/>
          <w:lang w:eastAsia="en-GB"/>
        </w:rPr>
        <w:t>آورند</w:t>
      </w:r>
      <w:r w:rsidRPr="002A3581">
        <w:rPr>
          <w:rFonts w:eastAsia="Times New Roman"/>
          <w:sz w:val="28"/>
          <w:szCs w:val="28"/>
          <w:rtl/>
          <w:lang w:eastAsia="en-GB"/>
        </w:rPr>
        <w:t xml:space="preserve">. </w:t>
      </w:r>
      <w:r>
        <w:rPr>
          <w:rFonts w:eastAsia="Times New Roman" w:hint="cs"/>
          <w:sz w:val="28"/>
          <w:szCs w:val="28"/>
          <w:rtl/>
          <w:lang w:eastAsia="en-GB"/>
        </w:rPr>
        <w:t>همچنین</w:t>
      </w:r>
      <w:r w:rsidRPr="002A3581">
        <w:rPr>
          <w:rFonts w:eastAsia="Times New Roman"/>
          <w:sz w:val="28"/>
          <w:szCs w:val="28"/>
          <w:rtl/>
          <w:lang w:eastAsia="en-GB"/>
        </w:rPr>
        <w:t xml:space="preserve"> </w:t>
      </w:r>
      <w:r w:rsidRPr="002A3581">
        <w:rPr>
          <w:rFonts w:eastAsia="Times New Roman" w:hint="eastAsia"/>
          <w:sz w:val="28"/>
          <w:szCs w:val="28"/>
          <w:rtl/>
          <w:lang w:eastAsia="en-GB"/>
        </w:rPr>
        <w:t>سازمان‌ها</w:t>
      </w:r>
      <w:r w:rsidRPr="002A3581">
        <w:rPr>
          <w:rFonts w:eastAsia="Times New Roman"/>
          <w:sz w:val="28"/>
          <w:szCs w:val="28"/>
          <w:rtl/>
          <w:lang w:eastAsia="en-GB"/>
        </w:rPr>
        <w:t xml:space="preserve"> </w:t>
      </w:r>
      <w:r w:rsidRPr="002A3581">
        <w:rPr>
          <w:rFonts w:eastAsia="Times New Roman" w:hint="eastAsia"/>
          <w:sz w:val="28"/>
          <w:szCs w:val="28"/>
          <w:rtl/>
          <w:lang w:eastAsia="en-GB"/>
        </w:rPr>
        <w:t>را</w:t>
      </w:r>
      <w:r w:rsidRPr="002A3581">
        <w:rPr>
          <w:rFonts w:eastAsia="Times New Roman"/>
          <w:sz w:val="28"/>
          <w:szCs w:val="28"/>
          <w:rtl/>
          <w:lang w:eastAsia="en-GB"/>
        </w:rPr>
        <w:t xml:space="preserve"> </w:t>
      </w:r>
      <w:r w:rsidRPr="002A3581">
        <w:rPr>
          <w:rFonts w:eastAsia="Times New Roman" w:hint="eastAsia"/>
          <w:sz w:val="28"/>
          <w:szCs w:val="28"/>
          <w:rtl/>
          <w:lang w:eastAsia="en-GB"/>
        </w:rPr>
        <w:t>قادر</w:t>
      </w:r>
      <w:r w:rsidRPr="002A3581">
        <w:rPr>
          <w:rFonts w:eastAsia="Times New Roman"/>
          <w:sz w:val="28"/>
          <w:szCs w:val="28"/>
          <w:rtl/>
          <w:lang w:eastAsia="en-GB"/>
        </w:rPr>
        <w:t xml:space="preserve"> </w:t>
      </w:r>
      <w:r w:rsidRPr="002A3581">
        <w:rPr>
          <w:rFonts w:eastAsia="Times New Roman" w:hint="eastAsia"/>
          <w:sz w:val="28"/>
          <w:szCs w:val="28"/>
          <w:rtl/>
          <w:lang w:eastAsia="en-GB"/>
        </w:rPr>
        <w:t>م</w:t>
      </w:r>
      <w:r w:rsidRPr="002A3581">
        <w:rPr>
          <w:rFonts w:eastAsia="Times New Roman" w:hint="cs"/>
          <w:sz w:val="28"/>
          <w:szCs w:val="28"/>
          <w:rtl/>
          <w:lang w:eastAsia="en-GB"/>
        </w:rPr>
        <w:t>ی‌</w:t>
      </w:r>
      <w:r w:rsidRPr="002A3581">
        <w:rPr>
          <w:rFonts w:eastAsia="Times New Roman" w:hint="eastAsia"/>
          <w:sz w:val="28"/>
          <w:szCs w:val="28"/>
          <w:rtl/>
          <w:lang w:eastAsia="en-GB"/>
        </w:rPr>
        <w:t>سازد</w:t>
      </w:r>
      <w:r w:rsidRPr="002A3581">
        <w:rPr>
          <w:rFonts w:eastAsia="Times New Roman"/>
          <w:sz w:val="28"/>
          <w:szCs w:val="28"/>
          <w:rtl/>
          <w:lang w:eastAsia="en-GB"/>
        </w:rPr>
        <w:t xml:space="preserve"> </w:t>
      </w:r>
      <w:r w:rsidRPr="002A3581">
        <w:rPr>
          <w:rFonts w:eastAsia="Times New Roman" w:hint="eastAsia"/>
          <w:sz w:val="28"/>
          <w:szCs w:val="28"/>
          <w:rtl/>
          <w:lang w:eastAsia="en-GB"/>
        </w:rPr>
        <w:t>تا</w:t>
      </w:r>
      <w:r w:rsidRPr="002A3581">
        <w:rPr>
          <w:rFonts w:eastAsia="Times New Roman"/>
          <w:sz w:val="28"/>
          <w:szCs w:val="28"/>
          <w:rtl/>
          <w:lang w:eastAsia="en-GB"/>
        </w:rPr>
        <w:t xml:space="preserve"> </w:t>
      </w:r>
      <w:r w:rsidRPr="002A3581">
        <w:rPr>
          <w:rFonts w:eastAsia="Times New Roman" w:hint="eastAsia"/>
          <w:sz w:val="28"/>
          <w:szCs w:val="28"/>
          <w:rtl/>
          <w:lang w:eastAsia="en-GB"/>
        </w:rPr>
        <w:t>کاغذباز</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و</w:t>
      </w:r>
      <w:r w:rsidRPr="002A3581">
        <w:rPr>
          <w:rFonts w:eastAsia="Times New Roman"/>
          <w:sz w:val="28"/>
          <w:szCs w:val="28"/>
          <w:rtl/>
          <w:lang w:eastAsia="en-GB"/>
        </w:rPr>
        <w:t xml:space="preserve"> </w:t>
      </w:r>
      <w:r w:rsidRPr="002A3581">
        <w:rPr>
          <w:rFonts w:eastAsia="Times New Roman" w:hint="eastAsia"/>
          <w:sz w:val="28"/>
          <w:szCs w:val="28"/>
          <w:rtl/>
          <w:lang w:eastAsia="en-GB"/>
        </w:rPr>
        <w:t>عقب‌ماندگ</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را</w:t>
      </w:r>
      <w:r w:rsidRPr="002A3581">
        <w:rPr>
          <w:rFonts w:eastAsia="Times New Roman"/>
          <w:sz w:val="28"/>
          <w:szCs w:val="28"/>
          <w:rtl/>
          <w:lang w:eastAsia="en-GB"/>
        </w:rPr>
        <w:t xml:space="preserve"> </w:t>
      </w:r>
      <w:r w:rsidRPr="002A3581">
        <w:rPr>
          <w:rFonts w:eastAsia="Times New Roman" w:hint="eastAsia"/>
          <w:sz w:val="28"/>
          <w:szCs w:val="28"/>
          <w:rtl/>
          <w:lang w:eastAsia="en-GB"/>
        </w:rPr>
        <w:t>کاهش</w:t>
      </w:r>
      <w:r w:rsidRPr="002A3581">
        <w:rPr>
          <w:rFonts w:eastAsia="Times New Roman"/>
          <w:sz w:val="28"/>
          <w:szCs w:val="28"/>
          <w:rtl/>
          <w:lang w:eastAsia="en-GB"/>
        </w:rPr>
        <w:t xml:space="preserve"> </w:t>
      </w:r>
      <w:r w:rsidRPr="002A3581">
        <w:rPr>
          <w:rFonts w:eastAsia="Times New Roman" w:hint="eastAsia"/>
          <w:sz w:val="28"/>
          <w:szCs w:val="28"/>
          <w:rtl/>
          <w:lang w:eastAsia="en-GB"/>
        </w:rPr>
        <w:t>دهند</w:t>
      </w:r>
      <w:r w:rsidRPr="002A3581">
        <w:rPr>
          <w:rFonts w:eastAsia="Times New Roman"/>
          <w:sz w:val="28"/>
          <w:szCs w:val="28"/>
          <w:rtl/>
          <w:lang w:eastAsia="en-GB"/>
        </w:rPr>
        <w:t xml:space="preserve"> </w:t>
      </w:r>
      <w:r w:rsidRPr="002A3581">
        <w:rPr>
          <w:rFonts w:eastAsia="Times New Roman" w:hint="eastAsia"/>
          <w:sz w:val="28"/>
          <w:szCs w:val="28"/>
          <w:rtl/>
          <w:lang w:eastAsia="en-GB"/>
        </w:rPr>
        <w:t>و</w:t>
      </w:r>
      <w:r w:rsidRPr="002A3581">
        <w:rPr>
          <w:rFonts w:eastAsia="Times New Roman"/>
          <w:sz w:val="28"/>
          <w:szCs w:val="28"/>
          <w:rtl/>
          <w:lang w:eastAsia="en-GB"/>
        </w:rPr>
        <w:t xml:space="preserve"> </w:t>
      </w:r>
      <w:r w:rsidRPr="002A3581">
        <w:rPr>
          <w:rFonts w:eastAsia="Times New Roman" w:hint="eastAsia"/>
          <w:sz w:val="28"/>
          <w:szCs w:val="28"/>
          <w:rtl/>
          <w:lang w:eastAsia="en-GB"/>
        </w:rPr>
        <w:t>بر</w:t>
      </w:r>
      <w:r w:rsidRPr="002A3581">
        <w:rPr>
          <w:rFonts w:eastAsia="Times New Roman"/>
          <w:sz w:val="28"/>
          <w:szCs w:val="28"/>
          <w:rtl/>
          <w:lang w:eastAsia="en-GB"/>
        </w:rPr>
        <w:t xml:space="preserve"> </w:t>
      </w:r>
      <w:r w:rsidRPr="002A3581">
        <w:rPr>
          <w:rFonts w:eastAsia="Times New Roman" w:hint="eastAsia"/>
          <w:sz w:val="28"/>
          <w:szCs w:val="28"/>
          <w:rtl/>
          <w:lang w:eastAsia="en-GB"/>
        </w:rPr>
        <w:t>محدود</w:t>
      </w:r>
      <w:r w:rsidRPr="002A3581">
        <w:rPr>
          <w:rFonts w:eastAsia="Times New Roman" w:hint="cs"/>
          <w:sz w:val="28"/>
          <w:szCs w:val="28"/>
          <w:rtl/>
          <w:lang w:eastAsia="en-GB"/>
        </w:rPr>
        <w:t>ی</w:t>
      </w:r>
      <w:r w:rsidRPr="002A3581">
        <w:rPr>
          <w:rFonts w:eastAsia="Times New Roman" w:hint="eastAsia"/>
          <w:sz w:val="28"/>
          <w:szCs w:val="28"/>
          <w:rtl/>
          <w:lang w:eastAsia="en-GB"/>
        </w:rPr>
        <w:t>ت‌ها</w:t>
      </w:r>
      <w:r w:rsidRPr="002A3581">
        <w:rPr>
          <w:rFonts w:eastAsia="Times New Roman" w:hint="cs"/>
          <w:sz w:val="28"/>
          <w:szCs w:val="28"/>
          <w:rtl/>
          <w:lang w:eastAsia="en-GB"/>
        </w:rPr>
        <w:t>ی</w:t>
      </w:r>
      <w:r w:rsidRPr="002A3581">
        <w:rPr>
          <w:rFonts w:eastAsia="Times New Roman"/>
          <w:sz w:val="28"/>
          <w:szCs w:val="28"/>
          <w:rtl/>
          <w:lang w:eastAsia="en-GB"/>
        </w:rPr>
        <w:t xml:space="preserve"> </w:t>
      </w:r>
      <w:r w:rsidRPr="002A3581">
        <w:rPr>
          <w:rFonts w:eastAsia="Times New Roman" w:hint="eastAsia"/>
          <w:sz w:val="28"/>
          <w:szCs w:val="28"/>
          <w:rtl/>
          <w:lang w:eastAsia="en-GB"/>
        </w:rPr>
        <w:t>منابع</w:t>
      </w:r>
      <w:r w:rsidRPr="002A3581">
        <w:rPr>
          <w:rFonts w:eastAsia="Times New Roman"/>
          <w:sz w:val="28"/>
          <w:szCs w:val="28"/>
          <w:rtl/>
          <w:lang w:eastAsia="en-GB"/>
        </w:rPr>
        <w:t xml:space="preserve"> </w:t>
      </w:r>
      <w:r w:rsidRPr="002A3581">
        <w:rPr>
          <w:rFonts w:eastAsia="Times New Roman" w:hint="eastAsia"/>
          <w:sz w:val="28"/>
          <w:szCs w:val="28"/>
          <w:rtl/>
          <w:lang w:eastAsia="en-GB"/>
        </w:rPr>
        <w:t>غلبه</w:t>
      </w:r>
      <w:r w:rsidRPr="002A3581">
        <w:rPr>
          <w:rFonts w:eastAsia="Times New Roman"/>
          <w:sz w:val="28"/>
          <w:szCs w:val="28"/>
          <w:rtl/>
          <w:lang w:eastAsia="en-GB"/>
        </w:rPr>
        <w:t xml:space="preserve"> </w:t>
      </w:r>
      <w:r w:rsidRPr="002A3581">
        <w:rPr>
          <w:rFonts w:eastAsia="Times New Roman" w:hint="eastAsia"/>
          <w:sz w:val="28"/>
          <w:szCs w:val="28"/>
          <w:rtl/>
          <w:lang w:eastAsia="en-GB"/>
        </w:rPr>
        <w:t>کنند</w:t>
      </w:r>
      <w:r w:rsidRPr="002A3581">
        <w:rPr>
          <w:rFonts w:eastAsia="Times New Roman"/>
          <w:sz w:val="28"/>
          <w:szCs w:val="28"/>
          <w:rtl/>
          <w:lang w:eastAsia="en-GB"/>
        </w:rPr>
        <w:t xml:space="preserve">. </w:t>
      </w:r>
    </w:p>
    <w:p w14:paraId="2AEA60DA" w14:textId="77777777" w:rsidR="00500424" w:rsidRPr="00AB2E95" w:rsidRDefault="00500424" w:rsidP="00500424">
      <w:pPr>
        <w:spacing w:line="276" w:lineRule="auto"/>
        <w:rPr>
          <w:b/>
          <w:bCs/>
          <w:sz w:val="24"/>
          <w:szCs w:val="24"/>
          <w:u w:val="single"/>
        </w:rPr>
      </w:pPr>
      <w:bookmarkStart w:id="36" w:name="_Toc98100112"/>
      <w:r w:rsidRPr="00AB2E95">
        <w:rPr>
          <w:rFonts w:hint="cs"/>
          <w:b/>
          <w:bCs/>
          <w:sz w:val="24"/>
          <w:szCs w:val="24"/>
          <w:u w:val="single"/>
          <w:rtl/>
        </w:rPr>
        <w:t xml:space="preserve">محور ششم: </w:t>
      </w:r>
      <w:r w:rsidRPr="00AB2E95">
        <w:rPr>
          <w:b/>
          <w:bCs/>
          <w:sz w:val="24"/>
          <w:szCs w:val="24"/>
          <w:u w:val="single"/>
          <w:rtl/>
        </w:rPr>
        <w:t xml:space="preserve">تجربه </w:t>
      </w:r>
      <w:bookmarkEnd w:id="36"/>
      <w:r w:rsidRPr="00AB2E95">
        <w:rPr>
          <w:rFonts w:hint="cs"/>
          <w:b/>
          <w:bCs/>
          <w:sz w:val="24"/>
          <w:szCs w:val="24"/>
          <w:u w:val="single"/>
          <w:rtl/>
        </w:rPr>
        <w:t>کاربری یکپارچه</w:t>
      </w:r>
    </w:p>
    <w:p w14:paraId="7C9254FF" w14:textId="19967239" w:rsidR="00500424" w:rsidRPr="002A3581" w:rsidRDefault="00500424" w:rsidP="00A7435E">
      <w:pPr>
        <w:spacing w:line="276" w:lineRule="auto"/>
        <w:rPr>
          <w:rFonts w:eastAsia="Times New Roman"/>
          <w:sz w:val="28"/>
          <w:szCs w:val="28"/>
          <w:rtl/>
          <w:lang w:val="en-GB" w:eastAsia="en-GB"/>
        </w:rPr>
      </w:pPr>
      <w:r w:rsidRPr="002A3581">
        <w:rPr>
          <w:rFonts w:eastAsia="Times New Roman" w:hint="eastAsia"/>
          <w:sz w:val="28"/>
          <w:szCs w:val="28"/>
          <w:rtl/>
          <w:lang w:val="en-GB" w:eastAsia="en-GB"/>
        </w:rPr>
        <w:t>تجربه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ج</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تال</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کپارچه</w:t>
      </w:r>
      <w:r>
        <w:rPr>
          <w:rFonts w:eastAsia="Times New Roman" w:hint="cs"/>
          <w:sz w:val="28"/>
          <w:szCs w:val="28"/>
          <w:rtl/>
          <w:lang w:val="en-GB" w:eastAsia="en-GB"/>
        </w:rPr>
        <w:t>، تجربه</w:t>
      </w:r>
      <w:r w:rsidR="00513FF5">
        <w:rPr>
          <w:rFonts w:eastAsia="Times New Roman" w:hint="cs"/>
          <w:sz w:val="28"/>
          <w:szCs w:val="28"/>
          <w:rtl/>
          <w:lang w:val="en-GB" w:eastAsia="en-GB"/>
        </w:rPr>
        <w:t xml:space="preserve"> انتها-به-انتها</w:t>
      </w:r>
      <w:r w:rsidR="00513FF5">
        <w:rPr>
          <w:rStyle w:val="FootnoteReference"/>
          <w:rFonts w:eastAsia="Times New Roman"/>
          <w:sz w:val="28"/>
          <w:szCs w:val="28"/>
          <w:rtl/>
          <w:lang w:val="en-GB" w:eastAsia="en-GB"/>
        </w:rPr>
        <w:footnoteReference w:id="26"/>
      </w:r>
      <w:r w:rsidRPr="00AB2E95">
        <w:rPr>
          <w:rFonts w:eastAsia="Times New Roman" w:hint="cs"/>
          <w:sz w:val="28"/>
          <w:szCs w:val="28"/>
          <w:rtl/>
          <w:lang w:val="en-GB" w:eastAsia="en-GB"/>
        </w:rPr>
        <w:t xml:space="preserve">ای است که </w:t>
      </w:r>
      <w:r>
        <w:rPr>
          <w:rFonts w:eastAsia="Times New Roman" w:hint="cs"/>
          <w:sz w:val="28"/>
          <w:szCs w:val="28"/>
          <w:rtl/>
          <w:lang w:val="en-GB" w:eastAsia="en-GB"/>
        </w:rPr>
        <w:t>براساس دیدگاه مشتری توسعه</w:t>
      </w:r>
      <w:r>
        <w:rPr>
          <w:rFonts w:eastAsia="Times New Roman"/>
          <w:sz w:val="28"/>
          <w:szCs w:val="28"/>
          <w:rtl/>
          <w:lang w:val="en-GB" w:eastAsia="en-GB"/>
        </w:rPr>
        <w:softHyphen/>
      </w:r>
      <w:r>
        <w:rPr>
          <w:rFonts w:eastAsia="Times New Roman" w:hint="cs"/>
          <w:sz w:val="28"/>
          <w:szCs w:val="28"/>
          <w:rtl/>
          <w:lang w:val="en-GB" w:eastAsia="en-GB"/>
        </w:rPr>
        <w:t xml:space="preserve">یافته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هر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مکان</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زمان</w:t>
      </w:r>
      <w:r w:rsidR="00761C75">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Pr>
          <w:rFonts w:eastAsia="Times New Roman" w:hint="cs"/>
          <w:sz w:val="28"/>
          <w:szCs w:val="28"/>
          <w:rtl/>
          <w:lang w:val="en-GB" w:eastAsia="en-GB"/>
        </w:rPr>
        <w:t xml:space="preserve">از هر کانالی </w:t>
      </w:r>
      <w:r w:rsidRPr="002A3581">
        <w:rPr>
          <w:rFonts w:eastAsia="Times New Roman" w:hint="eastAsia"/>
          <w:sz w:val="28"/>
          <w:szCs w:val="28"/>
          <w:rtl/>
          <w:lang w:val="en-GB" w:eastAsia="en-GB"/>
        </w:rPr>
        <w:t>در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دسترس</w:t>
      </w:r>
      <w:r w:rsidRPr="002A3581">
        <w:rPr>
          <w:rFonts w:eastAsia="Times New Roman"/>
          <w:sz w:val="28"/>
          <w:szCs w:val="28"/>
          <w:rtl/>
          <w:lang w:val="en-GB" w:eastAsia="en-GB"/>
        </w:rPr>
        <w:t xml:space="preserve"> </w:t>
      </w:r>
      <w:r>
        <w:rPr>
          <w:rFonts w:eastAsia="Times New Roman" w:hint="eastAsia"/>
          <w:sz w:val="28"/>
          <w:szCs w:val="28"/>
          <w:rtl/>
          <w:lang w:val="en-GB" w:eastAsia="en-GB"/>
        </w:rPr>
        <w:t>است</w:t>
      </w:r>
      <w:r w:rsidRPr="002A3581">
        <w:rPr>
          <w:rFonts w:eastAsia="Times New Roman"/>
          <w:sz w:val="28"/>
          <w:szCs w:val="28"/>
          <w:rtl/>
          <w:lang w:val="en-GB" w:eastAsia="en-GB"/>
        </w:rPr>
        <w:t>.</w:t>
      </w:r>
      <w:r>
        <w:rPr>
          <w:rFonts w:eastAsia="Times New Roman" w:hint="cs"/>
          <w:sz w:val="28"/>
          <w:szCs w:val="28"/>
          <w:rtl/>
          <w:lang w:val="en-GB" w:eastAsia="en-GB"/>
        </w:rPr>
        <w:t xml:space="preserve"> مشتریان</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خواهند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پاسخ</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سوالات</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خود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را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در</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افت</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کنند</w:t>
      </w:r>
      <w:r w:rsidRPr="002A3581">
        <w:rPr>
          <w:rFonts w:eastAsia="Times New Roman"/>
          <w:sz w:val="28"/>
          <w:szCs w:val="28"/>
          <w:rtl/>
          <w:lang w:val="en-GB" w:eastAsia="en-GB"/>
        </w:rPr>
        <w:t xml:space="preserve"> </w:t>
      </w:r>
      <w:r w:rsidR="00DD49AA">
        <w:rPr>
          <w:rFonts w:eastAsia="Times New Roman" w:hint="cs"/>
          <w:sz w:val="28"/>
          <w:szCs w:val="28"/>
          <w:rtl/>
          <w:lang w:val="en-GB" w:eastAsia="en-GB"/>
        </w:rPr>
        <w:t xml:space="preserve">و </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ا</w:t>
      </w:r>
      <w:r w:rsidRPr="002A3581">
        <w:rPr>
          <w:rFonts w:eastAsia="Times New Roman"/>
          <w:sz w:val="28"/>
          <w:szCs w:val="28"/>
          <w:rtl/>
          <w:lang w:val="en-GB" w:eastAsia="en-GB"/>
        </w:rPr>
        <w:t xml:space="preserve"> </w:t>
      </w:r>
      <w:r>
        <w:rPr>
          <w:rFonts w:eastAsia="Times New Roman" w:hint="cs"/>
          <w:sz w:val="28"/>
          <w:szCs w:val="28"/>
          <w:rtl/>
          <w:lang w:val="en-GB" w:eastAsia="en-GB"/>
        </w:rPr>
        <w:t>تراکنش</w:t>
      </w:r>
      <w:r w:rsidR="00DD49AA">
        <w:rPr>
          <w:rFonts w:eastAsia="Times New Roman"/>
          <w:sz w:val="28"/>
          <w:szCs w:val="28"/>
          <w:rtl/>
          <w:lang w:val="en-GB" w:eastAsia="en-GB"/>
        </w:rPr>
        <w:softHyphen/>
      </w:r>
      <w:r>
        <w:rPr>
          <w:rFonts w:eastAsia="Times New Roman" w:hint="cs"/>
          <w:sz w:val="28"/>
          <w:szCs w:val="28"/>
          <w:rtl/>
          <w:lang w:val="en-GB" w:eastAsia="en-GB"/>
        </w:rPr>
        <w:t>های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خود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را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چند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مرحله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ساده</w:t>
      </w:r>
      <w:r w:rsidRPr="002A3581">
        <w:rPr>
          <w:rFonts w:eastAsia="Times New Roman"/>
          <w:sz w:val="28"/>
          <w:szCs w:val="28"/>
          <w:rtl/>
          <w:lang w:val="en-GB" w:eastAsia="en-GB"/>
        </w:rPr>
        <w:t xml:space="preserve"> </w:t>
      </w:r>
      <w:r>
        <w:rPr>
          <w:rFonts w:eastAsia="Times New Roman" w:hint="cs"/>
          <w:sz w:val="28"/>
          <w:szCs w:val="28"/>
          <w:rtl/>
          <w:lang w:val="en-GB" w:eastAsia="en-GB"/>
        </w:rPr>
        <w:t>به پایان برسانند</w:t>
      </w:r>
      <w:r w:rsidRPr="002A3581">
        <w:rPr>
          <w:rFonts w:eastAsia="Times New Roman"/>
          <w:sz w:val="28"/>
          <w:szCs w:val="28"/>
          <w:rtl/>
          <w:lang w:val="en-GB" w:eastAsia="en-GB"/>
        </w:rPr>
        <w:t xml:space="preserve">. </w:t>
      </w:r>
    </w:p>
    <w:p w14:paraId="19380157" w14:textId="388CEC79" w:rsidR="00500424" w:rsidRPr="00B94745" w:rsidRDefault="00500424" w:rsidP="00B94745">
      <w:pPr>
        <w:spacing w:line="276" w:lineRule="auto"/>
        <w:rPr>
          <w:rFonts w:eastAsia="Times New Roman"/>
          <w:sz w:val="28"/>
          <w:szCs w:val="28"/>
          <w:rtl/>
          <w:lang w:val="en-GB" w:eastAsia="en-GB"/>
        </w:rPr>
      </w:pPr>
      <w:r w:rsidRPr="002A3581">
        <w:rPr>
          <w:rFonts w:eastAsia="Times New Roman" w:hint="cs"/>
          <w:sz w:val="28"/>
          <w:szCs w:val="28"/>
          <w:rtl/>
          <w:lang w:val="en-GB" w:eastAsia="en-GB"/>
        </w:rPr>
        <w:t>ی</w:t>
      </w:r>
      <w:r w:rsidRPr="002A3581">
        <w:rPr>
          <w:rFonts w:eastAsia="Times New Roman" w:hint="eastAsia"/>
          <w:sz w:val="28"/>
          <w:szCs w:val="28"/>
          <w:rtl/>
          <w:lang w:val="en-GB" w:eastAsia="en-GB"/>
        </w:rPr>
        <w:t>ک</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دل</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ل</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اساس</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که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چرا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دولت‌ها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ن‌جا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چالش</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کش</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ده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شوند،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آنست</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که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اغلب</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ه</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چ‌</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کدام</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تجربه</w:t>
      </w:r>
      <w:r w:rsidRPr="002A3581">
        <w:rPr>
          <w:rFonts w:eastAsia="Times New Roman"/>
          <w:sz w:val="28"/>
          <w:szCs w:val="28"/>
          <w:rtl/>
          <w:lang w:val="en-GB" w:eastAsia="en-GB"/>
        </w:rPr>
        <w:t xml:space="preserve"> </w:t>
      </w:r>
      <w:r>
        <w:rPr>
          <w:rFonts w:eastAsia="Times New Roman" w:hint="cs"/>
          <w:sz w:val="28"/>
          <w:szCs w:val="28"/>
          <w:rtl/>
          <w:lang w:val="en-GB" w:eastAsia="en-GB"/>
        </w:rPr>
        <w:t>مشتری</w:t>
      </w:r>
      <w:r w:rsidR="00513FF5">
        <w:rPr>
          <w:rFonts w:eastAsia="Times New Roman" w:hint="cs"/>
          <w:sz w:val="28"/>
          <w:szCs w:val="28"/>
          <w:rtl/>
          <w:lang w:val="en-GB" w:eastAsia="en-GB"/>
        </w:rPr>
        <w:t xml:space="preserve"> انتها-به-انتها</w:t>
      </w:r>
      <w:r>
        <w:rPr>
          <w:rFonts w:eastAsia="Times New Roman" w:hint="cs"/>
          <w:sz w:val="28"/>
          <w:szCs w:val="28"/>
          <w:rtl/>
          <w:lang w:val="en-GB" w:eastAsia="en-GB"/>
        </w:rPr>
        <w:t xml:space="preserve"> </w:t>
      </w:r>
      <w:r w:rsidRPr="002A3581">
        <w:rPr>
          <w:rFonts w:eastAsia="Times New Roman" w:hint="eastAsia"/>
          <w:sz w:val="28"/>
          <w:szCs w:val="28"/>
          <w:rtl/>
          <w:lang w:val="en-GB" w:eastAsia="en-GB"/>
        </w:rPr>
        <w:t>را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ندارند</w:t>
      </w:r>
      <w:r>
        <w:rPr>
          <w:rFonts w:eastAsia="Times New Roman" w:hint="cs"/>
          <w:sz w:val="28"/>
          <w:szCs w:val="28"/>
          <w:rtl/>
          <w:lang w:val="en-GB" w:eastAsia="en-GB"/>
        </w:rPr>
        <w:t>(از ابتدا تا انتها کل خدمت به مشتری به</w:t>
      </w:r>
      <w:r w:rsidR="00A7435E">
        <w:rPr>
          <w:rFonts w:eastAsia="Times New Roman" w:hint="cs"/>
          <w:sz w:val="28"/>
          <w:szCs w:val="28"/>
          <w:rtl/>
          <w:lang w:val="en-GB" w:eastAsia="en-GB"/>
        </w:rPr>
        <w:t>‌</w:t>
      </w:r>
      <w:r>
        <w:rPr>
          <w:rFonts w:eastAsia="Times New Roman" w:hint="cs"/>
          <w:sz w:val="28"/>
          <w:szCs w:val="28"/>
          <w:rtl/>
          <w:lang w:val="en-GB" w:eastAsia="en-GB"/>
        </w:rPr>
        <w:t>صورت یکپارچه ارائه شود)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سازمان‌ها</w:t>
      </w:r>
      <w:r w:rsidRPr="002A3581">
        <w:rPr>
          <w:rFonts w:eastAsia="Times New Roman" w:hint="cs"/>
          <w:sz w:val="28"/>
          <w:szCs w:val="28"/>
          <w:rtl/>
          <w:lang w:val="en-GB" w:eastAsia="en-GB"/>
        </w:rPr>
        <w:t>ی</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مختلف</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تما</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ل</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دارند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lastRenderedPageBreak/>
        <w:t>که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هرکدام</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بخش</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خود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را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اخت</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ار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داشته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باشند،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درنت</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جه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تجربه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ناهموار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و</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ناهمگون</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جاد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شود</w:t>
      </w:r>
      <w:r w:rsidRPr="002A3581">
        <w:rPr>
          <w:rFonts w:eastAsia="Times New Roman"/>
          <w:sz w:val="28"/>
          <w:szCs w:val="28"/>
          <w:rtl/>
          <w:lang w:val="en-GB" w:eastAsia="en-GB"/>
        </w:rPr>
        <w:t xml:space="preserve">. </w:t>
      </w:r>
      <w:r>
        <w:rPr>
          <w:rFonts w:eastAsia="Times New Roman" w:hint="cs"/>
          <w:sz w:val="28"/>
          <w:szCs w:val="28"/>
          <w:rtl/>
          <w:lang w:val="en-GB" w:eastAsia="en-GB"/>
        </w:rPr>
        <w:t xml:space="preserve">راه حل چیست؟ </w:t>
      </w:r>
      <w:r w:rsidRPr="002A3581">
        <w:rPr>
          <w:rFonts w:eastAsia="Times New Roman" w:hint="eastAsia"/>
          <w:sz w:val="28"/>
          <w:szCs w:val="28"/>
          <w:rtl/>
          <w:lang w:val="en-GB" w:eastAsia="en-GB"/>
        </w:rPr>
        <w:t>سازمان‌ها</w:t>
      </w:r>
      <w:r>
        <w:rPr>
          <w:rFonts w:eastAsia="Times New Roman" w:hint="cs"/>
          <w:sz w:val="28"/>
          <w:szCs w:val="28"/>
          <w:rtl/>
          <w:lang w:val="en-GB" w:eastAsia="en-GB"/>
        </w:rPr>
        <w:t>ی دولتی می</w:t>
      </w:r>
      <w:r>
        <w:rPr>
          <w:rFonts w:eastAsia="Times New Roman"/>
          <w:sz w:val="28"/>
          <w:szCs w:val="28"/>
          <w:rtl/>
          <w:lang w:val="en-GB" w:eastAsia="en-GB"/>
        </w:rPr>
        <w:softHyphen/>
      </w:r>
      <w:r>
        <w:rPr>
          <w:rFonts w:eastAsia="Times New Roman" w:hint="cs"/>
          <w:sz w:val="28"/>
          <w:szCs w:val="28"/>
          <w:rtl/>
          <w:lang w:val="en-GB" w:eastAsia="en-GB"/>
        </w:rPr>
        <w:t>توانند یک</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مد</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ر</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ارشد</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با</w:t>
      </w:r>
      <w:r>
        <w:rPr>
          <w:rFonts w:eastAsia="Times New Roman" w:hint="cs"/>
          <w:sz w:val="28"/>
          <w:szCs w:val="28"/>
          <w:rtl/>
          <w:lang w:val="en-GB" w:eastAsia="en-GB"/>
        </w:rPr>
        <w:t xml:space="preserve"> </w:t>
      </w:r>
      <w:r w:rsidRPr="002A3581">
        <w:rPr>
          <w:rFonts w:eastAsia="Times New Roman" w:hint="eastAsia"/>
          <w:sz w:val="28"/>
          <w:szCs w:val="28"/>
          <w:rtl/>
          <w:lang w:val="en-GB" w:eastAsia="en-GB"/>
        </w:rPr>
        <w:t>تجربه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منصوب</w:t>
      </w:r>
      <w:r>
        <w:rPr>
          <w:rFonts w:eastAsia="Times New Roman" w:hint="cs"/>
          <w:sz w:val="28"/>
          <w:szCs w:val="28"/>
          <w:rtl/>
          <w:lang w:val="en-GB" w:eastAsia="en-GB"/>
        </w:rPr>
        <w:t xml:space="preserve"> کنند که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فرهنگ</w:t>
      </w:r>
      <w:r>
        <w:rPr>
          <w:rFonts w:eastAsia="Times New Roman" w:hint="cs"/>
          <w:sz w:val="28"/>
          <w:szCs w:val="28"/>
          <w:rtl/>
          <w:lang w:val="en-GB" w:eastAsia="en-GB"/>
        </w:rPr>
        <w:t xml:space="preserve"> تجربه</w:t>
      </w:r>
      <w:r w:rsidR="00A7435E">
        <w:rPr>
          <w:rFonts w:eastAsia="Times New Roman" w:hint="cs"/>
          <w:sz w:val="28"/>
          <w:szCs w:val="28"/>
          <w:rtl/>
          <w:lang w:val="en-GB" w:eastAsia="en-GB"/>
        </w:rPr>
        <w:t>‌</w:t>
      </w:r>
      <w:r>
        <w:rPr>
          <w:rFonts w:eastAsia="Times New Roman" w:hint="cs"/>
          <w:sz w:val="28"/>
          <w:szCs w:val="28"/>
          <w:rtl/>
          <w:lang w:val="en-GB" w:eastAsia="en-GB"/>
        </w:rPr>
        <w:t xml:space="preserve">مشتری </w:t>
      </w:r>
      <w:r w:rsidRPr="002A3581">
        <w:rPr>
          <w:rFonts w:eastAsia="Times New Roman" w:hint="eastAsia"/>
          <w:sz w:val="28"/>
          <w:szCs w:val="28"/>
          <w:rtl/>
          <w:lang w:val="en-GB" w:eastAsia="en-GB"/>
        </w:rPr>
        <w:t>را</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نهاد</w:t>
      </w:r>
      <w:r w:rsidRPr="002A3581">
        <w:rPr>
          <w:rFonts w:eastAsia="Times New Roman" w:hint="cs"/>
          <w:sz w:val="28"/>
          <w:szCs w:val="28"/>
          <w:rtl/>
          <w:lang w:val="en-GB" w:eastAsia="en-GB"/>
        </w:rPr>
        <w:t>ی</w:t>
      </w:r>
      <w:r w:rsidRPr="002A3581">
        <w:rPr>
          <w:rFonts w:eastAsia="Times New Roman" w:hint="eastAsia"/>
          <w:sz w:val="28"/>
          <w:szCs w:val="28"/>
          <w:rtl/>
          <w:lang w:val="en-GB" w:eastAsia="en-GB"/>
        </w:rPr>
        <w:t>نه</w:t>
      </w:r>
      <w:r w:rsidRPr="002A3581">
        <w:rPr>
          <w:rFonts w:eastAsia="Times New Roman"/>
          <w:sz w:val="28"/>
          <w:szCs w:val="28"/>
          <w:rtl/>
          <w:lang w:val="en-GB" w:eastAsia="en-GB"/>
        </w:rPr>
        <w:t xml:space="preserve"> </w:t>
      </w:r>
      <w:r w:rsidRPr="002A3581">
        <w:rPr>
          <w:rFonts w:eastAsia="Times New Roman" w:hint="eastAsia"/>
          <w:sz w:val="28"/>
          <w:szCs w:val="28"/>
          <w:rtl/>
          <w:lang w:val="en-GB" w:eastAsia="en-GB"/>
        </w:rPr>
        <w:t>کند</w:t>
      </w:r>
      <w:r>
        <w:rPr>
          <w:rFonts w:eastAsia="Times New Roman" w:hint="cs"/>
          <w:sz w:val="28"/>
          <w:szCs w:val="28"/>
          <w:rtl/>
          <w:lang w:val="en-GB" w:eastAsia="en-GB"/>
        </w:rPr>
        <w:t xml:space="preserve"> و در </w:t>
      </w:r>
      <w:r w:rsidR="00C21BCC">
        <w:rPr>
          <w:rFonts w:eastAsia="Times New Roman" w:hint="cs"/>
          <w:sz w:val="28"/>
          <w:szCs w:val="28"/>
          <w:rtl/>
          <w:lang w:val="en-GB" w:eastAsia="en-GB"/>
        </w:rPr>
        <w:t>سكو</w:t>
      </w:r>
      <w:r w:rsidR="00DD49AA">
        <w:rPr>
          <w:rFonts w:eastAsia="Times New Roman"/>
          <w:sz w:val="28"/>
          <w:szCs w:val="28"/>
          <w:rtl/>
          <w:lang w:val="en-GB" w:eastAsia="en-GB"/>
        </w:rPr>
        <w:softHyphen/>
      </w:r>
      <w:r>
        <w:rPr>
          <w:rFonts w:eastAsia="Times New Roman" w:hint="cs"/>
          <w:sz w:val="28"/>
          <w:szCs w:val="28"/>
          <w:rtl/>
          <w:lang w:val="en-GB" w:eastAsia="en-GB"/>
        </w:rPr>
        <w:t>های تجربه</w:t>
      </w:r>
      <w:r w:rsidR="00A7435E">
        <w:rPr>
          <w:rFonts w:eastAsia="Times New Roman" w:hint="cs"/>
          <w:sz w:val="28"/>
          <w:szCs w:val="28"/>
          <w:rtl/>
          <w:lang w:val="en-GB" w:eastAsia="en-GB"/>
        </w:rPr>
        <w:t>‌</w:t>
      </w:r>
      <w:r>
        <w:rPr>
          <w:rFonts w:eastAsia="Times New Roman" w:hint="cs"/>
          <w:sz w:val="28"/>
          <w:szCs w:val="28"/>
          <w:rtl/>
          <w:lang w:val="en-GB" w:eastAsia="en-GB"/>
        </w:rPr>
        <w:t>دیجیتال سرمایه</w:t>
      </w:r>
      <w:r>
        <w:rPr>
          <w:rFonts w:eastAsia="Times New Roman"/>
          <w:sz w:val="28"/>
          <w:szCs w:val="28"/>
          <w:rtl/>
          <w:lang w:val="en-GB" w:eastAsia="en-GB"/>
        </w:rPr>
        <w:softHyphen/>
      </w:r>
      <w:r>
        <w:rPr>
          <w:rFonts w:eastAsia="Times New Roman" w:hint="cs"/>
          <w:sz w:val="28"/>
          <w:szCs w:val="28"/>
          <w:rtl/>
          <w:lang w:val="en-GB" w:eastAsia="en-GB"/>
        </w:rPr>
        <w:t>گذاری کنند تا از تجربه شخصی</w:t>
      </w:r>
      <w:r>
        <w:rPr>
          <w:rFonts w:eastAsia="Times New Roman"/>
          <w:sz w:val="28"/>
          <w:szCs w:val="28"/>
          <w:rtl/>
          <w:lang w:val="en-GB" w:eastAsia="en-GB"/>
        </w:rPr>
        <w:softHyphen/>
      </w:r>
      <w:r>
        <w:rPr>
          <w:rFonts w:eastAsia="Times New Roman" w:hint="cs"/>
          <w:sz w:val="28"/>
          <w:szCs w:val="28"/>
          <w:rtl/>
          <w:lang w:val="en-GB" w:eastAsia="en-GB"/>
        </w:rPr>
        <w:t>سازی شده شهروندان و کسب و کارها پشتیبانی نمایند.</w:t>
      </w:r>
    </w:p>
    <w:p w14:paraId="14983163" w14:textId="77777777" w:rsidR="00500424" w:rsidRPr="00AB2E95" w:rsidRDefault="00500424" w:rsidP="00500424">
      <w:pPr>
        <w:spacing w:line="276" w:lineRule="auto"/>
        <w:rPr>
          <w:b/>
          <w:bCs/>
          <w:sz w:val="24"/>
          <w:szCs w:val="24"/>
          <w:u w:val="single"/>
        </w:rPr>
      </w:pPr>
      <w:bookmarkStart w:id="37" w:name="_Toc98100113"/>
      <w:r w:rsidRPr="00AB2E95">
        <w:rPr>
          <w:rFonts w:hint="cs"/>
          <w:b/>
          <w:bCs/>
          <w:sz w:val="24"/>
          <w:szCs w:val="24"/>
          <w:u w:val="single"/>
          <w:rtl/>
        </w:rPr>
        <w:t xml:space="preserve">محور هفتم: </w:t>
      </w:r>
      <w:r w:rsidRPr="00AB2E95">
        <w:rPr>
          <w:b/>
          <w:bCs/>
          <w:sz w:val="24"/>
          <w:szCs w:val="24"/>
          <w:u w:val="single"/>
          <w:rtl/>
        </w:rPr>
        <w:t>نوآور</w:t>
      </w:r>
      <w:r w:rsidRPr="00AB2E95">
        <w:rPr>
          <w:rFonts w:hint="cs"/>
          <w:b/>
          <w:bCs/>
          <w:sz w:val="24"/>
          <w:szCs w:val="24"/>
          <w:u w:val="single"/>
          <w:rtl/>
        </w:rPr>
        <w:t>ی</w:t>
      </w:r>
      <w:r w:rsidRPr="00AB2E95">
        <w:rPr>
          <w:b/>
          <w:bCs/>
          <w:sz w:val="24"/>
          <w:szCs w:val="24"/>
          <w:u w:val="single"/>
          <w:rtl/>
        </w:rPr>
        <w:t xml:space="preserve"> و مدل‌ها</w:t>
      </w:r>
      <w:r w:rsidRPr="00AB2E95">
        <w:rPr>
          <w:rFonts w:hint="cs"/>
          <w:b/>
          <w:bCs/>
          <w:sz w:val="24"/>
          <w:szCs w:val="24"/>
          <w:u w:val="single"/>
          <w:rtl/>
        </w:rPr>
        <w:t>ی</w:t>
      </w:r>
      <w:r w:rsidRPr="00AB2E95">
        <w:rPr>
          <w:b/>
          <w:bCs/>
          <w:sz w:val="24"/>
          <w:szCs w:val="24"/>
          <w:u w:val="single"/>
          <w:rtl/>
        </w:rPr>
        <w:t xml:space="preserve"> کسب‌وکار</w:t>
      </w:r>
      <w:bookmarkEnd w:id="37"/>
      <w:r w:rsidRPr="00AB2E95">
        <w:rPr>
          <w:rFonts w:hint="cs"/>
          <w:b/>
          <w:bCs/>
          <w:sz w:val="24"/>
          <w:szCs w:val="24"/>
          <w:u w:val="single"/>
          <w:rtl/>
        </w:rPr>
        <w:t xml:space="preserve"> جدید</w:t>
      </w:r>
    </w:p>
    <w:p w14:paraId="2DAB6115" w14:textId="4BFAF4B7" w:rsidR="00500424" w:rsidRDefault="00500424" w:rsidP="00A84B8B">
      <w:pPr>
        <w:spacing w:line="276" w:lineRule="auto"/>
        <w:rPr>
          <w:rFonts w:ascii="Times" w:hAnsi="Times"/>
          <w:sz w:val="30"/>
          <w:szCs w:val="28"/>
          <w:rtl/>
        </w:rPr>
      </w:pPr>
      <w:r>
        <w:rPr>
          <w:rFonts w:ascii="Times" w:hAnsi="Times" w:hint="cs"/>
          <w:sz w:val="30"/>
          <w:szCs w:val="28"/>
          <w:rtl/>
        </w:rPr>
        <w:t>تصادم</w:t>
      </w:r>
      <w:r w:rsidRPr="002A3581">
        <w:rPr>
          <w:rFonts w:ascii="Times" w:hAnsi="Times"/>
          <w:sz w:val="30"/>
          <w:szCs w:val="28"/>
          <w:rtl/>
        </w:rPr>
        <w:t xml:space="preserve"> </w:t>
      </w:r>
      <w:r w:rsidRPr="002A3581">
        <w:rPr>
          <w:rFonts w:ascii="Times" w:hAnsi="Times" w:hint="eastAsia"/>
          <w:sz w:val="30"/>
          <w:szCs w:val="28"/>
          <w:rtl/>
        </w:rPr>
        <w:t>فناور</w:t>
      </w:r>
      <w:r w:rsidRPr="002A3581">
        <w:rPr>
          <w:rFonts w:ascii="Times" w:hAnsi="Times" w:hint="cs"/>
          <w:sz w:val="30"/>
          <w:szCs w:val="28"/>
          <w:rtl/>
        </w:rPr>
        <w:t>ی‌</w:t>
      </w:r>
      <w:r w:rsidRPr="002A3581">
        <w:rPr>
          <w:rFonts w:ascii="Times" w:hAnsi="Times" w:hint="eastAsia"/>
          <w:sz w:val="30"/>
          <w:szCs w:val="28"/>
          <w:rtl/>
        </w:rPr>
        <w:t>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جد</w:t>
      </w:r>
      <w:r w:rsidRPr="002A3581">
        <w:rPr>
          <w:rFonts w:ascii="Times" w:hAnsi="Times" w:hint="cs"/>
          <w:sz w:val="30"/>
          <w:szCs w:val="28"/>
          <w:rtl/>
        </w:rPr>
        <w:t>ی</w:t>
      </w:r>
      <w:r w:rsidRPr="002A3581">
        <w:rPr>
          <w:rFonts w:ascii="Times" w:hAnsi="Times" w:hint="eastAsia"/>
          <w:sz w:val="30"/>
          <w:szCs w:val="28"/>
          <w:rtl/>
        </w:rPr>
        <w:t>د</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sidRPr="002A3581">
        <w:rPr>
          <w:rFonts w:ascii="Times" w:hAnsi="Times" w:hint="eastAsia"/>
          <w:sz w:val="30"/>
          <w:szCs w:val="28"/>
          <w:rtl/>
        </w:rPr>
        <w:t>مدل‌ها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کسب‌وکار</w:t>
      </w:r>
      <w:r w:rsidRPr="002A3581">
        <w:rPr>
          <w:rFonts w:ascii="Times" w:hAnsi="Times"/>
          <w:sz w:val="30"/>
          <w:szCs w:val="28"/>
          <w:rtl/>
        </w:rPr>
        <w:t xml:space="preserve"> </w:t>
      </w:r>
      <w:r w:rsidRPr="002A3581">
        <w:rPr>
          <w:rFonts w:ascii="Times" w:hAnsi="Times" w:hint="eastAsia"/>
          <w:sz w:val="30"/>
          <w:szCs w:val="28"/>
          <w:rtl/>
        </w:rPr>
        <w:t>قد</w:t>
      </w:r>
      <w:r w:rsidRPr="002A3581">
        <w:rPr>
          <w:rFonts w:ascii="Times" w:hAnsi="Times" w:hint="cs"/>
          <w:sz w:val="30"/>
          <w:szCs w:val="28"/>
          <w:rtl/>
        </w:rPr>
        <w:t>ی</w:t>
      </w:r>
      <w:r w:rsidRPr="002A3581">
        <w:rPr>
          <w:rFonts w:ascii="Times" w:hAnsi="Times" w:hint="eastAsia"/>
          <w:sz w:val="30"/>
          <w:szCs w:val="28"/>
          <w:rtl/>
        </w:rPr>
        <w:t>م</w:t>
      </w:r>
      <w:r w:rsidRPr="002A3581">
        <w:rPr>
          <w:rFonts w:ascii="Times" w:hAnsi="Times" w:hint="cs"/>
          <w:sz w:val="30"/>
          <w:szCs w:val="28"/>
          <w:rtl/>
        </w:rPr>
        <w:t>ی</w:t>
      </w:r>
      <w:r w:rsidRPr="002A3581">
        <w:rPr>
          <w:rFonts w:ascii="Times" w:hAnsi="Times" w:hint="eastAsia"/>
          <w:sz w:val="30"/>
          <w:szCs w:val="28"/>
          <w:rtl/>
        </w:rPr>
        <w:t>،</w:t>
      </w:r>
      <w:r w:rsidRPr="002A3581">
        <w:rPr>
          <w:rFonts w:ascii="Times" w:hAnsi="Times"/>
          <w:sz w:val="30"/>
          <w:szCs w:val="28"/>
          <w:rtl/>
        </w:rPr>
        <w:t xml:space="preserve"> </w:t>
      </w:r>
      <w:r w:rsidRPr="002A3581">
        <w:rPr>
          <w:rFonts w:ascii="Times" w:hAnsi="Times" w:hint="eastAsia"/>
          <w:sz w:val="30"/>
          <w:szCs w:val="28"/>
          <w:rtl/>
        </w:rPr>
        <w:t>چالش</w:t>
      </w:r>
      <w:r w:rsidRPr="002A3581">
        <w:rPr>
          <w:rFonts w:ascii="Times" w:hAnsi="Times"/>
          <w:sz w:val="30"/>
          <w:szCs w:val="28"/>
          <w:rtl/>
        </w:rPr>
        <w:t xml:space="preserve"> </w:t>
      </w:r>
      <w:r w:rsidRPr="002A3581">
        <w:rPr>
          <w:rFonts w:ascii="Times" w:hAnsi="Times" w:hint="eastAsia"/>
          <w:sz w:val="30"/>
          <w:szCs w:val="28"/>
          <w:rtl/>
        </w:rPr>
        <w:t>بزرگ</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برا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بس</w:t>
      </w:r>
      <w:r w:rsidRPr="002A3581">
        <w:rPr>
          <w:rFonts w:ascii="Times" w:hAnsi="Times" w:hint="cs"/>
          <w:sz w:val="30"/>
          <w:szCs w:val="28"/>
          <w:rtl/>
        </w:rPr>
        <w:t>ی</w:t>
      </w:r>
      <w:r w:rsidRPr="002A3581">
        <w:rPr>
          <w:rFonts w:ascii="Times" w:hAnsi="Times" w:hint="eastAsia"/>
          <w:sz w:val="30"/>
          <w:szCs w:val="28"/>
          <w:rtl/>
        </w:rPr>
        <w:t>ار</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رهبران</w:t>
      </w:r>
      <w:r w:rsidR="00A84B8B">
        <w:rPr>
          <w:rFonts w:ascii="Times" w:hAnsi="Times" w:hint="cs"/>
          <w:sz w:val="30"/>
          <w:szCs w:val="28"/>
          <w:rtl/>
        </w:rPr>
        <w:t>‌</w:t>
      </w:r>
      <w:r w:rsidRPr="002A3581">
        <w:rPr>
          <w:rFonts w:ascii="Times" w:hAnsi="Times" w:hint="eastAsia"/>
          <w:sz w:val="30"/>
          <w:szCs w:val="28"/>
          <w:rtl/>
        </w:rPr>
        <w:t>دولت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امروز</w:t>
      </w:r>
      <w:r w:rsidRPr="002A3581">
        <w:rPr>
          <w:rFonts w:ascii="Times" w:hAnsi="Times"/>
          <w:sz w:val="30"/>
          <w:szCs w:val="28"/>
          <w:rtl/>
        </w:rPr>
        <w:t xml:space="preserve"> </w:t>
      </w:r>
      <w:r>
        <w:rPr>
          <w:rFonts w:ascii="Times" w:hAnsi="Times" w:hint="cs"/>
          <w:sz w:val="30"/>
          <w:szCs w:val="28"/>
          <w:rtl/>
        </w:rPr>
        <w:t>به</w:t>
      </w:r>
      <w:r w:rsidR="00A84B8B">
        <w:rPr>
          <w:rFonts w:ascii="Times" w:hAnsi="Times" w:hint="cs"/>
          <w:sz w:val="30"/>
          <w:szCs w:val="28"/>
          <w:rtl/>
        </w:rPr>
        <w:t>‌</w:t>
      </w:r>
      <w:r>
        <w:rPr>
          <w:rFonts w:ascii="Times" w:hAnsi="Times" w:hint="cs"/>
          <w:sz w:val="30"/>
          <w:szCs w:val="28"/>
          <w:rtl/>
        </w:rPr>
        <w:t>وجود آورده</w:t>
      </w:r>
      <w:r>
        <w:rPr>
          <w:rFonts w:ascii="Times" w:hAnsi="Times"/>
          <w:sz w:val="30"/>
          <w:szCs w:val="28"/>
        </w:rPr>
        <w:softHyphen/>
      </w:r>
      <w:r>
        <w:rPr>
          <w:rFonts w:ascii="Times" w:hAnsi="Times" w:hint="cs"/>
          <w:sz w:val="30"/>
          <w:szCs w:val="28"/>
          <w:rtl/>
        </w:rPr>
        <w:t>است</w:t>
      </w:r>
      <w:r w:rsidRPr="002A3581">
        <w:rPr>
          <w:rFonts w:ascii="Times" w:hAnsi="Times"/>
          <w:sz w:val="30"/>
          <w:szCs w:val="28"/>
          <w:rtl/>
        </w:rPr>
        <w:t xml:space="preserve">. </w:t>
      </w:r>
      <w:r w:rsidRPr="002A3581">
        <w:rPr>
          <w:rFonts w:ascii="Times" w:hAnsi="Times" w:hint="eastAsia"/>
          <w:sz w:val="30"/>
          <w:szCs w:val="28"/>
          <w:rtl/>
        </w:rPr>
        <w:t>تلاق</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فناور</w:t>
      </w:r>
      <w:r w:rsidRPr="002A3581">
        <w:rPr>
          <w:rFonts w:ascii="Times" w:hAnsi="Times" w:hint="cs"/>
          <w:sz w:val="30"/>
          <w:szCs w:val="28"/>
          <w:rtl/>
        </w:rPr>
        <w:t>ی‌</w:t>
      </w:r>
      <w:r w:rsidRPr="002A3581">
        <w:rPr>
          <w:rFonts w:ascii="Times" w:hAnsi="Times" w:hint="eastAsia"/>
          <w:sz w:val="30"/>
          <w:szCs w:val="28"/>
          <w:rtl/>
        </w:rPr>
        <w:t>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د</w:t>
      </w:r>
      <w:r w:rsidRPr="002A3581">
        <w:rPr>
          <w:rFonts w:ascii="Times" w:hAnsi="Times" w:hint="cs"/>
          <w:sz w:val="30"/>
          <w:szCs w:val="28"/>
          <w:rtl/>
        </w:rPr>
        <w:t>ی</w:t>
      </w:r>
      <w:r w:rsidRPr="002A3581">
        <w:rPr>
          <w:rFonts w:ascii="Times" w:hAnsi="Times" w:hint="eastAsia"/>
          <w:sz w:val="30"/>
          <w:szCs w:val="28"/>
          <w:rtl/>
        </w:rPr>
        <w:t>ج</w:t>
      </w:r>
      <w:r w:rsidRPr="002A3581">
        <w:rPr>
          <w:rFonts w:ascii="Times" w:hAnsi="Times" w:hint="cs"/>
          <w:sz w:val="30"/>
          <w:szCs w:val="28"/>
          <w:rtl/>
        </w:rPr>
        <w:t>ی</w:t>
      </w:r>
      <w:r w:rsidRPr="002A3581">
        <w:rPr>
          <w:rFonts w:ascii="Times" w:hAnsi="Times" w:hint="eastAsia"/>
          <w:sz w:val="30"/>
          <w:szCs w:val="28"/>
          <w:rtl/>
        </w:rPr>
        <w:t>تال</w:t>
      </w:r>
      <w:r w:rsidRPr="002A3581">
        <w:rPr>
          <w:rFonts w:ascii="Times" w:hAnsi="Times"/>
          <w:sz w:val="30"/>
          <w:szCs w:val="28"/>
          <w:rtl/>
        </w:rPr>
        <w:t xml:space="preserve"> </w:t>
      </w:r>
      <w:r w:rsidRPr="002A3581">
        <w:rPr>
          <w:rFonts w:ascii="Times" w:hAnsi="Times" w:hint="eastAsia"/>
          <w:sz w:val="30"/>
          <w:szCs w:val="28"/>
          <w:rtl/>
        </w:rPr>
        <w:t>مانند</w:t>
      </w:r>
      <w:r w:rsidRPr="002A3581">
        <w:rPr>
          <w:rFonts w:ascii="Times" w:hAnsi="Times"/>
          <w:sz w:val="30"/>
          <w:szCs w:val="28"/>
          <w:rtl/>
        </w:rPr>
        <w:t xml:space="preserve"> </w:t>
      </w:r>
      <w:r w:rsidRPr="002A3581">
        <w:rPr>
          <w:rFonts w:ascii="Times" w:hAnsi="Times" w:hint="eastAsia"/>
          <w:sz w:val="30"/>
          <w:szCs w:val="28"/>
          <w:rtl/>
        </w:rPr>
        <w:t>هوش</w:t>
      </w:r>
      <w:r w:rsidR="00A84B8B">
        <w:rPr>
          <w:rFonts w:ascii="Times" w:hAnsi="Times" w:hint="cs"/>
          <w:sz w:val="30"/>
          <w:szCs w:val="28"/>
          <w:rtl/>
        </w:rPr>
        <w:t>‌</w:t>
      </w:r>
      <w:r w:rsidRPr="002A3581">
        <w:rPr>
          <w:rFonts w:ascii="Times" w:hAnsi="Times" w:hint="eastAsia"/>
          <w:sz w:val="30"/>
          <w:szCs w:val="28"/>
          <w:rtl/>
        </w:rPr>
        <w:t>مصنوع</w:t>
      </w:r>
      <w:r w:rsidRPr="002A3581">
        <w:rPr>
          <w:rFonts w:ascii="Times" w:hAnsi="Times" w:hint="cs"/>
          <w:sz w:val="30"/>
          <w:szCs w:val="28"/>
          <w:rtl/>
        </w:rPr>
        <w:t>ی</w:t>
      </w:r>
      <w:r w:rsidRPr="002A3581">
        <w:rPr>
          <w:rFonts w:ascii="Times" w:hAnsi="Times" w:hint="eastAsia"/>
          <w:sz w:val="30"/>
          <w:szCs w:val="28"/>
          <w:rtl/>
        </w:rPr>
        <w:t>،</w:t>
      </w:r>
      <w:r w:rsidRPr="002A3581">
        <w:rPr>
          <w:rFonts w:ascii="Times" w:hAnsi="Times"/>
          <w:sz w:val="30"/>
          <w:szCs w:val="28"/>
          <w:rtl/>
        </w:rPr>
        <w:t xml:space="preserve"> </w:t>
      </w:r>
      <w:r w:rsidRPr="002A3581">
        <w:rPr>
          <w:rFonts w:ascii="Times" w:hAnsi="Times" w:hint="eastAsia"/>
          <w:sz w:val="30"/>
          <w:szCs w:val="28"/>
          <w:rtl/>
        </w:rPr>
        <w:t>ابر</w:t>
      </w:r>
      <w:r>
        <w:rPr>
          <w:rFonts w:ascii="Times" w:hAnsi="Times" w:hint="cs"/>
          <w:sz w:val="30"/>
          <w:szCs w:val="28"/>
          <w:rtl/>
        </w:rPr>
        <w:t>،</w:t>
      </w:r>
      <w:r w:rsidRPr="002A3581">
        <w:rPr>
          <w:rFonts w:ascii="Times" w:hAnsi="Times"/>
          <w:sz w:val="30"/>
          <w:szCs w:val="28"/>
          <w:rtl/>
        </w:rPr>
        <w:t xml:space="preserve"> </w:t>
      </w:r>
      <w:r w:rsidRPr="002A3581">
        <w:rPr>
          <w:rFonts w:ascii="Times" w:hAnsi="Times" w:hint="eastAsia"/>
          <w:sz w:val="30"/>
          <w:szCs w:val="28"/>
          <w:rtl/>
        </w:rPr>
        <w:t>بل</w:t>
      </w:r>
      <w:r>
        <w:rPr>
          <w:rFonts w:ascii="Times" w:hAnsi="Times" w:hint="cs"/>
          <w:sz w:val="30"/>
          <w:szCs w:val="28"/>
          <w:rtl/>
        </w:rPr>
        <w:t>اکچین</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sidR="00DD49AA">
        <w:rPr>
          <w:rFonts w:ascii="Times" w:hAnsi="Times" w:hint="cs"/>
          <w:sz w:val="30"/>
          <w:szCs w:val="28"/>
          <w:rtl/>
        </w:rPr>
        <w:t>...</w:t>
      </w:r>
      <w:r w:rsidRPr="002A3581">
        <w:rPr>
          <w:rFonts w:ascii="Times" w:hAnsi="Times" w:hint="eastAsia"/>
          <w:sz w:val="30"/>
          <w:szCs w:val="28"/>
          <w:rtl/>
        </w:rPr>
        <w:t>،</w:t>
      </w:r>
      <w:r w:rsidRPr="002A3581">
        <w:rPr>
          <w:rFonts w:ascii="Times" w:hAnsi="Times"/>
          <w:sz w:val="30"/>
          <w:szCs w:val="28"/>
          <w:rtl/>
        </w:rPr>
        <w:t xml:space="preserve"> </w:t>
      </w:r>
      <w:r w:rsidRPr="002A3581">
        <w:rPr>
          <w:rFonts w:ascii="Times" w:hAnsi="Times" w:hint="eastAsia"/>
          <w:sz w:val="30"/>
          <w:szCs w:val="28"/>
          <w:rtl/>
        </w:rPr>
        <w:t>امکانات</w:t>
      </w:r>
      <w:r w:rsidRPr="002A3581">
        <w:rPr>
          <w:rFonts w:ascii="Times" w:hAnsi="Times"/>
          <w:sz w:val="30"/>
          <w:szCs w:val="28"/>
          <w:rtl/>
        </w:rPr>
        <w:t xml:space="preserve"> </w:t>
      </w:r>
      <w:r w:rsidRPr="002A3581">
        <w:rPr>
          <w:rFonts w:ascii="Times" w:hAnsi="Times" w:hint="eastAsia"/>
          <w:sz w:val="30"/>
          <w:szCs w:val="28"/>
          <w:rtl/>
        </w:rPr>
        <w:t>جد</w:t>
      </w:r>
      <w:r w:rsidRPr="002A3581">
        <w:rPr>
          <w:rFonts w:ascii="Times" w:hAnsi="Times" w:hint="cs"/>
          <w:sz w:val="30"/>
          <w:szCs w:val="28"/>
          <w:rtl/>
        </w:rPr>
        <w:t>ی</w:t>
      </w:r>
      <w:r w:rsidRPr="002A3581">
        <w:rPr>
          <w:rFonts w:ascii="Times" w:hAnsi="Times" w:hint="eastAsia"/>
          <w:sz w:val="30"/>
          <w:szCs w:val="28"/>
          <w:rtl/>
        </w:rPr>
        <w:t>د</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را</w:t>
      </w:r>
      <w:r w:rsidRPr="002A3581">
        <w:rPr>
          <w:rFonts w:ascii="Times" w:hAnsi="Times"/>
          <w:sz w:val="30"/>
          <w:szCs w:val="28"/>
          <w:rtl/>
        </w:rPr>
        <w:t xml:space="preserve"> </w:t>
      </w:r>
      <w:r w:rsidRPr="002A3581">
        <w:rPr>
          <w:rFonts w:ascii="Times" w:hAnsi="Times" w:hint="eastAsia"/>
          <w:sz w:val="30"/>
          <w:szCs w:val="28"/>
          <w:rtl/>
        </w:rPr>
        <w:t>برا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دولت</w:t>
      </w:r>
      <w:r w:rsidRPr="002A3581">
        <w:rPr>
          <w:rFonts w:ascii="Times" w:hAnsi="Times"/>
          <w:sz w:val="30"/>
          <w:szCs w:val="28"/>
          <w:rtl/>
        </w:rPr>
        <w:t xml:space="preserve"> </w:t>
      </w:r>
      <w:r w:rsidRPr="002A3581">
        <w:rPr>
          <w:rFonts w:ascii="Times" w:hAnsi="Times" w:hint="eastAsia"/>
          <w:sz w:val="30"/>
          <w:szCs w:val="28"/>
          <w:rtl/>
        </w:rPr>
        <w:t>فراهم</w:t>
      </w:r>
      <w:r w:rsidRPr="002A3581">
        <w:rPr>
          <w:rFonts w:ascii="Times" w:hAnsi="Times"/>
          <w:sz w:val="30"/>
          <w:szCs w:val="28"/>
          <w:rtl/>
        </w:rPr>
        <w:t xml:space="preserve"> </w:t>
      </w:r>
      <w:r w:rsidRPr="002A3581">
        <w:rPr>
          <w:rFonts w:ascii="Times" w:hAnsi="Times" w:hint="eastAsia"/>
          <w:sz w:val="30"/>
          <w:szCs w:val="28"/>
          <w:rtl/>
        </w:rPr>
        <w:t>م</w:t>
      </w:r>
      <w:r w:rsidRPr="002A3581">
        <w:rPr>
          <w:rFonts w:ascii="Times" w:hAnsi="Times" w:hint="cs"/>
          <w:sz w:val="30"/>
          <w:szCs w:val="28"/>
          <w:rtl/>
        </w:rPr>
        <w:t>ی‌</w:t>
      </w:r>
      <w:r w:rsidRPr="002A3581">
        <w:rPr>
          <w:rFonts w:ascii="Times" w:hAnsi="Times" w:hint="eastAsia"/>
          <w:sz w:val="30"/>
          <w:szCs w:val="28"/>
          <w:rtl/>
        </w:rPr>
        <w:t>کند</w:t>
      </w:r>
      <w:r w:rsidRPr="002A3581">
        <w:rPr>
          <w:rFonts w:ascii="Times" w:hAnsi="Times"/>
          <w:sz w:val="30"/>
          <w:szCs w:val="28"/>
          <w:rtl/>
        </w:rPr>
        <w:t xml:space="preserve"> </w:t>
      </w:r>
      <w:r w:rsidRPr="002A3581">
        <w:rPr>
          <w:rFonts w:ascii="Times" w:hAnsi="Times" w:hint="eastAsia"/>
          <w:sz w:val="30"/>
          <w:szCs w:val="28"/>
          <w:rtl/>
        </w:rPr>
        <w:t>تا</w:t>
      </w:r>
      <w:r w:rsidRPr="002A3581">
        <w:rPr>
          <w:rFonts w:ascii="Times" w:hAnsi="Times"/>
          <w:sz w:val="30"/>
          <w:szCs w:val="28"/>
          <w:rtl/>
        </w:rPr>
        <w:t xml:space="preserve"> </w:t>
      </w:r>
      <w:r w:rsidRPr="002A3581">
        <w:rPr>
          <w:rFonts w:ascii="Times" w:hAnsi="Times" w:hint="eastAsia"/>
          <w:sz w:val="30"/>
          <w:szCs w:val="28"/>
          <w:rtl/>
        </w:rPr>
        <w:t>خدمات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را</w:t>
      </w:r>
      <w:r w:rsidRPr="002A3581">
        <w:rPr>
          <w:rFonts w:ascii="Times" w:hAnsi="Times"/>
          <w:sz w:val="30"/>
          <w:szCs w:val="28"/>
          <w:rtl/>
        </w:rPr>
        <w:t xml:space="preserve"> </w:t>
      </w:r>
      <w:r w:rsidRPr="002A3581">
        <w:rPr>
          <w:rFonts w:ascii="Times" w:hAnsi="Times" w:hint="eastAsia"/>
          <w:sz w:val="30"/>
          <w:szCs w:val="28"/>
          <w:rtl/>
        </w:rPr>
        <w:t>به</w:t>
      </w:r>
      <w:r w:rsidR="00A84B8B">
        <w:rPr>
          <w:rFonts w:ascii="Times" w:hAnsi="Times" w:hint="cs"/>
          <w:sz w:val="30"/>
          <w:szCs w:val="28"/>
          <w:rtl/>
        </w:rPr>
        <w:t>‌</w:t>
      </w:r>
      <w:r w:rsidRPr="002A3581">
        <w:rPr>
          <w:rFonts w:ascii="Times" w:hAnsi="Times" w:hint="eastAsia"/>
          <w:sz w:val="30"/>
          <w:szCs w:val="28"/>
          <w:rtl/>
        </w:rPr>
        <w:t>شهروندان</w:t>
      </w:r>
      <w:r w:rsidRPr="002A3581">
        <w:rPr>
          <w:rFonts w:ascii="Times" w:hAnsi="Times"/>
          <w:sz w:val="30"/>
          <w:szCs w:val="28"/>
          <w:rtl/>
        </w:rPr>
        <w:t xml:space="preserve"> </w:t>
      </w:r>
      <w:r w:rsidRPr="002A3581">
        <w:rPr>
          <w:rFonts w:ascii="Times" w:hAnsi="Times" w:hint="eastAsia"/>
          <w:sz w:val="30"/>
          <w:szCs w:val="28"/>
          <w:rtl/>
        </w:rPr>
        <w:t>به</w:t>
      </w:r>
      <w:r w:rsidR="00A84B8B">
        <w:rPr>
          <w:rFonts w:ascii="Times" w:hAnsi="Times" w:hint="cs"/>
          <w:sz w:val="30"/>
          <w:szCs w:val="28"/>
          <w:rtl/>
        </w:rPr>
        <w:t>‌</w:t>
      </w:r>
      <w:r w:rsidRPr="002A3581">
        <w:rPr>
          <w:rFonts w:ascii="Times" w:hAnsi="Times" w:hint="eastAsia"/>
          <w:sz w:val="30"/>
          <w:szCs w:val="28"/>
          <w:rtl/>
        </w:rPr>
        <w:t>روش‌ها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کاملاً</w:t>
      </w:r>
      <w:r w:rsidRPr="002A3581">
        <w:rPr>
          <w:rFonts w:ascii="Times" w:hAnsi="Times"/>
          <w:sz w:val="30"/>
          <w:szCs w:val="28"/>
          <w:rtl/>
        </w:rPr>
        <w:t xml:space="preserve"> </w:t>
      </w:r>
      <w:r w:rsidRPr="002A3581">
        <w:rPr>
          <w:rFonts w:ascii="Times" w:hAnsi="Times" w:hint="eastAsia"/>
          <w:sz w:val="30"/>
          <w:szCs w:val="28"/>
          <w:rtl/>
        </w:rPr>
        <w:t>جد</w:t>
      </w:r>
      <w:r w:rsidRPr="002A3581">
        <w:rPr>
          <w:rFonts w:ascii="Times" w:hAnsi="Times" w:hint="cs"/>
          <w:sz w:val="30"/>
          <w:szCs w:val="28"/>
          <w:rtl/>
        </w:rPr>
        <w:t>ی</w:t>
      </w:r>
      <w:r w:rsidRPr="002A3581">
        <w:rPr>
          <w:rFonts w:ascii="Times" w:hAnsi="Times" w:hint="eastAsia"/>
          <w:sz w:val="30"/>
          <w:szCs w:val="28"/>
          <w:rtl/>
        </w:rPr>
        <w:t>د</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sidRPr="002A3581">
        <w:rPr>
          <w:rFonts w:ascii="Times" w:hAnsi="Times" w:hint="eastAsia"/>
          <w:sz w:val="30"/>
          <w:szCs w:val="28"/>
          <w:rtl/>
        </w:rPr>
        <w:t>مؤثرتر</w:t>
      </w:r>
      <w:r w:rsidRPr="002A3581">
        <w:rPr>
          <w:rFonts w:ascii="Times" w:hAnsi="Times"/>
          <w:sz w:val="30"/>
          <w:szCs w:val="28"/>
          <w:rtl/>
        </w:rPr>
        <w:t xml:space="preserve"> </w:t>
      </w:r>
      <w:r w:rsidRPr="002A3581">
        <w:rPr>
          <w:rFonts w:ascii="Times" w:hAnsi="Times" w:hint="eastAsia"/>
          <w:sz w:val="30"/>
          <w:szCs w:val="28"/>
          <w:rtl/>
        </w:rPr>
        <w:t>ارائه</w:t>
      </w:r>
      <w:r w:rsidRPr="002A3581">
        <w:rPr>
          <w:rFonts w:ascii="Times" w:hAnsi="Times"/>
          <w:sz w:val="30"/>
          <w:szCs w:val="28"/>
          <w:rtl/>
        </w:rPr>
        <w:t xml:space="preserve"> </w:t>
      </w:r>
      <w:r w:rsidRPr="002A3581">
        <w:rPr>
          <w:rFonts w:ascii="Times" w:hAnsi="Times" w:hint="eastAsia"/>
          <w:sz w:val="30"/>
          <w:szCs w:val="28"/>
          <w:rtl/>
        </w:rPr>
        <w:t>دهند</w:t>
      </w:r>
      <w:r w:rsidRPr="002A3581">
        <w:rPr>
          <w:rFonts w:ascii="Times" w:hAnsi="Times"/>
          <w:sz w:val="30"/>
          <w:szCs w:val="28"/>
          <w:rtl/>
        </w:rPr>
        <w:t xml:space="preserve">. </w:t>
      </w:r>
      <w:r w:rsidRPr="002A3581">
        <w:rPr>
          <w:rFonts w:ascii="Times" w:hAnsi="Times" w:hint="eastAsia"/>
          <w:sz w:val="30"/>
          <w:szCs w:val="28"/>
          <w:rtl/>
        </w:rPr>
        <w:t>اما</w:t>
      </w:r>
      <w:r w:rsidRPr="002A3581">
        <w:rPr>
          <w:rFonts w:ascii="Times" w:hAnsi="Times"/>
          <w:sz w:val="30"/>
          <w:szCs w:val="28"/>
          <w:rtl/>
        </w:rPr>
        <w:t xml:space="preserve"> </w:t>
      </w:r>
      <w:r w:rsidRPr="002A3581">
        <w:rPr>
          <w:rFonts w:ascii="Times" w:hAnsi="Times" w:hint="eastAsia"/>
          <w:sz w:val="30"/>
          <w:szCs w:val="28"/>
          <w:rtl/>
        </w:rPr>
        <w:t>ا</w:t>
      </w:r>
      <w:r w:rsidRPr="002A3581">
        <w:rPr>
          <w:rFonts w:ascii="Times" w:hAnsi="Times" w:hint="cs"/>
          <w:sz w:val="30"/>
          <w:szCs w:val="28"/>
          <w:rtl/>
        </w:rPr>
        <w:t>ی</w:t>
      </w:r>
      <w:r w:rsidRPr="002A3581">
        <w:rPr>
          <w:rFonts w:ascii="Times" w:hAnsi="Times" w:hint="eastAsia"/>
          <w:sz w:val="30"/>
          <w:szCs w:val="28"/>
          <w:rtl/>
        </w:rPr>
        <w:t>ن</w:t>
      </w:r>
      <w:r w:rsidRPr="002A3581">
        <w:rPr>
          <w:rFonts w:ascii="Times" w:hAnsi="Times"/>
          <w:sz w:val="30"/>
          <w:szCs w:val="28"/>
          <w:rtl/>
        </w:rPr>
        <w:t xml:space="preserve"> </w:t>
      </w:r>
      <w:r w:rsidRPr="002A3581">
        <w:rPr>
          <w:rFonts w:ascii="Times" w:hAnsi="Times" w:hint="eastAsia"/>
          <w:sz w:val="30"/>
          <w:szCs w:val="28"/>
          <w:rtl/>
        </w:rPr>
        <w:t>نتا</w:t>
      </w:r>
      <w:r w:rsidRPr="002A3581">
        <w:rPr>
          <w:rFonts w:ascii="Times" w:hAnsi="Times" w:hint="cs"/>
          <w:sz w:val="30"/>
          <w:szCs w:val="28"/>
          <w:rtl/>
        </w:rPr>
        <w:t>ی</w:t>
      </w:r>
      <w:r w:rsidRPr="002A3581">
        <w:rPr>
          <w:rFonts w:ascii="Times" w:hAnsi="Times" w:hint="eastAsia"/>
          <w:sz w:val="30"/>
          <w:szCs w:val="28"/>
          <w:rtl/>
        </w:rPr>
        <w:t>ج</w:t>
      </w:r>
      <w:r w:rsidRPr="002A3581">
        <w:rPr>
          <w:rFonts w:ascii="Times" w:hAnsi="Times"/>
          <w:sz w:val="30"/>
          <w:szCs w:val="28"/>
          <w:rtl/>
        </w:rPr>
        <w:t xml:space="preserve"> </w:t>
      </w:r>
      <w:r>
        <w:rPr>
          <w:rFonts w:ascii="Times" w:hAnsi="Times" w:hint="cs"/>
          <w:sz w:val="30"/>
          <w:szCs w:val="28"/>
          <w:rtl/>
        </w:rPr>
        <w:t>تحولی،</w:t>
      </w:r>
      <w:r w:rsidRPr="002A3581">
        <w:rPr>
          <w:rFonts w:ascii="Times" w:hAnsi="Times"/>
          <w:sz w:val="30"/>
          <w:szCs w:val="28"/>
          <w:rtl/>
        </w:rPr>
        <w:t xml:space="preserve"> </w:t>
      </w:r>
      <w:r w:rsidRPr="002A3581">
        <w:rPr>
          <w:rFonts w:ascii="Times" w:hAnsi="Times" w:hint="eastAsia"/>
          <w:sz w:val="30"/>
          <w:szCs w:val="28"/>
          <w:rtl/>
        </w:rPr>
        <w:t>ممکن</w:t>
      </w:r>
      <w:r w:rsidRPr="002A3581">
        <w:rPr>
          <w:rFonts w:ascii="Times" w:hAnsi="Times"/>
          <w:sz w:val="30"/>
          <w:szCs w:val="28"/>
          <w:rtl/>
        </w:rPr>
        <w:t xml:space="preserve"> </w:t>
      </w:r>
      <w:r w:rsidRPr="002A3581">
        <w:rPr>
          <w:rFonts w:ascii="Times" w:hAnsi="Times" w:hint="eastAsia"/>
          <w:sz w:val="30"/>
          <w:szCs w:val="28"/>
          <w:rtl/>
        </w:rPr>
        <w:t>است</w:t>
      </w:r>
      <w:r w:rsidRPr="002A3581">
        <w:rPr>
          <w:rFonts w:ascii="Times" w:hAnsi="Times"/>
          <w:sz w:val="30"/>
          <w:szCs w:val="28"/>
          <w:rtl/>
        </w:rPr>
        <w:t xml:space="preserve"> </w:t>
      </w:r>
      <w:r w:rsidRPr="002A3581">
        <w:rPr>
          <w:rFonts w:ascii="Times" w:hAnsi="Times" w:hint="eastAsia"/>
          <w:sz w:val="30"/>
          <w:szCs w:val="28"/>
          <w:rtl/>
        </w:rPr>
        <w:t>تنها</w:t>
      </w:r>
      <w:r w:rsidRPr="002A3581">
        <w:rPr>
          <w:rFonts w:ascii="Times" w:hAnsi="Times"/>
          <w:sz w:val="30"/>
          <w:szCs w:val="28"/>
          <w:rtl/>
        </w:rPr>
        <w:t xml:space="preserve"> </w:t>
      </w:r>
      <w:r w:rsidRPr="002A3581">
        <w:rPr>
          <w:rFonts w:ascii="Times" w:hAnsi="Times" w:hint="eastAsia"/>
          <w:sz w:val="30"/>
          <w:szCs w:val="28"/>
          <w:rtl/>
        </w:rPr>
        <w:t>در</w:t>
      </w:r>
      <w:r w:rsidRPr="002A3581">
        <w:rPr>
          <w:rFonts w:ascii="Times" w:hAnsi="Times"/>
          <w:sz w:val="30"/>
          <w:szCs w:val="28"/>
          <w:rtl/>
        </w:rPr>
        <w:t xml:space="preserve"> </w:t>
      </w:r>
      <w:r w:rsidRPr="002A3581">
        <w:rPr>
          <w:rFonts w:ascii="Times" w:hAnsi="Times" w:hint="eastAsia"/>
          <w:sz w:val="30"/>
          <w:szCs w:val="28"/>
          <w:rtl/>
        </w:rPr>
        <w:t>صورت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امکان‌پذ</w:t>
      </w:r>
      <w:r w:rsidRPr="002A3581">
        <w:rPr>
          <w:rFonts w:ascii="Times" w:hAnsi="Times" w:hint="cs"/>
          <w:sz w:val="30"/>
          <w:szCs w:val="28"/>
          <w:rtl/>
        </w:rPr>
        <w:t>ی</w:t>
      </w:r>
      <w:r w:rsidRPr="002A3581">
        <w:rPr>
          <w:rFonts w:ascii="Times" w:hAnsi="Times" w:hint="eastAsia"/>
          <w:sz w:val="30"/>
          <w:szCs w:val="28"/>
          <w:rtl/>
        </w:rPr>
        <w:t>ر</w:t>
      </w:r>
      <w:r w:rsidRPr="002A3581">
        <w:rPr>
          <w:rFonts w:ascii="Times" w:hAnsi="Times"/>
          <w:sz w:val="30"/>
          <w:szCs w:val="28"/>
          <w:rtl/>
        </w:rPr>
        <w:t xml:space="preserve"> </w:t>
      </w:r>
      <w:r w:rsidRPr="002A3581">
        <w:rPr>
          <w:rFonts w:ascii="Times" w:hAnsi="Times" w:hint="eastAsia"/>
          <w:sz w:val="30"/>
          <w:szCs w:val="28"/>
          <w:rtl/>
        </w:rPr>
        <w:t>باشد</w:t>
      </w:r>
      <w:r w:rsidRPr="002A3581">
        <w:rPr>
          <w:rFonts w:ascii="Times" w:hAnsi="Times"/>
          <w:sz w:val="30"/>
          <w:szCs w:val="28"/>
          <w:rtl/>
        </w:rPr>
        <w:t xml:space="preserve"> </w:t>
      </w:r>
      <w:r w:rsidRPr="002A3581">
        <w:rPr>
          <w:rFonts w:ascii="Times" w:hAnsi="Times" w:hint="eastAsia"/>
          <w:sz w:val="30"/>
          <w:szCs w:val="28"/>
          <w:rtl/>
        </w:rPr>
        <w:t>که</w:t>
      </w:r>
      <w:r w:rsidRPr="002A3581">
        <w:rPr>
          <w:rFonts w:ascii="Times" w:hAnsi="Times"/>
          <w:sz w:val="30"/>
          <w:szCs w:val="28"/>
          <w:rtl/>
        </w:rPr>
        <w:t xml:space="preserve"> </w:t>
      </w:r>
      <w:r w:rsidRPr="002A3581">
        <w:rPr>
          <w:rFonts w:ascii="Times" w:hAnsi="Times" w:hint="eastAsia"/>
          <w:sz w:val="30"/>
          <w:szCs w:val="28"/>
          <w:rtl/>
        </w:rPr>
        <w:t>سازمان‌ها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دولت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بتوانند</w:t>
      </w:r>
      <w:r w:rsidRPr="002A3581">
        <w:rPr>
          <w:rFonts w:ascii="Times" w:hAnsi="Times"/>
          <w:sz w:val="30"/>
          <w:szCs w:val="28"/>
          <w:rtl/>
        </w:rPr>
        <w:t xml:space="preserve"> </w:t>
      </w:r>
      <w:r w:rsidRPr="002A3581">
        <w:rPr>
          <w:rFonts w:ascii="Times" w:hAnsi="Times" w:hint="eastAsia"/>
          <w:sz w:val="30"/>
          <w:szCs w:val="28"/>
          <w:rtl/>
        </w:rPr>
        <w:t>از</w:t>
      </w:r>
      <w:r w:rsidRPr="002A3581">
        <w:rPr>
          <w:rFonts w:ascii="Times" w:hAnsi="Times"/>
          <w:sz w:val="30"/>
          <w:szCs w:val="28"/>
          <w:rtl/>
        </w:rPr>
        <w:t xml:space="preserve"> </w:t>
      </w:r>
      <w:r w:rsidRPr="002A3581">
        <w:rPr>
          <w:rFonts w:ascii="Times" w:hAnsi="Times" w:hint="eastAsia"/>
          <w:sz w:val="30"/>
          <w:szCs w:val="28"/>
          <w:rtl/>
        </w:rPr>
        <w:t>روش‌ها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سنت</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انجام</w:t>
      </w:r>
      <w:r w:rsidRPr="002A3581">
        <w:rPr>
          <w:rFonts w:ascii="Times" w:hAnsi="Times"/>
          <w:sz w:val="30"/>
          <w:szCs w:val="28"/>
          <w:rtl/>
        </w:rPr>
        <w:t xml:space="preserve"> </w:t>
      </w:r>
      <w:r>
        <w:rPr>
          <w:rFonts w:ascii="Times" w:hAnsi="Times" w:hint="cs"/>
          <w:sz w:val="30"/>
          <w:szCs w:val="28"/>
          <w:rtl/>
        </w:rPr>
        <w:t>کارهای خود</w:t>
      </w:r>
      <w:r w:rsidRPr="002A3581">
        <w:rPr>
          <w:rFonts w:ascii="Times" w:hAnsi="Times"/>
          <w:sz w:val="30"/>
          <w:szCs w:val="28"/>
          <w:rtl/>
        </w:rPr>
        <w:t xml:space="preserve"> </w:t>
      </w:r>
      <w:r w:rsidRPr="002A3581">
        <w:rPr>
          <w:rFonts w:ascii="Times" w:hAnsi="Times" w:hint="eastAsia"/>
          <w:sz w:val="30"/>
          <w:szCs w:val="28"/>
          <w:rtl/>
        </w:rPr>
        <w:t>رها</w:t>
      </w:r>
      <w:r w:rsidRPr="002A3581">
        <w:rPr>
          <w:rFonts w:ascii="Times" w:hAnsi="Times" w:hint="cs"/>
          <w:sz w:val="30"/>
          <w:szCs w:val="28"/>
          <w:rtl/>
        </w:rPr>
        <w:t>یی</w:t>
      </w:r>
      <w:r w:rsidRPr="002A3581">
        <w:rPr>
          <w:rFonts w:ascii="Times" w:hAnsi="Times"/>
          <w:sz w:val="30"/>
          <w:szCs w:val="28"/>
          <w:rtl/>
        </w:rPr>
        <w:t xml:space="preserve"> </w:t>
      </w:r>
      <w:r w:rsidRPr="002A3581">
        <w:rPr>
          <w:rFonts w:ascii="Times" w:hAnsi="Times" w:hint="cs"/>
          <w:sz w:val="30"/>
          <w:szCs w:val="28"/>
          <w:rtl/>
        </w:rPr>
        <w:t>ی</w:t>
      </w:r>
      <w:r w:rsidRPr="002A3581">
        <w:rPr>
          <w:rFonts w:ascii="Times" w:hAnsi="Times" w:hint="eastAsia"/>
          <w:sz w:val="30"/>
          <w:szCs w:val="28"/>
          <w:rtl/>
        </w:rPr>
        <w:t>ابند</w:t>
      </w:r>
      <w:r w:rsidRPr="002A3581">
        <w:rPr>
          <w:rFonts w:ascii="Times" w:hAnsi="Times"/>
          <w:sz w:val="30"/>
          <w:szCs w:val="28"/>
          <w:rtl/>
        </w:rPr>
        <w:t xml:space="preserve"> </w:t>
      </w:r>
      <w:r w:rsidRPr="002A3581">
        <w:rPr>
          <w:rFonts w:ascii="Times" w:hAnsi="Times" w:hint="eastAsia"/>
          <w:sz w:val="30"/>
          <w:szCs w:val="28"/>
          <w:rtl/>
        </w:rPr>
        <w:t>و</w:t>
      </w:r>
      <w:r w:rsidRPr="002A3581">
        <w:rPr>
          <w:rFonts w:ascii="Times" w:hAnsi="Times"/>
          <w:sz w:val="30"/>
          <w:szCs w:val="28"/>
          <w:rtl/>
        </w:rPr>
        <w:t xml:space="preserve"> </w:t>
      </w:r>
      <w:r>
        <w:rPr>
          <w:rFonts w:ascii="Times" w:hAnsi="Times" w:hint="cs"/>
          <w:sz w:val="30"/>
          <w:szCs w:val="28"/>
          <w:rtl/>
        </w:rPr>
        <w:t xml:space="preserve">به جستجوی </w:t>
      </w:r>
      <w:r w:rsidRPr="002A3581">
        <w:rPr>
          <w:rFonts w:ascii="Times" w:hAnsi="Times" w:hint="eastAsia"/>
          <w:sz w:val="30"/>
          <w:szCs w:val="28"/>
          <w:rtl/>
        </w:rPr>
        <w:t>مدل‌ها</w:t>
      </w:r>
      <w:r w:rsidRPr="002A3581">
        <w:rPr>
          <w:rFonts w:ascii="Times" w:hAnsi="Times" w:hint="cs"/>
          <w:sz w:val="30"/>
          <w:szCs w:val="28"/>
          <w:rtl/>
        </w:rPr>
        <w:t>ی</w:t>
      </w:r>
      <w:r w:rsidRPr="002A3581">
        <w:rPr>
          <w:rFonts w:ascii="Times" w:hAnsi="Times"/>
          <w:sz w:val="30"/>
          <w:szCs w:val="28"/>
          <w:rtl/>
        </w:rPr>
        <w:t xml:space="preserve"> </w:t>
      </w:r>
      <w:r w:rsidRPr="002A3581">
        <w:rPr>
          <w:rFonts w:ascii="Times" w:hAnsi="Times" w:hint="eastAsia"/>
          <w:sz w:val="30"/>
          <w:szCs w:val="28"/>
          <w:rtl/>
        </w:rPr>
        <w:t>جد</w:t>
      </w:r>
      <w:r w:rsidRPr="002A3581">
        <w:rPr>
          <w:rFonts w:ascii="Times" w:hAnsi="Times" w:hint="cs"/>
          <w:sz w:val="30"/>
          <w:szCs w:val="28"/>
          <w:rtl/>
        </w:rPr>
        <w:t>ی</w:t>
      </w:r>
      <w:r w:rsidRPr="002A3581">
        <w:rPr>
          <w:rFonts w:ascii="Times" w:hAnsi="Times" w:hint="eastAsia"/>
          <w:sz w:val="30"/>
          <w:szCs w:val="28"/>
          <w:rtl/>
        </w:rPr>
        <w:t>د</w:t>
      </w:r>
      <w:r w:rsidRPr="002A3581">
        <w:rPr>
          <w:rFonts w:ascii="Times" w:hAnsi="Times"/>
          <w:sz w:val="30"/>
          <w:szCs w:val="28"/>
          <w:rtl/>
        </w:rPr>
        <w:t xml:space="preserve"> </w:t>
      </w:r>
      <w:r w:rsidRPr="002A3581">
        <w:rPr>
          <w:rFonts w:ascii="Times" w:hAnsi="Times" w:hint="eastAsia"/>
          <w:sz w:val="30"/>
          <w:szCs w:val="28"/>
          <w:rtl/>
        </w:rPr>
        <w:t>ارائه</w:t>
      </w:r>
      <w:r w:rsidRPr="002A3581">
        <w:rPr>
          <w:rFonts w:ascii="Times" w:hAnsi="Times"/>
          <w:sz w:val="30"/>
          <w:szCs w:val="28"/>
          <w:rtl/>
        </w:rPr>
        <w:t xml:space="preserve"> </w:t>
      </w:r>
      <w:r w:rsidRPr="002A3581">
        <w:rPr>
          <w:rFonts w:ascii="Times" w:hAnsi="Times" w:hint="eastAsia"/>
          <w:sz w:val="30"/>
          <w:szCs w:val="28"/>
          <w:rtl/>
        </w:rPr>
        <w:t>خدمات</w:t>
      </w:r>
      <w:r w:rsidRPr="002A3581">
        <w:rPr>
          <w:rFonts w:ascii="Times" w:hAnsi="Times"/>
          <w:sz w:val="30"/>
          <w:szCs w:val="28"/>
          <w:rtl/>
        </w:rPr>
        <w:t xml:space="preserve"> </w:t>
      </w:r>
      <w:r>
        <w:rPr>
          <w:rFonts w:ascii="Times" w:hAnsi="Times" w:hint="cs"/>
          <w:sz w:val="30"/>
          <w:szCs w:val="28"/>
          <w:rtl/>
        </w:rPr>
        <w:t>باشند.</w:t>
      </w:r>
    </w:p>
    <w:p w14:paraId="22B82C5C" w14:textId="6ED4F877" w:rsidR="00500424" w:rsidRDefault="00500424" w:rsidP="00A84B8B">
      <w:pPr>
        <w:spacing w:line="276" w:lineRule="auto"/>
        <w:rPr>
          <w:rFonts w:ascii="Times" w:hAnsi="Times"/>
          <w:sz w:val="30"/>
          <w:szCs w:val="28"/>
          <w:rtl/>
        </w:rPr>
      </w:pPr>
      <w:r>
        <w:rPr>
          <w:rFonts w:ascii="Times" w:hAnsi="Times" w:hint="cs"/>
          <w:sz w:val="30"/>
          <w:szCs w:val="28"/>
          <w:rtl/>
        </w:rPr>
        <w:t>ارزشی که هر یک از سازمان</w:t>
      </w:r>
      <w:r w:rsidR="00DD49AA">
        <w:rPr>
          <w:rFonts w:ascii="Times" w:hAnsi="Times"/>
          <w:sz w:val="30"/>
          <w:szCs w:val="28"/>
          <w:rtl/>
        </w:rPr>
        <w:softHyphen/>
      </w:r>
      <w:r>
        <w:rPr>
          <w:rFonts w:ascii="Times" w:hAnsi="Times" w:hint="cs"/>
          <w:sz w:val="30"/>
          <w:szCs w:val="28"/>
          <w:rtl/>
        </w:rPr>
        <w:t>های دولتی از این هفت محور می</w:t>
      </w:r>
      <w:r>
        <w:rPr>
          <w:rFonts w:ascii="Times" w:hAnsi="Times"/>
          <w:sz w:val="30"/>
          <w:szCs w:val="28"/>
          <w:rtl/>
        </w:rPr>
        <w:softHyphen/>
      </w:r>
      <w:r>
        <w:rPr>
          <w:rFonts w:ascii="Times" w:hAnsi="Times" w:hint="cs"/>
          <w:sz w:val="30"/>
          <w:szCs w:val="28"/>
          <w:rtl/>
        </w:rPr>
        <w:t>برند، تا حد زیادی به رویکرد آنها در تحول</w:t>
      </w:r>
      <w:r w:rsidR="00A84B8B">
        <w:rPr>
          <w:rFonts w:ascii="Times" w:hAnsi="Times" w:hint="cs"/>
          <w:sz w:val="30"/>
          <w:szCs w:val="28"/>
          <w:rtl/>
        </w:rPr>
        <w:t>‌</w:t>
      </w:r>
      <w:r>
        <w:rPr>
          <w:rFonts w:ascii="Times" w:hAnsi="Times" w:hint="cs"/>
          <w:sz w:val="30"/>
          <w:szCs w:val="28"/>
          <w:rtl/>
        </w:rPr>
        <w:t>دیجیتال بستگی دارد. سازمان</w:t>
      </w:r>
      <w:r>
        <w:rPr>
          <w:rFonts w:ascii="Times" w:hAnsi="Times"/>
          <w:sz w:val="30"/>
          <w:szCs w:val="28"/>
          <w:rtl/>
        </w:rPr>
        <w:softHyphen/>
      </w:r>
      <w:r>
        <w:rPr>
          <w:rFonts w:ascii="Times" w:hAnsi="Times" w:hint="cs"/>
          <w:sz w:val="30"/>
          <w:szCs w:val="28"/>
          <w:rtl/>
        </w:rPr>
        <w:t>های با بلوغ بالاتر از هر هفت محور ارزش کسب می</w:t>
      </w:r>
      <w:r>
        <w:rPr>
          <w:rFonts w:ascii="Times" w:hAnsi="Times"/>
          <w:sz w:val="30"/>
          <w:szCs w:val="28"/>
          <w:rtl/>
        </w:rPr>
        <w:softHyphen/>
      </w:r>
      <w:r>
        <w:rPr>
          <w:rFonts w:ascii="Times" w:hAnsi="Times" w:hint="cs"/>
          <w:sz w:val="30"/>
          <w:szCs w:val="28"/>
          <w:rtl/>
        </w:rPr>
        <w:t>کنند در حالی</w:t>
      </w:r>
      <w:r>
        <w:rPr>
          <w:rFonts w:ascii="Times" w:hAnsi="Times"/>
          <w:sz w:val="30"/>
          <w:szCs w:val="28"/>
          <w:rtl/>
        </w:rPr>
        <w:softHyphen/>
      </w:r>
      <w:r>
        <w:rPr>
          <w:rFonts w:ascii="Times" w:hAnsi="Times" w:hint="cs"/>
          <w:sz w:val="30"/>
          <w:szCs w:val="28"/>
          <w:rtl/>
        </w:rPr>
        <w:t>که سازمان</w:t>
      </w:r>
      <w:r w:rsidR="00DD49AA">
        <w:rPr>
          <w:rFonts w:ascii="Times" w:hAnsi="Times"/>
          <w:sz w:val="30"/>
          <w:szCs w:val="28"/>
          <w:rtl/>
        </w:rPr>
        <w:softHyphen/>
      </w:r>
      <w:r>
        <w:rPr>
          <w:rFonts w:ascii="Times" w:hAnsi="Times" w:hint="cs"/>
          <w:sz w:val="30"/>
          <w:szCs w:val="28"/>
          <w:rtl/>
        </w:rPr>
        <w:t>های با بلوغ کمتر بیشتر از زیرساخت</w:t>
      </w:r>
      <w:r w:rsidR="00DD49AA">
        <w:rPr>
          <w:rFonts w:ascii="Times" w:hAnsi="Times"/>
          <w:sz w:val="30"/>
          <w:szCs w:val="28"/>
          <w:rtl/>
        </w:rPr>
        <w:softHyphen/>
      </w:r>
      <w:r>
        <w:rPr>
          <w:rFonts w:ascii="Times" w:hAnsi="Times" w:hint="cs"/>
          <w:sz w:val="30"/>
          <w:szCs w:val="28"/>
          <w:rtl/>
        </w:rPr>
        <w:t xml:space="preserve">های ایمن و منعطف و </w:t>
      </w:r>
      <w:r w:rsidRPr="00AB2E95">
        <w:rPr>
          <w:rFonts w:ascii="Times" w:hAnsi="Times" w:hint="eastAsia"/>
          <w:sz w:val="30"/>
          <w:szCs w:val="28"/>
          <w:rtl/>
        </w:rPr>
        <w:t>شبکه‌ها</w:t>
      </w:r>
      <w:r w:rsidRPr="00AB2E95">
        <w:rPr>
          <w:rFonts w:ascii="Times" w:hAnsi="Times" w:hint="cs"/>
          <w:sz w:val="30"/>
          <w:szCs w:val="28"/>
          <w:rtl/>
        </w:rPr>
        <w:t>ی</w:t>
      </w:r>
      <w:r w:rsidRPr="00AB2E95">
        <w:rPr>
          <w:rFonts w:ascii="Times" w:hAnsi="Times"/>
          <w:sz w:val="30"/>
          <w:szCs w:val="28"/>
          <w:rtl/>
        </w:rPr>
        <w:t xml:space="preserve"> </w:t>
      </w:r>
      <w:r w:rsidRPr="00AB2E95">
        <w:rPr>
          <w:rFonts w:ascii="Times" w:hAnsi="Times" w:hint="eastAsia"/>
          <w:sz w:val="30"/>
          <w:szCs w:val="28"/>
          <w:rtl/>
        </w:rPr>
        <w:t>استعداد</w:t>
      </w:r>
      <w:r w:rsidRPr="00AB2E95">
        <w:rPr>
          <w:rFonts w:ascii="Times" w:hAnsi="Times" w:hint="cs"/>
          <w:sz w:val="30"/>
          <w:szCs w:val="28"/>
          <w:rtl/>
        </w:rPr>
        <w:t>ی</w:t>
      </w:r>
      <w:r w:rsidRPr="00AB2E95">
        <w:rPr>
          <w:rFonts w:ascii="Times" w:hAnsi="Times" w:hint="eastAsia"/>
          <w:sz w:val="30"/>
          <w:szCs w:val="28"/>
          <w:rtl/>
        </w:rPr>
        <w:t>اب</w:t>
      </w:r>
      <w:r w:rsidRPr="00AB2E95">
        <w:rPr>
          <w:rFonts w:ascii="Times" w:hAnsi="Times" w:hint="cs"/>
          <w:sz w:val="30"/>
          <w:szCs w:val="28"/>
          <w:rtl/>
        </w:rPr>
        <w:t>ی</w:t>
      </w:r>
      <w:r w:rsidRPr="00AB2E95">
        <w:rPr>
          <w:rFonts w:ascii="Times" w:hAnsi="Times"/>
          <w:sz w:val="30"/>
          <w:szCs w:val="28"/>
          <w:rtl/>
        </w:rPr>
        <w:t xml:space="preserve"> </w:t>
      </w:r>
      <w:r w:rsidRPr="00AB2E95">
        <w:rPr>
          <w:rFonts w:ascii="Times" w:hAnsi="Times" w:hint="cs"/>
          <w:sz w:val="30"/>
          <w:szCs w:val="28"/>
          <w:rtl/>
        </w:rPr>
        <w:t>باز</w:t>
      </w:r>
      <w:r>
        <w:rPr>
          <w:rFonts w:ascii="Times" w:hAnsi="Times" w:hint="cs"/>
          <w:sz w:val="30"/>
          <w:szCs w:val="28"/>
          <w:rtl/>
        </w:rPr>
        <w:t xml:space="preserve"> بهره می</w:t>
      </w:r>
      <w:r>
        <w:rPr>
          <w:rFonts w:ascii="Times" w:hAnsi="Times"/>
          <w:sz w:val="30"/>
          <w:szCs w:val="28"/>
          <w:rtl/>
        </w:rPr>
        <w:softHyphen/>
      </w:r>
      <w:r>
        <w:rPr>
          <w:rFonts w:ascii="Times" w:hAnsi="Times" w:hint="cs"/>
          <w:sz w:val="30"/>
          <w:szCs w:val="28"/>
          <w:rtl/>
        </w:rPr>
        <w:t>برند. شکاف زیادی میان سازمان</w:t>
      </w:r>
      <w:r>
        <w:rPr>
          <w:rFonts w:ascii="Times" w:hAnsi="Times"/>
          <w:sz w:val="30"/>
          <w:szCs w:val="28"/>
          <w:rtl/>
        </w:rPr>
        <w:softHyphen/>
      </w:r>
      <w:r>
        <w:rPr>
          <w:rFonts w:ascii="Times" w:hAnsi="Times" w:hint="cs"/>
          <w:sz w:val="30"/>
          <w:szCs w:val="28"/>
          <w:rtl/>
        </w:rPr>
        <w:t>های کاملا بالغ با سازمان</w:t>
      </w:r>
      <w:r w:rsidR="00DD49AA">
        <w:rPr>
          <w:rFonts w:ascii="Times" w:hAnsi="Times"/>
          <w:sz w:val="30"/>
          <w:szCs w:val="28"/>
          <w:rtl/>
        </w:rPr>
        <w:softHyphen/>
      </w:r>
      <w:r>
        <w:rPr>
          <w:rFonts w:ascii="Times" w:hAnsi="Times" w:hint="cs"/>
          <w:sz w:val="30"/>
          <w:szCs w:val="28"/>
          <w:rtl/>
        </w:rPr>
        <w:t xml:space="preserve">های کمتر بالغ در محورهایی همچون تسلط بر </w:t>
      </w:r>
      <w:r w:rsidR="00DD49AA">
        <w:rPr>
          <w:rFonts w:ascii="Times" w:hAnsi="Times" w:hint="cs"/>
          <w:sz w:val="30"/>
          <w:szCs w:val="28"/>
          <w:rtl/>
        </w:rPr>
        <w:t>داده</w:t>
      </w:r>
      <w:r w:rsidR="00DD49AA">
        <w:rPr>
          <w:rFonts w:ascii="Times" w:hAnsi="Times"/>
          <w:sz w:val="30"/>
          <w:szCs w:val="28"/>
          <w:rtl/>
        </w:rPr>
        <w:softHyphen/>
      </w:r>
      <w:r>
        <w:rPr>
          <w:rFonts w:ascii="Times" w:hAnsi="Times" w:hint="cs"/>
          <w:sz w:val="30"/>
          <w:szCs w:val="28"/>
          <w:rtl/>
        </w:rPr>
        <w:t>ها، تجربه</w:t>
      </w:r>
      <w:r w:rsidR="00A84B8B">
        <w:rPr>
          <w:rFonts w:ascii="Times" w:hAnsi="Times" w:hint="cs"/>
          <w:sz w:val="30"/>
          <w:szCs w:val="28"/>
          <w:rtl/>
        </w:rPr>
        <w:t>‌</w:t>
      </w:r>
      <w:r>
        <w:rPr>
          <w:rFonts w:ascii="Times" w:hAnsi="Times" w:hint="cs"/>
          <w:sz w:val="30"/>
          <w:szCs w:val="28"/>
          <w:rtl/>
        </w:rPr>
        <w:t>مشتری یکپارچه و جریان</w:t>
      </w:r>
      <w:r w:rsidR="00DD49AA">
        <w:rPr>
          <w:rFonts w:ascii="Times" w:hAnsi="Times"/>
          <w:sz w:val="30"/>
          <w:szCs w:val="28"/>
          <w:rtl/>
        </w:rPr>
        <w:softHyphen/>
      </w:r>
      <w:r>
        <w:rPr>
          <w:rFonts w:ascii="Times" w:hAnsi="Times" w:hint="cs"/>
          <w:sz w:val="30"/>
          <w:szCs w:val="28"/>
          <w:rtl/>
        </w:rPr>
        <w:t xml:space="preserve">های کاری هوشمند وجود </w:t>
      </w:r>
      <w:r w:rsidRPr="002C25A4">
        <w:rPr>
          <w:rFonts w:ascii="Times" w:hAnsi="Times" w:hint="cs"/>
          <w:sz w:val="30"/>
          <w:szCs w:val="28"/>
          <w:rtl/>
        </w:rPr>
        <w:t>دارد. در</w:t>
      </w:r>
      <w:r w:rsidR="00CD780F">
        <w:rPr>
          <w:rFonts w:ascii="Times" w:hAnsi="Times" w:hint="cs"/>
          <w:sz w:val="30"/>
          <w:szCs w:val="28"/>
          <w:rtl/>
        </w:rPr>
        <w:t xml:space="preserve"> </w:t>
      </w:r>
      <w:r w:rsidR="00CD780F" w:rsidRPr="00A84B8B">
        <w:rPr>
          <w:rFonts w:ascii="Times" w:hAnsi="Times"/>
          <w:sz w:val="28"/>
          <w:szCs w:val="28"/>
          <w:rtl/>
        </w:rPr>
        <w:fldChar w:fldCharType="begin"/>
      </w:r>
      <w:r w:rsidR="00CD780F" w:rsidRPr="00A84B8B">
        <w:rPr>
          <w:rFonts w:ascii="Times" w:hAnsi="Times"/>
          <w:sz w:val="28"/>
          <w:szCs w:val="28"/>
          <w:rtl/>
        </w:rPr>
        <w:instrText xml:space="preserve"> </w:instrText>
      </w:r>
      <w:r w:rsidR="00CD780F" w:rsidRPr="00A84B8B">
        <w:rPr>
          <w:rFonts w:ascii="Times" w:hAnsi="Times" w:hint="cs"/>
          <w:sz w:val="28"/>
          <w:szCs w:val="28"/>
        </w:rPr>
        <w:instrText>REF</w:instrText>
      </w:r>
      <w:r w:rsidR="00CD780F" w:rsidRPr="00A84B8B">
        <w:rPr>
          <w:rFonts w:ascii="Times" w:hAnsi="Times" w:hint="cs"/>
          <w:sz w:val="28"/>
          <w:szCs w:val="28"/>
          <w:rtl/>
        </w:rPr>
        <w:instrText xml:space="preserve"> _</w:instrText>
      </w:r>
      <w:r w:rsidR="00CD780F" w:rsidRPr="00A84B8B">
        <w:rPr>
          <w:rFonts w:ascii="Times" w:hAnsi="Times" w:hint="cs"/>
          <w:sz w:val="28"/>
          <w:szCs w:val="28"/>
        </w:rPr>
        <w:instrText>Ref</w:instrText>
      </w:r>
      <w:r w:rsidR="00CD780F" w:rsidRPr="00A84B8B">
        <w:rPr>
          <w:rFonts w:ascii="Times" w:hAnsi="Times" w:hint="cs"/>
          <w:sz w:val="28"/>
          <w:szCs w:val="28"/>
          <w:rtl/>
        </w:rPr>
        <w:instrText xml:space="preserve">170906254 </w:instrText>
      </w:r>
      <w:r w:rsidR="00CD780F" w:rsidRPr="00A84B8B">
        <w:rPr>
          <w:rFonts w:ascii="Times" w:hAnsi="Times" w:hint="cs"/>
          <w:sz w:val="28"/>
          <w:szCs w:val="28"/>
        </w:rPr>
        <w:instrText>\h</w:instrText>
      </w:r>
      <w:r w:rsidR="00CD780F" w:rsidRPr="00A84B8B">
        <w:rPr>
          <w:rFonts w:ascii="Times" w:hAnsi="Times"/>
          <w:sz w:val="28"/>
          <w:szCs w:val="28"/>
          <w:rtl/>
        </w:rPr>
        <w:instrText xml:space="preserve"> </w:instrText>
      </w:r>
      <w:r w:rsidR="00A84B8B">
        <w:rPr>
          <w:rFonts w:ascii="Times" w:hAnsi="Times"/>
          <w:sz w:val="28"/>
          <w:szCs w:val="28"/>
          <w:rtl/>
        </w:rPr>
        <w:instrText xml:space="preserve"> \* </w:instrText>
      </w:r>
      <w:r w:rsidR="00A84B8B">
        <w:rPr>
          <w:rFonts w:ascii="Times" w:hAnsi="Times"/>
          <w:sz w:val="28"/>
          <w:szCs w:val="28"/>
        </w:rPr>
        <w:instrText>MERGEFORMAT</w:instrText>
      </w:r>
      <w:r w:rsidR="00A84B8B">
        <w:rPr>
          <w:rFonts w:ascii="Times" w:hAnsi="Times"/>
          <w:sz w:val="28"/>
          <w:szCs w:val="28"/>
          <w:rtl/>
        </w:rPr>
        <w:instrText xml:space="preserve"> </w:instrText>
      </w:r>
      <w:r w:rsidR="00CD780F" w:rsidRPr="00A84B8B">
        <w:rPr>
          <w:rFonts w:ascii="Times" w:hAnsi="Times"/>
          <w:sz w:val="28"/>
          <w:szCs w:val="28"/>
          <w:rtl/>
        </w:rPr>
      </w:r>
      <w:r w:rsidR="00CD780F" w:rsidRPr="00A84B8B">
        <w:rPr>
          <w:rFonts w:ascii="Times" w:hAnsi="Times"/>
          <w:sz w:val="28"/>
          <w:szCs w:val="28"/>
          <w:rtl/>
        </w:rPr>
        <w:fldChar w:fldCharType="separate"/>
      </w:r>
      <w:r w:rsidR="00AB7387" w:rsidRPr="00AB7387">
        <w:rPr>
          <w:rFonts w:hint="cs"/>
          <w:color w:val="auto"/>
          <w:sz w:val="28"/>
          <w:szCs w:val="28"/>
          <w:rtl/>
        </w:rPr>
        <w:t>جدول</w:t>
      </w:r>
      <w:r w:rsidR="00AB7387" w:rsidRPr="00AB7387">
        <w:rPr>
          <w:color w:val="auto"/>
          <w:sz w:val="28"/>
          <w:szCs w:val="28"/>
          <w:rtl/>
        </w:rPr>
        <w:t xml:space="preserve"> </w:t>
      </w:r>
      <w:r w:rsidR="00AB7387" w:rsidRPr="00AB7387">
        <w:rPr>
          <w:noProof/>
          <w:color w:val="auto"/>
          <w:sz w:val="28"/>
          <w:szCs w:val="28"/>
          <w:rtl/>
        </w:rPr>
        <w:t>3</w:t>
      </w:r>
      <w:r w:rsidR="00CD780F" w:rsidRPr="00A84B8B">
        <w:rPr>
          <w:rFonts w:ascii="Times" w:hAnsi="Times"/>
          <w:sz w:val="28"/>
          <w:szCs w:val="28"/>
          <w:rtl/>
        </w:rPr>
        <w:fldChar w:fldCharType="end"/>
      </w:r>
      <w:r w:rsidRPr="00A84B8B">
        <w:rPr>
          <w:rFonts w:ascii="Times" w:hAnsi="Times" w:hint="cs"/>
          <w:sz w:val="28"/>
          <w:szCs w:val="28"/>
          <w:rtl/>
        </w:rPr>
        <w:t xml:space="preserve"> </w:t>
      </w:r>
      <w:r w:rsidRPr="00CD780F">
        <w:rPr>
          <w:rFonts w:ascii="Times" w:hAnsi="Times" w:hint="cs"/>
          <w:sz w:val="30"/>
          <w:szCs w:val="28"/>
          <w:rtl/>
        </w:rPr>
        <w:t>ج</w:t>
      </w:r>
      <w:r w:rsidRPr="002C25A4">
        <w:rPr>
          <w:rFonts w:ascii="Times" w:hAnsi="Times" w:hint="cs"/>
          <w:sz w:val="30"/>
          <w:szCs w:val="28"/>
          <w:rtl/>
        </w:rPr>
        <w:t>مع</w:t>
      </w:r>
      <w:r w:rsidRPr="002C25A4">
        <w:rPr>
          <w:rFonts w:ascii="Times" w:hAnsi="Times"/>
          <w:sz w:val="30"/>
          <w:szCs w:val="28"/>
          <w:rtl/>
        </w:rPr>
        <w:softHyphen/>
      </w:r>
      <w:r w:rsidRPr="002C25A4">
        <w:rPr>
          <w:rFonts w:ascii="Times" w:hAnsi="Times" w:hint="cs"/>
          <w:sz w:val="30"/>
          <w:szCs w:val="28"/>
          <w:rtl/>
        </w:rPr>
        <w:t>بندی</w:t>
      </w:r>
      <w:r>
        <w:rPr>
          <w:rFonts w:ascii="Times" w:hAnsi="Times" w:hint="cs"/>
          <w:sz w:val="30"/>
          <w:szCs w:val="28"/>
          <w:rtl/>
        </w:rPr>
        <w:t xml:space="preserve"> مفاهیم موجود در هر هفت محور آورده شده</w:t>
      </w:r>
      <w:r>
        <w:rPr>
          <w:rFonts w:ascii="Times" w:hAnsi="Times"/>
          <w:sz w:val="30"/>
          <w:szCs w:val="28"/>
        </w:rPr>
        <w:softHyphen/>
      </w:r>
      <w:r>
        <w:rPr>
          <w:rFonts w:ascii="Times" w:hAnsi="Times" w:hint="cs"/>
          <w:sz w:val="30"/>
          <w:szCs w:val="28"/>
          <w:rtl/>
        </w:rPr>
        <w:t>است.</w:t>
      </w:r>
    </w:p>
    <w:p w14:paraId="7585B099" w14:textId="5A54D25B" w:rsidR="00500424" w:rsidRPr="00A84B8B" w:rsidRDefault="00500424" w:rsidP="00500424">
      <w:pPr>
        <w:pStyle w:val="Caption"/>
        <w:spacing w:line="276" w:lineRule="auto"/>
        <w:rPr>
          <w:rFonts w:ascii="Times" w:hAnsi="Times"/>
          <w:i/>
          <w:iCs/>
          <w:color w:val="auto"/>
          <w:rtl/>
          <w:lang w:bidi="ar-SA"/>
        </w:rPr>
      </w:pPr>
      <w:bookmarkStart w:id="38" w:name="_Ref170906254"/>
      <w:bookmarkStart w:id="39" w:name="_Toc101871414"/>
      <w:r w:rsidRPr="00A84B8B">
        <w:rPr>
          <w:rFonts w:hint="cs"/>
          <w:color w:val="auto"/>
          <w:rtl/>
        </w:rPr>
        <w:t>جدول</w:t>
      </w:r>
      <w:r w:rsidRPr="00A84B8B">
        <w:rPr>
          <w:color w:val="auto"/>
          <w:rtl/>
        </w:rPr>
        <w:t xml:space="preserve"> </w:t>
      </w:r>
      <w:r w:rsidRPr="00A84B8B">
        <w:rPr>
          <w:i/>
          <w:iCs/>
          <w:color w:val="auto"/>
          <w:rtl/>
        </w:rPr>
        <w:fldChar w:fldCharType="begin"/>
      </w:r>
      <w:r w:rsidRPr="00A84B8B">
        <w:rPr>
          <w:color w:val="auto"/>
          <w:rtl/>
        </w:rPr>
        <w:instrText xml:space="preserve"> </w:instrText>
      </w:r>
      <w:r w:rsidRPr="00A84B8B">
        <w:rPr>
          <w:color w:val="auto"/>
        </w:rPr>
        <w:instrText>SEQ</w:instrText>
      </w:r>
      <w:r w:rsidRPr="00A84B8B">
        <w:rPr>
          <w:color w:val="auto"/>
          <w:rtl/>
        </w:rPr>
        <w:instrText xml:space="preserve"> جدول \* </w:instrText>
      </w:r>
      <w:r w:rsidRPr="00A84B8B">
        <w:rPr>
          <w:color w:val="auto"/>
        </w:rPr>
        <w:instrText>ARABIC</w:instrText>
      </w:r>
      <w:r w:rsidRPr="00A84B8B">
        <w:rPr>
          <w:color w:val="auto"/>
          <w:rtl/>
        </w:rPr>
        <w:instrText xml:space="preserve"> </w:instrText>
      </w:r>
      <w:r w:rsidRPr="00A84B8B">
        <w:rPr>
          <w:i/>
          <w:iCs/>
          <w:color w:val="auto"/>
          <w:rtl/>
        </w:rPr>
        <w:fldChar w:fldCharType="separate"/>
      </w:r>
      <w:r w:rsidR="00AB7387">
        <w:rPr>
          <w:noProof/>
          <w:color w:val="auto"/>
          <w:rtl/>
        </w:rPr>
        <w:t>3</w:t>
      </w:r>
      <w:r w:rsidRPr="00A84B8B">
        <w:rPr>
          <w:i/>
          <w:iCs/>
          <w:color w:val="auto"/>
          <w:rtl/>
        </w:rPr>
        <w:fldChar w:fldCharType="end"/>
      </w:r>
      <w:bookmarkEnd w:id="38"/>
      <w:r w:rsidRPr="00A84B8B">
        <w:rPr>
          <w:rFonts w:ascii="Times" w:hAnsi="Times" w:hint="cs"/>
          <w:color w:val="auto"/>
          <w:rtl/>
          <w:lang w:bidi="ar-SA"/>
        </w:rPr>
        <w:t>: محورهای دولت دیجیتال از نگاه دلویت</w:t>
      </w:r>
      <w:bookmarkEnd w:id="39"/>
    </w:p>
    <w:tbl>
      <w:tblPr>
        <w:tblStyle w:val="TableGrid"/>
        <w:bidiVisual/>
        <w:tblW w:w="9900" w:type="dxa"/>
        <w:jc w:val="center"/>
        <w:tblLook w:val="04A0" w:firstRow="1" w:lastRow="0" w:firstColumn="1" w:lastColumn="0" w:noHBand="0" w:noVBand="1"/>
      </w:tblPr>
      <w:tblGrid>
        <w:gridCol w:w="1783"/>
        <w:gridCol w:w="8117"/>
      </w:tblGrid>
      <w:tr w:rsidR="00500424" w:rsidRPr="00596C4E" w14:paraId="1204BF16" w14:textId="77777777" w:rsidTr="00A84B8B">
        <w:trPr>
          <w:jc w:val="center"/>
        </w:trPr>
        <w:tc>
          <w:tcPr>
            <w:tcW w:w="1783" w:type="dxa"/>
            <w:shd w:val="clear" w:color="auto" w:fill="FEF2CD" w:themeFill="accent5" w:themeFillTint="33"/>
          </w:tcPr>
          <w:p w14:paraId="24D4CE5A" w14:textId="77777777" w:rsidR="00500424" w:rsidRPr="00F54458" w:rsidRDefault="00500424" w:rsidP="00500424">
            <w:pPr>
              <w:spacing w:line="276" w:lineRule="auto"/>
              <w:jc w:val="center"/>
              <w:rPr>
                <w:rFonts w:ascii="Times" w:hAnsi="Times"/>
                <w:b/>
                <w:bCs/>
                <w:sz w:val="24"/>
                <w:szCs w:val="24"/>
                <w:rtl/>
              </w:rPr>
            </w:pPr>
            <w:r w:rsidRPr="00F54458">
              <w:rPr>
                <w:rFonts w:ascii="Times" w:hAnsi="Times" w:hint="cs"/>
                <w:b/>
                <w:bCs/>
                <w:sz w:val="24"/>
                <w:szCs w:val="24"/>
                <w:rtl/>
              </w:rPr>
              <w:t>محور</w:t>
            </w:r>
          </w:p>
        </w:tc>
        <w:tc>
          <w:tcPr>
            <w:tcW w:w="8117" w:type="dxa"/>
            <w:shd w:val="clear" w:color="auto" w:fill="FEF2CD" w:themeFill="accent5" w:themeFillTint="33"/>
          </w:tcPr>
          <w:p w14:paraId="12FD1469" w14:textId="77777777" w:rsidR="00500424" w:rsidRPr="00F54458" w:rsidRDefault="00500424" w:rsidP="00500424">
            <w:pPr>
              <w:spacing w:line="276" w:lineRule="auto"/>
              <w:jc w:val="center"/>
              <w:rPr>
                <w:rFonts w:ascii="Times" w:hAnsi="Times"/>
                <w:b/>
                <w:bCs/>
                <w:sz w:val="24"/>
                <w:szCs w:val="24"/>
                <w:rtl/>
              </w:rPr>
            </w:pPr>
            <w:r w:rsidRPr="00F54458">
              <w:rPr>
                <w:rFonts w:ascii="Times" w:hAnsi="Times" w:hint="cs"/>
                <w:b/>
                <w:bCs/>
                <w:sz w:val="24"/>
                <w:szCs w:val="24"/>
                <w:rtl/>
              </w:rPr>
              <w:t>مفهوم</w:t>
            </w:r>
          </w:p>
        </w:tc>
      </w:tr>
      <w:tr w:rsidR="00500424" w:rsidRPr="00596C4E" w14:paraId="5541E4BA" w14:textId="77777777" w:rsidTr="00A84B8B">
        <w:trPr>
          <w:jc w:val="center"/>
        </w:trPr>
        <w:tc>
          <w:tcPr>
            <w:tcW w:w="1783" w:type="dxa"/>
            <w:vAlign w:val="center"/>
          </w:tcPr>
          <w:p w14:paraId="5B2378A5" w14:textId="77777777" w:rsidR="00500424" w:rsidRPr="00500424" w:rsidRDefault="00500424" w:rsidP="00500424">
            <w:pPr>
              <w:spacing w:line="240" w:lineRule="auto"/>
              <w:jc w:val="center"/>
              <w:rPr>
                <w:rFonts w:ascii="Times" w:hAnsi="Times"/>
                <w:b/>
                <w:bCs/>
                <w:sz w:val="20"/>
                <w:szCs w:val="24"/>
                <w:rtl/>
              </w:rPr>
            </w:pPr>
            <w:r w:rsidRPr="00500424">
              <w:rPr>
                <w:rFonts w:ascii="Times" w:hAnsi="Times" w:hint="cs"/>
                <w:b/>
                <w:bCs/>
                <w:sz w:val="20"/>
                <w:szCs w:val="24"/>
                <w:rtl/>
              </w:rPr>
              <w:t>تسلط</w:t>
            </w:r>
            <w:r w:rsidRPr="00500424">
              <w:rPr>
                <w:rFonts w:ascii="Times" w:hAnsi="Times"/>
                <w:b/>
                <w:bCs/>
                <w:sz w:val="20"/>
                <w:szCs w:val="24"/>
                <w:rtl/>
              </w:rPr>
              <w:t xml:space="preserve"> </w:t>
            </w:r>
            <w:r w:rsidRPr="00500424">
              <w:rPr>
                <w:rFonts w:ascii="Times" w:hAnsi="Times" w:hint="cs"/>
                <w:b/>
                <w:bCs/>
                <w:sz w:val="20"/>
                <w:szCs w:val="24"/>
                <w:rtl/>
              </w:rPr>
              <w:t>بر</w:t>
            </w:r>
            <w:r w:rsidRPr="00500424">
              <w:rPr>
                <w:rFonts w:ascii="Times" w:hAnsi="Times"/>
                <w:b/>
                <w:bCs/>
                <w:sz w:val="20"/>
                <w:szCs w:val="24"/>
                <w:rtl/>
              </w:rPr>
              <w:t xml:space="preserve"> </w:t>
            </w:r>
            <w:r w:rsidRPr="00500424">
              <w:rPr>
                <w:rFonts w:ascii="Times" w:hAnsi="Times" w:hint="cs"/>
                <w:b/>
                <w:bCs/>
                <w:sz w:val="20"/>
                <w:szCs w:val="24"/>
                <w:rtl/>
              </w:rPr>
              <w:t>داده</w:t>
            </w:r>
            <w:r w:rsidRPr="00500424">
              <w:rPr>
                <w:rFonts w:ascii="Times" w:hAnsi="Times"/>
                <w:b/>
                <w:bCs/>
                <w:sz w:val="20"/>
                <w:szCs w:val="24"/>
                <w:rtl/>
              </w:rPr>
              <w:softHyphen/>
            </w:r>
            <w:r w:rsidRPr="00500424">
              <w:rPr>
                <w:rFonts w:ascii="Times" w:hAnsi="Times" w:hint="cs"/>
                <w:b/>
                <w:bCs/>
                <w:sz w:val="20"/>
                <w:szCs w:val="24"/>
                <w:rtl/>
              </w:rPr>
              <w:t>ها</w:t>
            </w:r>
          </w:p>
        </w:tc>
        <w:tc>
          <w:tcPr>
            <w:tcW w:w="8117" w:type="dxa"/>
          </w:tcPr>
          <w:p w14:paraId="7AD840FB" w14:textId="54252273" w:rsidR="00500424" w:rsidRPr="00F54458" w:rsidRDefault="00500424" w:rsidP="00DD49AA">
            <w:pPr>
              <w:spacing w:line="276" w:lineRule="auto"/>
              <w:rPr>
                <w:rFonts w:ascii="Times" w:hAnsi="Times"/>
                <w:sz w:val="24"/>
                <w:szCs w:val="24"/>
                <w:rtl/>
              </w:rPr>
            </w:pPr>
            <w:r w:rsidRPr="00F54458">
              <w:rPr>
                <w:rFonts w:ascii="Times" w:hAnsi="Times" w:hint="cs"/>
                <w:sz w:val="24"/>
                <w:szCs w:val="24"/>
                <w:rtl/>
              </w:rPr>
              <w:t>یکپارچه</w:t>
            </w:r>
            <w:r w:rsidRPr="00F54458">
              <w:rPr>
                <w:rFonts w:ascii="Times" w:hAnsi="Times"/>
                <w:sz w:val="24"/>
                <w:szCs w:val="24"/>
                <w:rtl/>
              </w:rPr>
              <w:softHyphen/>
            </w:r>
            <w:r w:rsidRPr="00F54458">
              <w:rPr>
                <w:rFonts w:ascii="Times" w:hAnsi="Times" w:hint="cs"/>
                <w:sz w:val="24"/>
                <w:szCs w:val="24"/>
                <w:rtl/>
              </w:rPr>
              <w:t>سازی،</w:t>
            </w:r>
            <w:r w:rsidRPr="00F54458">
              <w:rPr>
                <w:rFonts w:ascii="Times" w:hAnsi="Times"/>
                <w:sz w:val="24"/>
                <w:szCs w:val="24"/>
                <w:rtl/>
              </w:rPr>
              <w:t xml:space="preserve"> </w:t>
            </w:r>
            <w:r w:rsidRPr="00F54458">
              <w:rPr>
                <w:rFonts w:ascii="Times" w:hAnsi="Times" w:hint="cs"/>
                <w:sz w:val="24"/>
                <w:szCs w:val="24"/>
                <w:rtl/>
              </w:rPr>
              <w:t>فعال</w:t>
            </w:r>
            <w:r w:rsidRPr="00F54458">
              <w:rPr>
                <w:rFonts w:ascii="Times" w:hAnsi="Times"/>
                <w:sz w:val="24"/>
                <w:szCs w:val="24"/>
                <w:rtl/>
              </w:rPr>
              <w:softHyphen/>
            </w:r>
            <w:r>
              <w:rPr>
                <w:rFonts w:ascii="Times" w:hAnsi="Times" w:hint="cs"/>
                <w:sz w:val="24"/>
                <w:szCs w:val="24"/>
                <w:rtl/>
              </w:rPr>
              <w:t>سازی</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متصل</w:t>
            </w:r>
            <w:r w:rsidRPr="00F54458">
              <w:rPr>
                <w:rFonts w:ascii="Times" w:hAnsi="Times"/>
                <w:sz w:val="24"/>
                <w:szCs w:val="24"/>
                <w:rtl/>
              </w:rPr>
              <w:softHyphen/>
            </w:r>
            <w:r w:rsidRPr="00F54458">
              <w:rPr>
                <w:rFonts w:ascii="Times" w:hAnsi="Times" w:hint="cs"/>
                <w:sz w:val="24"/>
                <w:szCs w:val="24"/>
                <w:rtl/>
              </w:rPr>
              <w:t>کردن</w:t>
            </w:r>
            <w:r w:rsidRPr="00F54458">
              <w:rPr>
                <w:rFonts w:ascii="Times" w:hAnsi="Times"/>
                <w:sz w:val="24"/>
                <w:szCs w:val="24"/>
                <w:rtl/>
              </w:rPr>
              <w:t xml:space="preserve"> داده</w:t>
            </w:r>
            <w:r>
              <w:rPr>
                <w:rFonts w:ascii="Times" w:hAnsi="Times"/>
                <w:sz w:val="24"/>
                <w:szCs w:val="24"/>
                <w:rtl/>
              </w:rPr>
              <w:softHyphen/>
            </w:r>
            <w:r w:rsidRPr="00F54458">
              <w:rPr>
                <w:rFonts w:ascii="Times" w:hAnsi="Times"/>
                <w:sz w:val="24"/>
                <w:szCs w:val="24"/>
                <w:rtl/>
              </w:rPr>
              <w:t>ها</w:t>
            </w:r>
            <w:r w:rsidRPr="00F54458">
              <w:rPr>
                <w:rFonts w:ascii="Times" w:hAnsi="Times" w:hint="cs"/>
                <w:sz w:val="24"/>
                <w:szCs w:val="24"/>
                <w:rtl/>
              </w:rPr>
              <w:t>ی</w:t>
            </w:r>
            <w:r w:rsidRPr="00F54458">
              <w:rPr>
                <w:rFonts w:ascii="Times" w:hAnsi="Times"/>
                <w:sz w:val="24"/>
                <w:szCs w:val="24"/>
                <w:rtl/>
              </w:rPr>
              <w:t xml:space="preserve"> کمتر استفاده شده و ا</w:t>
            </w:r>
            <w:r w:rsidRPr="00F54458">
              <w:rPr>
                <w:rFonts w:ascii="Times" w:hAnsi="Times" w:hint="cs"/>
                <w:sz w:val="24"/>
                <w:szCs w:val="24"/>
                <w:rtl/>
              </w:rPr>
              <w:t>یزوله</w:t>
            </w:r>
            <w:r w:rsidRPr="00F54458">
              <w:rPr>
                <w:rFonts w:ascii="Times" w:hAnsi="Times"/>
                <w:sz w:val="24"/>
                <w:szCs w:val="24"/>
                <w:rtl/>
              </w:rPr>
              <w:t xml:space="preserve"> با تعب</w:t>
            </w:r>
            <w:r w:rsidRPr="00F54458">
              <w:rPr>
                <w:rFonts w:ascii="Times" w:hAnsi="Times" w:hint="cs"/>
                <w:sz w:val="24"/>
                <w:szCs w:val="24"/>
                <w:rtl/>
              </w:rPr>
              <w:t>یه</w:t>
            </w:r>
            <w:r w:rsidRPr="00F54458">
              <w:rPr>
                <w:rFonts w:ascii="Times" w:hAnsi="Times"/>
                <w:sz w:val="24"/>
                <w:szCs w:val="24"/>
                <w:rtl/>
              </w:rPr>
              <w:t xml:space="preserve"> آنها در </w:t>
            </w:r>
            <w:r w:rsidR="00DD49AA">
              <w:rPr>
                <w:rFonts w:ascii="Times" w:hAnsi="Times" w:hint="cs"/>
                <w:sz w:val="24"/>
                <w:szCs w:val="24"/>
                <w:rtl/>
              </w:rPr>
              <w:t xml:space="preserve">خدمات </w:t>
            </w:r>
            <w:r w:rsidRPr="00F54458">
              <w:rPr>
                <w:rFonts w:ascii="Times" w:hAnsi="Times"/>
                <w:sz w:val="24"/>
                <w:szCs w:val="24"/>
                <w:rtl/>
              </w:rPr>
              <w:t>و عمل</w:t>
            </w:r>
            <w:r w:rsidRPr="00F54458">
              <w:rPr>
                <w:rFonts w:ascii="Times" w:hAnsi="Times" w:hint="cs"/>
                <w:sz w:val="24"/>
                <w:szCs w:val="24"/>
                <w:rtl/>
              </w:rPr>
              <w:t>یات</w:t>
            </w:r>
            <w:r w:rsidRPr="00F54458">
              <w:rPr>
                <w:rFonts w:ascii="Times" w:hAnsi="Times"/>
                <w:sz w:val="24"/>
                <w:szCs w:val="24"/>
                <w:rtl/>
              </w:rPr>
              <w:t xml:space="preserve"> برا</w:t>
            </w:r>
            <w:r w:rsidRPr="00F54458">
              <w:rPr>
                <w:rFonts w:ascii="Times" w:hAnsi="Times" w:hint="cs"/>
                <w:sz w:val="24"/>
                <w:szCs w:val="24"/>
                <w:rtl/>
              </w:rPr>
              <w:t>ی</w:t>
            </w:r>
            <w:r w:rsidRPr="00F54458">
              <w:rPr>
                <w:rFonts w:ascii="Times" w:hAnsi="Times"/>
                <w:sz w:val="24"/>
                <w:szCs w:val="24"/>
                <w:rtl/>
              </w:rPr>
              <w:t xml:space="preserve"> افزا</w:t>
            </w:r>
            <w:r w:rsidRPr="00F54458">
              <w:rPr>
                <w:rFonts w:ascii="Times" w:hAnsi="Times" w:hint="cs"/>
                <w:sz w:val="24"/>
                <w:szCs w:val="24"/>
                <w:rtl/>
              </w:rPr>
              <w:t>یش</w:t>
            </w:r>
            <w:r w:rsidRPr="00F54458">
              <w:rPr>
                <w:rFonts w:ascii="Times" w:hAnsi="Times"/>
                <w:sz w:val="24"/>
                <w:szCs w:val="24"/>
                <w:rtl/>
              </w:rPr>
              <w:t xml:space="preserve"> کارا</w:t>
            </w:r>
            <w:r w:rsidRPr="00F54458">
              <w:rPr>
                <w:rFonts w:ascii="Times" w:hAnsi="Times" w:hint="cs"/>
                <w:sz w:val="24"/>
                <w:szCs w:val="24"/>
                <w:rtl/>
              </w:rPr>
              <w:t>یی</w:t>
            </w:r>
            <w:r w:rsidRPr="00F54458">
              <w:rPr>
                <w:rFonts w:ascii="Times" w:hAnsi="Times"/>
                <w:sz w:val="24"/>
                <w:szCs w:val="24"/>
                <w:rtl/>
              </w:rPr>
              <w:t xml:space="preserve"> و </w:t>
            </w:r>
            <w:r w:rsidRPr="00F54458">
              <w:rPr>
                <w:rFonts w:ascii="Times" w:hAnsi="Times" w:hint="cs"/>
                <w:sz w:val="24"/>
                <w:szCs w:val="24"/>
                <w:rtl/>
              </w:rPr>
              <w:t>بهبود</w:t>
            </w:r>
            <w:r w:rsidRPr="00F54458">
              <w:rPr>
                <w:rFonts w:ascii="Times" w:hAnsi="Times"/>
                <w:sz w:val="24"/>
                <w:szCs w:val="24"/>
                <w:rtl/>
              </w:rPr>
              <w:t xml:space="preserve"> </w:t>
            </w:r>
            <w:r w:rsidRPr="00F54458">
              <w:rPr>
                <w:rFonts w:ascii="Times" w:hAnsi="Times" w:hint="cs"/>
                <w:sz w:val="24"/>
                <w:szCs w:val="24"/>
                <w:rtl/>
              </w:rPr>
              <w:t>ارائه</w:t>
            </w:r>
            <w:r w:rsidRPr="00F54458">
              <w:rPr>
                <w:rFonts w:ascii="Times" w:hAnsi="Times"/>
                <w:sz w:val="24"/>
                <w:szCs w:val="24"/>
                <w:rtl/>
              </w:rPr>
              <w:t xml:space="preserve"> </w:t>
            </w:r>
            <w:r w:rsidR="00DD49AA">
              <w:rPr>
                <w:rFonts w:ascii="Times" w:hAnsi="Times" w:hint="cs"/>
                <w:sz w:val="24"/>
                <w:szCs w:val="24"/>
                <w:rtl/>
              </w:rPr>
              <w:t>خدمت</w:t>
            </w:r>
          </w:p>
        </w:tc>
      </w:tr>
      <w:tr w:rsidR="00500424" w:rsidRPr="00596C4E" w14:paraId="4382044C" w14:textId="77777777" w:rsidTr="00A84B8B">
        <w:trPr>
          <w:jc w:val="center"/>
        </w:trPr>
        <w:tc>
          <w:tcPr>
            <w:tcW w:w="1783" w:type="dxa"/>
            <w:vAlign w:val="center"/>
          </w:tcPr>
          <w:p w14:paraId="5BF0A409" w14:textId="77777777" w:rsidR="00500424" w:rsidRPr="00500424" w:rsidRDefault="00500424" w:rsidP="00500424">
            <w:pPr>
              <w:spacing w:line="240" w:lineRule="auto"/>
              <w:jc w:val="center"/>
              <w:rPr>
                <w:rFonts w:ascii="Times" w:hAnsi="Times"/>
                <w:b/>
                <w:bCs/>
                <w:sz w:val="20"/>
                <w:szCs w:val="24"/>
                <w:rtl/>
              </w:rPr>
            </w:pPr>
            <w:r w:rsidRPr="00500424">
              <w:rPr>
                <w:rFonts w:ascii="Times" w:hAnsi="Times" w:hint="cs"/>
                <w:b/>
                <w:bCs/>
                <w:sz w:val="20"/>
                <w:szCs w:val="24"/>
                <w:rtl/>
              </w:rPr>
              <w:t>زیرساخت</w:t>
            </w:r>
            <w:r w:rsidRPr="00500424">
              <w:rPr>
                <w:rFonts w:ascii="Times" w:hAnsi="Times"/>
                <w:b/>
                <w:bCs/>
                <w:sz w:val="20"/>
                <w:szCs w:val="24"/>
                <w:rtl/>
              </w:rPr>
              <w:t xml:space="preserve"> </w:t>
            </w:r>
            <w:r w:rsidRPr="00500424">
              <w:rPr>
                <w:rFonts w:ascii="Times" w:hAnsi="Times" w:hint="cs"/>
                <w:b/>
                <w:bCs/>
                <w:sz w:val="20"/>
                <w:szCs w:val="24"/>
                <w:rtl/>
              </w:rPr>
              <w:t>ایمن</w:t>
            </w:r>
            <w:r w:rsidRPr="00500424">
              <w:rPr>
                <w:rFonts w:ascii="Times" w:hAnsi="Times"/>
                <w:b/>
                <w:bCs/>
                <w:sz w:val="20"/>
                <w:szCs w:val="24"/>
                <w:rtl/>
              </w:rPr>
              <w:t xml:space="preserve"> </w:t>
            </w:r>
            <w:r w:rsidRPr="00500424">
              <w:rPr>
                <w:rFonts w:ascii="Times" w:hAnsi="Times" w:hint="cs"/>
                <w:b/>
                <w:bCs/>
                <w:sz w:val="20"/>
                <w:szCs w:val="24"/>
                <w:rtl/>
              </w:rPr>
              <w:t>و</w:t>
            </w:r>
            <w:r w:rsidRPr="00500424">
              <w:rPr>
                <w:rFonts w:ascii="Times" w:hAnsi="Times"/>
                <w:b/>
                <w:bCs/>
                <w:sz w:val="20"/>
                <w:szCs w:val="24"/>
                <w:rtl/>
              </w:rPr>
              <w:t xml:space="preserve"> </w:t>
            </w:r>
            <w:r w:rsidRPr="00500424">
              <w:rPr>
                <w:rFonts w:ascii="Times" w:hAnsi="Times" w:hint="cs"/>
                <w:b/>
                <w:bCs/>
                <w:sz w:val="20"/>
                <w:szCs w:val="24"/>
                <w:rtl/>
              </w:rPr>
              <w:t>منعطف</w:t>
            </w:r>
          </w:p>
        </w:tc>
        <w:tc>
          <w:tcPr>
            <w:tcW w:w="8117" w:type="dxa"/>
          </w:tcPr>
          <w:p w14:paraId="39D1DFC3" w14:textId="4E14D080" w:rsidR="00500424" w:rsidRPr="00F54458" w:rsidRDefault="00500424" w:rsidP="00A84B8B">
            <w:pPr>
              <w:spacing w:line="276" w:lineRule="auto"/>
              <w:rPr>
                <w:rFonts w:ascii="Times" w:hAnsi="Times"/>
                <w:sz w:val="24"/>
                <w:szCs w:val="24"/>
                <w:rtl/>
              </w:rPr>
            </w:pPr>
            <w:r w:rsidRPr="00F54458">
              <w:rPr>
                <w:rFonts w:ascii="Times" w:hAnsi="Times" w:hint="cs"/>
                <w:sz w:val="24"/>
                <w:szCs w:val="24"/>
                <w:rtl/>
              </w:rPr>
              <w:t>پیاده</w:t>
            </w:r>
            <w:r w:rsidRPr="00F54458">
              <w:rPr>
                <w:rFonts w:ascii="Times" w:hAnsi="Times"/>
                <w:sz w:val="24"/>
                <w:szCs w:val="24"/>
                <w:rtl/>
              </w:rPr>
              <w:softHyphen/>
            </w:r>
            <w:r w:rsidRPr="00F54458">
              <w:rPr>
                <w:rFonts w:ascii="Times" w:hAnsi="Times" w:hint="cs"/>
                <w:sz w:val="24"/>
                <w:szCs w:val="24"/>
                <w:rtl/>
              </w:rPr>
              <w:t>سازی</w:t>
            </w:r>
            <w:r w:rsidRPr="00F54458">
              <w:rPr>
                <w:rFonts w:ascii="Times" w:hAnsi="Times"/>
                <w:sz w:val="24"/>
                <w:szCs w:val="24"/>
                <w:rtl/>
              </w:rPr>
              <w:t xml:space="preserve"> ز</w:t>
            </w:r>
            <w:r w:rsidRPr="00F54458">
              <w:rPr>
                <w:rFonts w:ascii="Times" w:hAnsi="Times" w:hint="cs"/>
                <w:sz w:val="24"/>
                <w:szCs w:val="24"/>
                <w:rtl/>
              </w:rPr>
              <w:t>یرساخت</w:t>
            </w:r>
            <w:r w:rsidRPr="00F54458">
              <w:rPr>
                <w:rFonts w:ascii="Times" w:hAnsi="Times"/>
                <w:sz w:val="24"/>
                <w:szCs w:val="24"/>
                <w:rtl/>
              </w:rPr>
              <w:t xml:space="preserve"> فناور</w:t>
            </w:r>
            <w:r w:rsidRPr="00F54458">
              <w:rPr>
                <w:rFonts w:ascii="Times" w:hAnsi="Times" w:hint="cs"/>
                <w:sz w:val="24"/>
                <w:szCs w:val="24"/>
                <w:rtl/>
              </w:rPr>
              <w:t>ی</w:t>
            </w:r>
            <w:r w:rsidRPr="00F54458">
              <w:rPr>
                <w:rFonts w:ascii="Times" w:hAnsi="Times"/>
                <w:sz w:val="24"/>
                <w:szCs w:val="24"/>
                <w:rtl/>
              </w:rPr>
              <w:t xml:space="preserve"> که ن</w:t>
            </w:r>
            <w:r w:rsidRPr="00F54458">
              <w:rPr>
                <w:rFonts w:ascii="Times" w:hAnsi="Times" w:hint="cs"/>
                <w:sz w:val="24"/>
                <w:szCs w:val="24"/>
                <w:rtl/>
              </w:rPr>
              <w:t>یازهای</w:t>
            </w:r>
            <w:r w:rsidRPr="00F54458">
              <w:rPr>
                <w:rFonts w:ascii="Times" w:hAnsi="Times"/>
                <w:sz w:val="24"/>
                <w:szCs w:val="24"/>
                <w:rtl/>
              </w:rPr>
              <w:t xml:space="preserve"> محرمانگ</w:t>
            </w:r>
            <w:r w:rsidRPr="00F54458">
              <w:rPr>
                <w:rFonts w:ascii="Times" w:hAnsi="Times" w:hint="cs"/>
                <w:sz w:val="24"/>
                <w:szCs w:val="24"/>
                <w:rtl/>
              </w:rPr>
              <w:t>ی</w:t>
            </w:r>
            <w:r w:rsidRPr="00F54458">
              <w:rPr>
                <w:rFonts w:ascii="Times" w:hAnsi="Times"/>
                <w:sz w:val="24"/>
                <w:szCs w:val="24"/>
                <w:rtl/>
              </w:rPr>
              <w:t xml:space="preserve"> و امن</w:t>
            </w:r>
            <w:r w:rsidRPr="00F54458">
              <w:rPr>
                <w:rFonts w:ascii="Times" w:hAnsi="Times" w:hint="cs"/>
                <w:sz w:val="24"/>
                <w:szCs w:val="24"/>
                <w:rtl/>
              </w:rPr>
              <w:t>یت</w:t>
            </w:r>
            <w:r w:rsidRPr="00F54458">
              <w:rPr>
                <w:rFonts w:ascii="Times" w:hAnsi="Times"/>
                <w:sz w:val="24"/>
                <w:szCs w:val="24"/>
                <w:rtl/>
              </w:rPr>
              <w:t xml:space="preserve"> را در تعادل با توانا</w:t>
            </w:r>
            <w:r w:rsidRPr="00F54458">
              <w:rPr>
                <w:rFonts w:ascii="Times" w:hAnsi="Times" w:hint="cs"/>
                <w:sz w:val="24"/>
                <w:szCs w:val="24"/>
                <w:rtl/>
              </w:rPr>
              <w:t>یی</w:t>
            </w:r>
            <w:r w:rsidRPr="00F54458">
              <w:rPr>
                <w:rFonts w:ascii="Times" w:hAnsi="Times"/>
                <w:sz w:val="24"/>
                <w:szCs w:val="24"/>
                <w:rtl/>
              </w:rPr>
              <w:t xml:space="preserve"> برا</w:t>
            </w:r>
            <w:r w:rsidRPr="00F54458">
              <w:rPr>
                <w:rFonts w:ascii="Times" w:hAnsi="Times" w:hint="cs"/>
                <w:sz w:val="24"/>
                <w:szCs w:val="24"/>
                <w:rtl/>
              </w:rPr>
              <w:t>ی</w:t>
            </w:r>
            <w:r w:rsidRPr="00F54458">
              <w:rPr>
                <w:rFonts w:ascii="Times" w:hAnsi="Times"/>
                <w:sz w:val="24"/>
                <w:szCs w:val="24"/>
                <w:rtl/>
              </w:rPr>
              <w:t xml:space="preserve"> </w:t>
            </w:r>
            <w:r w:rsidRPr="00F54458">
              <w:rPr>
                <w:rFonts w:ascii="Times" w:hAnsi="Times" w:hint="cs"/>
                <w:sz w:val="24"/>
                <w:szCs w:val="24"/>
                <w:rtl/>
              </w:rPr>
              <w:t>ایجاد</w:t>
            </w:r>
            <w:r w:rsidRPr="00F54458">
              <w:rPr>
                <w:rFonts w:ascii="Times" w:hAnsi="Times"/>
                <w:sz w:val="24"/>
                <w:szCs w:val="24"/>
                <w:rtl/>
              </w:rPr>
              <w:t xml:space="preserve"> ظرف</w:t>
            </w:r>
            <w:r w:rsidRPr="00F54458">
              <w:rPr>
                <w:rFonts w:ascii="Times" w:hAnsi="Times" w:hint="cs"/>
                <w:sz w:val="24"/>
                <w:szCs w:val="24"/>
                <w:rtl/>
              </w:rPr>
              <w:t>یت</w:t>
            </w:r>
            <w:r w:rsidRPr="00F54458">
              <w:rPr>
                <w:rFonts w:ascii="Times" w:hAnsi="Times"/>
                <w:sz w:val="24"/>
                <w:szCs w:val="24"/>
                <w:rtl/>
              </w:rPr>
              <w:t xml:space="preserve"> منعطف </w:t>
            </w:r>
            <w:r w:rsidRPr="00F54458">
              <w:rPr>
                <w:rFonts w:ascii="Times" w:hAnsi="Times" w:hint="cs"/>
                <w:sz w:val="24"/>
                <w:szCs w:val="24"/>
                <w:rtl/>
              </w:rPr>
              <w:t>و</w:t>
            </w:r>
            <w:r w:rsidRPr="00F54458">
              <w:rPr>
                <w:rFonts w:ascii="Times" w:hAnsi="Times"/>
                <w:sz w:val="24"/>
                <w:szCs w:val="24"/>
                <w:rtl/>
              </w:rPr>
              <w:t xml:space="preserve"> مق</w:t>
            </w:r>
            <w:r w:rsidRPr="00F54458">
              <w:rPr>
                <w:rFonts w:ascii="Times" w:hAnsi="Times" w:hint="cs"/>
                <w:sz w:val="24"/>
                <w:szCs w:val="24"/>
                <w:rtl/>
              </w:rPr>
              <w:t>یاس</w:t>
            </w:r>
            <w:r>
              <w:rPr>
                <w:rFonts w:ascii="Times" w:hAnsi="Times"/>
                <w:sz w:val="24"/>
                <w:szCs w:val="24"/>
                <w:rtl/>
              </w:rPr>
              <w:softHyphen/>
            </w:r>
            <w:r w:rsidRPr="00F54458">
              <w:rPr>
                <w:rFonts w:ascii="Times" w:hAnsi="Times"/>
                <w:sz w:val="24"/>
                <w:szCs w:val="24"/>
                <w:rtl/>
              </w:rPr>
              <w:t>پذ</w:t>
            </w:r>
            <w:r w:rsidRPr="00F54458">
              <w:rPr>
                <w:rFonts w:ascii="Times" w:hAnsi="Times" w:hint="cs"/>
                <w:sz w:val="24"/>
                <w:szCs w:val="24"/>
                <w:rtl/>
              </w:rPr>
              <w:t>یری</w:t>
            </w:r>
            <w:r w:rsidRPr="00F54458">
              <w:rPr>
                <w:rFonts w:ascii="Times" w:hAnsi="Times"/>
                <w:sz w:val="24"/>
                <w:szCs w:val="24"/>
                <w:rtl/>
              </w:rPr>
              <w:t xml:space="preserve"> </w:t>
            </w:r>
            <w:r w:rsidRPr="00F54458">
              <w:rPr>
                <w:rFonts w:ascii="Times" w:hAnsi="Times" w:hint="cs"/>
                <w:sz w:val="24"/>
                <w:szCs w:val="24"/>
                <w:rtl/>
              </w:rPr>
              <w:t>بر</w:t>
            </w:r>
            <w:r w:rsidRPr="00F54458">
              <w:rPr>
                <w:rFonts w:ascii="Times" w:hAnsi="Times"/>
                <w:sz w:val="24"/>
                <w:szCs w:val="24"/>
                <w:rtl/>
              </w:rPr>
              <w:t xml:space="preserve">اساس تقاضا </w:t>
            </w:r>
            <w:r w:rsidRPr="00F54458">
              <w:rPr>
                <w:rFonts w:ascii="Times" w:hAnsi="Times" w:hint="cs"/>
                <w:sz w:val="24"/>
                <w:szCs w:val="24"/>
                <w:rtl/>
              </w:rPr>
              <w:t>قرار</w:t>
            </w:r>
            <w:r w:rsidRPr="00F54458">
              <w:rPr>
                <w:rFonts w:ascii="Times" w:hAnsi="Times"/>
                <w:sz w:val="24"/>
                <w:szCs w:val="24"/>
                <w:rtl/>
              </w:rPr>
              <w:t xml:space="preserve"> </w:t>
            </w:r>
            <w:r w:rsidRPr="00F54458">
              <w:rPr>
                <w:rFonts w:ascii="Times" w:hAnsi="Times" w:hint="cs"/>
                <w:sz w:val="24"/>
                <w:szCs w:val="24"/>
                <w:rtl/>
              </w:rPr>
              <w:t>می</w:t>
            </w:r>
            <w:r w:rsidRPr="00F54458">
              <w:rPr>
                <w:rFonts w:ascii="Times" w:hAnsi="Times"/>
                <w:sz w:val="24"/>
                <w:szCs w:val="24"/>
                <w:rtl/>
              </w:rPr>
              <w:softHyphen/>
            </w:r>
            <w:r w:rsidRPr="00F54458">
              <w:rPr>
                <w:rFonts w:ascii="Times" w:hAnsi="Times" w:hint="cs"/>
                <w:sz w:val="24"/>
                <w:szCs w:val="24"/>
                <w:rtl/>
              </w:rPr>
              <w:t>دهد</w:t>
            </w:r>
            <w:r w:rsidRPr="00F54458">
              <w:rPr>
                <w:rFonts w:ascii="Times" w:hAnsi="Times"/>
                <w:sz w:val="24"/>
                <w:szCs w:val="24"/>
                <w:rtl/>
              </w:rPr>
              <w:t>.</w:t>
            </w:r>
          </w:p>
        </w:tc>
      </w:tr>
      <w:tr w:rsidR="00500424" w:rsidRPr="00596C4E" w14:paraId="51E8E908" w14:textId="77777777" w:rsidTr="00A84B8B">
        <w:trPr>
          <w:jc w:val="center"/>
        </w:trPr>
        <w:tc>
          <w:tcPr>
            <w:tcW w:w="1783" w:type="dxa"/>
            <w:vAlign w:val="center"/>
          </w:tcPr>
          <w:p w14:paraId="6DEBA3E2" w14:textId="77777777" w:rsidR="00500424" w:rsidRPr="00500424" w:rsidRDefault="00500424" w:rsidP="00500424">
            <w:pPr>
              <w:spacing w:line="240" w:lineRule="auto"/>
              <w:jc w:val="center"/>
              <w:rPr>
                <w:rFonts w:ascii="Times" w:hAnsi="Times"/>
                <w:b/>
                <w:bCs/>
                <w:sz w:val="20"/>
                <w:szCs w:val="24"/>
                <w:rtl/>
              </w:rPr>
            </w:pPr>
            <w:r w:rsidRPr="00500424">
              <w:rPr>
                <w:rFonts w:eastAsia="Times New Roman" w:hint="cs"/>
                <w:b/>
                <w:bCs/>
                <w:sz w:val="20"/>
                <w:szCs w:val="24"/>
                <w:rtl/>
                <w:lang w:val="en-GB" w:eastAsia="en-GB"/>
              </w:rPr>
              <w:t>شبکه</w:t>
            </w:r>
            <w:r w:rsidRPr="00500424">
              <w:rPr>
                <w:rFonts w:eastAsia="Times New Roman"/>
                <w:b/>
                <w:bCs/>
                <w:sz w:val="20"/>
                <w:szCs w:val="24"/>
                <w:rtl/>
                <w:lang w:val="en-GB" w:eastAsia="en-GB"/>
              </w:rPr>
              <w:softHyphen/>
            </w:r>
            <w:r w:rsidRPr="00500424">
              <w:rPr>
                <w:rFonts w:eastAsia="Times New Roman" w:hint="cs"/>
                <w:b/>
                <w:bCs/>
                <w:sz w:val="20"/>
                <w:szCs w:val="24"/>
                <w:rtl/>
                <w:lang w:val="en-GB" w:eastAsia="en-GB"/>
              </w:rPr>
              <w:t>های استعدادیابی باز</w:t>
            </w:r>
          </w:p>
        </w:tc>
        <w:tc>
          <w:tcPr>
            <w:tcW w:w="8117" w:type="dxa"/>
          </w:tcPr>
          <w:p w14:paraId="03FB11DC" w14:textId="45D8632D" w:rsidR="00500424" w:rsidRPr="00F54458" w:rsidRDefault="00500424" w:rsidP="00E901A3">
            <w:pPr>
              <w:spacing w:line="276" w:lineRule="auto"/>
              <w:rPr>
                <w:rFonts w:ascii="Times" w:hAnsi="Times"/>
                <w:sz w:val="24"/>
                <w:szCs w:val="24"/>
                <w:rtl/>
              </w:rPr>
            </w:pPr>
            <w:r w:rsidRPr="00F54458">
              <w:rPr>
                <w:rFonts w:ascii="Times" w:hAnsi="Times" w:hint="cs"/>
                <w:sz w:val="24"/>
                <w:szCs w:val="24"/>
                <w:rtl/>
              </w:rPr>
              <w:t>برنامه</w:t>
            </w:r>
            <w:r>
              <w:rPr>
                <w:rFonts w:ascii="Times" w:hAnsi="Times"/>
                <w:sz w:val="24"/>
                <w:szCs w:val="24"/>
                <w:rtl/>
              </w:rPr>
              <w:softHyphen/>
            </w:r>
            <w:r w:rsidRPr="00F54458">
              <w:rPr>
                <w:rFonts w:ascii="Times" w:hAnsi="Times"/>
                <w:sz w:val="24"/>
                <w:szCs w:val="24"/>
                <w:rtl/>
              </w:rPr>
              <w:t>ها</w:t>
            </w:r>
            <w:r w:rsidRPr="00F54458">
              <w:rPr>
                <w:rFonts w:ascii="Times" w:hAnsi="Times" w:hint="cs"/>
                <w:sz w:val="24"/>
                <w:szCs w:val="24"/>
                <w:rtl/>
              </w:rPr>
              <w:t>ی</w:t>
            </w:r>
            <w:r w:rsidRPr="00F54458">
              <w:rPr>
                <w:rFonts w:ascii="Times" w:hAnsi="Times"/>
                <w:sz w:val="24"/>
                <w:szCs w:val="24"/>
                <w:rtl/>
              </w:rPr>
              <w:t xml:space="preserve"> آموزش</w:t>
            </w:r>
            <w:r w:rsidRPr="00F54458">
              <w:rPr>
                <w:rFonts w:ascii="Times" w:hAnsi="Times" w:hint="cs"/>
                <w:sz w:val="24"/>
                <w:szCs w:val="24"/>
                <w:rtl/>
              </w:rPr>
              <w:t>ی</w:t>
            </w:r>
            <w:r w:rsidRPr="00F54458">
              <w:rPr>
                <w:rFonts w:ascii="Times" w:hAnsi="Times"/>
                <w:sz w:val="24"/>
                <w:szCs w:val="24"/>
                <w:rtl/>
              </w:rPr>
              <w:t xml:space="preserve"> با تمرکز بر صلاح</w:t>
            </w:r>
            <w:r w:rsidRPr="00F54458">
              <w:rPr>
                <w:rFonts w:ascii="Times" w:hAnsi="Times" w:hint="cs"/>
                <w:sz w:val="24"/>
                <w:szCs w:val="24"/>
                <w:rtl/>
              </w:rPr>
              <w:t>یت</w:t>
            </w:r>
            <w:r w:rsidRPr="00F54458">
              <w:rPr>
                <w:rFonts w:ascii="Times" w:hAnsi="Times"/>
                <w:sz w:val="24"/>
                <w:szCs w:val="24"/>
                <w:rtl/>
              </w:rPr>
              <w:t xml:space="preserve"> د</w:t>
            </w:r>
            <w:r w:rsidRPr="00F54458">
              <w:rPr>
                <w:rFonts w:ascii="Times" w:hAnsi="Times" w:hint="cs"/>
                <w:sz w:val="24"/>
                <w:szCs w:val="24"/>
                <w:rtl/>
              </w:rPr>
              <w:t>یجیتال</w:t>
            </w:r>
            <w:r w:rsidRPr="00F54458">
              <w:rPr>
                <w:rFonts w:ascii="Times" w:hAnsi="Times"/>
                <w:sz w:val="24"/>
                <w:szCs w:val="24"/>
                <w:rtl/>
              </w:rPr>
              <w:t xml:space="preserve"> و ت</w:t>
            </w:r>
            <w:r w:rsidRPr="00F54458">
              <w:rPr>
                <w:rFonts w:ascii="Times" w:hAnsi="Times" w:hint="cs"/>
                <w:sz w:val="24"/>
                <w:szCs w:val="24"/>
                <w:rtl/>
              </w:rPr>
              <w:t>یم</w:t>
            </w:r>
            <w:r w:rsidR="00E901A3">
              <w:rPr>
                <w:rFonts w:ascii="Times" w:hAnsi="Times" w:hint="cs"/>
                <w:sz w:val="24"/>
                <w:szCs w:val="24"/>
                <w:rtl/>
              </w:rPr>
              <w:t>‌</w:t>
            </w:r>
            <w:r w:rsidRPr="00F54458">
              <w:rPr>
                <w:rFonts w:ascii="Times" w:hAnsi="Times"/>
                <w:sz w:val="24"/>
                <w:szCs w:val="24"/>
                <w:rtl/>
              </w:rPr>
              <w:t>بند</w:t>
            </w:r>
            <w:r w:rsidRPr="00F54458">
              <w:rPr>
                <w:rFonts w:ascii="Times" w:hAnsi="Times" w:hint="cs"/>
                <w:sz w:val="24"/>
                <w:szCs w:val="24"/>
                <w:rtl/>
              </w:rPr>
              <w:t>ی</w:t>
            </w:r>
            <w:r w:rsidRPr="00F54458">
              <w:rPr>
                <w:rFonts w:ascii="Times" w:hAnsi="Times"/>
                <w:sz w:val="24"/>
                <w:szCs w:val="24"/>
                <w:rtl/>
              </w:rPr>
              <w:t xml:space="preserve"> از طر</w:t>
            </w:r>
            <w:r w:rsidRPr="00F54458">
              <w:rPr>
                <w:rFonts w:ascii="Times" w:hAnsi="Times" w:hint="cs"/>
                <w:sz w:val="24"/>
                <w:szCs w:val="24"/>
                <w:rtl/>
              </w:rPr>
              <w:t>یق</w:t>
            </w:r>
            <w:r w:rsidRPr="00F54458">
              <w:rPr>
                <w:rFonts w:ascii="Times" w:hAnsi="Times"/>
                <w:sz w:val="24"/>
                <w:szCs w:val="24"/>
                <w:rtl/>
              </w:rPr>
              <w:t xml:space="preserve"> </w:t>
            </w:r>
            <w:r w:rsidRPr="00F54458">
              <w:rPr>
                <w:rFonts w:ascii="Times" w:hAnsi="Times" w:hint="cs"/>
                <w:sz w:val="24"/>
                <w:szCs w:val="24"/>
                <w:rtl/>
              </w:rPr>
              <w:t>مدل</w:t>
            </w:r>
            <w:r w:rsidR="00A84B8B">
              <w:rPr>
                <w:rFonts w:ascii="Times" w:hAnsi="Times" w:hint="cs"/>
                <w:sz w:val="24"/>
                <w:szCs w:val="24"/>
                <w:rtl/>
              </w:rPr>
              <w:t>‌</w:t>
            </w:r>
            <w:r w:rsidRPr="00F54458">
              <w:rPr>
                <w:rFonts w:ascii="Times" w:hAnsi="Times" w:hint="cs"/>
                <w:sz w:val="24"/>
                <w:szCs w:val="24"/>
                <w:rtl/>
              </w:rPr>
              <w:t>های</w:t>
            </w:r>
            <w:r w:rsidRPr="00F54458">
              <w:rPr>
                <w:rFonts w:ascii="Times" w:hAnsi="Times"/>
                <w:sz w:val="24"/>
                <w:szCs w:val="24"/>
                <w:rtl/>
              </w:rPr>
              <w:t xml:space="preserve"> منعطف و اقتضا</w:t>
            </w:r>
            <w:r w:rsidRPr="00F54458">
              <w:rPr>
                <w:rFonts w:ascii="Times" w:hAnsi="Times" w:hint="cs"/>
                <w:sz w:val="24"/>
                <w:szCs w:val="24"/>
                <w:rtl/>
              </w:rPr>
              <w:t>یی</w:t>
            </w:r>
            <w:r w:rsidRPr="00F54458">
              <w:rPr>
                <w:rFonts w:ascii="Times" w:hAnsi="Times"/>
                <w:sz w:val="24"/>
                <w:szCs w:val="24"/>
                <w:rtl/>
              </w:rPr>
              <w:t xml:space="preserve"> </w:t>
            </w:r>
            <w:r w:rsidRPr="00F54458">
              <w:rPr>
                <w:rFonts w:ascii="Times" w:hAnsi="Times" w:hint="cs"/>
                <w:sz w:val="24"/>
                <w:szCs w:val="24"/>
                <w:rtl/>
              </w:rPr>
              <w:t>برای</w:t>
            </w:r>
            <w:r w:rsidRPr="00F54458">
              <w:rPr>
                <w:rFonts w:ascii="Times" w:hAnsi="Times"/>
                <w:sz w:val="24"/>
                <w:szCs w:val="24"/>
                <w:rtl/>
              </w:rPr>
              <w:t xml:space="preserve"> </w:t>
            </w:r>
            <w:r w:rsidRPr="00F54458">
              <w:rPr>
                <w:rFonts w:ascii="Times" w:hAnsi="Times" w:hint="cs"/>
                <w:sz w:val="24"/>
                <w:szCs w:val="24"/>
                <w:rtl/>
              </w:rPr>
              <w:t>دسترسی</w:t>
            </w:r>
            <w:r w:rsidRPr="00F54458">
              <w:rPr>
                <w:rFonts w:ascii="Times" w:hAnsi="Times"/>
                <w:sz w:val="24"/>
                <w:szCs w:val="24"/>
                <w:rtl/>
              </w:rPr>
              <w:t xml:space="preserve"> </w:t>
            </w:r>
            <w:r w:rsidRPr="00F54458">
              <w:rPr>
                <w:rFonts w:ascii="Times" w:hAnsi="Times" w:hint="cs"/>
                <w:sz w:val="24"/>
                <w:szCs w:val="24"/>
                <w:rtl/>
              </w:rPr>
              <w:t>سریع</w:t>
            </w:r>
            <w:r w:rsidRPr="00F54458">
              <w:rPr>
                <w:rFonts w:ascii="Times" w:hAnsi="Times"/>
                <w:sz w:val="24"/>
                <w:szCs w:val="24"/>
                <w:rtl/>
              </w:rPr>
              <w:t xml:space="preserve"> </w:t>
            </w:r>
            <w:r w:rsidRPr="00F54458">
              <w:rPr>
                <w:rFonts w:ascii="Times" w:hAnsi="Times" w:hint="cs"/>
                <w:sz w:val="24"/>
                <w:szCs w:val="24"/>
                <w:rtl/>
              </w:rPr>
              <w:t>به</w:t>
            </w:r>
            <w:r w:rsidRPr="00F54458">
              <w:rPr>
                <w:rFonts w:ascii="Times" w:hAnsi="Times"/>
                <w:sz w:val="24"/>
                <w:szCs w:val="24"/>
                <w:rtl/>
              </w:rPr>
              <w:t xml:space="preserve"> </w:t>
            </w:r>
            <w:r w:rsidRPr="00F54458">
              <w:rPr>
                <w:rFonts w:ascii="Times" w:hAnsi="Times" w:hint="cs"/>
                <w:sz w:val="24"/>
                <w:szCs w:val="24"/>
                <w:rtl/>
              </w:rPr>
              <w:t>مجموعه</w:t>
            </w:r>
            <w:r w:rsidRPr="00F54458">
              <w:rPr>
                <w:rFonts w:ascii="Times" w:hAnsi="Times"/>
                <w:sz w:val="24"/>
                <w:szCs w:val="24"/>
                <w:rtl/>
              </w:rPr>
              <w:t xml:space="preserve"> </w:t>
            </w:r>
            <w:r w:rsidRPr="00F54458">
              <w:rPr>
                <w:rFonts w:ascii="Times" w:hAnsi="Times" w:hint="cs"/>
                <w:sz w:val="24"/>
                <w:szCs w:val="24"/>
                <w:rtl/>
              </w:rPr>
              <w:t>مهارت</w:t>
            </w:r>
            <w:r w:rsidR="00A84B8B">
              <w:rPr>
                <w:rFonts w:ascii="Times" w:hAnsi="Times" w:hint="cs"/>
                <w:sz w:val="24"/>
                <w:szCs w:val="24"/>
                <w:rtl/>
              </w:rPr>
              <w:t>‌</w:t>
            </w:r>
            <w:r w:rsidRPr="00F54458">
              <w:rPr>
                <w:rFonts w:ascii="Times" w:hAnsi="Times" w:hint="cs"/>
                <w:sz w:val="24"/>
                <w:szCs w:val="24"/>
                <w:rtl/>
              </w:rPr>
              <w:t>های</w:t>
            </w:r>
            <w:r w:rsidRPr="00F54458">
              <w:rPr>
                <w:rFonts w:ascii="Times" w:hAnsi="Times"/>
                <w:sz w:val="24"/>
                <w:szCs w:val="24"/>
                <w:rtl/>
              </w:rPr>
              <w:t xml:space="preserve"> </w:t>
            </w:r>
            <w:r w:rsidRPr="00F54458">
              <w:rPr>
                <w:rFonts w:ascii="Times" w:hAnsi="Times" w:hint="cs"/>
                <w:sz w:val="24"/>
                <w:szCs w:val="24"/>
                <w:rtl/>
              </w:rPr>
              <w:t>مورد</w:t>
            </w:r>
            <w:r w:rsidRPr="00F54458">
              <w:rPr>
                <w:rFonts w:ascii="Times" w:hAnsi="Times"/>
                <w:sz w:val="24"/>
                <w:szCs w:val="24"/>
                <w:rtl/>
              </w:rPr>
              <w:t xml:space="preserve"> </w:t>
            </w:r>
            <w:r w:rsidRPr="00F54458">
              <w:rPr>
                <w:rFonts w:ascii="Times" w:hAnsi="Times" w:hint="cs"/>
                <w:sz w:val="24"/>
                <w:szCs w:val="24"/>
                <w:rtl/>
              </w:rPr>
              <w:t>نیاز</w:t>
            </w:r>
            <w:r>
              <w:rPr>
                <w:rFonts w:ascii="Times" w:hAnsi="Times" w:hint="cs"/>
                <w:sz w:val="24"/>
                <w:szCs w:val="24"/>
                <w:rtl/>
              </w:rPr>
              <w:t>،</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منعطف</w:t>
            </w:r>
            <w:r>
              <w:rPr>
                <w:rFonts w:ascii="Times" w:hAnsi="Times"/>
                <w:sz w:val="24"/>
                <w:szCs w:val="24"/>
                <w:rtl/>
              </w:rPr>
              <w:softHyphen/>
            </w:r>
            <w:r w:rsidRPr="00F54458">
              <w:rPr>
                <w:rFonts w:ascii="Times" w:hAnsi="Times" w:hint="cs"/>
                <w:sz w:val="24"/>
                <w:szCs w:val="24"/>
                <w:rtl/>
              </w:rPr>
              <w:t>سازی</w:t>
            </w:r>
            <w:r w:rsidRPr="00F54458">
              <w:rPr>
                <w:rFonts w:ascii="Times" w:hAnsi="Times"/>
                <w:sz w:val="24"/>
                <w:szCs w:val="24"/>
                <w:rtl/>
              </w:rPr>
              <w:t xml:space="preserve"> </w:t>
            </w:r>
            <w:r w:rsidRPr="00F54458">
              <w:rPr>
                <w:rFonts w:ascii="Times" w:hAnsi="Times" w:hint="cs"/>
                <w:sz w:val="24"/>
                <w:szCs w:val="24"/>
                <w:rtl/>
              </w:rPr>
              <w:t>نیروی</w:t>
            </w:r>
            <w:r w:rsidRPr="00F54458">
              <w:rPr>
                <w:rFonts w:ascii="Times" w:hAnsi="Times"/>
                <w:sz w:val="24"/>
                <w:szCs w:val="24"/>
                <w:rtl/>
              </w:rPr>
              <w:t xml:space="preserve"> </w:t>
            </w:r>
            <w:r w:rsidRPr="00F54458">
              <w:rPr>
                <w:rFonts w:ascii="Times" w:hAnsi="Times" w:hint="cs"/>
                <w:sz w:val="24"/>
                <w:szCs w:val="24"/>
                <w:rtl/>
              </w:rPr>
              <w:t>کاری</w:t>
            </w:r>
            <w:r w:rsidRPr="00F54458">
              <w:rPr>
                <w:rFonts w:ascii="Times" w:hAnsi="Times"/>
                <w:sz w:val="24"/>
                <w:szCs w:val="24"/>
                <w:rtl/>
              </w:rPr>
              <w:t xml:space="preserve"> </w:t>
            </w:r>
            <w:r w:rsidRPr="00F54458">
              <w:rPr>
                <w:rFonts w:ascii="Times" w:hAnsi="Times" w:hint="cs"/>
                <w:sz w:val="24"/>
                <w:szCs w:val="24"/>
                <w:rtl/>
              </w:rPr>
              <w:t>سازمان</w:t>
            </w:r>
            <w:r w:rsidRPr="00F54458">
              <w:rPr>
                <w:rFonts w:ascii="Times" w:hAnsi="Times"/>
                <w:sz w:val="24"/>
                <w:szCs w:val="24"/>
                <w:rtl/>
              </w:rPr>
              <w:t xml:space="preserve"> </w:t>
            </w:r>
            <w:r w:rsidRPr="00F54458">
              <w:rPr>
                <w:rFonts w:ascii="Times" w:hAnsi="Times" w:hint="cs"/>
                <w:sz w:val="24"/>
                <w:szCs w:val="24"/>
                <w:rtl/>
              </w:rPr>
              <w:t>بر</w:t>
            </w:r>
            <w:r w:rsidRPr="00F54458">
              <w:rPr>
                <w:rFonts w:ascii="Times" w:hAnsi="Times"/>
                <w:sz w:val="24"/>
                <w:szCs w:val="24"/>
                <w:rtl/>
              </w:rPr>
              <w:t xml:space="preserve"> </w:t>
            </w:r>
            <w:r w:rsidRPr="00F54458">
              <w:rPr>
                <w:rFonts w:ascii="Times" w:hAnsi="Times" w:hint="cs"/>
                <w:sz w:val="24"/>
                <w:szCs w:val="24"/>
                <w:rtl/>
              </w:rPr>
              <w:t>پایه</w:t>
            </w:r>
            <w:r w:rsidRPr="00F54458">
              <w:rPr>
                <w:rFonts w:ascii="Times" w:hAnsi="Times"/>
                <w:sz w:val="24"/>
                <w:szCs w:val="24"/>
                <w:rtl/>
              </w:rPr>
              <w:t xml:space="preserve"> </w:t>
            </w:r>
            <w:r w:rsidRPr="00F54458">
              <w:rPr>
                <w:rFonts w:ascii="Times" w:hAnsi="Times" w:hint="cs"/>
                <w:sz w:val="24"/>
                <w:szCs w:val="24"/>
                <w:rtl/>
              </w:rPr>
              <w:t>نیازهای</w:t>
            </w:r>
            <w:r w:rsidRPr="00F54458">
              <w:rPr>
                <w:rFonts w:ascii="Times" w:hAnsi="Times"/>
                <w:sz w:val="24"/>
                <w:szCs w:val="24"/>
                <w:rtl/>
              </w:rPr>
              <w:t xml:space="preserve"> </w:t>
            </w:r>
            <w:r w:rsidRPr="00F54458">
              <w:rPr>
                <w:rFonts w:ascii="Times" w:hAnsi="Times" w:hint="cs"/>
                <w:sz w:val="24"/>
                <w:szCs w:val="24"/>
                <w:rtl/>
              </w:rPr>
              <w:t>سازمانی</w:t>
            </w:r>
          </w:p>
        </w:tc>
      </w:tr>
      <w:tr w:rsidR="00500424" w:rsidRPr="00596C4E" w14:paraId="5908B2AE" w14:textId="77777777" w:rsidTr="00A84B8B">
        <w:trPr>
          <w:jc w:val="center"/>
        </w:trPr>
        <w:tc>
          <w:tcPr>
            <w:tcW w:w="1783" w:type="dxa"/>
            <w:vAlign w:val="center"/>
          </w:tcPr>
          <w:p w14:paraId="6F40B603" w14:textId="77777777" w:rsidR="00500424" w:rsidRPr="00500424" w:rsidRDefault="00500424" w:rsidP="00500424">
            <w:pPr>
              <w:spacing w:line="240" w:lineRule="auto"/>
              <w:jc w:val="center"/>
              <w:rPr>
                <w:rFonts w:ascii="Times" w:hAnsi="Times"/>
                <w:b/>
                <w:bCs/>
                <w:sz w:val="20"/>
                <w:szCs w:val="24"/>
                <w:rtl/>
              </w:rPr>
            </w:pPr>
            <w:r w:rsidRPr="00500424">
              <w:rPr>
                <w:rFonts w:ascii="Times" w:hAnsi="Times" w:hint="cs"/>
                <w:b/>
                <w:bCs/>
                <w:sz w:val="20"/>
                <w:szCs w:val="24"/>
                <w:rtl/>
              </w:rPr>
              <w:t>مشارکت</w:t>
            </w:r>
            <w:r w:rsidRPr="00500424">
              <w:rPr>
                <w:rFonts w:ascii="Times" w:hAnsi="Times"/>
                <w:b/>
                <w:bCs/>
                <w:sz w:val="20"/>
                <w:szCs w:val="24"/>
                <w:rtl/>
              </w:rPr>
              <w:t xml:space="preserve"> </w:t>
            </w:r>
            <w:r w:rsidRPr="00500424">
              <w:rPr>
                <w:rFonts w:ascii="Times" w:hAnsi="Times" w:hint="cs"/>
                <w:b/>
                <w:bCs/>
                <w:sz w:val="20"/>
                <w:szCs w:val="24"/>
                <w:rtl/>
              </w:rPr>
              <w:t>در</w:t>
            </w:r>
            <w:r w:rsidRPr="00500424">
              <w:rPr>
                <w:rFonts w:ascii="Times" w:hAnsi="Times"/>
                <w:b/>
                <w:bCs/>
                <w:sz w:val="20"/>
                <w:szCs w:val="24"/>
                <w:rtl/>
              </w:rPr>
              <w:t xml:space="preserve"> </w:t>
            </w:r>
            <w:r w:rsidRPr="00500424">
              <w:rPr>
                <w:rFonts w:ascii="Times" w:hAnsi="Times" w:hint="cs"/>
                <w:b/>
                <w:bCs/>
                <w:sz w:val="20"/>
                <w:szCs w:val="24"/>
                <w:rtl/>
              </w:rPr>
              <w:t>اکوسیستم</w:t>
            </w:r>
          </w:p>
        </w:tc>
        <w:tc>
          <w:tcPr>
            <w:tcW w:w="8117" w:type="dxa"/>
          </w:tcPr>
          <w:p w14:paraId="209396B0" w14:textId="53C44B69" w:rsidR="00500424" w:rsidRPr="00F54458" w:rsidRDefault="00500424" w:rsidP="00500424">
            <w:pPr>
              <w:spacing w:line="276" w:lineRule="auto"/>
              <w:rPr>
                <w:rFonts w:ascii="Times" w:hAnsi="Times"/>
                <w:sz w:val="24"/>
                <w:szCs w:val="24"/>
                <w:rtl/>
              </w:rPr>
            </w:pPr>
            <w:r w:rsidRPr="00F54458">
              <w:rPr>
                <w:rFonts w:ascii="Times" w:hAnsi="Times" w:hint="cs"/>
                <w:sz w:val="24"/>
                <w:szCs w:val="24"/>
                <w:rtl/>
              </w:rPr>
              <w:t>کار</w:t>
            </w:r>
            <w:r w:rsidRPr="00F54458">
              <w:rPr>
                <w:rFonts w:ascii="Times" w:hAnsi="Times"/>
                <w:sz w:val="24"/>
                <w:szCs w:val="24"/>
                <w:rtl/>
              </w:rPr>
              <w:t xml:space="preserve"> </w:t>
            </w:r>
            <w:r w:rsidRPr="00F54458">
              <w:rPr>
                <w:rFonts w:ascii="Times" w:hAnsi="Times" w:hint="cs"/>
                <w:sz w:val="24"/>
                <w:szCs w:val="24"/>
                <w:rtl/>
              </w:rPr>
              <w:t>با</w:t>
            </w:r>
            <w:r w:rsidRPr="00F54458">
              <w:rPr>
                <w:rFonts w:ascii="Times" w:hAnsi="Times"/>
                <w:sz w:val="24"/>
                <w:szCs w:val="24"/>
                <w:rtl/>
              </w:rPr>
              <w:t xml:space="preserve"> </w:t>
            </w:r>
            <w:r w:rsidRPr="00F54458">
              <w:rPr>
                <w:rFonts w:ascii="Times" w:hAnsi="Times" w:hint="cs"/>
                <w:sz w:val="24"/>
                <w:szCs w:val="24"/>
                <w:rtl/>
              </w:rPr>
              <w:t>شرکای</w:t>
            </w:r>
            <w:r w:rsidRPr="00F54458">
              <w:rPr>
                <w:rFonts w:ascii="Times" w:hAnsi="Times"/>
                <w:sz w:val="24"/>
                <w:szCs w:val="24"/>
                <w:rtl/>
              </w:rPr>
              <w:t xml:space="preserve"> </w:t>
            </w:r>
            <w:r w:rsidRPr="00F54458">
              <w:rPr>
                <w:rFonts w:ascii="Times" w:hAnsi="Times" w:hint="cs"/>
                <w:sz w:val="24"/>
                <w:szCs w:val="24"/>
                <w:rtl/>
              </w:rPr>
              <w:t>کسب</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کار</w:t>
            </w:r>
            <w:r w:rsidRPr="00F54458">
              <w:rPr>
                <w:rFonts w:ascii="Times" w:hAnsi="Times"/>
                <w:sz w:val="24"/>
                <w:szCs w:val="24"/>
                <w:rtl/>
              </w:rPr>
              <w:t xml:space="preserve"> </w:t>
            </w:r>
            <w:r w:rsidRPr="00F54458">
              <w:rPr>
                <w:rFonts w:ascii="Times" w:hAnsi="Times" w:hint="cs"/>
                <w:sz w:val="24"/>
                <w:szCs w:val="24"/>
                <w:rtl/>
              </w:rPr>
              <w:t>بیرونی</w:t>
            </w:r>
            <w:r w:rsidRPr="00F54458">
              <w:rPr>
                <w:rFonts w:ascii="Times" w:hAnsi="Times"/>
                <w:sz w:val="24"/>
                <w:szCs w:val="24"/>
                <w:rtl/>
              </w:rPr>
              <w:t xml:space="preserve"> </w:t>
            </w:r>
            <w:r w:rsidRPr="00F54458">
              <w:rPr>
                <w:rFonts w:ascii="Times" w:hAnsi="Times" w:hint="cs"/>
                <w:sz w:val="24"/>
                <w:szCs w:val="24"/>
                <w:rtl/>
              </w:rPr>
              <w:t>مانند</w:t>
            </w:r>
            <w:r w:rsidRPr="00F54458">
              <w:rPr>
                <w:rFonts w:ascii="Times" w:hAnsi="Times"/>
                <w:sz w:val="24"/>
                <w:szCs w:val="24"/>
                <w:rtl/>
              </w:rPr>
              <w:t xml:space="preserve"> </w:t>
            </w:r>
            <w:r w:rsidRPr="00F54458">
              <w:rPr>
                <w:rFonts w:ascii="Times" w:hAnsi="Times" w:hint="cs"/>
                <w:sz w:val="24"/>
                <w:szCs w:val="24"/>
                <w:rtl/>
              </w:rPr>
              <w:t>سازمان</w:t>
            </w:r>
            <w:r w:rsidR="00DD49AA">
              <w:rPr>
                <w:rFonts w:ascii="Times" w:hAnsi="Times"/>
                <w:sz w:val="24"/>
                <w:szCs w:val="24"/>
                <w:rtl/>
              </w:rPr>
              <w:softHyphen/>
            </w:r>
            <w:r w:rsidRPr="00F54458">
              <w:rPr>
                <w:rFonts w:ascii="Times" w:hAnsi="Times" w:hint="cs"/>
                <w:sz w:val="24"/>
                <w:szCs w:val="24"/>
                <w:rtl/>
              </w:rPr>
              <w:t>های</w:t>
            </w:r>
            <w:r w:rsidRPr="00F54458">
              <w:rPr>
                <w:rFonts w:ascii="Times" w:hAnsi="Times"/>
                <w:sz w:val="24"/>
                <w:szCs w:val="24"/>
                <w:rtl/>
              </w:rPr>
              <w:t xml:space="preserve"> </w:t>
            </w:r>
            <w:r w:rsidRPr="00F54458">
              <w:rPr>
                <w:rFonts w:ascii="Times" w:hAnsi="Times" w:hint="cs"/>
                <w:sz w:val="24"/>
                <w:szCs w:val="24"/>
                <w:rtl/>
              </w:rPr>
              <w:t>تحقیق</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توسعه،</w:t>
            </w:r>
            <w:r w:rsidRPr="00F54458">
              <w:rPr>
                <w:rFonts w:ascii="Times" w:hAnsi="Times"/>
                <w:sz w:val="24"/>
                <w:szCs w:val="24"/>
                <w:rtl/>
              </w:rPr>
              <w:t xml:space="preserve"> </w:t>
            </w:r>
            <w:r w:rsidRPr="00F54458">
              <w:rPr>
                <w:rFonts w:ascii="Times" w:hAnsi="Times" w:hint="cs"/>
                <w:sz w:val="24"/>
                <w:szCs w:val="24"/>
                <w:rtl/>
              </w:rPr>
              <w:t>انکوباتورهای</w:t>
            </w:r>
            <w:r w:rsidRPr="00F54458">
              <w:rPr>
                <w:rFonts w:ascii="Times" w:hAnsi="Times"/>
                <w:sz w:val="24"/>
                <w:szCs w:val="24"/>
                <w:rtl/>
              </w:rPr>
              <w:t xml:space="preserve"> </w:t>
            </w:r>
            <w:r w:rsidRPr="00F54458">
              <w:rPr>
                <w:rFonts w:ascii="Times" w:hAnsi="Times" w:hint="cs"/>
                <w:sz w:val="24"/>
                <w:szCs w:val="24"/>
                <w:rtl/>
              </w:rPr>
              <w:t>فناوری</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استارتاپ</w:t>
            </w:r>
            <w:r w:rsidR="00DD49AA">
              <w:rPr>
                <w:rFonts w:ascii="Times" w:hAnsi="Times"/>
                <w:sz w:val="24"/>
                <w:szCs w:val="24"/>
                <w:rtl/>
              </w:rPr>
              <w:softHyphen/>
            </w:r>
            <w:r w:rsidRPr="00F54458">
              <w:rPr>
                <w:rFonts w:ascii="Times" w:hAnsi="Times" w:hint="cs"/>
                <w:sz w:val="24"/>
                <w:szCs w:val="24"/>
                <w:rtl/>
              </w:rPr>
              <w:t>ها</w:t>
            </w:r>
            <w:r w:rsidRPr="00F54458">
              <w:rPr>
                <w:rFonts w:ascii="Times" w:hAnsi="Times"/>
                <w:sz w:val="24"/>
                <w:szCs w:val="24"/>
                <w:rtl/>
              </w:rPr>
              <w:t xml:space="preserve"> </w:t>
            </w:r>
            <w:r w:rsidRPr="00F54458">
              <w:rPr>
                <w:rFonts w:ascii="Times" w:hAnsi="Times" w:hint="cs"/>
                <w:sz w:val="24"/>
                <w:szCs w:val="24"/>
                <w:rtl/>
              </w:rPr>
              <w:t>برای</w:t>
            </w:r>
            <w:r w:rsidRPr="00F54458">
              <w:rPr>
                <w:rFonts w:ascii="Times" w:hAnsi="Times"/>
                <w:sz w:val="24"/>
                <w:szCs w:val="24"/>
                <w:rtl/>
              </w:rPr>
              <w:t xml:space="preserve"> </w:t>
            </w:r>
            <w:r w:rsidRPr="00F54458">
              <w:rPr>
                <w:rFonts w:ascii="Times" w:hAnsi="Times" w:hint="cs"/>
                <w:sz w:val="24"/>
                <w:szCs w:val="24"/>
                <w:rtl/>
              </w:rPr>
              <w:t>دسترسی</w:t>
            </w:r>
            <w:r w:rsidRPr="00F54458">
              <w:rPr>
                <w:rFonts w:ascii="Times" w:hAnsi="Times"/>
                <w:sz w:val="24"/>
                <w:szCs w:val="24"/>
                <w:rtl/>
              </w:rPr>
              <w:t xml:space="preserve"> </w:t>
            </w:r>
            <w:r w:rsidRPr="00F54458">
              <w:rPr>
                <w:rFonts w:ascii="Times" w:hAnsi="Times" w:hint="cs"/>
                <w:sz w:val="24"/>
                <w:szCs w:val="24"/>
                <w:rtl/>
              </w:rPr>
              <w:t>به</w:t>
            </w:r>
            <w:r w:rsidRPr="00F54458">
              <w:rPr>
                <w:rFonts w:ascii="Times" w:hAnsi="Times"/>
                <w:sz w:val="24"/>
                <w:szCs w:val="24"/>
                <w:rtl/>
              </w:rPr>
              <w:t xml:space="preserve"> </w:t>
            </w:r>
            <w:r w:rsidRPr="00F54458">
              <w:rPr>
                <w:rFonts w:ascii="Times" w:hAnsi="Times" w:hint="cs"/>
                <w:sz w:val="24"/>
                <w:szCs w:val="24"/>
                <w:rtl/>
              </w:rPr>
              <w:t>منابعی</w:t>
            </w:r>
            <w:r w:rsidRPr="00F54458">
              <w:rPr>
                <w:rFonts w:ascii="Times" w:hAnsi="Times"/>
                <w:sz w:val="24"/>
                <w:szCs w:val="24"/>
                <w:rtl/>
              </w:rPr>
              <w:t xml:space="preserve"> </w:t>
            </w:r>
            <w:r w:rsidRPr="00F54458">
              <w:rPr>
                <w:rFonts w:ascii="Times" w:hAnsi="Times" w:hint="cs"/>
                <w:sz w:val="24"/>
                <w:szCs w:val="24"/>
                <w:rtl/>
              </w:rPr>
              <w:t>همچون</w:t>
            </w:r>
            <w:r w:rsidRPr="00F54458">
              <w:rPr>
                <w:rFonts w:ascii="Times" w:hAnsi="Times"/>
                <w:sz w:val="24"/>
                <w:szCs w:val="24"/>
                <w:rtl/>
              </w:rPr>
              <w:t xml:space="preserve"> </w:t>
            </w:r>
            <w:r w:rsidRPr="00F54458">
              <w:rPr>
                <w:rFonts w:ascii="Times" w:hAnsi="Times" w:hint="cs"/>
                <w:sz w:val="24"/>
                <w:szCs w:val="24"/>
                <w:rtl/>
              </w:rPr>
              <w:t>فناوری</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افراد</w:t>
            </w:r>
            <w:r w:rsidRPr="00F54458">
              <w:rPr>
                <w:rFonts w:ascii="Times" w:hAnsi="Times"/>
                <w:sz w:val="24"/>
                <w:szCs w:val="24"/>
                <w:rtl/>
              </w:rPr>
              <w:t xml:space="preserve"> </w:t>
            </w:r>
            <w:r w:rsidRPr="00F54458">
              <w:rPr>
                <w:rFonts w:ascii="Times" w:hAnsi="Times" w:hint="cs"/>
                <w:sz w:val="24"/>
                <w:szCs w:val="24"/>
                <w:rtl/>
              </w:rPr>
              <w:t>برای</w:t>
            </w:r>
            <w:r w:rsidRPr="00F54458">
              <w:rPr>
                <w:rFonts w:ascii="Times" w:hAnsi="Times"/>
                <w:sz w:val="24"/>
                <w:szCs w:val="24"/>
                <w:rtl/>
              </w:rPr>
              <w:t xml:space="preserve"> </w:t>
            </w:r>
            <w:r w:rsidRPr="00F54458">
              <w:rPr>
                <w:rFonts w:ascii="Times" w:hAnsi="Times" w:hint="cs"/>
                <w:sz w:val="24"/>
                <w:szCs w:val="24"/>
                <w:rtl/>
              </w:rPr>
              <w:t>افزایش</w:t>
            </w:r>
            <w:r w:rsidRPr="00F54458">
              <w:rPr>
                <w:rFonts w:ascii="Times" w:hAnsi="Times"/>
                <w:sz w:val="24"/>
                <w:szCs w:val="24"/>
                <w:rtl/>
              </w:rPr>
              <w:t xml:space="preserve"> </w:t>
            </w:r>
            <w:r w:rsidRPr="00F54458">
              <w:rPr>
                <w:rFonts w:ascii="Times" w:hAnsi="Times" w:hint="cs"/>
                <w:sz w:val="24"/>
                <w:szCs w:val="24"/>
                <w:rtl/>
              </w:rPr>
              <w:t>توانایی</w:t>
            </w:r>
            <w:r w:rsidRPr="00F54458">
              <w:rPr>
                <w:rFonts w:ascii="Times" w:hAnsi="Times"/>
                <w:sz w:val="24"/>
                <w:szCs w:val="24"/>
                <w:rtl/>
              </w:rPr>
              <w:t xml:space="preserve"> </w:t>
            </w:r>
            <w:r w:rsidRPr="00F54458">
              <w:rPr>
                <w:rFonts w:ascii="Times" w:hAnsi="Times" w:hint="cs"/>
                <w:sz w:val="24"/>
                <w:szCs w:val="24"/>
                <w:rtl/>
              </w:rPr>
              <w:t>سازمان</w:t>
            </w:r>
            <w:r w:rsidRPr="00F54458">
              <w:rPr>
                <w:rFonts w:ascii="Times" w:hAnsi="Times"/>
                <w:sz w:val="24"/>
                <w:szCs w:val="24"/>
                <w:rtl/>
              </w:rPr>
              <w:t xml:space="preserve"> </w:t>
            </w:r>
            <w:r w:rsidRPr="00F54458">
              <w:rPr>
                <w:rFonts w:ascii="Times" w:hAnsi="Times" w:hint="cs"/>
                <w:sz w:val="24"/>
                <w:szCs w:val="24"/>
                <w:rtl/>
              </w:rPr>
              <w:t>برای</w:t>
            </w:r>
            <w:r w:rsidRPr="00F54458">
              <w:rPr>
                <w:rFonts w:ascii="Times" w:hAnsi="Times"/>
                <w:sz w:val="24"/>
                <w:szCs w:val="24"/>
                <w:rtl/>
              </w:rPr>
              <w:t xml:space="preserve"> </w:t>
            </w:r>
            <w:r w:rsidRPr="00F54458">
              <w:rPr>
                <w:rFonts w:ascii="Times" w:hAnsi="Times" w:hint="cs"/>
                <w:sz w:val="24"/>
                <w:szCs w:val="24"/>
                <w:rtl/>
              </w:rPr>
              <w:t>ایجاد</w:t>
            </w:r>
            <w:r w:rsidRPr="00F54458">
              <w:rPr>
                <w:rFonts w:ascii="Times" w:hAnsi="Times"/>
                <w:sz w:val="24"/>
                <w:szCs w:val="24"/>
                <w:rtl/>
              </w:rPr>
              <w:t xml:space="preserve"> </w:t>
            </w:r>
            <w:r w:rsidRPr="00F54458">
              <w:rPr>
                <w:rFonts w:ascii="Times" w:hAnsi="Times" w:hint="cs"/>
                <w:sz w:val="24"/>
                <w:szCs w:val="24"/>
                <w:rtl/>
              </w:rPr>
              <w:t>بهبود</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نوآوری</w:t>
            </w:r>
          </w:p>
        </w:tc>
      </w:tr>
      <w:tr w:rsidR="00500424" w:rsidRPr="00596C4E" w14:paraId="4FABFCB3" w14:textId="77777777" w:rsidTr="00A84B8B">
        <w:trPr>
          <w:jc w:val="center"/>
        </w:trPr>
        <w:tc>
          <w:tcPr>
            <w:tcW w:w="1783" w:type="dxa"/>
            <w:vAlign w:val="center"/>
          </w:tcPr>
          <w:p w14:paraId="3DBBA7C2" w14:textId="06BFC96D" w:rsidR="00500424" w:rsidRPr="00500424" w:rsidRDefault="00500424" w:rsidP="00500424">
            <w:pPr>
              <w:spacing w:line="240" w:lineRule="auto"/>
              <w:jc w:val="center"/>
              <w:rPr>
                <w:rFonts w:ascii="Times" w:hAnsi="Times"/>
                <w:b/>
                <w:bCs/>
                <w:sz w:val="20"/>
                <w:szCs w:val="24"/>
                <w:rtl/>
              </w:rPr>
            </w:pPr>
            <w:r w:rsidRPr="00500424">
              <w:rPr>
                <w:rFonts w:ascii="Times" w:hAnsi="Times" w:hint="cs"/>
                <w:b/>
                <w:bCs/>
                <w:sz w:val="20"/>
                <w:szCs w:val="24"/>
                <w:rtl/>
              </w:rPr>
              <w:t>جریان</w:t>
            </w:r>
            <w:r w:rsidR="00DD49AA">
              <w:rPr>
                <w:rFonts w:ascii="Times" w:hAnsi="Times"/>
                <w:b/>
                <w:bCs/>
                <w:sz w:val="20"/>
                <w:szCs w:val="24"/>
                <w:rtl/>
              </w:rPr>
              <w:softHyphen/>
            </w:r>
            <w:r w:rsidRPr="00500424">
              <w:rPr>
                <w:rFonts w:ascii="Times" w:hAnsi="Times" w:hint="cs"/>
                <w:b/>
                <w:bCs/>
                <w:sz w:val="20"/>
                <w:szCs w:val="24"/>
                <w:rtl/>
              </w:rPr>
              <w:t>های</w:t>
            </w:r>
            <w:r w:rsidRPr="00500424">
              <w:rPr>
                <w:rFonts w:ascii="Times" w:hAnsi="Times"/>
                <w:b/>
                <w:bCs/>
                <w:sz w:val="20"/>
                <w:szCs w:val="24"/>
                <w:rtl/>
              </w:rPr>
              <w:t xml:space="preserve"> </w:t>
            </w:r>
            <w:r w:rsidRPr="00500424">
              <w:rPr>
                <w:rFonts w:ascii="Times" w:hAnsi="Times" w:hint="cs"/>
                <w:b/>
                <w:bCs/>
                <w:sz w:val="20"/>
                <w:szCs w:val="24"/>
                <w:rtl/>
              </w:rPr>
              <w:t>کاری</w:t>
            </w:r>
            <w:r w:rsidRPr="00500424">
              <w:rPr>
                <w:rFonts w:ascii="Times" w:hAnsi="Times"/>
                <w:b/>
                <w:bCs/>
                <w:sz w:val="20"/>
                <w:szCs w:val="24"/>
                <w:rtl/>
              </w:rPr>
              <w:t xml:space="preserve"> </w:t>
            </w:r>
            <w:r w:rsidRPr="00500424">
              <w:rPr>
                <w:rFonts w:ascii="Times" w:hAnsi="Times" w:hint="cs"/>
                <w:b/>
                <w:bCs/>
                <w:sz w:val="20"/>
                <w:szCs w:val="24"/>
                <w:rtl/>
              </w:rPr>
              <w:t>هوشمند</w:t>
            </w:r>
          </w:p>
        </w:tc>
        <w:tc>
          <w:tcPr>
            <w:tcW w:w="8117" w:type="dxa"/>
          </w:tcPr>
          <w:p w14:paraId="631FA28E" w14:textId="2DE7D637" w:rsidR="00500424" w:rsidRPr="00F54458" w:rsidRDefault="00500424" w:rsidP="00500424">
            <w:pPr>
              <w:spacing w:line="276" w:lineRule="auto"/>
              <w:rPr>
                <w:rFonts w:ascii="Times" w:hAnsi="Times"/>
                <w:sz w:val="24"/>
                <w:szCs w:val="24"/>
                <w:rtl/>
              </w:rPr>
            </w:pPr>
            <w:r w:rsidRPr="00F54458">
              <w:rPr>
                <w:rFonts w:ascii="Times" w:hAnsi="Times" w:hint="cs"/>
                <w:sz w:val="24"/>
                <w:szCs w:val="24"/>
                <w:rtl/>
              </w:rPr>
              <w:t>پیاده</w:t>
            </w:r>
            <w:r>
              <w:rPr>
                <w:rFonts w:ascii="Times" w:hAnsi="Times"/>
                <w:sz w:val="24"/>
                <w:szCs w:val="24"/>
                <w:rtl/>
              </w:rPr>
              <w:softHyphen/>
            </w:r>
            <w:r w:rsidRPr="00F54458">
              <w:rPr>
                <w:rFonts w:ascii="Times" w:hAnsi="Times" w:hint="cs"/>
                <w:sz w:val="24"/>
                <w:szCs w:val="24"/>
                <w:rtl/>
              </w:rPr>
              <w:t>سازی</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کالیبراسیون</w:t>
            </w:r>
            <w:r w:rsidRPr="00F54458">
              <w:rPr>
                <w:rFonts w:ascii="Times" w:hAnsi="Times"/>
                <w:sz w:val="24"/>
                <w:szCs w:val="24"/>
                <w:rtl/>
              </w:rPr>
              <w:t xml:space="preserve"> </w:t>
            </w:r>
            <w:r w:rsidRPr="00F54458">
              <w:rPr>
                <w:rFonts w:ascii="Times" w:hAnsi="Times" w:hint="cs"/>
                <w:sz w:val="24"/>
                <w:szCs w:val="24"/>
                <w:rtl/>
              </w:rPr>
              <w:t>مداوم</w:t>
            </w:r>
            <w:r w:rsidRPr="00F54458">
              <w:rPr>
                <w:rFonts w:ascii="Times" w:hAnsi="Times"/>
                <w:sz w:val="24"/>
                <w:szCs w:val="24"/>
                <w:rtl/>
              </w:rPr>
              <w:t xml:space="preserve"> </w:t>
            </w:r>
            <w:r w:rsidRPr="00F54458">
              <w:rPr>
                <w:rFonts w:ascii="Times" w:hAnsi="Times" w:hint="cs"/>
                <w:sz w:val="24"/>
                <w:szCs w:val="24"/>
                <w:rtl/>
              </w:rPr>
              <w:t>فرایندهایی</w:t>
            </w:r>
            <w:r w:rsidRPr="00F54458">
              <w:rPr>
                <w:rFonts w:ascii="Times" w:hAnsi="Times"/>
                <w:sz w:val="24"/>
                <w:szCs w:val="24"/>
                <w:rtl/>
              </w:rPr>
              <w:t xml:space="preserve"> که از قابل</w:t>
            </w:r>
            <w:r w:rsidRPr="00F54458">
              <w:rPr>
                <w:rFonts w:ascii="Times" w:hAnsi="Times" w:hint="cs"/>
                <w:sz w:val="24"/>
                <w:szCs w:val="24"/>
                <w:rtl/>
              </w:rPr>
              <w:t>یت</w:t>
            </w:r>
            <w:r w:rsidR="00DD49AA">
              <w:rPr>
                <w:rFonts w:ascii="Times" w:hAnsi="Times"/>
                <w:sz w:val="24"/>
                <w:szCs w:val="24"/>
                <w:rtl/>
              </w:rPr>
              <w:softHyphen/>
            </w:r>
            <w:r w:rsidRPr="00F54458">
              <w:rPr>
                <w:rFonts w:ascii="Times" w:hAnsi="Times" w:hint="cs"/>
                <w:sz w:val="24"/>
                <w:szCs w:val="24"/>
                <w:rtl/>
              </w:rPr>
              <w:t>های</w:t>
            </w:r>
            <w:r w:rsidRPr="00F54458">
              <w:rPr>
                <w:rFonts w:ascii="Times" w:hAnsi="Times"/>
                <w:sz w:val="24"/>
                <w:szCs w:val="24"/>
                <w:rtl/>
              </w:rPr>
              <w:t xml:space="preserve"> انسان</w:t>
            </w:r>
            <w:r w:rsidRPr="00F54458">
              <w:rPr>
                <w:rFonts w:ascii="Times" w:hAnsi="Times" w:hint="cs"/>
                <w:sz w:val="24"/>
                <w:szCs w:val="24"/>
                <w:rtl/>
              </w:rPr>
              <w:t>ی</w:t>
            </w:r>
            <w:r w:rsidRPr="00F54458">
              <w:rPr>
                <w:rFonts w:ascii="Times" w:hAnsi="Times"/>
                <w:sz w:val="24"/>
                <w:szCs w:val="24"/>
                <w:rtl/>
              </w:rPr>
              <w:t xml:space="preserve"> و فناورانه </w:t>
            </w:r>
            <w:r w:rsidRPr="00F54458">
              <w:rPr>
                <w:rFonts w:ascii="Times" w:hAnsi="Times" w:hint="cs"/>
                <w:sz w:val="24"/>
                <w:szCs w:val="24"/>
                <w:rtl/>
              </w:rPr>
              <w:t>استفاده</w:t>
            </w:r>
            <w:r w:rsidRPr="00F54458">
              <w:rPr>
                <w:rFonts w:ascii="Times" w:hAnsi="Times"/>
                <w:sz w:val="24"/>
                <w:szCs w:val="24"/>
                <w:rtl/>
              </w:rPr>
              <w:t xml:space="preserve"> </w:t>
            </w:r>
            <w:r w:rsidRPr="00F54458">
              <w:rPr>
                <w:rFonts w:ascii="Times" w:hAnsi="Times" w:hint="cs"/>
                <w:sz w:val="24"/>
                <w:szCs w:val="24"/>
                <w:rtl/>
              </w:rPr>
              <w:t>می</w:t>
            </w:r>
            <w:r w:rsidRPr="00F54458">
              <w:rPr>
                <w:rFonts w:ascii="Times" w:hAnsi="Times"/>
                <w:sz w:val="24"/>
                <w:szCs w:val="24"/>
                <w:rtl/>
              </w:rPr>
              <w:softHyphen/>
            </w:r>
            <w:r>
              <w:rPr>
                <w:rFonts w:ascii="Times" w:hAnsi="Times" w:hint="cs"/>
                <w:sz w:val="24"/>
                <w:szCs w:val="24"/>
                <w:rtl/>
              </w:rPr>
              <w:t>کنند</w:t>
            </w:r>
            <w:r w:rsidRPr="00F54458">
              <w:rPr>
                <w:rFonts w:ascii="Times" w:hAnsi="Times"/>
                <w:sz w:val="24"/>
                <w:szCs w:val="24"/>
                <w:rtl/>
              </w:rPr>
              <w:t xml:space="preserve"> </w:t>
            </w:r>
            <w:r w:rsidRPr="00F54458">
              <w:rPr>
                <w:rFonts w:ascii="Times" w:hAnsi="Times" w:hint="cs"/>
                <w:sz w:val="24"/>
                <w:szCs w:val="24"/>
                <w:rtl/>
              </w:rPr>
              <w:t>تا</w:t>
            </w:r>
            <w:r w:rsidRPr="00F54458">
              <w:rPr>
                <w:rFonts w:ascii="Times" w:hAnsi="Times"/>
                <w:sz w:val="24"/>
                <w:szCs w:val="24"/>
                <w:rtl/>
              </w:rPr>
              <w:t xml:space="preserve"> همواره خروج</w:t>
            </w:r>
            <w:r w:rsidRPr="00F54458">
              <w:rPr>
                <w:rFonts w:ascii="Times" w:hAnsi="Times" w:hint="cs"/>
                <w:sz w:val="24"/>
                <w:szCs w:val="24"/>
                <w:rtl/>
              </w:rPr>
              <w:t>ی</w:t>
            </w:r>
            <w:r w:rsidR="00DD49AA">
              <w:rPr>
                <w:rFonts w:ascii="Times" w:hAnsi="Times"/>
                <w:sz w:val="24"/>
                <w:szCs w:val="24"/>
                <w:rtl/>
              </w:rPr>
              <w:softHyphen/>
            </w:r>
            <w:r w:rsidRPr="00F54458">
              <w:rPr>
                <w:rFonts w:ascii="Times" w:hAnsi="Times" w:hint="cs"/>
                <w:sz w:val="24"/>
                <w:szCs w:val="24"/>
                <w:rtl/>
              </w:rPr>
              <w:t>های</w:t>
            </w:r>
            <w:r w:rsidRPr="00F54458">
              <w:rPr>
                <w:rFonts w:ascii="Times" w:hAnsi="Times"/>
                <w:sz w:val="24"/>
                <w:szCs w:val="24"/>
                <w:rtl/>
              </w:rPr>
              <w:t xml:space="preserve"> مثبت</w:t>
            </w:r>
            <w:r w:rsidRPr="00F54458">
              <w:rPr>
                <w:rFonts w:ascii="Times" w:hAnsi="Times" w:hint="cs"/>
                <w:sz w:val="24"/>
                <w:szCs w:val="24"/>
                <w:rtl/>
              </w:rPr>
              <w:t>ی</w:t>
            </w:r>
            <w:r w:rsidRPr="00F54458">
              <w:rPr>
                <w:rFonts w:ascii="Times" w:hAnsi="Times"/>
                <w:sz w:val="24"/>
                <w:szCs w:val="24"/>
                <w:rtl/>
              </w:rPr>
              <w:t xml:space="preserve"> را ا</w:t>
            </w:r>
            <w:r w:rsidRPr="00F54458">
              <w:rPr>
                <w:rFonts w:ascii="Times" w:hAnsi="Times" w:hint="cs"/>
                <w:sz w:val="24"/>
                <w:szCs w:val="24"/>
                <w:rtl/>
              </w:rPr>
              <w:t>یجاد</w:t>
            </w:r>
            <w:r w:rsidRPr="00F54458">
              <w:rPr>
                <w:rFonts w:ascii="Times" w:hAnsi="Times"/>
                <w:sz w:val="24"/>
                <w:szCs w:val="24"/>
                <w:rtl/>
              </w:rPr>
              <w:t xml:space="preserve"> نموده و منابع را برا</w:t>
            </w:r>
            <w:r w:rsidRPr="00F54458">
              <w:rPr>
                <w:rFonts w:ascii="Times" w:hAnsi="Times" w:hint="cs"/>
                <w:sz w:val="24"/>
                <w:szCs w:val="24"/>
                <w:rtl/>
              </w:rPr>
              <w:t>ی</w:t>
            </w:r>
            <w:r w:rsidRPr="00F54458">
              <w:rPr>
                <w:rFonts w:ascii="Times" w:hAnsi="Times"/>
                <w:sz w:val="24"/>
                <w:szCs w:val="24"/>
                <w:rtl/>
              </w:rPr>
              <w:t xml:space="preserve"> فعال</w:t>
            </w:r>
            <w:r w:rsidRPr="00F54458">
              <w:rPr>
                <w:rFonts w:ascii="Times" w:hAnsi="Times" w:hint="cs"/>
                <w:sz w:val="24"/>
                <w:szCs w:val="24"/>
                <w:rtl/>
              </w:rPr>
              <w:t>یت</w:t>
            </w:r>
            <w:r w:rsidR="00A84B8B">
              <w:rPr>
                <w:rFonts w:ascii="Times" w:hAnsi="Times" w:hint="cs"/>
                <w:sz w:val="24"/>
                <w:szCs w:val="24"/>
                <w:rtl/>
              </w:rPr>
              <w:t>‌</w:t>
            </w:r>
            <w:r w:rsidRPr="00F54458">
              <w:rPr>
                <w:rFonts w:ascii="Times" w:hAnsi="Times" w:hint="cs"/>
                <w:sz w:val="24"/>
                <w:szCs w:val="24"/>
                <w:rtl/>
              </w:rPr>
              <w:t>ها</w:t>
            </w:r>
            <w:r w:rsidRPr="00F54458">
              <w:rPr>
                <w:rFonts w:ascii="Times" w:hAnsi="Times"/>
                <w:sz w:val="24"/>
                <w:szCs w:val="24"/>
                <w:rtl/>
              </w:rPr>
              <w:t xml:space="preserve"> با ارزش بالاتر آزاد نما</w:t>
            </w:r>
            <w:r w:rsidRPr="00F54458">
              <w:rPr>
                <w:rFonts w:ascii="Times" w:hAnsi="Times" w:hint="cs"/>
                <w:sz w:val="24"/>
                <w:szCs w:val="24"/>
                <w:rtl/>
              </w:rPr>
              <w:t>ید</w:t>
            </w:r>
            <w:r w:rsidRPr="00F54458">
              <w:rPr>
                <w:rFonts w:ascii="Times" w:hAnsi="Times"/>
                <w:sz w:val="24"/>
                <w:szCs w:val="24"/>
                <w:rtl/>
              </w:rPr>
              <w:t xml:space="preserve">. </w:t>
            </w:r>
          </w:p>
        </w:tc>
      </w:tr>
      <w:tr w:rsidR="00500424" w:rsidRPr="00596C4E" w14:paraId="4FDEA02D" w14:textId="77777777" w:rsidTr="00A84B8B">
        <w:trPr>
          <w:jc w:val="center"/>
        </w:trPr>
        <w:tc>
          <w:tcPr>
            <w:tcW w:w="1783" w:type="dxa"/>
            <w:vAlign w:val="center"/>
          </w:tcPr>
          <w:p w14:paraId="140A3413" w14:textId="77777777" w:rsidR="00500424" w:rsidRPr="00500424" w:rsidRDefault="00500424" w:rsidP="00500424">
            <w:pPr>
              <w:spacing w:line="240" w:lineRule="auto"/>
              <w:jc w:val="center"/>
              <w:rPr>
                <w:rFonts w:ascii="Times" w:hAnsi="Times"/>
                <w:b/>
                <w:bCs/>
                <w:sz w:val="20"/>
                <w:szCs w:val="24"/>
                <w:rtl/>
              </w:rPr>
            </w:pPr>
            <w:r w:rsidRPr="00500424">
              <w:rPr>
                <w:rFonts w:ascii="Times" w:hAnsi="Times" w:hint="cs"/>
                <w:b/>
                <w:bCs/>
                <w:sz w:val="20"/>
                <w:szCs w:val="24"/>
                <w:rtl/>
              </w:rPr>
              <w:t>تجربه</w:t>
            </w:r>
            <w:r w:rsidRPr="00500424">
              <w:rPr>
                <w:rFonts w:ascii="Times" w:hAnsi="Times"/>
                <w:b/>
                <w:bCs/>
                <w:sz w:val="20"/>
                <w:szCs w:val="24"/>
                <w:rtl/>
              </w:rPr>
              <w:t xml:space="preserve"> </w:t>
            </w:r>
            <w:r w:rsidRPr="00500424">
              <w:rPr>
                <w:rFonts w:ascii="Times" w:hAnsi="Times" w:hint="cs"/>
                <w:b/>
                <w:bCs/>
                <w:sz w:val="20"/>
                <w:szCs w:val="24"/>
                <w:rtl/>
              </w:rPr>
              <w:t>کاربری</w:t>
            </w:r>
            <w:r w:rsidRPr="00500424">
              <w:rPr>
                <w:rFonts w:ascii="Times" w:hAnsi="Times"/>
                <w:b/>
                <w:bCs/>
                <w:sz w:val="20"/>
                <w:szCs w:val="24"/>
                <w:rtl/>
              </w:rPr>
              <w:t xml:space="preserve"> </w:t>
            </w:r>
            <w:r w:rsidRPr="00500424">
              <w:rPr>
                <w:rFonts w:ascii="Times" w:hAnsi="Times" w:hint="cs"/>
                <w:b/>
                <w:bCs/>
                <w:sz w:val="20"/>
                <w:szCs w:val="24"/>
                <w:rtl/>
              </w:rPr>
              <w:t>یکپارچه</w:t>
            </w:r>
          </w:p>
        </w:tc>
        <w:tc>
          <w:tcPr>
            <w:tcW w:w="8117" w:type="dxa"/>
          </w:tcPr>
          <w:p w14:paraId="667C7698" w14:textId="04AF174F" w:rsidR="00500424" w:rsidRPr="00F54458" w:rsidRDefault="00500424" w:rsidP="00E901A3">
            <w:pPr>
              <w:spacing w:line="276" w:lineRule="auto"/>
              <w:rPr>
                <w:rFonts w:ascii="Times" w:hAnsi="Times"/>
                <w:sz w:val="24"/>
                <w:szCs w:val="24"/>
                <w:rtl/>
              </w:rPr>
            </w:pPr>
            <w:r w:rsidRPr="00F54458">
              <w:rPr>
                <w:rFonts w:ascii="Times" w:hAnsi="Times" w:hint="cs"/>
                <w:sz w:val="24"/>
                <w:szCs w:val="24"/>
                <w:rtl/>
              </w:rPr>
              <w:t>ایجاد</w:t>
            </w:r>
            <w:r w:rsidRPr="00F54458">
              <w:rPr>
                <w:rFonts w:ascii="Times" w:hAnsi="Times"/>
                <w:sz w:val="24"/>
                <w:szCs w:val="24"/>
                <w:rtl/>
              </w:rPr>
              <w:t xml:space="preserve"> </w:t>
            </w:r>
            <w:r w:rsidRPr="00F54458">
              <w:rPr>
                <w:rFonts w:ascii="Times" w:hAnsi="Times" w:hint="cs"/>
                <w:sz w:val="24"/>
                <w:szCs w:val="24"/>
                <w:rtl/>
              </w:rPr>
              <w:t>یک</w:t>
            </w:r>
            <w:r w:rsidRPr="00F54458">
              <w:rPr>
                <w:rFonts w:ascii="Times" w:hAnsi="Times"/>
                <w:sz w:val="24"/>
                <w:szCs w:val="24"/>
                <w:rtl/>
              </w:rPr>
              <w:t xml:space="preserve"> تجربه</w:t>
            </w:r>
            <w:r w:rsidR="00E901A3">
              <w:rPr>
                <w:rFonts w:ascii="Times" w:hAnsi="Times" w:hint="cs"/>
                <w:sz w:val="24"/>
                <w:szCs w:val="24"/>
                <w:rtl/>
              </w:rPr>
              <w:t>‌</w:t>
            </w:r>
            <w:r w:rsidRPr="00F54458">
              <w:rPr>
                <w:rFonts w:ascii="Times" w:hAnsi="Times"/>
                <w:sz w:val="24"/>
                <w:szCs w:val="24"/>
                <w:rtl/>
              </w:rPr>
              <w:t>کاربر</w:t>
            </w:r>
            <w:r w:rsidRPr="00F54458">
              <w:rPr>
                <w:rFonts w:ascii="Times" w:hAnsi="Times" w:hint="cs"/>
                <w:sz w:val="24"/>
                <w:szCs w:val="24"/>
                <w:rtl/>
              </w:rPr>
              <w:t>ی</w:t>
            </w:r>
            <w:r w:rsidRPr="00F54458">
              <w:rPr>
                <w:rFonts w:ascii="Times" w:hAnsi="Times"/>
                <w:sz w:val="24"/>
                <w:szCs w:val="24"/>
                <w:rtl/>
              </w:rPr>
              <w:t xml:space="preserve"> براساس </w:t>
            </w:r>
            <w:r w:rsidRPr="00F54458">
              <w:rPr>
                <w:rFonts w:ascii="Times" w:hAnsi="Times" w:hint="cs"/>
                <w:sz w:val="24"/>
                <w:szCs w:val="24"/>
                <w:rtl/>
              </w:rPr>
              <w:t>دی</w:t>
            </w:r>
            <w:r w:rsidR="00A84B8B">
              <w:rPr>
                <w:rFonts w:ascii="Times" w:hAnsi="Times" w:hint="cs"/>
                <w:sz w:val="24"/>
                <w:szCs w:val="24"/>
                <w:rtl/>
              </w:rPr>
              <w:t>د</w:t>
            </w:r>
            <w:r w:rsidRPr="00F54458">
              <w:rPr>
                <w:rFonts w:ascii="Times" w:hAnsi="Times" w:hint="cs"/>
                <w:sz w:val="24"/>
                <w:szCs w:val="24"/>
                <w:rtl/>
              </w:rPr>
              <w:t>گاه</w:t>
            </w:r>
            <w:r w:rsidRPr="00F54458">
              <w:rPr>
                <w:rFonts w:ascii="Times" w:hAnsi="Times"/>
                <w:sz w:val="24"/>
                <w:szCs w:val="24"/>
                <w:rtl/>
              </w:rPr>
              <w:t xml:space="preserve"> 360 درجه مشتر</w:t>
            </w:r>
            <w:r w:rsidRPr="00F54458">
              <w:rPr>
                <w:rFonts w:ascii="Times" w:hAnsi="Times" w:hint="cs"/>
                <w:sz w:val="24"/>
                <w:szCs w:val="24"/>
                <w:rtl/>
              </w:rPr>
              <w:t>ی</w:t>
            </w:r>
            <w:r w:rsidRPr="00F54458">
              <w:rPr>
                <w:rFonts w:ascii="Times" w:hAnsi="Times"/>
                <w:sz w:val="24"/>
                <w:szCs w:val="24"/>
                <w:rtl/>
              </w:rPr>
              <w:t xml:space="preserve"> که م</w:t>
            </w:r>
            <w:r w:rsidRPr="00F54458">
              <w:rPr>
                <w:rFonts w:ascii="Times" w:hAnsi="Times" w:hint="cs"/>
                <w:sz w:val="24"/>
                <w:szCs w:val="24"/>
                <w:rtl/>
              </w:rPr>
              <w:t>ی</w:t>
            </w:r>
            <w:r w:rsidR="00E901A3">
              <w:rPr>
                <w:rFonts w:ascii="Times" w:hAnsi="Times" w:hint="cs"/>
                <w:sz w:val="24"/>
                <w:szCs w:val="24"/>
                <w:rtl/>
              </w:rPr>
              <w:t>‌</w:t>
            </w:r>
            <w:r w:rsidRPr="00F54458">
              <w:rPr>
                <w:rFonts w:ascii="Times" w:hAnsi="Times"/>
                <w:sz w:val="24"/>
                <w:szCs w:val="24"/>
                <w:rtl/>
              </w:rPr>
              <w:t xml:space="preserve">تواند در سراسر </w:t>
            </w:r>
            <w:r>
              <w:rPr>
                <w:rFonts w:ascii="Times" w:hAnsi="Times" w:hint="cs"/>
                <w:sz w:val="24"/>
                <w:szCs w:val="24"/>
                <w:rtl/>
              </w:rPr>
              <w:t>سازمان</w:t>
            </w:r>
            <w:r w:rsidRPr="00F54458">
              <w:rPr>
                <w:rFonts w:ascii="Times" w:hAnsi="Times"/>
                <w:sz w:val="24"/>
                <w:szCs w:val="24"/>
                <w:rtl/>
              </w:rPr>
              <w:t xml:space="preserve"> به اشتراک گذاشته شود </w:t>
            </w:r>
            <w:r>
              <w:rPr>
                <w:rFonts w:ascii="Times" w:hAnsi="Times" w:hint="cs"/>
                <w:sz w:val="24"/>
                <w:szCs w:val="24"/>
                <w:rtl/>
              </w:rPr>
              <w:t>به</w:t>
            </w:r>
            <w:r w:rsidR="00E901A3">
              <w:rPr>
                <w:rFonts w:ascii="Times" w:hAnsi="Times" w:hint="cs"/>
                <w:sz w:val="24"/>
                <w:szCs w:val="24"/>
                <w:rtl/>
              </w:rPr>
              <w:t>‌</w:t>
            </w:r>
            <w:r>
              <w:rPr>
                <w:rFonts w:ascii="Times" w:hAnsi="Times" w:hint="cs"/>
                <w:sz w:val="24"/>
                <w:szCs w:val="24"/>
                <w:rtl/>
              </w:rPr>
              <w:t>گونه</w:t>
            </w:r>
            <w:r>
              <w:rPr>
                <w:rFonts w:ascii="Times" w:hAnsi="Times"/>
                <w:sz w:val="24"/>
                <w:szCs w:val="24"/>
                <w:rtl/>
              </w:rPr>
              <w:softHyphen/>
            </w:r>
            <w:r>
              <w:rPr>
                <w:rFonts w:ascii="Times" w:hAnsi="Times" w:hint="cs"/>
                <w:sz w:val="24"/>
                <w:szCs w:val="24"/>
                <w:rtl/>
              </w:rPr>
              <w:t xml:space="preserve">ای که </w:t>
            </w:r>
            <w:r w:rsidRPr="00F54458">
              <w:rPr>
                <w:rFonts w:ascii="Times" w:hAnsi="Times"/>
                <w:sz w:val="24"/>
                <w:szCs w:val="24"/>
                <w:rtl/>
              </w:rPr>
              <w:t>کاربر</w:t>
            </w:r>
            <w:r>
              <w:rPr>
                <w:rFonts w:ascii="Times" w:hAnsi="Times" w:hint="cs"/>
                <w:sz w:val="24"/>
                <w:szCs w:val="24"/>
                <w:rtl/>
              </w:rPr>
              <w:t xml:space="preserve">ان تعاملات </w:t>
            </w:r>
            <w:r w:rsidRPr="00F54458">
              <w:rPr>
                <w:rFonts w:ascii="Times" w:hAnsi="Times" w:hint="cs"/>
                <w:sz w:val="24"/>
                <w:szCs w:val="24"/>
                <w:rtl/>
              </w:rPr>
              <w:t>هماهنگ</w:t>
            </w:r>
            <w:r w:rsidRPr="00F54458">
              <w:rPr>
                <w:rFonts w:ascii="Times" w:hAnsi="Times"/>
                <w:sz w:val="24"/>
                <w:szCs w:val="24"/>
                <w:rtl/>
              </w:rPr>
              <w:t xml:space="preserve"> </w:t>
            </w:r>
            <w:r w:rsidRPr="00F54458">
              <w:rPr>
                <w:rFonts w:ascii="Times" w:hAnsi="Times" w:hint="cs"/>
                <w:sz w:val="24"/>
                <w:szCs w:val="24"/>
                <w:rtl/>
              </w:rPr>
              <w:t>شده</w:t>
            </w:r>
            <w:r w:rsidRPr="00F54458">
              <w:rPr>
                <w:rFonts w:ascii="Times" w:hAnsi="Times"/>
                <w:sz w:val="24"/>
                <w:szCs w:val="24"/>
                <w:rtl/>
              </w:rPr>
              <w:t xml:space="preserve"> </w:t>
            </w:r>
            <w:r>
              <w:rPr>
                <w:rFonts w:ascii="Times" w:hAnsi="Times" w:hint="cs"/>
                <w:sz w:val="24"/>
                <w:szCs w:val="24"/>
                <w:rtl/>
              </w:rPr>
              <w:t>انسان</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دیجیتال</w:t>
            </w:r>
            <w:r>
              <w:rPr>
                <w:rFonts w:ascii="Times" w:hAnsi="Times" w:hint="cs"/>
                <w:sz w:val="24"/>
                <w:szCs w:val="24"/>
                <w:rtl/>
              </w:rPr>
              <w:t xml:space="preserve"> را </w:t>
            </w:r>
            <w:r w:rsidR="00DD49AA" w:rsidRPr="00F54458">
              <w:rPr>
                <w:rFonts w:ascii="Times" w:hAnsi="Times" w:hint="cs"/>
                <w:sz w:val="24"/>
                <w:szCs w:val="24"/>
                <w:rtl/>
              </w:rPr>
              <w:t>در</w:t>
            </w:r>
            <w:r w:rsidR="00DD49AA" w:rsidRPr="00F54458">
              <w:rPr>
                <w:rFonts w:ascii="Times" w:hAnsi="Times"/>
                <w:sz w:val="24"/>
                <w:szCs w:val="24"/>
                <w:rtl/>
              </w:rPr>
              <w:t xml:space="preserve"> </w:t>
            </w:r>
            <w:r w:rsidR="00DD49AA" w:rsidRPr="00F54458">
              <w:rPr>
                <w:rFonts w:ascii="Times" w:hAnsi="Times" w:hint="cs"/>
                <w:sz w:val="24"/>
                <w:szCs w:val="24"/>
                <w:rtl/>
              </w:rPr>
              <w:t>محیطی</w:t>
            </w:r>
            <w:r w:rsidR="00DD49AA" w:rsidRPr="00F54458">
              <w:rPr>
                <w:rFonts w:ascii="Times" w:hAnsi="Times"/>
                <w:sz w:val="24"/>
                <w:szCs w:val="24"/>
                <w:rtl/>
              </w:rPr>
              <w:t xml:space="preserve"> فراگ</w:t>
            </w:r>
            <w:r w:rsidR="00DD49AA" w:rsidRPr="00F54458">
              <w:rPr>
                <w:rFonts w:ascii="Times" w:hAnsi="Times" w:hint="cs"/>
                <w:sz w:val="24"/>
                <w:szCs w:val="24"/>
                <w:rtl/>
              </w:rPr>
              <w:t>یر</w:t>
            </w:r>
            <w:r w:rsidR="00DD49AA" w:rsidRPr="00F54458">
              <w:rPr>
                <w:rFonts w:ascii="Times" w:hAnsi="Times"/>
                <w:sz w:val="24"/>
                <w:szCs w:val="24"/>
                <w:rtl/>
              </w:rPr>
              <w:t xml:space="preserve"> و جذاب </w:t>
            </w:r>
            <w:r>
              <w:rPr>
                <w:rFonts w:ascii="Times" w:hAnsi="Times" w:hint="cs"/>
                <w:sz w:val="24"/>
                <w:szCs w:val="24"/>
                <w:rtl/>
              </w:rPr>
              <w:t>تجربه می</w:t>
            </w:r>
            <w:r>
              <w:rPr>
                <w:rFonts w:ascii="Times" w:hAnsi="Times"/>
                <w:sz w:val="24"/>
                <w:szCs w:val="24"/>
                <w:rtl/>
              </w:rPr>
              <w:softHyphen/>
            </w:r>
            <w:r>
              <w:rPr>
                <w:rFonts w:ascii="Times" w:hAnsi="Times" w:hint="cs"/>
                <w:sz w:val="24"/>
                <w:szCs w:val="24"/>
                <w:rtl/>
              </w:rPr>
              <w:t>کنند</w:t>
            </w:r>
            <w:r w:rsidR="00DD49AA">
              <w:rPr>
                <w:rFonts w:ascii="Times" w:hAnsi="Times" w:hint="cs"/>
                <w:sz w:val="24"/>
                <w:szCs w:val="24"/>
                <w:rtl/>
              </w:rPr>
              <w:t>.</w:t>
            </w:r>
            <w:r w:rsidRPr="00F54458">
              <w:rPr>
                <w:rFonts w:ascii="Times" w:hAnsi="Times"/>
                <w:sz w:val="24"/>
                <w:szCs w:val="24"/>
                <w:rtl/>
              </w:rPr>
              <w:t xml:space="preserve"> </w:t>
            </w:r>
          </w:p>
        </w:tc>
      </w:tr>
      <w:tr w:rsidR="00500424" w:rsidRPr="00596C4E" w14:paraId="57E8E884" w14:textId="77777777" w:rsidTr="00A84B8B">
        <w:trPr>
          <w:jc w:val="center"/>
        </w:trPr>
        <w:tc>
          <w:tcPr>
            <w:tcW w:w="1783" w:type="dxa"/>
            <w:vAlign w:val="center"/>
          </w:tcPr>
          <w:p w14:paraId="2AB3BAF6" w14:textId="164C7CDF" w:rsidR="00500424" w:rsidRPr="00500424" w:rsidRDefault="00500424" w:rsidP="00500424">
            <w:pPr>
              <w:spacing w:line="240" w:lineRule="auto"/>
              <w:jc w:val="left"/>
              <w:rPr>
                <w:rFonts w:ascii="Times" w:hAnsi="Times"/>
                <w:b/>
                <w:bCs/>
                <w:sz w:val="20"/>
                <w:szCs w:val="24"/>
                <w:rtl/>
              </w:rPr>
            </w:pPr>
            <w:r w:rsidRPr="00500424">
              <w:rPr>
                <w:rFonts w:ascii="Times" w:hAnsi="Times" w:hint="cs"/>
                <w:b/>
                <w:bCs/>
                <w:sz w:val="20"/>
                <w:szCs w:val="24"/>
                <w:rtl/>
              </w:rPr>
              <w:t>نوآوری</w:t>
            </w:r>
            <w:r w:rsidRPr="00500424">
              <w:rPr>
                <w:rFonts w:ascii="Times" w:hAnsi="Times"/>
                <w:b/>
                <w:bCs/>
                <w:sz w:val="20"/>
                <w:szCs w:val="24"/>
                <w:rtl/>
              </w:rPr>
              <w:t xml:space="preserve"> </w:t>
            </w:r>
            <w:r w:rsidRPr="00500424">
              <w:rPr>
                <w:rFonts w:ascii="Times" w:hAnsi="Times" w:hint="cs"/>
                <w:b/>
                <w:bCs/>
                <w:sz w:val="20"/>
                <w:szCs w:val="24"/>
                <w:rtl/>
              </w:rPr>
              <w:t>و</w:t>
            </w:r>
            <w:r w:rsidRPr="00500424">
              <w:rPr>
                <w:rFonts w:ascii="Times" w:hAnsi="Times"/>
                <w:b/>
                <w:bCs/>
                <w:sz w:val="20"/>
                <w:szCs w:val="24"/>
                <w:rtl/>
              </w:rPr>
              <w:t xml:space="preserve"> </w:t>
            </w:r>
            <w:r w:rsidRPr="00500424">
              <w:rPr>
                <w:rFonts w:ascii="Times" w:hAnsi="Times" w:hint="cs"/>
                <w:b/>
                <w:bCs/>
                <w:sz w:val="20"/>
                <w:szCs w:val="24"/>
                <w:rtl/>
              </w:rPr>
              <w:t>مدل</w:t>
            </w:r>
            <w:r w:rsidR="00DD49AA">
              <w:rPr>
                <w:rFonts w:ascii="Times" w:hAnsi="Times"/>
                <w:b/>
                <w:bCs/>
                <w:sz w:val="20"/>
                <w:szCs w:val="24"/>
                <w:rtl/>
              </w:rPr>
              <w:softHyphen/>
            </w:r>
            <w:r w:rsidRPr="00500424">
              <w:rPr>
                <w:rFonts w:ascii="Times" w:hAnsi="Times" w:hint="cs"/>
                <w:b/>
                <w:bCs/>
                <w:sz w:val="20"/>
                <w:szCs w:val="24"/>
                <w:rtl/>
              </w:rPr>
              <w:t>های</w:t>
            </w:r>
            <w:r w:rsidRPr="00500424">
              <w:rPr>
                <w:rFonts w:ascii="Times" w:hAnsi="Times"/>
                <w:b/>
                <w:bCs/>
                <w:sz w:val="20"/>
                <w:szCs w:val="24"/>
                <w:rtl/>
              </w:rPr>
              <w:t xml:space="preserve"> </w:t>
            </w:r>
            <w:r w:rsidRPr="00500424">
              <w:rPr>
                <w:rFonts w:ascii="Times" w:hAnsi="Times" w:hint="cs"/>
                <w:b/>
                <w:bCs/>
                <w:sz w:val="20"/>
                <w:szCs w:val="24"/>
                <w:rtl/>
              </w:rPr>
              <w:t>کسب</w:t>
            </w:r>
            <w:r w:rsidRPr="00500424">
              <w:rPr>
                <w:rFonts w:ascii="Times" w:hAnsi="Times"/>
                <w:b/>
                <w:bCs/>
                <w:sz w:val="20"/>
                <w:szCs w:val="24"/>
                <w:rtl/>
              </w:rPr>
              <w:softHyphen/>
            </w:r>
            <w:r w:rsidRPr="00500424">
              <w:rPr>
                <w:rFonts w:ascii="Times" w:hAnsi="Times" w:hint="cs"/>
                <w:b/>
                <w:bCs/>
                <w:sz w:val="20"/>
                <w:szCs w:val="24"/>
                <w:rtl/>
              </w:rPr>
              <w:t>وکاری</w:t>
            </w:r>
            <w:r w:rsidRPr="00500424">
              <w:rPr>
                <w:rFonts w:ascii="Times" w:hAnsi="Times"/>
                <w:b/>
                <w:bCs/>
                <w:sz w:val="20"/>
                <w:szCs w:val="24"/>
                <w:rtl/>
              </w:rPr>
              <w:t xml:space="preserve"> </w:t>
            </w:r>
            <w:r w:rsidRPr="00500424">
              <w:rPr>
                <w:rFonts w:ascii="Times" w:hAnsi="Times" w:hint="cs"/>
                <w:b/>
                <w:bCs/>
                <w:sz w:val="20"/>
                <w:szCs w:val="24"/>
                <w:rtl/>
              </w:rPr>
              <w:t>جدید</w:t>
            </w:r>
          </w:p>
        </w:tc>
        <w:tc>
          <w:tcPr>
            <w:tcW w:w="8117" w:type="dxa"/>
          </w:tcPr>
          <w:p w14:paraId="4C183653" w14:textId="7D52975A" w:rsidR="00500424" w:rsidRPr="00F54458" w:rsidRDefault="00500424" w:rsidP="00DD49AA">
            <w:pPr>
              <w:spacing w:line="276" w:lineRule="auto"/>
              <w:rPr>
                <w:rFonts w:ascii="Times" w:hAnsi="Times"/>
                <w:sz w:val="24"/>
                <w:szCs w:val="24"/>
                <w:rtl/>
              </w:rPr>
            </w:pPr>
            <w:r w:rsidRPr="00F54458">
              <w:rPr>
                <w:rFonts w:ascii="Times" w:hAnsi="Times" w:hint="cs"/>
                <w:sz w:val="24"/>
                <w:szCs w:val="24"/>
                <w:rtl/>
              </w:rPr>
              <w:t>نوآوری</w:t>
            </w:r>
            <w:r w:rsidRPr="00F54458">
              <w:rPr>
                <w:rFonts w:ascii="Times" w:hAnsi="Times"/>
                <w:sz w:val="24"/>
                <w:szCs w:val="24"/>
                <w:rtl/>
              </w:rPr>
              <w:t xml:space="preserve"> </w:t>
            </w:r>
            <w:r w:rsidRPr="00F54458">
              <w:rPr>
                <w:rFonts w:ascii="Times" w:hAnsi="Times" w:hint="cs"/>
                <w:sz w:val="24"/>
                <w:szCs w:val="24"/>
                <w:rtl/>
              </w:rPr>
              <w:t>در</w:t>
            </w:r>
            <w:r w:rsidRPr="00F54458">
              <w:rPr>
                <w:rFonts w:ascii="Times" w:hAnsi="Times"/>
                <w:sz w:val="24"/>
                <w:szCs w:val="24"/>
                <w:rtl/>
              </w:rPr>
              <w:t xml:space="preserve"> </w:t>
            </w:r>
            <w:r w:rsidRPr="00F54458">
              <w:rPr>
                <w:rFonts w:ascii="Times" w:hAnsi="Times" w:hint="cs"/>
                <w:sz w:val="24"/>
                <w:szCs w:val="24"/>
                <w:rtl/>
              </w:rPr>
              <w:t>مدل</w:t>
            </w:r>
            <w:r w:rsidR="00DD49AA">
              <w:rPr>
                <w:rFonts w:ascii="Times" w:hAnsi="Times"/>
                <w:sz w:val="24"/>
                <w:szCs w:val="24"/>
                <w:rtl/>
              </w:rPr>
              <w:softHyphen/>
            </w:r>
            <w:r w:rsidRPr="00F54458">
              <w:rPr>
                <w:rFonts w:ascii="Times" w:hAnsi="Times" w:hint="cs"/>
                <w:sz w:val="24"/>
                <w:szCs w:val="24"/>
                <w:rtl/>
              </w:rPr>
              <w:t>های</w:t>
            </w:r>
            <w:r w:rsidRPr="00F54458">
              <w:rPr>
                <w:rFonts w:ascii="Times" w:hAnsi="Times"/>
                <w:sz w:val="24"/>
                <w:szCs w:val="24"/>
                <w:rtl/>
              </w:rPr>
              <w:t xml:space="preserve"> </w:t>
            </w:r>
            <w:r w:rsidRPr="00F54458">
              <w:rPr>
                <w:rFonts w:ascii="Times" w:hAnsi="Times" w:hint="cs"/>
                <w:sz w:val="24"/>
                <w:szCs w:val="24"/>
                <w:rtl/>
              </w:rPr>
              <w:t>کسب</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کاری</w:t>
            </w:r>
            <w:r w:rsidRPr="00F54458">
              <w:rPr>
                <w:rFonts w:ascii="Times" w:hAnsi="Times"/>
                <w:sz w:val="24"/>
                <w:szCs w:val="24"/>
                <w:rtl/>
              </w:rPr>
              <w:t xml:space="preserve"> </w:t>
            </w:r>
            <w:r w:rsidRPr="00F54458">
              <w:rPr>
                <w:rFonts w:ascii="Times" w:hAnsi="Times" w:hint="cs"/>
                <w:sz w:val="24"/>
                <w:szCs w:val="24"/>
                <w:rtl/>
              </w:rPr>
              <w:t>سازمان</w:t>
            </w:r>
            <w:r w:rsidRPr="00F54458">
              <w:rPr>
                <w:rFonts w:ascii="Times" w:hAnsi="Times"/>
                <w:sz w:val="24"/>
                <w:szCs w:val="24"/>
                <w:rtl/>
              </w:rPr>
              <w:t xml:space="preserve"> </w:t>
            </w:r>
            <w:r w:rsidRPr="00F54458">
              <w:rPr>
                <w:rFonts w:ascii="Times" w:hAnsi="Times" w:hint="cs"/>
                <w:sz w:val="24"/>
                <w:szCs w:val="24"/>
                <w:rtl/>
              </w:rPr>
              <w:t>با</w:t>
            </w:r>
            <w:r w:rsidRPr="00F54458">
              <w:rPr>
                <w:rFonts w:ascii="Times" w:hAnsi="Times"/>
                <w:sz w:val="24"/>
                <w:szCs w:val="24"/>
                <w:rtl/>
              </w:rPr>
              <w:t xml:space="preserve"> </w:t>
            </w:r>
            <w:r w:rsidRPr="00F54458">
              <w:rPr>
                <w:rFonts w:ascii="Times" w:hAnsi="Times" w:hint="cs"/>
                <w:sz w:val="24"/>
                <w:szCs w:val="24"/>
                <w:rtl/>
              </w:rPr>
              <w:t>اتخاذ</w:t>
            </w:r>
            <w:r w:rsidRPr="00F54458">
              <w:rPr>
                <w:rFonts w:ascii="Times" w:hAnsi="Times"/>
                <w:sz w:val="24"/>
                <w:szCs w:val="24"/>
                <w:rtl/>
              </w:rPr>
              <w:t xml:space="preserve"> </w:t>
            </w:r>
            <w:r w:rsidRPr="00F54458">
              <w:rPr>
                <w:rFonts w:ascii="Times" w:hAnsi="Times" w:hint="cs"/>
                <w:sz w:val="24"/>
                <w:szCs w:val="24"/>
                <w:rtl/>
              </w:rPr>
              <w:t>مدل</w:t>
            </w:r>
            <w:r w:rsidR="00DD49AA">
              <w:rPr>
                <w:rFonts w:ascii="Times" w:hAnsi="Times"/>
                <w:sz w:val="24"/>
                <w:szCs w:val="24"/>
                <w:rtl/>
              </w:rPr>
              <w:softHyphen/>
            </w:r>
            <w:r w:rsidRPr="00F54458">
              <w:rPr>
                <w:rFonts w:ascii="Times" w:hAnsi="Times" w:hint="cs"/>
                <w:sz w:val="24"/>
                <w:szCs w:val="24"/>
                <w:rtl/>
              </w:rPr>
              <w:t>های</w:t>
            </w:r>
            <w:r w:rsidRPr="00F54458">
              <w:rPr>
                <w:rFonts w:ascii="Times" w:hAnsi="Times"/>
                <w:sz w:val="24"/>
                <w:szCs w:val="24"/>
                <w:rtl/>
              </w:rPr>
              <w:t xml:space="preserve"> </w:t>
            </w:r>
            <w:r w:rsidRPr="00F54458">
              <w:rPr>
                <w:rFonts w:ascii="Times" w:hAnsi="Times" w:hint="cs"/>
                <w:sz w:val="24"/>
                <w:szCs w:val="24"/>
                <w:rtl/>
              </w:rPr>
              <w:t>کسب</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کار</w:t>
            </w:r>
            <w:r w:rsidRPr="00F54458">
              <w:rPr>
                <w:rFonts w:ascii="Times" w:hAnsi="Times"/>
                <w:sz w:val="24"/>
                <w:szCs w:val="24"/>
                <w:rtl/>
              </w:rPr>
              <w:t xml:space="preserve"> </w:t>
            </w:r>
            <w:r w:rsidRPr="00F54458">
              <w:rPr>
                <w:rFonts w:ascii="Times" w:hAnsi="Times" w:hint="cs"/>
                <w:sz w:val="24"/>
                <w:szCs w:val="24"/>
                <w:rtl/>
              </w:rPr>
              <w:t>جدید</w:t>
            </w:r>
            <w:r w:rsidRPr="00F54458">
              <w:rPr>
                <w:rFonts w:ascii="Times" w:hAnsi="Times"/>
                <w:sz w:val="24"/>
                <w:szCs w:val="24"/>
                <w:rtl/>
              </w:rPr>
              <w:t xml:space="preserve"> </w:t>
            </w:r>
            <w:r w:rsidRPr="00F54458">
              <w:rPr>
                <w:rFonts w:ascii="Times" w:hAnsi="Times" w:hint="cs"/>
                <w:sz w:val="24"/>
                <w:szCs w:val="24"/>
                <w:rtl/>
              </w:rPr>
              <w:t>برای</w:t>
            </w:r>
            <w:r w:rsidRPr="00F54458">
              <w:rPr>
                <w:rFonts w:ascii="Times" w:hAnsi="Times"/>
                <w:sz w:val="24"/>
                <w:szCs w:val="24"/>
                <w:rtl/>
              </w:rPr>
              <w:t xml:space="preserve"> </w:t>
            </w:r>
            <w:r w:rsidRPr="00F54458">
              <w:rPr>
                <w:rFonts w:ascii="Times" w:hAnsi="Times" w:hint="cs"/>
                <w:sz w:val="24"/>
                <w:szCs w:val="24"/>
                <w:rtl/>
              </w:rPr>
              <w:t>تط</w:t>
            </w:r>
            <w:r>
              <w:rPr>
                <w:rFonts w:ascii="Times" w:hAnsi="Times" w:hint="cs"/>
                <w:sz w:val="24"/>
                <w:szCs w:val="24"/>
                <w:rtl/>
              </w:rPr>
              <w:t>ابق</w:t>
            </w:r>
            <w:r w:rsidRPr="00F54458">
              <w:rPr>
                <w:rFonts w:ascii="Times" w:hAnsi="Times"/>
                <w:sz w:val="24"/>
                <w:szCs w:val="24"/>
                <w:rtl/>
              </w:rPr>
              <w:t xml:space="preserve"> </w:t>
            </w:r>
            <w:r w:rsidRPr="00F54458">
              <w:rPr>
                <w:rFonts w:ascii="Times" w:hAnsi="Times" w:hint="cs"/>
                <w:sz w:val="24"/>
                <w:szCs w:val="24"/>
                <w:rtl/>
              </w:rPr>
              <w:t>با</w:t>
            </w:r>
            <w:r w:rsidRPr="00F54458">
              <w:rPr>
                <w:rFonts w:ascii="Times" w:hAnsi="Times"/>
                <w:sz w:val="24"/>
                <w:szCs w:val="24"/>
                <w:rtl/>
              </w:rPr>
              <w:t xml:space="preserve"> </w:t>
            </w:r>
            <w:r w:rsidRPr="00F54458">
              <w:rPr>
                <w:rFonts w:ascii="Times" w:hAnsi="Times" w:hint="cs"/>
                <w:sz w:val="24"/>
                <w:szCs w:val="24"/>
                <w:rtl/>
              </w:rPr>
              <w:t>نیازهای</w:t>
            </w:r>
            <w:r w:rsidRPr="00F54458">
              <w:rPr>
                <w:rFonts w:ascii="Times" w:hAnsi="Times"/>
                <w:sz w:val="24"/>
                <w:szCs w:val="24"/>
                <w:rtl/>
              </w:rPr>
              <w:t xml:space="preserve"> </w:t>
            </w:r>
            <w:r w:rsidRPr="00F54458">
              <w:rPr>
                <w:rFonts w:ascii="Times" w:hAnsi="Times" w:hint="cs"/>
                <w:sz w:val="24"/>
                <w:szCs w:val="24"/>
                <w:rtl/>
              </w:rPr>
              <w:t>در</w:t>
            </w:r>
            <w:r w:rsidRPr="00F54458">
              <w:rPr>
                <w:rFonts w:ascii="Times" w:hAnsi="Times"/>
                <w:sz w:val="24"/>
                <w:szCs w:val="24"/>
                <w:rtl/>
              </w:rPr>
              <w:t xml:space="preserve"> </w:t>
            </w:r>
            <w:r w:rsidRPr="00F54458">
              <w:rPr>
                <w:rFonts w:ascii="Times" w:hAnsi="Times" w:hint="cs"/>
                <w:sz w:val="24"/>
                <w:szCs w:val="24"/>
                <w:rtl/>
              </w:rPr>
              <w:t>حال</w:t>
            </w:r>
            <w:r w:rsidRPr="00F54458">
              <w:rPr>
                <w:rFonts w:ascii="Times" w:hAnsi="Times"/>
                <w:sz w:val="24"/>
                <w:szCs w:val="24"/>
                <w:rtl/>
              </w:rPr>
              <w:t xml:space="preserve"> </w:t>
            </w:r>
            <w:r w:rsidRPr="00F54458">
              <w:rPr>
                <w:rFonts w:ascii="Times" w:hAnsi="Times" w:hint="cs"/>
                <w:sz w:val="24"/>
                <w:szCs w:val="24"/>
                <w:rtl/>
              </w:rPr>
              <w:t>تغییر</w:t>
            </w:r>
            <w:r w:rsidRPr="00F54458">
              <w:rPr>
                <w:rFonts w:ascii="Times" w:hAnsi="Times"/>
                <w:sz w:val="24"/>
                <w:szCs w:val="24"/>
                <w:rtl/>
              </w:rPr>
              <w:t xml:space="preserve"> </w:t>
            </w:r>
            <w:r w:rsidRPr="00F54458">
              <w:rPr>
                <w:rFonts w:ascii="Times" w:hAnsi="Times" w:hint="cs"/>
                <w:sz w:val="24"/>
                <w:szCs w:val="24"/>
                <w:rtl/>
              </w:rPr>
              <w:t>و</w:t>
            </w:r>
            <w:r w:rsidRPr="00F54458">
              <w:rPr>
                <w:rFonts w:ascii="Times" w:hAnsi="Times"/>
                <w:sz w:val="24"/>
                <w:szCs w:val="24"/>
                <w:rtl/>
              </w:rPr>
              <w:t xml:space="preserve"> </w:t>
            </w:r>
            <w:r w:rsidRPr="00F54458">
              <w:rPr>
                <w:rFonts w:ascii="Times" w:hAnsi="Times" w:hint="cs"/>
                <w:sz w:val="24"/>
                <w:szCs w:val="24"/>
                <w:rtl/>
              </w:rPr>
              <w:t>بهبود</w:t>
            </w:r>
            <w:r w:rsidRPr="00F54458">
              <w:rPr>
                <w:rFonts w:ascii="Times" w:hAnsi="Times"/>
                <w:sz w:val="24"/>
                <w:szCs w:val="24"/>
                <w:rtl/>
              </w:rPr>
              <w:t xml:space="preserve"> </w:t>
            </w:r>
            <w:r w:rsidRPr="00F54458">
              <w:rPr>
                <w:rFonts w:ascii="Times" w:hAnsi="Times" w:hint="cs"/>
                <w:sz w:val="24"/>
                <w:szCs w:val="24"/>
                <w:rtl/>
              </w:rPr>
              <w:t>ارائه</w:t>
            </w:r>
            <w:r w:rsidRPr="00F54458">
              <w:rPr>
                <w:rFonts w:ascii="Times" w:hAnsi="Times"/>
                <w:sz w:val="24"/>
                <w:szCs w:val="24"/>
                <w:rtl/>
              </w:rPr>
              <w:t xml:space="preserve"> </w:t>
            </w:r>
            <w:r w:rsidR="00DD49AA">
              <w:rPr>
                <w:rFonts w:ascii="Times" w:hAnsi="Times" w:hint="cs"/>
                <w:sz w:val="24"/>
                <w:szCs w:val="24"/>
                <w:rtl/>
              </w:rPr>
              <w:t>خدمت</w:t>
            </w:r>
          </w:p>
        </w:tc>
      </w:tr>
    </w:tbl>
    <w:p w14:paraId="1D2CEC0B" w14:textId="77777777" w:rsidR="00500424" w:rsidRDefault="00500424" w:rsidP="00500424">
      <w:pPr>
        <w:spacing w:line="276" w:lineRule="auto"/>
        <w:rPr>
          <w:rFonts w:ascii="Times" w:hAnsi="Times"/>
          <w:sz w:val="30"/>
          <w:szCs w:val="28"/>
          <w:rtl/>
        </w:rPr>
      </w:pPr>
    </w:p>
    <w:p w14:paraId="5F681E89" w14:textId="322406CB" w:rsidR="00500424" w:rsidRPr="000F1ED2" w:rsidRDefault="00500424" w:rsidP="00C83314">
      <w:pPr>
        <w:pStyle w:val="Heading2"/>
        <w:spacing w:line="276" w:lineRule="auto"/>
        <w:rPr>
          <w:b w:val="0"/>
          <w:rtl/>
        </w:rPr>
      </w:pPr>
      <w:bookmarkStart w:id="40" w:name="_Toc101789369"/>
      <w:bookmarkStart w:id="41" w:name="_Toc171869370"/>
      <w:r>
        <w:rPr>
          <w:rFonts w:hint="cs"/>
          <w:rtl/>
        </w:rPr>
        <w:lastRenderedPageBreak/>
        <w:t xml:space="preserve">مدل </w:t>
      </w:r>
      <w:r>
        <w:rPr>
          <w:rFonts w:hint="cs"/>
          <w:b w:val="0"/>
          <w:rtl/>
        </w:rPr>
        <w:t xml:space="preserve">بلوغ </w:t>
      </w:r>
      <w:r>
        <w:rPr>
          <w:rFonts w:hint="cs"/>
          <w:rtl/>
        </w:rPr>
        <w:t xml:space="preserve">دولت </w:t>
      </w:r>
      <w:r w:rsidR="0092427B">
        <w:rPr>
          <w:rFonts w:hint="cs"/>
          <w:rtl/>
        </w:rPr>
        <w:t>دیجیتال</w:t>
      </w:r>
      <w:r w:rsidR="006D6355">
        <w:rPr>
          <w:rFonts w:hint="cs"/>
          <w:rtl/>
        </w:rPr>
        <w:t xml:space="preserve"> </w:t>
      </w:r>
      <w:r>
        <w:rPr>
          <w:rFonts w:hint="cs"/>
          <w:rtl/>
        </w:rPr>
        <w:t>سازمان ملل متحد</w:t>
      </w:r>
      <w:bookmarkEnd w:id="40"/>
      <w:bookmarkEnd w:id="41"/>
      <w:r>
        <w:t xml:space="preserve"> </w:t>
      </w:r>
    </w:p>
    <w:p w14:paraId="386864FB" w14:textId="30C88883" w:rsidR="00500424" w:rsidRDefault="00500424" w:rsidP="00E901A3">
      <w:pPr>
        <w:spacing w:line="276" w:lineRule="auto"/>
        <w:rPr>
          <w:rFonts w:eastAsia="Times New Roman"/>
          <w:sz w:val="28"/>
          <w:szCs w:val="28"/>
          <w:rtl/>
          <w:lang w:eastAsia="en-GB" w:bidi="fa-IR"/>
        </w:rPr>
      </w:pPr>
      <w:r>
        <w:rPr>
          <w:rFonts w:eastAsia="Times New Roman" w:hint="cs"/>
          <w:sz w:val="28"/>
          <w:szCs w:val="28"/>
          <w:rtl/>
          <w:lang w:val="en-GB" w:eastAsia="en-GB"/>
        </w:rPr>
        <w:t>سازمان</w:t>
      </w:r>
      <w:r w:rsidR="00E901A3">
        <w:rPr>
          <w:rFonts w:eastAsia="Times New Roman" w:hint="cs"/>
          <w:sz w:val="28"/>
          <w:szCs w:val="28"/>
          <w:rtl/>
          <w:lang w:val="en-GB" w:eastAsia="en-GB"/>
        </w:rPr>
        <w:t>‌</w:t>
      </w:r>
      <w:r>
        <w:rPr>
          <w:rFonts w:eastAsia="Times New Roman" w:hint="cs"/>
          <w:sz w:val="28"/>
          <w:szCs w:val="28"/>
          <w:rtl/>
          <w:lang w:val="en-GB" w:eastAsia="en-GB"/>
        </w:rPr>
        <w:t>ملل در پاسخ به</w:t>
      </w:r>
      <w:r w:rsidR="00E901A3">
        <w:rPr>
          <w:rFonts w:eastAsia="Times New Roman" w:hint="cs"/>
          <w:sz w:val="28"/>
          <w:szCs w:val="28"/>
          <w:rtl/>
          <w:lang w:val="en-GB" w:eastAsia="en-GB"/>
        </w:rPr>
        <w:t>‌</w:t>
      </w:r>
      <w:r>
        <w:rPr>
          <w:rFonts w:eastAsia="Times New Roman" w:hint="cs"/>
          <w:sz w:val="28"/>
          <w:szCs w:val="28"/>
          <w:rtl/>
          <w:lang w:val="en-GB" w:eastAsia="en-GB"/>
        </w:rPr>
        <w:t xml:space="preserve">این سوال </w:t>
      </w:r>
      <w:r w:rsidRPr="000402A2">
        <w:rPr>
          <w:rFonts w:eastAsia="Times New Roman" w:hint="cs"/>
          <w:sz w:val="28"/>
          <w:szCs w:val="28"/>
          <w:rtl/>
          <w:lang w:val="en-GB" w:eastAsia="en-GB"/>
        </w:rPr>
        <w:t>که بهترین روش برای تحول</w:t>
      </w:r>
      <w:r w:rsidR="00E901A3">
        <w:rPr>
          <w:rFonts w:eastAsia="Times New Roman" w:hint="cs"/>
          <w:sz w:val="28"/>
          <w:szCs w:val="28"/>
          <w:rtl/>
          <w:lang w:val="en-GB" w:eastAsia="en-GB"/>
        </w:rPr>
        <w:t>‌</w:t>
      </w:r>
      <w:r w:rsidRPr="000402A2">
        <w:rPr>
          <w:rFonts w:eastAsia="Times New Roman" w:hint="cs"/>
          <w:sz w:val="28"/>
          <w:szCs w:val="28"/>
          <w:rtl/>
          <w:lang w:val="en-GB" w:eastAsia="en-GB"/>
        </w:rPr>
        <w:t>خدمات در بخش</w:t>
      </w:r>
      <w:r w:rsidR="00E901A3">
        <w:rPr>
          <w:rFonts w:eastAsia="Times New Roman" w:hint="cs"/>
          <w:sz w:val="28"/>
          <w:szCs w:val="28"/>
          <w:rtl/>
          <w:lang w:val="en-GB" w:eastAsia="en-GB"/>
        </w:rPr>
        <w:t>‌</w:t>
      </w:r>
      <w:r w:rsidRPr="000402A2">
        <w:rPr>
          <w:rFonts w:eastAsia="Times New Roman" w:hint="cs"/>
          <w:sz w:val="28"/>
          <w:szCs w:val="28"/>
          <w:rtl/>
          <w:lang w:val="en-GB" w:eastAsia="en-GB"/>
        </w:rPr>
        <w:t>دولتی چیست</w:t>
      </w:r>
      <w:r>
        <w:rPr>
          <w:rFonts w:eastAsia="Times New Roman" w:hint="cs"/>
          <w:sz w:val="28"/>
          <w:szCs w:val="28"/>
          <w:rtl/>
          <w:lang w:val="en-GB" w:eastAsia="en-GB"/>
        </w:rPr>
        <w:t xml:space="preserve">، </w:t>
      </w:r>
      <w:r w:rsidRPr="000402A2">
        <w:rPr>
          <w:rFonts w:eastAsia="Times New Roman" w:hint="cs"/>
          <w:sz w:val="28"/>
          <w:szCs w:val="28"/>
          <w:rtl/>
          <w:lang w:val="en-GB" w:eastAsia="en-GB"/>
        </w:rPr>
        <w:t>پاسخ</w:t>
      </w:r>
      <w:r>
        <w:rPr>
          <w:rFonts w:eastAsia="Times New Roman" w:hint="cs"/>
          <w:sz w:val="28"/>
          <w:szCs w:val="28"/>
          <w:rtl/>
          <w:lang w:val="en-GB" w:eastAsia="en-GB"/>
        </w:rPr>
        <w:t xml:space="preserve"> را</w:t>
      </w:r>
      <w:r w:rsidRPr="000402A2">
        <w:rPr>
          <w:rFonts w:eastAsia="Times New Roman" w:hint="cs"/>
          <w:sz w:val="28"/>
          <w:szCs w:val="28"/>
          <w:rtl/>
          <w:lang w:val="en-GB" w:eastAsia="en-GB"/>
        </w:rPr>
        <w:t xml:space="preserve"> برای بسیاری از کشورها</w:t>
      </w:r>
      <w:r>
        <w:rPr>
          <w:rFonts w:eastAsia="Times New Roman" w:hint="cs"/>
          <w:sz w:val="28"/>
          <w:szCs w:val="28"/>
          <w:rtl/>
          <w:lang w:val="en-GB" w:eastAsia="en-GB"/>
        </w:rPr>
        <w:t>،</w:t>
      </w:r>
      <w:r w:rsidRPr="000402A2">
        <w:rPr>
          <w:rFonts w:eastAsia="Times New Roman" w:hint="cs"/>
          <w:sz w:val="28"/>
          <w:szCs w:val="28"/>
          <w:rtl/>
          <w:lang w:val="en-GB" w:eastAsia="en-GB"/>
        </w:rPr>
        <w:t xml:space="preserve"> نوآوری و استفاده از فناوری</w:t>
      </w:r>
      <w:r w:rsidR="00B2166C">
        <w:rPr>
          <w:rFonts w:eastAsia="Times New Roman"/>
          <w:sz w:val="28"/>
          <w:szCs w:val="28"/>
          <w:rtl/>
          <w:lang w:val="en-GB" w:eastAsia="en-GB"/>
        </w:rPr>
        <w:softHyphen/>
      </w:r>
      <w:r w:rsidRPr="000402A2">
        <w:rPr>
          <w:rFonts w:eastAsia="Times New Roman" w:hint="cs"/>
          <w:sz w:val="28"/>
          <w:szCs w:val="28"/>
          <w:rtl/>
          <w:lang w:val="en-GB" w:eastAsia="en-GB"/>
        </w:rPr>
        <w:t xml:space="preserve">های دیجیتال و پیشرو </w:t>
      </w:r>
      <w:r>
        <w:rPr>
          <w:rFonts w:eastAsia="Times New Roman" w:hint="cs"/>
          <w:sz w:val="28"/>
          <w:szCs w:val="28"/>
          <w:rtl/>
          <w:lang w:val="en-GB" w:eastAsia="en-GB"/>
        </w:rPr>
        <w:t>می</w:t>
      </w:r>
      <w:r>
        <w:rPr>
          <w:rFonts w:eastAsia="Times New Roman"/>
          <w:sz w:val="28"/>
          <w:szCs w:val="28"/>
          <w:rtl/>
          <w:lang w:val="en-GB" w:eastAsia="en-GB"/>
        </w:rPr>
        <w:softHyphen/>
      </w:r>
      <w:r>
        <w:rPr>
          <w:rFonts w:eastAsia="Times New Roman" w:hint="cs"/>
          <w:sz w:val="28"/>
          <w:szCs w:val="28"/>
          <w:rtl/>
          <w:lang w:val="en-GB" w:eastAsia="en-GB"/>
        </w:rPr>
        <w:t>داند</w:t>
      </w:r>
      <w:r w:rsidR="00E901A3">
        <w:rPr>
          <w:rFonts w:eastAsia="Times New Roman" w:hint="cs"/>
          <w:sz w:val="28"/>
          <w:szCs w:val="28"/>
          <w:rtl/>
          <w:lang w:val="en-GB" w:eastAsia="en-GB"/>
        </w:rPr>
        <w:t>،</w:t>
      </w:r>
      <w:r>
        <w:rPr>
          <w:rFonts w:eastAsia="Times New Roman" w:hint="cs"/>
          <w:sz w:val="28"/>
          <w:szCs w:val="28"/>
          <w:rtl/>
          <w:lang w:val="en-GB" w:eastAsia="en-GB"/>
        </w:rPr>
        <w:t xml:space="preserve"> زیرا</w:t>
      </w:r>
      <w:r w:rsidRPr="000402A2">
        <w:rPr>
          <w:rFonts w:eastAsia="Times New Roman" w:hint="cs"/>
          <w:sz w:val="28"/>
          <w:szCs w:val="28"/>
          <w:rtl/>
          <w:lang w:val="en-GB" w:eastAsia="en-GB"/>
        </w:rPr>
        <w:t xml:space="preserve"> کاربردهای فناوری</w:t>
      </w:r>
      <w:r w:rsidR="00B2166C">
        <w:rPr>
          <w:rFonts w:eastAsia="Times New Roman"/>
          <w:sz w:val="28"/>
          <w:szCs w:val="28"/>
          <w:rtl/>
          <w:lang w:val="en-GB" w:eastAsia="en-GB"/>
        </w:rPr>
        <w:softHyphen/>
      </w:r>
      <w:r w:rsidRPr="000402A2">
        <w:rPr>
          <w:rFonts w:eastAsia="Times New Roman" w:hint="cs"/>
          <w:sz w:val="28"/>
          <w:szCs w:val="28"/>
          <w:rtl/>
          <w:lang w:val="en-GB" w:eastAsia="en-GB"/>
        </w:rPr>
        <w:t>های دیجیتال می</w:t>
      </w:r>
      <w:r>
        <w:rPr>
          <w:rFonts w:eastAsia="Times New Roman"/>
          <w:sz w:val="28"/>
          <w:szCs w:val="28"/>
          <w:rtl/>
          <w:lang w:val="en-GB" w:eastAsia="en-GB"/>
        </w:rPr>
        <w:softHyphen/>
      </w:r>
      <w:r w:rsidRPr="000402A2">
        <w:rPr>
          <w:rFonts w:eastAsia="Times New Roman" w:hint="cs"/>
          <w:sz w:val="28"/>
          <w:szCs w:val="28"/>
          <w:rtl/>
          <w:lang w:val="en-GB" w:eastAsia="en-GB"/>
        </w:rPr>
        <w:t>تواند دسترسی آسان و سریع به خدمات و برنامه</w:t>
      </w:r>
      <w:r>
        <w:rPr>
          <w:rFonts w:eastAsia="Times New Roman"/>
          <w:sz w:val="28"/>
          <w:szCs w:val="28"/>
          <w:rtl/>
          <w:lang w:val="en-GB" w:eastAsia="en-GB"/>
        </w:rPr>
        <w:softHyphen/>
      </w:r>
      <w:r w:rsidRPr="000402A2">
        <w:rPr>
          <w:rFonts w:eastAsia="Times New Roman" w:hint="cs"/>
          <w:sz w:val="28"/>
          <w:szCs w:val="28"/>
          <w:rtl/>
          <w:lang w:val="en-GB" w:eastAsia="en-GB"/>
        </w:rPr>
        <w:t xml:space="preserve">های دولتی را </w:t>
      </w:r>
      <w:r w:rsidR="00D60EDA" w:rsidRPr="000402A2">
        <w:rPr>
          <w:rFonts w:eastAsia="Times New Roman" w:hint="cs"/>
          <w:sz w:val="28"/>
          <w:szCs w:val="28"/>
          <w:rtl/>
          <w:lang w:val="en-GB" w:eastAsia="en-GB"/>
        </w:rPr>
        <w:t xml:space="preserve">برای کاربران </w:t>
      </w:r>
      <w:r w:rsidRPr="000402A2">
        <w:rPr>
          <w:rFonts w:eastAsia="Times New Roman" w:hint="cs"/>
          <w:sz w:val="28"/>
          <w:szCs w:val="28"/>
          <w:rtl/>
          <w:lang w:val="en-GB" w:eastAsia="en-GB"/>
        </w:rPr>
        <w:t>فراهم آورد و</w:t>
      </w:r>
      <w:r w:rsidR="00513FF5">
        <w:rPr>
          <w:rFonts w:eastAsia="Times New Roman" w:hint="cs"/>
          <w:sz w:val="28"/>
          <w:szCs w:val="28"/>
          <w:rtl/>
          <w:lang w:val="en-GB" w:eastAsia="en-GB"/>
        </w:rPr>
        <w:t xml:space="preserve"> سازوكارهاي</w:t>
      </w:r>
      <w:r w:rsidRPr="000402A2">
        <w:rPr>
          <w:rFonts w:eastAsia="Times New Roman" w:hint="cs"/>
          <w:sz w:val="28"/>
          <w:szCs w:val="28"/>
          <w:rtl/>
          <w:lang w:val="en-GB" w:eastAsia="en-GB"/>
        </w:rPr>
        <w:t xml:space="preserve"> مشارکتی ایجاد کند که به</w:t>
      </w:r>
      <w:r w:rsidR="00E901A3">
        <w:rPr>
          <w:rFonts w:eastAsia="Times New Roman" w:hint="cs"/>
          <w:sz w:val="28"/>
          <w:szCs w:val="28"/>
          <w:rtl/>
          <w:lang w:val="en-GB" w:eastAsia="en-GB"/>
        </w:rPr>
        <w:t>‌</w:t>
      </w:r>
      <w:r w:rsidRPr="000402A2">
        <w:rPr>
          <w:rFonts w:eastAsia="Times New Roman" w:hint="cs"/>
          <w:sz w:val="28"/>
          <w:szCs w:val="28"/>
          <w:rtl/>
          <w:lang w:val="en-GB" w:eastAsia="en-GB"/>
        </w:rPr>
        <w:t>مردم اجازه مشارکت در تصمیم</w:t>
      </w:r>
      <w:r w:rsidRPr="000402A2">
        <w:rPr>
          <w:rFonts w:eastAsia="Times New Roman"/>
          <w:sz w:val="28"/>
          <w:szCs w:val="28"/>
          <w:rtl/>
          <w:lang w:val="en-GB" w:eastAsia="en-GB"/>
        </w:rPr>
        <w:softHyphen/>
      </w:r>
      <w:r w:rsidRPr="000402A2">
        <w:rPr>
          <w:rFonts w:eastAsia="Times New Roman" w:hint="cs"/>
          <w:sz w:val="28"/>
          <w:szCs w:val="28"/>
          <w:rtl/>
          <w:lang w:val="en-GB" w:eastAsia="en-GB"/>
        </w:rPr>
        <w:t xml:space="preserve">گیری، طراحی و ارائه </w:t>
      </w:r>
      <w:r w:rsidR="00B2166C">
        <w:rPr>
          <w:rFonts w:eastAsia="Times New Roman" w:hint="cs"/>
          <w:sz w:val="28"/>
          <w:szCs w:val="28"/>
          <w:rtl/>
          <w:lang w:val="en-GB" w:eastAsia="en-GB"/>
        </w:rPr>
        <w:t>خدمت</w:t>
      </w:r>
      <w:r w:rsidR="00B2166C" w:rsidRPr="000402A2">
        <w:rPr>
          <w:rFonts w:eastAsia="Times New Roman" w:hint="cs"/>
          <w:sz w:val="28"/>
          <w:szCs w:val="28"/>
          <w:rtl/>
          <w:lang w:val="en-GB" w:eastAsia="en-GB"/>
        </w:rPr>
        <w:t xml:space="preserve"> </w:t>
      </w:r>
      <w:r w:rsidRPr="000402A2">
        <w:rPr>
          <w:rFonts w:eastAsia="Times New Roman" w:hint="cs"/>
          <w:sz w:val="28"/>
          <w:szCs w:val="28"/>
          <w:rtl/>
          <w:lang w:val="en-GB" w:eastAsia="en-GB"/>
        </w:rPr>
        <w:t>می</w:t>
      </w:r>
      <w:r w:rsidRPr="000402A2">
        <w:rPr>
          <w:rFonts w:eastAsia="Times New Roman"/>
          <w:sz w:val="28"/>
          <w:szCs w:val="28"/>
          <w:rtl/>
          <w:lang w:val="en-GB" w:eastAsia="en-GB"/>
        </w:rPr>
        <w:softHyphen/>
      </w:r>
      <w:r>
        <w:rPr>
          <w:rFonts w:eastAsia="Times New Roman" w:hint="cs"/>
          <w:sz w:val="28"/>
          <w:szCs w:val="28"/>
          <w:rtl/>
          <w:lang w:val="en-GB" w:eastAsia="en-GB"/>
        </w:rPr>
        <w:t>دهد. این فناوری</w:t>
      </w:r>
      <w:r w:rsidR="00B2166C">
        <w:rPr>
          <w:rFonts w:eastAsia="Times New Roman"/>
          <w:sz w:val="28"/>
          <w:szCs w:val="28"/>
          <w:rtl/>
          <w:lang w:val="en-GB" w:eastAsia="en-GB"/>
        </w:rPr>
        <w:softHyphen/>
      </w:r>
      <w:r>
        <w:rPr>
          <w:rFonts w:eastAsia="Times New Roman" w:hint="cs"/>
          <w:sz w:val="28"/>
          <w:szCs w:val="28"/>
          <w:rtl/>
          <w:lang w:val="en-GB" w:eastAsia="en-GB"/>
        </w:rPr>
        <w:t>ها</w:t>
      </w:r>
      <w:r w:rsidRPr="000402A2">
        <w:rPr>
          <w:rFonts w:eastAsia="Times New Roman" w:hint="cs"/>
          <w:sz w:val="28"/>
          <w:szCs w:val="28"/>
          <w:rtl/>
          <w:lang w:val="en-GB" w:eastAsia="en-GB"/>
        </w:rPr>
        <w:t xml:space="preserve"> می</w:t>
      </w:r>
      <w:r w:rsidRPr="000402A2">
        <w:rPr>
          <w:rFonts w:eastAsia="Times New Roman"/>
          <w:sz w:val="28"/>
          <w:szCs w:val="28"/>
          <w:rtl/>
          <w:lang w:val="en-GB" w:eastAsia="en-GB"/>
        </w:rPr>
        <w:softHyphen/>
      </w:r>
      <w:r w:rsidRPr="000402A2">
        <w:rPr>
          <w:rFonts w:eastAsia="Times New Roman" w:hint="cs"/>
          <w:sz w:val="28"/>
          <w:szCs w:val="28"/>
          <w:rtl/>
          <w:lang w:val="en-GB" w:eastAsia="en-GB"/>
        </w:rPr>
        <w:t>توانند از باز بودن و پاسخگویی</w:t>
      </w:r>
      <w:r w:rsidR="00E901A3">
        <w:rPr>
          <w:rFonts w:eastAsia="Times New Roman" w:hint="cs"/>
          <w:sz w:val="28"/>
          <w:szCs w:val="28"/>
          <w:rtl/>
          <w:lang w:val="en-GB" w:eastAsia="en-GB"/>
        </w:rPr>
        <w:t>‌</w:t>
      </w:r>
      <w:r w:rsidRPr="000402A2">
        <w:rPr>
          <w:rFonts w:eastAsia="Times New Roman" w:hint="cs"/>
          <w:sz w:val="28"/>
          <w:szCs w:val="28"/>
          <w:rtl/>
          <w:lang w:val="en-GB" w:eastAsia="en-GB"/>
        </w:rPr>
        <w:t>دولت پشتیبانی کنند</w:t>
      </w:r>
      <w:r w:rsidR="00E901A3">
        <w:rPr>
          <w:rFonts w:eastAsia="Times New Roman" w:hint="cs"/>
          <w:sz w:val="28"/>
          <w:szCs w:val="28"/>
          <w:rtl/>
          <w:lang w:val="en-GB" w:eastAsia="en-GB"/>
        </w:rPr>
        <w:t xml:space="preserve"> </w:t>
      </w:r>
      <w:r w:rsidRPr="000402A2">
        <w:rPr>
          <w:rFonts w:eastAsia="Times New Roman" w:hint="cs"/>
          <w:sz w:val="28"/>
          <w:szCs w:val="28"/>
          <w:rtl/>
          <w:lang w:val="en-GB" w:eastAsia="en-GB"/>
        </w:rPr>
        <w:t>که م</w:t>
      </w:r>
      <w:r w:rsidR="00E901A3">
        <w:rPr>
          <w:rFonts w:eastAsia="Times New Roman" w:hint="cs"/>
          <w:sz w:val="28"/>
          <w:szCs w:val="28"/>
          <w:rtl/>
          <w:lang w:val="en-GB" w:eastAsia="en-GB"/>
        </w:rPr>
        <w:t>ن</w:t>
      </w:r>
      <w:r w:rsidRPr="000402A2">
        <w:rPr>
          <w:rFonts w:eastAsia="Times New Roman" w:hint="cs"/>
          <w:sz w:val="28"/>
          <w:szCs w:val="28"/>
          <w:rtl/>
          <w:lang w:val="en-GB" w:eastAsia="en-GB"/>
        </w:rPr>
        <w:t>ج</w:t>
      </w:r>
      <w:r w:rsidR="00E901A3">
        <w:rPr>
          <w:rFonts w:eastAsia="Times New Roman" w:hint="cs"/>
          <w:sz w:val="28"/>
          <w:szCs w:val="28"/>
          <w:rtl/>
          <w:lang w:val="en-GB" w:eastAsia="en-GB"/>
        </w:rPr>
        <w:t xml:space="preserve">ربه </w:t>
      </w:r>
      <w:r w:rsidRPr="000402A2">
        <w:rPr>
          <w:rFonts w:eastAsia="Times New Roman" w:hint="cs"/>
          <w:sz w:val="28"/>
          <w:szCs w:val="28"/>
          <w:rtl/>
          <w:lang w:val="en-GB" w:eastAsia="en-GB"/>
        </w:rPr>
        <w:t>افزایش اعتماد عمومی می</w:t>
      </w:r>
      <w:r w:rsidRPr="000402A2">
        <w:rPr>
          <w:rFonts w:eastAsia="Times New Roman"/>
          <w:sz w:val="28"/>
          <w:szCs w:val="28"/>
          <w:rtl/>
          <w:lang w:val="en-GB" w:eastAsia="en-GB"/>
        </w:rPr>
        <w:softHyphen/>
      </w:r>
      <w:r w:rsidRPr="000402A2">
        <w:rPr>
          <w:rFonts w:eastAsia="Times New Roman" w:hint="cs"/>
          <w:sz w:val="28"/>
          <w:szCs w:val="28"/>
          <w:rtl/>
          <w:lang w:val="en-GB" w:eastAsia="en-GB"/>
        </w:rPr>
        <w:t xml:space="preserve">شود. </w:t>
      </w:r>
      <w:r w:rsidRPr="000402A2">
        <w:rPr>
          <w:rFonts w:eastAsia="Times New Roman" w:hint="cs"/>
          <w:sz w:val="28"/>
          <w:szCs w:val="28"/>
          <w:rtl/>
          <w:lang w:eastAsia="en-GB"/>
        </w:rPr>
        <w:t>ایجاد ظرفیت</w:t>
      </w:r>
      <w:r>
        <w:rPr>
          <w:rFonts w:eastAsia="Times New Roman"/>
          <w:sz w:val="28"/>
          <w:szCs w:val="28"/>
          <w:rtl/>
          <w:lang w:eastAsia="en-GB"/>
        </w:rPr>
        <w:softHyphen/>
      </w:r>
      <w:r w:rsidRPr="000402A2">
        <w:rPr>
          <w:rFonts w:eastAsia="Times New Roman" w:hint="cs"/>
          <w:sz w:val="28"/>
          <w:szCs w:val="28"/>
          <w:rtl/>
          <w:lang w:eastAsia="en-GB"/>
        </w:rPr>
        <w:t>های لازم برای تحول</w:t>
      </w:r>
      <w:r w:rsidR="00E901A3">
        <w:rPr>
          <w:rFonts w:eastAsia="Times New Roman" w:hint="cs"/>
          <w:sz w:val="28"/>
          <w:szCs w:val="28"/>
          <w:rtl/>
          <w:lang w:eastAsia="en-GB"/>
        </w:rPr>
        <w:t>‌</w:t>
      </w:r>
      <w:r w:rsidRPr="000402A2">
        <w:rPr>
          <w:rFonts w:eastAsia="Times New Roman" w:hint="cs"/>
          <w:sz w:val="28"/>
          <w:szCs w:val="28"/>
          <w:rtl/>
          <w:lang w:eastAsia="en-GB"/>
        </w:rPr>
        <w:t xml:space="preserve">دیجیتال امری ضروری است. این </w:t>
      </w:r>
      <w:r>
        <w:rPr>
          <w:rFonts w:eastAsia="Times New Roman" w:hint="cs"/>
          <w:sz w:val="28"/>
          <w:szCs w:val="28"/>
          <w:rtl/>
          <w:lang w:eastAsia="en-GB"/>
        </w:rPr>
        <w:t xml:space="preserve">موضوع </w:t>
      </w:r>
      <w:r w:rsidRPr="000402A2">
        <w:rPr>
          <w:rFonts w:eastAsia="Times New Roman" w:hint="cs"/>
          <w:sz w:val="28"/>
          <w:szCs w:val="28"/>
          <w:rtl/>
          <w:lang w:eastAsia="en-GB"/>
        </w:rPr>
        <w:t>نیازمند یک رویکرد کل</w:t>
      </w:r>
      <w:r w:rsidRPr="000402A2">
        <w:rPr>
          <w:rFonts w:eastAsia="Times New Roman"/>
          <w:sz w:val="28"/>
          <w:szCs w:val="28"/>
          <w:rtl/>
          <w:lang w:eastAsia="en-GB"/>
        </w:rPr>
        <w:softHyphen/>
      </w:r>
      <w:r w:rsidRPr="000402A2">
        <w:rPr>
          <w:rFonts w:eastAsia="Times New Roman" w:hint="cs"/>
          <w:sz w:val="28"/>
          <w:szCs w:val="28"/>
          <w:rtl/>
          <w:lang w:eastAsia="en-GB"/>
        </w:rPr>
        <w:t>نگر که ارزش</w:t>
      </w:r>
      <w:r>
        <w:rPr>
          <w:rFonts w:eastAsia="Times New Roman"/>
          <w:sz w:val="28"/>
          <w:szCs w:val="28"/>
          <w:rtl/>
          <w:lang w:eastAsia="en-GB"/>
        </w:rPr>
        <w:softHyphen/>
      </w:r>
      <w:r w:rsidRPr="000402A2">
        <w:rPr>
          <w:rFonts w:eastAsia="Times New Roman" w:hint="cs"/>
          <w:sz w:val="28"/>
          <w:szCs w:val="28"/>
          <w:rtl/>
          <w:lang w:eastAsia="en-GB"/>
        </w:rPr>
        <w:t>محور و نهادینه در تمامی دولت و جامعه است، می</w:t>
      </w:r>
      <w:r>
        <w:rPr>
          <w:rFonts w:eastAsia="Times New Roman"/>
          <w:sz w:val="28"/>
          <w:szCs w:val="28"/>
          <w:rtl/>
          <w:lang w:eastAsia="en-GB"/>
        </w:rPr>
        <w:softHyphen/>
      </w:r>
      <w:r w:rsidRPr="000402A2">
        <w:rPr>
          <w:rFonts w:eastAsia="Times New Roman" w:hint="cs"/>
          <w:sz w:val="28"/>
          <w:szCs w:val="28"/>
          <w:rtl/>
          <w:lang w:eastAsia="en-GB"/>
        </w:rPr>
        <w:t>باشد. همچنین</w:t>
      </w:r>
      <w:r w:rsidR="00E901A3">
        <w:rPr>
          <w:rFonts w:eastAsia="Times New Roman" w:hint="cs"/>
          <w:sz w:val="28"/>
          <w:szCs w:val="28"/>
          <w:rtl/>
          <w:lang w:eastAsia="en-GB"/>
        </w:rPr>
        <w:t>،</w:t>
      </w:r>
      <w:r w:rsidRPr="000402A2">
        <w:rPr>
          <w:rFonts w:eastAsia="Times New Roman" w:hint="cs"/>
          <w:sz w:val="28"/>
          <w:szCs w:val="28"/>
          <w:rtl/>
          <w:lang w:eastAsia="en-GB"/>
        </w:rPr>
        <w:t xml:space="preserve"> مستلزم تغییرات</w:t>
      </w:r>
      <w:r w:rsidR="00E901A3">
        <w:rPr>
          <w:rFonts w:eastAsia="Times New Roman" w:hint="cs"/>
          <w:sz w:val="28"/>
          <w:szCs w:val="28"/>
          <w:rtl/>
          <w:lang w:eastAsia="en-GB"/>
        </w:rPr>
        <w:t>‌</w:t>
      </w:r>
      <w:r w:rsidRPr="000402A2">
        <w:rPr>
          <w:rFonts w:eastAsia="Times New Roman" w:hint="cs"/>
          <w:sz w:val="28"/>
          <w:szCs w:val="28"/>
          <w:rtl/>
          <w:lang w:eastAsia="en-GB"/>
        </w:rPr>
        <w:t xml:space="preserve">اساسی در ذهنیت مسئولان و </w:t>
      </w:r>
      <w:r>
        <w:rPr>
          <w:rFonts w:eastAsia="Times New Roman" w:hint="cs"/>
          <w:sz w:val="28"/>
          <w:szCs w:val="28"/>
          <w:rtl/>
          <w:lang w:eastAsia="en-GB"/>
        </w:rPr>
        <w:t>کارکنان</w:t>
      </w:r>
      <w:r w:rsidR="00E901A3">
        <w:rPr>
          <w:rFonts w:eastAsia="Times New Roman" w:hint="cs"/>
          <w:sz w:val="28"/>
          <w:szCs w:val="28"/>
          <w:rtl/>
          <w:lang w:eastAsia="en-GB"/>
        </w:rPr>
        <w:t>‌</w:t>
      </w:r>
      <w:r w:rsidRPr="000402A2">
        <w:rPr>
          <w:rFonts w:eastAsia="Times New Roman" w:hint="cs"/>
          <w:sz w:val="28"/>
          <w:szCs w:val="28"/>
          <w:rtl/>
          <w:lang w:eastAsia="en-GB"/>
        </w:rPr>
        <w:t>دولتی و روش</w:t>
      </w:r>
      <w:r>
        <w:rPr>
          <w:rFonts w:eastAsia="Times New Roman"/>
          <w:sz w:val="28"/>
          <w:szCs w:val="28"/>
          <w:rtl/>
          <w:lang w:eastAsia="en-GB"/>
        </w:rPr>
        <w:softHyphen/>
      </w:r>
      <w:r w:rsidRPr="000402A2">
        <w:rPr>
          <w:rFonts w:eastAsia="Times New Roman" w:hint="cs"/>
          <w:sz w:val="28"/>
          <w:szCs w:val="28"/>
          <w:rtl/>
          <w:lang w:eastAsia="en-GB"/>
        </w:rPr>
        <w:t xml:space="preserve">های مشارکت نهادها باهم </w:t>
      </w:r>
      <w:r>
        <w:rPr>
          <w:rFonts w:eastAsia="Times New Roman" w:hint="cs"/>
          <w:sz w:val="28"/>
          <w:szCs w:val="28"/>
          <w:rtl/>
          <w:lang w:eastAsia="en-GB"/>
        </w:rPr>
        <w:t>است</w:t>
      </w:r>
      <w:r w:rsidRPr="000402A2">
        <w:rPr>
          <w:rFonts w:eastAsia="Times New Roman" w:hint="cs"/>
          <w:sz w:val="28"/>
          <w:szCs w:val="28"/>
          <w:rtl/>
          <w:lang w:eastAsia="en-GB"/>
        </w:rPr>
        <w:t>.</w:t>
      </w:r>
      <w:r>
        <w:rPr>
          <w:rFonts w:eastAsia="Times New Roman" w:hint="cs"/>
          <w:sz w:val="28"/>
          <w:szCs w:val="28"/>
          <w:rtl/>
          <w:lang w:eastAsia="en-GB"/>
        </w:rPr>
        <w:t xml:space="preserve"> در تعریف ارائه شده توسط </w:t>
      </w:r>
      <w:r w:rsidRPr="00401016">
        <w:rPr>
          <w:rFonts w:eastAsia="Times New Roman" w:hint="cs"/>
          <w:sz w:val="28"/>
          <w:szCs w:val="28"/>
          <w:rtl/>
          <w:lang w:eastAsia="en-GB"/>
        </w:rPr>
        <w:t>سازمان ملل</w:t>
      </w:r>
      <w:r w:rsidR="00E901A3">
        <w:rPr>
          <w:rFonts w:eastAsia="Times New Roman" w:hint="cs"/>
          <w:sz w:val="28"/>
          <w:szCs w:val="28"/>
          <w:rtl/>
          <w:lang w:eastAsia="en-GB"/>
        </w:rPr>
        <w:t>‌</w:t>
      </w:r>
      <w:r w:rsidRPr="00401016">
        <w:rPr>
          <w:rFonts w:eastAsia="Times New Roman" w:hint="cs"/>
          <w:sz w:val="28"/>
          <w:szCs w:val="28"/>
          <w:rtl/>
          <w:lang w:eastAsia="en-GB"/>
        </w:rPr>
        <w:t>متحد</w:t>
      </w:r>
      <w:r>
        <w:rPr>
          <w:rFonts w:eastAsia="Times New Roman" w:hint="cs"/>
          <w:sz w:val="28"/>
          <w:szCs w:val="28"/>
          <w:rtl/>
          <w:lang w:eastAsia="en-GB"/>
        </w:rPr>
        <w:t>، تحول</w:t>
      </w:r>
      <w:r w:rsidR="00E901A3">
        <w:rPr>
          <w:rFonts w:eastAsia="Times New Roman" w:hint="cs"/>
          <w:sz w:val="28"/>
          <w:szCs w:val="28"/>
          <w:rtl/>
          <w:lang w:eastAsia="en-GB"/>
        </w:rPr>
        <w:t>‌</w:t>
      </w:r>
      <w:r>
        <w:rPr>
          <w:rFonts w:eastAsia="Times New Roman" w:hint="cs"/>
          <w:sz w:val="28"/>
          <w:szCs w:val="28"/>
          <w:rtl/>
          <w:lang w:eastAsia="en-GB"/>
        </w:rPr>
        <w:t xml:space="preserve">دیجیتال دولت، فرایند تحول </w:t>
      </w:r>
      <w:r w:rsidR="006D6355">
        <w:rPr>
          <w:rFonts w:eastAsia="Times New Roman" w:hint="cs"/>
          <w:sz w:val="28"/>
          <w:szCs w:val="28"/>
          <w:rtl/>
          <w:lang w:eastAsia="en-GB"/>
        </w:rPr>
        <w:t>مدل</w:t>
      </w:r>
      <w:r w:rsidR="006D6355">
        <w:rPr>
          <w:rFonts w:eastAsia="Times New Roman"/>
          <w:sz w:val="28"/>
          <w:szCs w:val="28"/>
          <w:rtl/>
          <w:lang w:eastAsia="en-GB"/>
        </w:rPr>
        <w:softHyphen/>
      </w:r>
      <w:r w:rsidR="006D6355">
        <w:rPr>
          <w:rFonts w:eastAsia="Times New Roman" w:hint="cs"/>
          <w:sz w:val="28"/>
          <w:szCs w:val="28"/>
          <w:rtl/>
          <w:lang w:eastAsia="en-GB"/>
        </w:rPr>
        <w:t>های</w:t>
      </w:r>
      <w:r>
        <w:rPr>
          <w:rFonts w:eastAsia="Times New Roman" w:hint="cs"/>
          <w:sz w:val="28"/>
          <w:szCs w:val="28"/>
          <w:rtl/>
          <w:lang w:eastAsia="en-GB"/>
        </w:rPr>
        <w:t xml:space="preserve"> حاکمیتی و </w:t>
      </w:r>
      <w:r w:rsidR="005651F2">
        <w:rPr>
          <w:rFonts w:eastAsia="Times New Roman" w:hint="cs"/>
          <w:sz w:val="28"/>
          <w:szCs w:val="28"/>
          <w:rtl/>
          <w:lang w:eastAsia="en-GB"/>
        </w:rPr>
        <w:t>سازوكارهاي</w:t>
      </w:r>
      <w:r>
        <w:rPr>
          <w:rFonts w:eastAsia="Times New Roman" w:hint="cs"/>
          <w:sz w:val="28"/>
          <w:szCs w:val="28"/>
          <w:rtl/>
          <w:lang w:eastAsia="en-GB"/>
        </w:rPr>
        <w:t xml:space="preserve"> تعاملی میان دولت و جامعه و ایجاد نوآوری در سیاست</w:t>
      </w:r>
      <w:r>
        <w:rPr>
          <w:rFonts w:eastAsia="Times New Roman"/>
          <w:sz w:val="28"/>
          <w:szCs w:val="28"/>
          <w:rtl/>
          <w:lang w:eastAsia="en-GB"/>
        </w:rPr>
        <w:softHyphen/>
      </w:r>
      <w:r>
        <w:rPr>
          <w:rFonts w:eastAsia="Times New Roman" w:hint="cs"/>
          <w:sz w:val="28"/>
          <w:szCs w:val="28"/>
          <w:rtl/>
          <w:lang w:eastAsia="en-GB"/>
        </w:rPr>
        <w:t>گذاری، سازمان</w:t>
      </w:r>
      <w:r w:rsidR="00B2166C">
        <w:rPr>
          <w:rFonts w:eastAsia="Times New Roman"/>
          <w:sz w:val="28"/>
          <w:szCs w:val="28"/>
          <w:rtl/>
          <w:lang w:eastAsia="en-GB"/>
        </w:rPr>
        <w:softHyphen/>
      </w:r>
      <w:r>
        <w:rPr>
          <w:rFonts w:eastAsia="Times New Roman" w:hint="cs"/>
          <w:sz w:val="28"/>
          <w:szCs w:val="28"/>
          <w:rtl/>
          <w:lang w:eastAsia="en-GB"/>
        </w:rPr>
        <w:t xml:space="preserve">ها، </w:t>
      </w:r>
      <w:r w:rsidR="00602686">
        <w:rPr>
          <w:rFonts w:eastAsia="Times New Roman" w:hint="cs"/>
          <w:sz w:val="28"/>
          <w:szCs w:val="28"/>
          <w:rtl/>
          <w:lang w:eastAsia="en-GB"/>
        </w:rPr>
        <w:t xml:space="preserve">خدمات </w:t>
      </w:r>
      <w:r>
        <w:rPr>
          <w:rFonts w:eastAsia="Times New Roman" w:hint="cs"/>
          <w:sz w:val="28"/>
          <w:szCs w:val="28"/>
          <w:rtl/>
          <w:lang w:eastAsia="en-GB"/>
        </w:rPr>
        <w:t>و برنامه</w:t>
      </w:r>
      <w:r>
        <w:rPr>
          <w:rFonts w:eastAsia="Times New Roman"/>
          <w:sz w:val="28"/>
          <w:szCs w:val="28"/>
          <w:rtl/>
          <w:lang w:eastAsia="en-GB"/>
        </w:rPr>
        <w:softHyphen/>
      </w:r>
      <w:r>
        <w:rPr>
          <w:rFonts w:eastAsia="Times New Roman" w:hint="cs"/>
          <w:sz w:val="28"/>
          <w:szCs w:val="28"/>
          <w:rtl/>
          <w:lang w:eastAsia="en-GB"/>
        </w:rPr>
        <w:t>های دولتی با استفاده از فناوری</w:t>
      </w:r>
      <w:r>
        <w:rPr>
          <w:rFonts w:eastAsia="Times New Roman"/>
          <w:sz w:val="28"/>
          <w:szCs w:val="28"/>
          <w:rtl/>
          <w:lang w:eastAsia="en-GB"/>
        </w:rPr>
        <w:softHyphen/>
      </w:r>
      <w:r>
        <w:rPr>
          <w:rFonts w:eastAsia="Times New Roman" w:hint="cs"/>
          <w:sz w:val="28"/>
          <w:szCs w:val="28"/>
          <w:rtl/>
          <w:lang w:eastAsia="en-GB"/>
        </w:rPr>
        <w:t>های دیجیتال است</w:t>
      </w:r>
      <w:r w:rsidR="00A845EC">
        <w:rPr>
          <w:rFonts w:eastAsia="Times New Roman" w:hint="cs"/>
          <w:sz w:val="28"/>
          <w:szCs w:val="28"/>
          <w:rtl/>
          <w:lang w:eastAsia="en-GB"/>
        </w:rPr>
        <w:t>[</w:t>
      </w:r>
      <w:r w:rsidR="000D7C4C">
        <w:rPr>
          <w:rFonts w:eastAsia="Times New Roman" w:hint="cs"/>
          <w:sz w:val="28"/>
          <w:szCs w:val="28"/>
          <w:rtl/>
          <w:lang w:eastAsia="en-GB"/>
        </w:rPr>
        <w:t>11</w:t>
      </w:r>
      <w:r w:rsidR="00A845EC">
        <w:rPr>
          <w:rFonts w:eastAsia="Times New Roman" w:hint="cs"/>
          <w:sz w:val="28"/>
          <w:szCs w:val="28"/>
          <w:rtl/>
          <w:lang w:eastAsia="en-GB"/>
        </w:rPr>
        <w:t>]</w:t>
      </w:r>
      <w:r w:rsidR="00752076">
        <w:rPr>
          <w:rFonts w:eastAsia="Times New Roman" w:hint="cs"/>
          <w:sz w:val="28"/>
          <w:szCs w:val="28"/>
          <w:rtl/>
          <w:lang w:eastAsia="en-GB"/>
        </w:rPr>
        <w:t>.</w:t>
      </w:r>
      <w:r>
        <w:rPr>
          <w:rFonts w:eastAsia="Times New Roman" w:hint="cs"/>
          <w:sz w:val="28"/>
          <w:szCs w:val="28"/>
          <w:rtl/>
          <w:lang w:eastAsia="en-GB"/>
        </w:rPr>
        <w:t xml:space="preserve"> </w:t>
      </w:r>
    </w:p>
    <w:p w14:paraId="17F6CAA7" w14:textId="3EE72C85" w:rsidR="00500424" w:rsidRDefault="00500424" w:rsidP="008D74D7">
      <w:pPr>
        <w:spacing w:before="240" w:line="276" w:lineRule="auto"/>
        <w:rPr>
          <w:rFonts w:eastAsia="Times New Roman"/>
          <w:sz w:val="28"/>
          <w:szCs w:val="28"/>
          <w:rtl/>
          <w:lang w:eastAsia="en-GB"/>
        </w:rPr>
      </w:pPr>
      <w:r>
        <w:rPr>
          <w:rFonts w:eastAsia="Times New Roman" w:hint="cs"/>
          <w:sz w:val="28"/>
          <w:szCs w:val="28"/>
          <w:rtl/>
          <w:lang w:eastAsia="en-GB"/>
        </w:rPr>
        <w:t>ویژگی</w:t>
      </w:r>
      <w:r w:rsidR="00E901A3">
        <w:rPr>
          <w:rFonts w:eastAsia="Times New Roman" w:hint="cs"/>
          <w:sz w:val="28"/>
          <w:szCs w:val="28"/>
          <w:rtl/>
          <w:lang w:eastAsia="en-GB"/>
        </w:rPr>
        <w:t>‌</w:t>
      </w:r>
      <w:r>
        <w:rPr>
          <w:rFonts w:eastAsia="Times New Roman" w:hint="cs"/>
          <w:sz w:val="28"/>
          <w:szCs w:val="28"/>
          <w:rtl/>
          <w:lang w:eastAsia="en-GB"/>
        </w:rPr>
        <w:t>محوری رویکرد همه</w:t>
      </w:r>
      <w:r>
        <w:rPr>
          <w:rFonts w:eastAsia="Times New Roman"/>
          <w:sz w:val="28"/>
          <w:szCs w:val="28"/>
          <w:rtl/>
          <w:lang w:eastAsia="en-GB"/>
        </w:rPr>
        <w:softHyphen/>
      </w:r>
      <w:r>
        <w:rPr>
          <w:rFonts w:eastAsia="Times New Roman" w:hint="cs"/>
          <w:sz w:val="28"/>
          <w:szCs w:val="28"/>
          <w:rtl/>
          <w:lang w:eastAsia="en-GB"/>
        </w:rPr>
        <w:t>جانبه به تحول</w:t>
      </w:r>
      <w:r w:rsidR="00E901A3">
        <w:rPr>
          <w:rFonts w:eastAsia="Times New Roman" w:hint="cs"/>
          <w:sz w:val="28"/>
          <w:szCs w:val="28"/>
          <w:rtl/>
          <w:lang w:eastAsia="en-GB"/>
        </w:rPr>
        <w:t>‌</w:t>
      </w:r>
      <w:r>
        <w:rPr>
          <w:rFonts w:eastAsia="Times New Roman" w:hint="cs"/>
          <w:sz w:val="28"/>
          <w:szCs w:val="28"/>
          <w:rtl/>
          <w:lang w:eastAsia="en-GB"/>
        </w:rPr>
        <w:t>دیجیتال دولت، همراستایی نهادها، سازمان</w:t>
      </w:r>
      <w:r w:rsidR="00602686">
        <w:rPr>
          <w:rFonts w:eastAsia="Times New Roman"/>
          <w:sz w:val="28"/>
          <w:szCs w:val="28"/>
          <w:rtl/>
          <w:lang w:eastAsia="en-GB"/>
        </w:rPr>
        <w:softHyphen/>
      </w:r>
      <w:r>
        <w:rPr>
          <w:rFonts w:eastAsia="Times New Roman" w:hint="cs"/>
          <w:sz w:val="28"/>
          <w:szCs w:val="28"/>
          <w:rtl/>
          <w:lang w:eastAsia="en-GB"/>
        </w:rPr>
        <w:t>ها، مردم، فناوری، داده و منابع برای پشتیبانی از تغییرات مطلوب داخل و بیرون بخش</w:t>
      </w:r>
      <w:r w:rsidR="00E901A3">
        <w:rPr>
          <w:rFonts w:eastAsia="Times New Roman" w:hint="cs"/>
          <w:sz w:val="28"/>
          <w:szCs w:val="28"/>
          <w:rtl/>
          <w:lang w:eastAsia="en-GB"/>
        </w:rPr>
        <w:t>‌</w:t>
      </w:r>
      <w:r>
        <w:rPr>
          <w:rFonts w:eastAsia="Times New Roman" w:hint="cs"/>
          <w:sz w:val="28"/>
          <w:szCs w:val="28"/>
          <w:rtl/>
          <w:lang w:eastAsia="en-GB"/>
        </w:rPr>
        <w:t>دولتی برای ایجاد ارزش عمومی است. دولت</w:t>
      </w:r>
      <w:r w:rsidR="00E901A3">
        <w:rPr>
          <w:rFonts w:eastAsia="Times New Roman" w:hint="cs"/>
          <w:sz w:val="28"/>
          <w:szCs w:val="28"/>
          <w:rtl/>
          <w:lang w:eastAsia="en-GB"/>
        </w:rPr>
        <w:t>‌</w:t>
      </w:r>
      <w:r>
        <w:rPr>
          <w:rFonts w:eastAsia="Times New Roman" w:hint="cs"/>
          <w:sz w:val="28"/>
          <w:szCs w:val="28"/>
          <w:rtl/>
          <w:lang w:eastAsia="en-GB"/>
        </w:rPr>
        <w:t>دیجیتالی که از توسعه</w:t>
      </w:r>
      <w:r w:rsidR="00E901A3">
        <w:rPr>
          <w:rFonts w:eastAsia="Times New Roman" w:hint="cs"/>
          <w:sz w:val="28"/>
          <w:szCs w:val="28"/>
          <w:rtl/>
          <w:lang w:eastAsia="en-GB"/>
        </w:rPr>
        <w:t>‌</w:t>
      </w:r>
      <w:r>
        <w:rPr>
          <w:rFonts w:eastAsia="Times New Roman" w:hint="cs"/>
          <w:sz w:val="28"/>
          <w:szCs w:val="28"/>
          <w:rtl/>
          <w:lang w:eastAsia="en-GB"/>
        </w:rPr>
        <w:t>پایدار حمایت می</w:t>
      </w:r>
      <w:r>
        <w:rPr>
          <w:rFonts w:eastAsia="Times New Roman"/>
          <w:sz w:val="28"/>
          <w:szCs w:val="28"/>
          <w:rtl/>
          <w:lang w:eastAsia="en-GB"/>
        </w:rPr>
        <w:softHyphen/>
      </w:r>
      <w:r>
        <w:rPr>
          <w:rFonts w:eastAsia="Times New Roman" w:hint="cs"/>
          <w:sz w:val="28"/>
          <w:szCs w:val="28"/>
          <w:rtl/>
          <w:lang w:eastAsia="en-GB"/>
        </w:rPr>
        <w:t>کند، می</w:t>
      </w:r>
      <w:r>
        <w:rPr>
          <w:rFonts w:eastAsia="Times New Roman"/>
          <w:sz w:val="28"/>
          <w:szCs w:val="28"/>
          <w:rtl/>
          <w:lang w:eastAsia="en-GB"/>
        </w:rPr>
        <w:softHyphen/>
      </w:r>
      <w:r>
        <w:rPr>
          <w:rFonts w:eastAsia="Times New Roman" w:hint="cs"/>
          <w:sz w:val="28"/>
          <w:szCs w:val="28"/>
          <w:rtl/>
          <w:lang w:eastAsia="en-GB"/>
        </w:rPr>
        <w:t>بایست برپایه رویکرد</w:t>
      </w:r>
      <w:r w:rsidR="00E901A3">
        <w:rPr>
          <w:rFonts w:eastAsia="Times New Roman" w:hint="cs"/>
          <w:sz w:val="28"/>
          <w:szCs w:val="28"/>
          <w:rtl/>
          <w:lang w:eastAsia="en-GB"/>
        </w:rPr>
        <w:t>‌</w:t>
      </w:r>
      <w:r>
        <w:rPr>
          <w:rFonts w:eastAsia="Times New Roman" w:hint="cs"/>
          <w:sz w:val="28"/>
          <w:szCs w:val="28"/>
          <w:rtl/>
          <w:lang w:eastAsia="en-GB"/>
        </w:rPr>
        <w:t>اکوسیستمی باشد که از تفکر سیستمی و رویکردهای یکپارچه</w:t>
      </w:r>
      <w:r w:rsidR="008D74D7">
        <w:rPr>
          <w:rFonts w:eastAsia="Times New Roman" w:hint="cs"/>
          <w:sz w:val="28"/>
          <w:szCs w:val="28"/>
          <w:rtl/>
          <w:lang w:eastAsia="en-GB"/>
        </w:rPr>
        <w:t>‌</w:t>
      </w:r>
      <w:r>
        <w:rPr>
          <w:rFonts w:eastAsia="Times New Roman" w:hint="cs"/>
          <w:sz w:val="28"/>
          <w:szCs w:val="28"/>
          <w:rtl/>
          <w:lang w:eastAsia="en-GB"/>
        </w:rPr>
        <w:t>سازی بهره برد که می</w:t>
      </w:r>
      <w:r>
        <w:rPr>
          <w:rFonts w:eastAsia="Times New Roman"/>
          <w:sz w:val="28"/>
          <w:szCs w:val="28"/>
          <w:rtl/>
          <w:lang w:eastAsia="en-GB"/>
        </w:rPr>
        <w:softHyphen/>
      </w:r>
      <w:r>
        <w:rPr>
          <w:rFonts w:eastAsia="Times New Roman" w:hint="cs"/>
          <w:sz w:val="28"/>
          <w:szCs w:val="28"/>
          <w:rtl/>
          <w:lang w:eastAsia="en-GB"/>
        </w:rPr>
        <w:t>توانند پیوندهای متقابل میان اهداف توسعه</w:t>
      </w:r>
      <w:r w:rsidR="00E901A3">
        <w:rPr>
          <w:rFonts w:eastAsia="Times New Roman" w:hint="cs"/>
          <w:sz w:val="28"/>
          <w:szCs w:val="28"/>
          <w:rtl/>
          <w:lang w:eastAsia="en-GB"/>
        </w:rPr>
        <w:t>‌</w:t>
      </w:r>
      <w:r>
        <w:rPr>
          <w:rFonts w:eastAsia="Times New Roman" w:hint="cs"/>
          <w:sz w:val="28"/>
          <w:szCs w:val="28"/>
          <w:rtl/>
          <w:lang w:eastAsia="en-GB"/>
        </w:rPr>
        <w:t>پایدار و ارائه</w:t>
      </w:r>
      <w:r w:rsidR="00E901A3">
        <w:rPr>
          <w:rFonts w:eastAsia="Times New Roman" w:hint="cs"/>
          <w:sz w:val="28"/>
          <w:szCs w:val="28"/>
          <w:rtl/>
          <w:lang w:eastAsia="en-GB"/>
        </w:rPr>
        <w:t>‌</w:t>
      </w:r>
      <w:r>
        <w:rPr>
          <w:rFonts w:eastAsia="Times New Roman" w:hint="cs"/>
          <w:sz w:val="28"/>
          <w:szCs w:val="28"/>
          <w:rtl/>
          <w:lang w:eastAsia="en-GB"/>
        </w:rPr>
        <w:t>خدمات را دربرگیرند. این تحول به شکلی باید انجام شود که فراتر از تغییرات</w:t>
      </w:r>
      <w:r w:rsidR="00E901A3">
        <w:rPr>
          <w:rFonts w:eastAsia="Times New Roman" w:hint="cs"/>
          <w:sz w:val="28"/>
          <w:szCs w:val="28"/>
          <w:rtl/>
          <w:lang w:eastAsia="en-GB"/>
        </w:rPr>
        <w:t>‌</w:t>
      </w:r>
      <w:r>
        <w:rPr>
          <w:rFonts w:eastAsia="Times New Roman" w:hint="cs"/>
          <w:sz w:val="28"/>
          <w:szCs w:val="28"/>
          <w:rtl/>
          <w:lang w:eastAsia="en-GB"/>
        </w:rPr>
        <w:t xml:space="preserve">تدریجی باشد و تغییر سیستمی را شامل شود. </w:t>
      </w:r>
      <w:r w:rsidR="00602686">
        <w:rPr>
          <w:rFonts w:eastAsia="Times New Roman" w:hint="cs"/>
          <w:sz w:val="28"/>
          <w:szCs w:val="28"/>
          <w:rtl/>
          <w:lang w:eastAsia="en-GB"/>
        </w:rPr>
        <w:t>می</w:t>
      </w:r>
      <w:r w:rsidR="00602686">
        <w:rPr>
          <w:rFonts w:eastAsia="Times New Roman"/>
          <w:sz w:val="28"/>
          <w:szCs w:val="28"/>
          <w:rtl/>
          <w:lang w:eastAsia="en-GB"/>
        </w:rPr>
        <w:softHyphen/>
      </w:r>
      <w:r>
        <w:rPr>
          <w:rFonts w:eastAsia="Times New Roman" w:hint="cs"/>
          <w:sz w:val="28"/>
          <w:szCs w:val="28"/>
          <w:rtl/>
          <w:lang w:eastAsia="en-GB"/>
        </w:rPr>
        <w:t>بایست بومی با بهره</w:t>
      </w:r>
      <w:r w:rsidR="008D74D7">
        <w:rPr>
          <w:rFonts w:eastAsia="Times New Roman" w:hint="cs"/>
          <w:sz w:val="28"/>
          <w:szCs w:val="28"/>
          <w:rtl/>
          <w:lang w:eastAsia="en-GB"/>
        </w:rPr>
        <w:t>‌</w:t>
      </w:r>
      <w:r>
        <w:rPr>
          <w:rFonts w:eastAsia="Times New Roman" w:hint="cs"/>
          <w:sz w:val="28"/>
          <w:szCs w:val="28"/>
          <w:rtl/>
          <w:lang w:eastAsia="en-GB"/>
        </w:rPr>
        <w:t>برداری از دانش داخلی باشد</w:t>
      </w:r>
      <w:r w:rsidR="00E901A3">
        <w:rPr>
          <w:rFonts w:eastAsia="Times New Roman" w:hint="cs"/>
          <w:sz w:val="28"/>
          <w:szCs w:val="28"/>
          <w:rtl/>
          <w:lang w:eastAsia="en-GB"/>
        </w:rPr>
        <w:t>،</w:t>
      </w:r>
      <w:r>
        <w:rPr>
          <w:rFonts w:eastAsia="Times New Roman" w:hint="cs"/>
          <w:sz w:val="28"/>
          <w:szCs w:val="28"/>
          <w:rtl/>
          <w:lang w:eastAsia="en-GB"/>
        </w:rPr>
        <w:t xml:space="preserve"> در حالیکه بهترین تجربیات دردنیا را مورد توجه قرار می</w:t>
      </w:r>
      <w:r>
        <w:rPr>
          <w:rFonts w:eastAsia="Times New Roman"/>
          <w:sz w:val="28"/>
          <w:szCs w:val="28"/>
          <w:rtl/>
          <w:lang w:eastAsia="en-GB"/>
        </w:rPr>
        <w:softHyphen/>
      </w:r>
      <w:r>
        <w:rPr>
          <w:rFonts w:eastAsia="Times New Roman" w:hint="cs"/>
          <w:sz w:val="28"/>
          <w:szCs w:val="28"/>
          <w:rtl/>
          <w:lang w:eastAsia="en-GB"/>
        </w:rPr>
        <w:t>دهد. لازم است فراگیر باشد و تضمین کند که هر تحولی با هدف ایجاد فرصت</w:t>
      </w:r>
      <w:r>
        <w:rPr>
          <w:rFonts w:eastAsia="Times New Roman"/>
          <w:sz w:val="28"/>
          <w:szCs w:val="28"/>
          <w:rtl/>
          <w:lang w:eastAsia="en-GB"/>
        </w:rPr>
        <w:softHyphen/>
      </w:r>
      <w:r>
        <w:rPr>
          <w:rFonts w:eastAsia="Times New Roman" w:hint="cs"/>
          <w:sz w:val="28"/>
          <w:szCs w:val="28"/>
          <w:rtl/>
          <w:lang w:eastAsia="en-GB"/>
        </w:rPr>
        <w:t xml:space="preserve">های برابر برای همه مردم برای دسترسی به </w:t>
      </w:r>
      <w:r w:rsidR="00602686">
        <w:rPr>
          <w:rFonts w:eastAsia="Times New Roman" w:hint="cs"/>
          <w:sz w:val="28"/>
          <w:szCs w:val="28"/>
          <w:rtl/>
          <w:lang w:eastAsia="en-GB"/>
        </w:rPr>
        <w:t xml:space="preserve">خدمات </w:t>
      </w:r>
      <w:r>
        <w:rPr>
          <w:rFonts w:eastAsia="Times New Roman" w:hint="cs"/>
          <w:sz w:val="28"/>
          <w:szCs w:val="28"/>
          <w:rtl/>
          <w:lang w:eastAsia="en-GB"/>
        </w:rPr>
        <w:t>با کیفیت و قابل اتکا، انجام می</w:t>
      </w:r>
      <w:r>
        <w:rPr>
          <w:rFonts w:eastAsia="Times New Roman"/>
          <w:sz w:val="28"/>
          <w:szCs w:val="28"/>
          <w:rtl/>
          <w:lang w:eastAsia="en-GB"/>
        </w:rPr>
        <w:softHyphen/>
      </w:r>
      <w:r>
        <w:rPr>
          <w:rFonts w:eastAsia="Times New Roman" w:hint="cs"/>
          <w:sz w:val="28"/>
          <w:szCs w:val="28"/>
          <w:rtl/>
          <w:lang w:eastAsia="en-GB"/>
        </w:rPr>
        <w:t>شود. لازم است همکارانه باشد</w:t>
      </w:r>
      <w:r w:rsidR="00462F86">
        <w:rPr>
          <w:rFonts w:eastAsia="Times New Roman" w:hint="cs"/>
          <w:sz w:val="28"/>
          <w:szCs w:val="28"/>
          <w:rtl/>
          <w:lang w:eastAsia="en-GB"/>
        </w:rPr>
        <w:t>،</w:t>
      </w:r>
      <w:r>
        <w:rPr>
          <w:rFonts w:eastAsia="Times New Roman" w:hint="cs"/>
          <w:sz w:val="28"/>
          <w:szCs w:val="28"/>
          <w:rtl/>
          <w:lang w:eastAsia="en-GB"/>
        </w:rPr>
        <w:t xml:space="preserve">چراکه </w:t>
      </w:r>
      <w:r w:rsidR="00602686">
        <w:rPr>
          <w:rFonts w:eastAsia="Times New Roman" w:hint="cs"/>
          <w:sz w:val="28"/>
          <w:szCs w:val="28"/>
          <w:rtl/>
          <w:lang w:eastAsia="en-GB"/>
        </w:rPr>
        <w:t>یکپارچه</w:t>
      </w:r>
      <w:r w:rsidR="00602686">
        <w:rPr>
          <w:rFonts w:eastAsia="Times New Roman"/>
          <w:sz w:val="28"/>
          <w:szCs w:val="28"/>
          <w:rtl/>
          <w:lang w:eastAsia="en-GB"/>
        </w:rPr>
        <w:softHyphen/>
      </w:r>
      <w:r>
        <w:rPr>
          <w:rFonts w:eastAsia="Times New Roman" w:hint="cs"/>
          <w:sz w:val="28"/>
          <w:szCs w:val="28"/>
          <w:rtl/>
          <w:lang w:eastAsia="en-GB"/>
        </w:rPr>
        <w:t>سازی خدمات</w:t>
      </w:r>
      <w:r w:rsidR="00462F86">
        <w:rPr>
          <w:rFonts w:eastAsia="Times New Roman" w:hint="cs"/>
          <w:sz w:val="28"/>
          <w:szCs w:val="28"/>
          <w:rtl/>
          <w:lang w:eastAsia="en-GB"/>
        </w:rPr>
        <w:t>‌</w:t>
      </w:r>
      <w:r>
        <w:rPr>
          <w:rFonts w:eastAsia="Times New Roman" w:hint="cs"/>
          <w:sz w:val="28"/>
          <w:szCs w:val="28"/>
          <w:rtl/>
          <w:lang w:eastAsia="en-GB"/>
        </w:rPr>
        <w:t>دیجیتال نیازمند درجه بالایی از هماهنگی میان وزارتخانه</w:t>
      </w:r>
      <w:r>
        <w:rPr>
          <w:rFonts w:eastAsia="Times New Roman"/>
          <w:sz w:val="28"/>
          <w:szCs w:val="28"/>
          <w:rtl/>
          <w:lang w:eastAsia="en-GB"/>
        </w:rPr>
        <w:softHyphen/>
      </w:r>
      <w:r>
        <w:rPr>
          <w:rFonts w:eastAsia="Times New Roman" w:hint="cs"/>
          <w:sz w:val="28"/>
          <w:szCs w:val="28"/>
          <w:rtl/>
          <w:lang w:eastAsia="en-GB"/>
        </w:rPr>
        <w:t>ها و نهادها و ذهنیت</w:t>
      </w:r>
      <w:r w:rsidR="00602686">
        <w:rPr>
          <w:rFonts w:eastAsia="Times New Roman"/>
          <w:sz w:val="28"/>
          <w:szCs w:val="28"/>
          <w:rtl/>
          <w:lang w:eastAsia="en-GB"/>
        </w:rPr>
        <w:softHyphen/>
      </w:r>
      <w:r>
        <w:rPr>
          <w:rFonts w:eastAsia="Times New Roman" w:hint="cs"/>
          <w:sz w:val="28"/>
          <w:szCs w:val="28"/>
          <w:rtl/>
          <w:lang w:eastAsia="en-GB"/>
        </w:rPr>
        <w:t>های جدید در دولت و جامعه است. همچنین</w:t>
      </w:r>
      <w:r w:rsidR="00462F86">
        <w:rPr>
          <w:rFonts w:eastAsia="Times New Roman" w:hint="cs"/>
          <w:sz w:val="28"/>
          <w:szCs w:val="28"/>
          <w:rtl/>
          <w:lang w:eastAsia="en-GB"/>
        </w:rPr>
        <w:t>،</w:t>
      </w:r>
      <w:r>
        <w:rPr>
          <w:rFonts w:eastAsia="Times New Roman" w:hint="cs"/>
          <w:sz w:val="28"/>
          <w:szCs w:val="28"/>
          <w:rtl/>
          <w:lang w:eastAsia="en-GB"/>
        </w:rPr>
        <w:t xml:space="preserve"> لازم است با رویکردهای مردم</w:t>
      </w:r>
      <w:r w:rsidR="00462F86">
        <w:rPr>
          <w:rFonts w:eastAsia="Times New Roman" w:hint="cs"/>
          <w:sz w:val="28"/>
          <w:szCs w:val="28"/>
          <w:rtl/>
          <w:lang w:eastAsia="en-GB"/>
        </w:rPr>
        <w:t>‌</w:t>
      </w:r>
      <w:r>
        <w:rPr>
          <w:rFonts w:eastAsia="Times New Roman" w:hint="cs"/>
          <w:sz w:val="28"/>
          <w:szCs w:val="28"/>
          <w:rtl/>
          <w:lang w:eastAsia="en-GB"/>
        </w:rPr>
        <w:t>محوری، مدیریت برنامه</w:t>
      </w:r>
      <w:r>
        <w:rPr>
          <w:rFonts w:eastAsia="Times New Roman"/>
          <w:sz w:val="28"/>
          <w:szCs w:val="28"/>
          <w:rtl/>
          <w:lang w:eastAsia="en-GB"/>
        </w:rPr>
        <w:softHyphen/>
      </w:r>
      <w:r>
        <w:rPr>
          <w:rFonts w:eastAsia="Times New Roman" w:hint="cs"/>
          <w:sz w:val="28"/>
          <w:szCs w:val="28"/>
          <w:rtl/>
          <w:lang w:eastAsia="en-GB"/>
        </w:rPr>
        <w:t xml:space="preserve">ها و ارائه </w:t>
      </w:r>
      <w:r w:rsidR="00602686">
        <w:rPr>
          <w:rFonts w:eastAsia="Times New Roman" w:hint="cs"/>
          <w:sz w:val="28"/>
          <w:szCs w:val="28"/>
          <w:rtl/>
          <w:lang w:eastAsia="en-GB"/>
        </w:rPr>
        <w:t xml:space="preserve">خدمت </w:t>
      </w:r>
      <w:r>
        <w:rPr>
          <w:rFonts w:eastAsia="Times New Roman" w:hint="cs"/>
          <w:sz w:val="28"/>
          <w:szCs w:val="28"/>
          <w:rtl/>
          <w:lang w:eastAsia="en-GB"/>
        </w:rPr>
        <w:t>اطلاع</w:t>
      </w:r>
      <w:r>
        <w:rPr>
          <w:rFonts w:eastAsia="Times New Roman"/>
          <w:sz w:val="28"/>
          <w:szCs w:val="28"/>
          <w:rtl/>
          <w:lang w:eastAsia="en-GB"/>
        </w:rPr>
        <w:softHyphen/>
      </w:r>
      <w:r>
        <w:rPr>
          <w:rFonts w:eastAsia="Times New Roman" w:hint="cs"/>
          <w:sz w:val="28"/>
          <w:szCs w:val="28"/>
          <w:rtl/>
          <w:lang w:eastAsia="en-GB"/>
        </w:rPr>
        <w:t>رسانی شود و مسائل و نیازهای واقعی گروه</w:t>
      </w:r>
      <w:r w:rsidR="005651F2">
        <w:rPr>
          <w:rFonts w:eastAsia="Times New Roman"/>
          <w:sz w:val="28"/>
          <w:szCs w:val="28"/>
          <w:rtl/>
          <w:lang w:eastAsia="en-GB"/>
        </w:rPr>
        <w:softHyphen/>
      </w:r>
      <w:r>
        <w:rPr>
          <w:rFonts w:eastAsia="Times New Roman" w:hint="cs"/>
          <w:sz w:val="28"/>
          <w:szCs w:val="28"/>
          <w:rtl/>
          <w:lang w:eastAsia="en-GB"/>
        </w:rPr>
        <w:t xml:space="preserve">های مختلف مردم در جامعه را پوشش دهد. </w:t>
      </w:r>
    </w:p>
    <w:p w14:paraId="4A975122" w14:textId="6CFE7D25" w:rsidR="00500424" w:rsidRDefault="00500424" w:rsidP="00462F86">
      <w:pPr>
        <w:spacing w:before="240" w:line="276" w:lineRule="auto"/>
        <w:rPr>
          <w:rFonts w:eastAsia="Times New Roman"/>
          <w:sz w:val="28"/>
          <w:szCs w:val="28"/>
          <w:rtl/>
          <w:lang w:eastAsia="en-GB"/>
        </w:rPr>
      </w:pPr>
      <w:r>
        <w:rPr>
          <w:rFonts w:eastAsia="Times New Roman" w:hint="cs"/>
          <w:sz w:val="28"/>
          <w:szCs w:val="28"/>
          <w:rtl/>
          <w:lang w:eastAsia="en-GB"/>
        </w:rPr>
        <w:t>رویکرد</w:t>
      </w:r>
      <w:r w:rsidR="00462F86">
        <w:rPr>
          <w:rFonts w:eastAsia="Times New Roman" w:hint="cs"/>
          <w:sz w:val="28"/>
          <w:szCs w:val="28"/>
          <w:rtl/>
          <w:lang w:eastAsia="en-GB"/>
        </w:rPr>
        <w:t>‌</w:t>
      </w:r>
      <w:r>
        <w:rPr>
          <w:rFonts w:eastAsia="Times New Roman" w:hint="cs"/>
          <w:sz w:val="28"/>
          <w:szCs w:val="28"/>
          <w:rtl/>
          <w:lang w:eastAsia="en-GB"/>
        </w:rPr>
        <w:t>دولت به</w:t>
      </w:r>
      <w:r w:rsidR="00462F86">
        <w:rPr>
          <w:rFonts w:eastAsia="Times New Roman" w:hint="cs"/>
          <w:sz w:val="28"/>
          <w:szCs w:val="28"/>
          <w:rtl/>
          <w:lang w:eastAsia="en-GB"/>
        </w:rPr>
        <w:t>‌</w:t>
      </w:r>
      <w:r>
        <w:rPr>
          <w:rFonts w:eastAsia="Times New Roman" w:hint="cs"/>
          <w:sz w:val="28"/>
          <w:szCs w:val="28"/>
          <w:rtl/>
          <w:lang w:eastAsia="en-GB"/>
        </w:rPr>
        <w:t xml:space="preserve">عنوان یک </w:t>
      </w:r>
      <w:r w:rsidR="00C21BCC">
        <w:rPr>
          <w:rFonts w:eastAsia="Times New Roman" w:hint="cs"/>
          <w:sz w:val="28"/>
          <w:szCs w:val="28"/>
          <w:rtl/>
          <w:lang w:eastAsia="en-GB"/>
        </w:rPr>
        <w:t>سكو</w:t>
      </w:r>
      <w:r>
        <w:rPr>
          <w:rFonts w:eastAsia="Times New Roman" w:hint="cs"/>
          <w:sz w:val="28"/>
          <w:szCs w:val="28"/>
          <w:rtl/>
          <w:lang w:eastAsia="en-GB"/>
        </w:rPr>
        <w:t xml:space="preserve"> اشتراکی در بسیاری دولت</w:t>
      </w:r>
      <w:r w:rsidR="00602686">
        <w:rPr>
          <w:rFonts w:eastAsia="Times New Roman"/>
          <w:sz w:val="28"/>
          <w:szCs w:val="28"/>
          <w:rtl/>
          <w:lang w:eastAsia="en-GB"/>
        </w:rPr>
        <w:softHyphen/>
      </w:r>
      <w:r>
        <w:rPr>
          <w:rFonts w:eastAsia="Times New Roman" w:hint="cs"/>
          <w:sz w:val="28"/>
          <w:szCs w:val="28"/>
          <w:rtl/>
          <w:lang w:eastAsia="en-GB"/>
        </w:rPr>
        <w:t>ها به</w:t>
      </w:r>
      <w:r w:rsidR="00462F86">
        <w:rPr>
          <w:rFonts w:eastAsia="Times New Roman" w:hint="cs"/>
          <w:sz w:val="28"/>
          <w:szCs w:val="28"/>
          <w:rtl/>
          <w:lang w:eastAsia="en-GB"/>
        </w:rPr>
        <w:t>‌</w:t>
      </w:r>
      <w:r>
        <w:rPr>
          <w:rFonts w:eastAsia="Times New Roman" w:hint="cs"/>
          <w:sz w:val="28"/>
          <w:szCs w:val="28"/>
          <w:rtl/>
          <w:lang w:eastAsia="en-GB"/>
        </w:rPr>
        <w:t>عنوان نوآوری کلیدی برای تامین خدمات بهتر و ایجاد همکاری میان دینفعان مختلف بکارگرفته شده است. دولت</w:t>
      </w:r>
      <w:r>
        <w:rPr>
          <w:rFonts w:eastAsia="Times New Roman"/>
          <w:sz w:val="28"/>
          <w:szCs w:val="28"/>
          <w:rtl/>
          <w:lang w:eastAsia="en-GB"/>
        </w:rPr>
        <w:softHyphen/>
      </w:r>
      <w:r>
        <w:rPr>
          <w:rFonts w:eastAsia="Times New Roman" w:hint="cs"/>
          <w:sz w:val="28"/>
          <w:szCs w:val="28"/>
          <w:rtl/>
          <w:lang w:eastAsia="en-GB"/>
        </w:rPr>
        <w:t>ها همچنین از فناوری</w:t>
      </w:r>
      <w:r>
        <w:rPr>
          <w:rFonts w:eastAsia="Times New Roman"/>
          <w:sz w:val="28"/>
          <w:szCs w:val="28"/>
          <w:rtl/>
          <w:lang w:eastAsia="en-GB"/>
        </w:rPr>
        <w:softHyphen/>
      </w:r>
      <w:r>
        <w:rPr>
          <w:rFonts w:eastAsia="Times New Roman" w:hint="cs"/>
          <w:sz w:val="28"/>
          <w:szCs w:val="28"/>
          <w:rtl/>
          <w:lang w:eastAsia="en-GB"/>
        </w:rPr>
        <w:t xml:space="preserve">های مختلف و داده برای </w:t>
      </w:r>
      <w:r w:rsidR="00602686">
        <w:rPr>
          <w:rFonts w:eastAsia="Times New Roman" w:hint="cs"/>
          <w:sz w:val="28"/>
          <w:szCs w:val="28"/>
          <w:rtl/>
          <w:lang w:eastAsia="en-GB"/>
        </w:rPr>
        <w:t>پیش</w:t>
      </w:r>
      <w:r w:rsidR="00602686">
        <w:rPr>
          <w:rFonts w:eastAsia="Times New Roman"/>
          <w:sz w:val="28"/>
          <w:szCs w:val="28"/>
          <w:rtl/>
          <w:lang w:eastAsia="en-GB"/>
        </w:rPr>
        <w:softHyphen/>
      </w:r>
      <w:r>
        <w:rPr>
          <w:rFonts w:eastAsia="Times New Roman" w:hint="cs"/>
          <w:sz w:val="28"/>
          <w:szCs w:val="28"/>
          <w:rtl/>
          <w:lang w:eastAsia="en-GB"/>
        </w:rPr>
        <w:t>بینی نیازهای کاربران استفاده می</w:t>
      </w:r>
      <w:r>
        <w:rPr>
          <w:rFonts w:eastAsia="Times New Roman"/>
          <w:sz w:val="28"/>
          <w:szCs w:val="28"/>
          <w:rtl/>
          <w:lang w:eastAsia="en-GB"/>
        </w:rPr>
        <w:softHyphen/>
      </w:r>
      <w:r>
        <w:rPr>
          <w:rFonts w:eastAsia="Times New Roman" w:hint="cs"/>
          <w:sz w:val="28"/>
          <w:szCs w:val="28"/>
          <w:rtl/>
          <w:lang w:eastAsia="en-GB"/>
        </w:rPr>
        <w:t>کنند</w:t>
      </w:r>
      <w:r w:rsidR="00D60EDA">
        <w:rPr>
          <w:rFonts w:eastAsia="Times New Roman" w:hint="cs"/>
          <w:sz w:val="28"/>
          <w:szCs w:val="28"/>
          <w:rtl/>
          <w:lang w:eastAsia="en-GB"/>
        </w:rPr>
        <w:t>.</w:t>
      </w:r>
      <w:r>
        <w:rPr>
          <w:rFonts w:eastAsia="Times New Roman" w:hint="cs"/>
          <w:sz w:val="28"/>
          <w:szCs w:val="28"/>
          <w:rtl/>
          <w:lang w:eastAsia="en-GB"/>
        </w:rPr>
        <w:t xml:space="preserve"> </w:t>
      </w:r>
    </w:p>
    <w:p w14:paraId="2A1051B5" w14:textId="5010A4CF" w:rsidR="00500424" w:rsidRDefault="00500424" w:rsidP="00462F86">
      <w:pPr>
        <w:spacing w:before="240" w:line="276" w:lineRule="auto"/>
        <w:rPr>
          <w:rFonts w:eastAsia="Times New Roman"/>
          <w:sz w:val="28"/>
          <w:szCs w:val="28"/>
          <w:rtl/>
          <w:lang w:eastAsia="en-GB"/>
        </w:rPr>
      </w:pPr>
      <w:r>
        <w:rPr>
          <w:rFonts w:eastAsia="Times New Roman" w:hint="cs"/>
          <w:sz w:val="28"/>
          <w:szCs w:val="28"/>
          <w:rtl/>
          <w:lang w:eastAsia="en-GB"/>
        </w:rPr>
        <w:t>در سطح سیستمی یک رویکرد کل</w:t>
      </w:r>
      <w:r w:rsidR="00462F86">
        <w:rPr>
          <w:rFonts w:eastAsia="Times New Roman" w:hint="cs"/>
          <w:sz w:val="28"/>
          <w:szCs w:val="28"/>
          <w:rtl/>
          <w:lang w:eastAsia="en-GB"/>
        </w:rPr>
        <w:t>‌</w:t>
      </w:r>
      <w:r>
        <w:rPr>
          <w:rFonts w:eastAsia="Times New Roman" w:hint="cs"/>
          <w:sz w:val="28"/>
          <w:szCs w:val="28"/>
          <w:rtl/>
          <w:lang w:eastAsia="en-GB"/>
        </w:rPr>
        <w:t>نگر برای تحول دولت</w:t>
      </w:r>
      <w:r w:rsidR="00462F86">
        <w:rPr>
          <w:rFonts w:eastAsia="Times New Roman" w:hint="cs"/>
          <w:sz w:val="28"/>
          <w:szCs w:val="28"/>
          <w:rtl/>
          <w:lang w:eastAsia="en-GB"/>
        </w:rPr>
        <w:t>‌</w:t>
      </w:r>
      <w:r>
        <w:rPr>
          <w:rFonts w:eastAsia="Times New Roman" w:hint="cs"/>
          <w:sz w:val="28"/>
          <w:szCs w:val="28"/>
          <w:rtl/>
          <w:lang w:eastAsia="en-GB"/>
        </w:rPr>
        <w:t>دیجیتال نیازمند ایجاد قابلیت</w:t>
      </w:r>
      <w:r>
        <w:rPr>
          <w:rFonts w:eastAsia="Times New Roman"/>
          <w:sz w:val="28"/>
          <w:szCs w:val="28"/>
          <w:rtl/>
          <w:lang w:eastAsia="en-GB"/>
        </w:rPr>
        <w:softHyphen/>
      </w:r>
      <w:r>
        <w:rPr>
          <w:rFonts w:eastAsia="Times New Roman" w:hint="cs"/>
          <w:sz w:val="28"/>
          <w:szCs w:val="28"/>
          <w:rtl/>
          <w:lang w:eastAsia="en-GB"/>
        </w:rPr>
        <w:t>ها و ظرفیت</w:t>
      </w:r>
      <w:r>
        <w:rPr>
          <w:rFonts w:eastAsia="Times New Roman"/>
          <w:sz w:val="28"/>
          <w:szCs w:val="28"/>
          <w:rtl/>
          <w:lang w:eastAsia="en-GB"/>
        </w:rPr>
        <w:softHyphen/>
      </w:r>
      <w:r>
        <w:rPr>
          <w:rFonts w:eastAsia="Times New Roman" w:hint="cs"/>
          <w:sz w:val="28"/>
          <w:szCs w:val="28"/>
          <w:rtl/>
          <w:lang w:eastAsia="en-GB"/>
        </w:rPr>
        <w:t>های عمیق است. ظرفیت دولت</w:t>
      </w:r>
      <w:r w:rsidR="00462F86">
        <w:rPr>
          <w:rFonts w:eastAsia="Times New Roman" w:hint="cs"/>
          <w:sz w:val="28"/>
          <w:szCs w:val="28"/>
          <w:rtl/>
          <w:lang w:eastAsia="en-GB"/>
        </w:rPr>
        <w:t>‌</w:t>
      </w:r>
      <w:r>
        <w:rPr>
          <w:rFonts w:eastAsia="Times New Roman" w:hint="cs"/>
          <w:sz w:val="28"/>
          <w:szCs w:val="28"/>
          <w:rtl/>
          <w:lang w:eastAsia="en-GB"/>
        </w:rPr>
        <w:t>دیجیتال به</w:t>
      </w:r>
      <w:r w:rsidR="00462F86">
        <w:rPr>
          <w:rFonts w:eastAsia="Times New Roman" w:hint="cs"/>
          <w:sz w:val="28"/>
          <w:szCs w:val="28"/>
          <w:rtl/>
          <w:lang w:eastAsia="en-GB"/>
        </w:rPr>
        <w:t>‌</w:t>
      </w:r>
      <w:r>
        <w:rPr>
          <w:rFonts w:eastAsia="Times New Roman" w:hint="cs"/>
          <w:sz w:val="28"/>
          <w:szCs w:val="28"/>
          <w:rtl/>
          <w:lang w:eastAsia="en-GB"/>
        </w:rPr>
        <w:t>معنای توانایی دولت</w:t>
      </w:r>
      <w:r w:rsidR="00D60EDA">
        <w:rPr>
          <w:rFonts w:eastAsia="Times New Roman"/>
          <w:sz w:val="28"/>
          <w:szCs w:val="28"/>
          <w:rtl/>
          <w:lang w:eastAsia="en-GB"/>
        </w:rPr>
        <w:softHyphen/>
      </w:r>
      <w:r>
        <w:rPr>
          <w:rFonts w:eastAsia="Times New Roman" w:hint="cs"/>
          <w:sz w:val="28"/>
          <w:szCs w:val="28"/>
          <w:rtl/>
          <w:lang w:eastAsia="en-GB"/>
        </w:rPr>
        <w:t>ها و جامعه برای تحول سیاست</w:t>
      </w:r>
      <w:r>
        <w:rPr>
          <w:rFonts w:eastAsia="Times New Roman"/>
          <w:sz w:val="28"/>
          <w:szCs w:val="28"/>
          <w:rtl/>
          <w:lang w:eastAsia="en-GB"/>
        </w:rPr>
        <w:softHyphen/>
      </w:r>
      <w:r>
        <w:rPr>
          <w:rFonts w:eastAsia="Times New Roman" w:hint="cs"/>
          <w:sz w:val="28"/>
          <w:szCs w:val="28"/>
          <w:rtl/>
          <w:lang w:eastAsia="en-GB"/>
        </w:rPr>
        <w:t>ها، برنامه</w:t>
      </w:r>
      <w:r>
        <w:rPr>
          <w:rFonts w:eastAsia="Times New Roman"/>
          <w:sz w:val="28"/>
          <w:szCs w:val="28"/>
          <w:rtl/>
          <w:lang w:eastAsia="en-GB"/>
        </w:rPr>
        <w:softHyphen/>
      </w:r>
      <w:r>
        <w:rPr>
          <w:rFonts w:eastAsia="Times New Roman" w:hint="cs"/>
          <w:sz w:val="28"/>
          <w:szCs w:val="28"/>
          <w:rtl/>
          <w:lang w:eastAsia="en-GB"/>
        </w:rPr>
        <w:t>ها، فرایندها و خدمات با استفاده از نوآوری و فناوری</w:t>
      </w:r>
      <w:r>
        <w:rPr>
          <w:rFonts w:eastAsia="Times New Roman"/>
          <w:sz w:val="28"/>
          <w:szCs w:val="28"/>
          <w:rtl/>
          <w:lang w:eastAsia="en-GB"/>
        </w:rPr>
        <w:softHyphen/>
      </w:r>
      <w:r>
        <w:rPr>
          <w:rFonts w:eastAsia="Times New Roman" w:hint="cs"/>
          <w:sz w:val="28"/>
          <w:szCs w:val="28"/>
          <w:rtl/>
          <w:lang w:eastAsia="en-GB"/>
        </w:rPr>
        <w:t xml:space="preserve">های دیجیتال است. توسعه ظرفیت جامع برای دولت دیجیتال برای تضمین ارائه </w:t>
      </w:r>
      <w:r w:rsidR="00D60EDA">
        <w:rPr>
          <w:rFonts w:eastAsia="Times New Roman" w:hint="cs"/>
          <w:sz w:val="28"/>
          <w:szCs w:val="28"/>
          <w:rtl/>
          <w:lang w:eastAsia="en-GB"/>
        </w:rPr>
        <w:t xml:space="preserve">خدمات </w:t>
      </w:r>
      <w:r>
        <w:rPr>
          <w:rFonts w:eastAsia="Times New Roman" w:hint="cs"/>
          <w:sz w:val="28"/>
          <w:szCs w:val="28"/>
          <w:rtl/>
          <w:lang w:eastAsia="en-GB"/>
        </w:rPr>
        <w:t>دیجیتال به صورت در دسترس، قابل اعتماد، سریع، شخصی</w:t>
      </w:r>
      <w:r>
        <w:rPr>
          <w:rFonts w:eastAsia="Times New Roman"/>
          <w:sz w:val="28"/>
          <w:szCs w:val="28"/>
          <w:rtl/>
          <w:lang w:eastAsia="en-GB"/>
        </w:rPr>
        <w:softHyphen/>
      </w:r>
      <w:r>
        <w:rPr>
          <w:rFonts w:eastAsia="Times New Roman" w:hint="cs"/>
          <w:sz w:val="28"/>
          <w:szCs w:val="28"/>
          <w:rtl/>
          <w:lang w:eastAsia="en-GB"/>
        </w:rPr>
        <w:t>سازی شده، ایمن و فراگیر با مشارکت افراد در فرایند تصمیم</w:t>
      </w:r>
      <w:r>
        <w:rPr>
          <w:rFonts w:eastAsia="Times New Roman"/>
          <w:sz w:val="28"/>
          <w:szCs w:val="28"/>
          <w:rtl/>
          <w:lang w:eastAsia="en-GB"/>
        </w:rPr>
        <w:softHyphen/>
      </w:r>
      <w:r>
        <w:rPr>
          <w:rFonts w:eastAsia="Times New Roman" w:hint="cs"/>
          <w:sz w:val="28"/>
          <w:szCs w:val="28"/>
          <w:rtl/>
          <w:lang w:eastAsia="en-GB"/>
        </w:rPr>
        <w:t xml:space="preserve">سازی </w:t>
      </w:r>
      <w:r>
        <w:rPr>
          <w:rFonts w:eastAsia="Times New Roman" w:hint="cs"/>
          <w:sz w:val="28"/>
          <w:szCs w:val="28"/>
          <w:rtl/>
          <w:lang w:eastAsia="en-GB"/>
        </w:rPr>
        <w:lastRenderedPageBreak/>
        <w:t>و طراحی و ارائه</w:t>
      </w:r>
      <w:r w:rsidR="006D6355">
        <w:rPr>
          <w:rFonts w:eastAsia="Times New Roman" w:hint="cs"/>
          <w:sz w:val="28"/>
          <w:szCs w:val="28"/>
          <w:rtl/>
          <w:lang w:eastAsia="en-GB"/>
        </w:rPr>
        <w:t xml:space="preserve"> </w:t>
      </w:r>
      <w:r w:rsidR="00D60EDA">
        <w:rPr>
          <w:rFonts w:eastAsia="Times New Roman" w:hint="cs"/>
          <w:sz w:val="28"/>
          <w:szCs w:val="28"/>
          <w:rtl/>
          <w:lang w:eastAsia="en-GB"/>
        </w:rPr>
        <w:t>خدمت</w:t>
      </w:r>
      <w:r>
        <w:rPr>
          <w:rFonts w:eastAsia="Times New Roman" w:hint="cs"/>
          <w:sz w:val="28"/>
          <w:szCs w:val="28"/>
          <w:rtl/>
          <w:lang w:eastAsia="en-GB"/>
        </w:rPr>
        <w:t>، ضروری است. ظرفیت</w:t>
      </w:r>
      <w:r>
        <w:rPr>
          <w:rFonts w:eastAsia="Times New Roman"/>
          <w:sz w:val="28"/>
          <w:szCs w:val="28"/>
          <w:rtl/>
          <w:lang w:eastAsia="en-GB"/>
        </w:rPr>
        <w:softHyphen/>
      </w:r>
      <w:r>
        <w:rPr>
          <w:rFonts w:eastAsia="Times New Roman" w:hint="cs"/>
          <w:sz w:val="28"/>
          <w:szCs w:val="28"/>
          <w:rtl/>
          <w:lang w:eastAsia="en-GB"/>
        </w:rPr>
        <w:t>سازی باید در سطوح سازمانی، نهادی و فردی در دولت و سطح جامعه انجام شود. تعهد سیاسی در بالاترین سطح دولت یک پیش شرط ضروری است. ظرفیت</w:t>
      </w:r>
      <w:r>
        <w:rPr>
          <w:rFonts w:eastAsia="Times New Roman"/>
          <w:sz w:val="28"/>
          <w:szCs w:val="28"/>
          <w:rtl/>
          <w:lang w:eastAsia="en-GB"/>
        </w:rPr>
        <w:softHyphen/>
      </w:r>
      <w:r>
        <w:rPr>
          <w:rFonts w:eastAsia="Times New Roman" w:hint="cs"/>
          <w:sz w:val="28"/>
          <w:szCs w:val="28"/>
          <w:rtl/>
          <w:lang w:eastAsia="en-GB"/>
        </w:rPr>
        <w:t>هایی برای مشارکت در رهبری تحول و تغییر ذهنی</w:t>
      </w:r>
      <w:r w:rsidR="00D60EDA">
        <w:rPr>
          <w:rFonts w:eastAsia="Times New Roman" w:hint="cs"/>
          <w:sz w:val="28"/>
          <w:szCs w:val="28"/>
          <w:rtl/>
          <w:lang w:eastAsia="en-GB"/>
        </w:rPr>
        <w:t>ت</w:t>
      </w:r>
      <w:r w:rsidR="00D60EDA">
        <w:rPr>
          <w:rFonts w:eastAsia="Times New Roman" w:hint="cs"/>
          <w:sz w:val="28"/>
          <w:szCs w:val="28"/>
          <w:rtl/>
          <w:lang w:eastAsia="en-GB"/>
        </w:rPr>
        <w:softHyphen/>
      </w:r>
      <w:r>
        <w:rPr>
          <w:rFonts w:eastAsia="Times New Roman" w:hint="cs"/>
          <w:sz w:val="28"/>
          <w:szCs w:val="28"/>
          <w:rtl/>
          <w:lang w:eastAsia="en-GB"/>
        </w:rPr>
        <w:t>ها در سطوح ملی و استانی و در تمامی بخش</w:t>
      </w:r>
      <w:r w:rsidR="00D60EDA">
        <w:rPr>
          <w:rFonts w:eastAsia="Times New Roman"/>
          <w:sz w:val="28"/>
          <w:szCs w:val="28"/>
          <w:rtl/>
          <w:lang w:eastAsia="en-GB"/>
        </w:rPr>
        <w:softHyphen/>
      </w:r>
      <w:r>
        <w:rPr>
          <w:rFonts w:eastAsia="Times New Roman" w:hint="cs"/>
          <w:sz w:val="28"/>
          <w:szCs w:val="28"/>
          <w:rtl/>
          <w:lang w:eastAsia="en-GB"/>
        </w:rPr>
        <w:t>های جامعه به صورت یکسان ضروری است. تحول دولت</w:t>
      </w:r>
      <w:r w:rsidR="00462F86">
        <w:rPr>
          <w:rFonts w:eastAsia="Times New Roman" w:hint="cs"/>
          <w:sz w:val="28"/>
          <w:szCs w:val="28"/>
          <w:rtl/>
          <w:lang w:eastAsia="en-GB"/>
        </w:rPr>
        <w:t>‌</w:t>
      </w:r>
      <w:r>
        <w:rPr>
          <w:rFonts w:eastAsia="Times New Roman" w:hint="cs"/>
          <w:sz w:val="28"/>
          <w:szCs w:val="28"/>
          <w:rtl/>
          <w:lang w:eastAsia="en-GB"/>
        </w:rPr>
        <w:t>دیجیتال همچنین به</w:t>
      </w:r>
      <w:r w:rsidR="00462F86">
        <w:rPr>
          <w:rFonts w:eastAsia="Times New Roman" w:hint="cs"/>
          <w:sz w:val="28"/>
          <w:szCs w:val="28"/>
          <w:rtl/>
          <w:lang w:eastAsia="en-GB"/>
        </w:rPr>
        <w:t>‌</w:t>
      </w:r>
      <w:r>
        <w:rPr>
          <w:rFonts w:eastAsia="Times New Roman" w:hint="cs"/>
          <w:sz w:val="28"/>
          <w:szCs w:val="28"/>
          <w:rtl/>
          <w:lang w:eastAsia="en-GB"/>
        </w:rPr>
        <w:t>ایجاد ظرفیت</w:t>
      </w:r>
      <w:r>
        <w:rPr>
          <w:rFonts w:eastAsia="Times New Roman"/>
          <w:sz w:val="28"/>
          <w:szCs w:val="28"/>
          <w:rtl/>
          <w:lang w:eastAsia="en-GB"/>
        </w:rPr>
        <w:softHyphen/>
      </w:r>
      <w:r>
        <w:rPr>
          <w:rFonts w:eastAsia="Times New Roman" w:hint="cs"/>
          <w:sz w:val="28"/>
          <w:szCs w:val="28"/>
          <w:rtl/>
          <w:lang w:eastAsia="en-GB"/>
        </w:rPr>
        <w:t>های دیجیتال در دولت با جذب و نگهداری بهترین استعدادهای دیجیتال در کشور نیاز دارد. ظرفیت</w:t>
      </w:r>
      <w:r>
        <w:rPr>
          <w:rFonts w:eastAsia="Times New Roman"/>
          <w:sz w:val="28"/>
          <w:szCs w:val="28"/>
          <w:rtl/>
          <w:lang w:eastAsia="en-GB"/>
        </w:rPr>
        <w:softHyphen/>
      </w:r>
      <w:r>
        <w:rPr>
          <w:rFonts w:eastAsia="Times New Roman" w:hint="cs"/>
          <w:sz w:val="28"/>
          <w:szCs w:val="28"/>
          <w:rtl/>
          <w:lang w:eastAsia="en-GB"/>
        </w:rPr>
        <w:t>هایی برای ایجاد چارچوب</w:t>
      </w:r>
      <w:r w:rsidR="00D60EDA">
        <w:rPr>
          <w:rFonts w:eastAsia="Times New Roman"/>
          <w:sz w:val="28"/>
          <w:szCs w:val="28"/>
          <w:rtl/>
          <w:lang w:eastAsia="en-GB"/>
        </w:rPr>
        <w:softHyphen/>
      </w:r>
      <w:r>
        <w:rPr>
          <w:rFonts w:eastAsia="Times New Roman" w:hint="cs"/>
          <w:sz w:val="28"/>
          <w:szCs w:val="28"/>
          <w:rtl/>
          <w:lang w:eastAsia="en-GB"/>
        </w:rPr>
        <w:t xml:space="preserve">های قانونی و نهادی، حیاتی است. </w:t>
      </w:r>
    </w:p>
    <w:p w14:paraId="4F1B43C0" w14:textId="5F2B10ED" w:rsidR="00500424" w:rsidRPr="00FF18EC" w:rsidRDefault="00500424" w:rsidP="00462F86">
      <w:pPr>
        <w:spacing w:before="240" w:line="276" w:lineRule="auto"/>
        <w:rPr>
          <w:rFonts w:eastAsia="Times New Roman"/>
          <w:sz w:val="28"/>
          <w:szCs w:val="28"/>
          <w:rtl/>
          <w:lang w:eastAsia="en-GB"/>
        </w:rPr>
      </w:pPr>
      <w:r>
        <w:rPr>
          <w:rFonts w:eastAsia="Times New Roman" w:hint="cs"/>
          <w:sz w:val="28"/>
          <w:szCs w:val="28"/>
          <w:rtl/>
          <w:lang w:eastAsia="en-GB"/>
        </w:rPr>
        <w:t>بدین</w:t>
      </w:r>
      <w:r w:rsidR="00462F86">
        <w:rPr>
          <w:rFonts w:eastAsia="Times New Roman" w:hint="cs"/>
          <w:sz w:val="28"/>
          <w:szCs w:val="28"/>
          <w:rtl/>
          <w:lang w:eastAsia="en-GB"/>
        </w:rPr>
        <w:t>‌</w:t>
      </w:r>
      <w:r>
        <w:rPr>
          <w:rFonts w:eastAsia="Times New Roman" w:hint="cs"/>
          <w:sz w:val="28"/>
          <w:szCs w:val="28"/>
          <w:rtl/>
          <w:lang w:eastAsia="en-GB"/>
        </w:rPr>
        <w:t>ترتیب</w:t>
      </w:r>
      <w:r w:rsidR="00462F86">
        <w:rPr>
          <w:rFonts w:eastAsia="Times New Roman" w:hint="cs"/>
          <w:sz w:val="28"/>
          <w:szCs w:val="28"/>
          <w:rtl/>
          <w:lang w:eastAsia="en-GB"/>
        </w:rPr>
        <w:t>،</w:t>
      </w:r>
      <w:r>
        <w:rPr>
          <w:rFonts w:eastAsia="Times New Roman" w:hint="cs"/>
          <w:sz w:val="28"/>
          <w:szCs w:val="28"/>
          <w:rtl/>
          <w:lang w:eastAsia="en-GB"/>
        </w:rPr>
        <w:t xml:space="preserve"> فرایند تحول</w:t>
      </w:r>
      <w:r w:rsidR="00462F86">
        <w:rPr>
          <w:rFonts w:eastAsia="Times New Roman" w:hint="cs"/>
          <w:sz w:val="28"/>
          <w:szCs w:val="28"/>
          <w:rtl/>
          <w:lang w:eastAsia="en-GB"/>
        </w:rPr>
        <w:t>‌</w:t>
      </w:r>
      <w:r>
        <w:rPr>
          <w:rFonts w:eastAsia="Times New Roman" w:hint="cs"/>
          <w:sz w:val="28"/>
          <w:szCs w:val="28"/>
          <w:rtl/>
          <w:lang w:eastAsia="en-GB"/>
        </w:rPr>
        <w:t>دیجیتال دولت یک چرخه تکرار شونده چهار مرحله</w:t>
      </w:r>
      <w:r>
        <w:rPr>
          <w:rFonts w:eastAsia="Times New Roman"/>
          <w:sz w:val="28"/>
          <w:szCs w:val="28"/>
          <w:lang w:eastAsia="en-GB"/>
        </w:rPr>
        <w:softHyphen/>
      </w:r>
      <w:r>
        <w:rPr>
          <w:rFonts w:eastAsia="Times New Roman" w:hint="cs"/>
          <w:sz w:val="28"/>
          <w:szCs w:val="28"/>
          <w:rtl/>
          <w:lang w:eastAsia="en-GB"/>
        </w:rPr>
        <w:t>ای را شامل می</w:t>
      </w:r>
      <w:r>
        <w:rPr>
          <w:rFonts w:eastAsia="Times New Roman"/>
          <w:sz w:val="28"/>
          <w:szCs w:val="28"/>
          <w:rtl/>
          <w:lang w:eastAsia="en-GB"/>
        </w:rPr>
        <w:softHyphen/>
      </w:r>
      <w:r>
        <w:rPr>
          <w:rFonts w:eastAsia="Times New Roman" w:hint="cs"/>
          <w:sz w:val="28"/>
          <w:szCs w:val="28"/>
          <w:rtl/>
          <w:lang w:eastAsia="en-GB"/>
        </w:rPr>
        <w:t>شود: 1) تحلیل موقعیت برای ارزیابی فرصت</w:t>
      </w:r>
      <w:r>
        <w:rPr>
          <w:rFonts w:eastAsia="Times New Roman"/>
          <w:sz w:val="28"/>
          <w:szCs w:val="28"/>
          <w:rtl/>
          <w:lang w:eastAsia="en-GB"/>
        </w:rPr>
        <w:softHyphen/>
      </w:r>
      <w:r>
        <w:rPr>
          <w:rFonts w:eastAsia="Times New Roman" w:hint="cs"/>
          <w:sz w:val="28"/>
          <w:szCs w:val="28"/>
          <w:rtl/>
          <w:lang w:eastAsia="en-GB"/>
        </w:rPr>
        <w:t>ها و شکاف</w:t>
      </w:r>
      <w:r>
        <w:rPr>
          <w:rFonts w:eastAsia="Times New Roman"/>
          <w:sz w:val="28"/>
          <w:szCs w:val="28"/>
          <w:rtl/>
          <w:lang w:eastAsia="en-GB"/>
        </w:rPr>
        <w:softHyphen/>
      </w:r>
      <w:r>
        <w:rPr>
          <w:rFonts w:eastAsia="Times New Roman" w:hint="cs"/>
          <w:sz w:val="28"/>
          <w:szCs w:val="28"/>
          <w:rtl/>
          <w:lang w:eastAsia="en-GB"/>
        </w:rPr>
        <w:t>های ظرفیت تحول</w:t>
      </w:r>
      <w:r w:rsidR="00462F86">
        <w:rPr>
          <w:rFonts w:eastAsia="Times New Roman" w:hint="cs"/>
          <w:sz w:val="28"/>
          <w:szCs w:val="28"/>
          <w:rtl/>
          <w:lang w:eastAsia="en-GB"/>
        </w:rPr>
        <w:t>‌</w:t>
      </w:r>
      <w:r>
        <w:rPr>
          <w:rFonts w:eastAsia="Times New Roman" w:hint="cs"/>
          <w:sz w:val="28"/>
          <w:szCs w:val="28"/>
          <w:rtl/>
          <w:lang w:eastAsia="en-GB"/>
        </w:rPr>
        <w:t xml:space="preserve">دیجیتال، 2) بیان </w:t>
      </w:r>
      <w:r w:rsidR="00D60EDA">
        <w:rPr>
          <w:rFonts w:eastAsia="Times New Roman" w:hint="cs"/>
          <w:sz w:val="28"/>
          <w:szCs w:val="28"/>
          <w:rtl/>
          <w:lang w:eastAsia="en-GB"/>
        </w:rPr>
        <w:t>چشم</w:t>
      </w:r>
      <w:r w:rsidR="00D60EDA">
        <w:rPr>
          <w:rFonts w:eastAsia="Times New Roman"/>
          <w:sz w:val="28"/>
          <w:szCs w:val="28"/>
          <w:rtl/>
          <w:lang w:eastAsia="en-GB"/>
        </w:rPr>
        <w:softHyphen/>
      </w:r>
      <w:r>
        <w:rPr>
          <w:rFonts w:eastAsia="Times New Roman" w:hint="cs"/>
          <w:sz w:val="28"/>
          <w:szCs w:val="28"/>
          <w:rtl/>
          <w:lang w:eastAsia="en-GB"/>
        </w:rPr>
        <w:t>انداز مشترک تحول</w:t>
      </w:r>
      <w:r w:rsidR="00462F86">
        <w:rPr>
          <w:rFonts w:eastAsia="Times New Roman" w:hint="cs"/>
          <w:sz w:val="28"/>
          <w:szCs w:val="28"/>
          <w:rtl/>
          <w:lang w:eastAsia="en-GB"/>
        </w:rPr>
        <w:t>‌</w:t>
      </w:r>
      <w:r>
        <w:rPr>
          <w:rFonts w:eastAsia="Times New Roman" w:hint="cs"/>
          <w:sz w:val="28"/>
          <w:szCs w:val="28"/>
          <w:rtl/>
          <w:lang w:eastAsia="en-GB"/>
        </w:rPr>
        <w:t>دیجیتال در دولت و اینکه چگونه فناوری</w:t>
      </w:r>
      <w:r>
        <w:rPr>
          <w:rFonts w:eastAsia="Times New Roman"/>
          <w:sz w:val="28"/>
          <w:szCs w:val="28"/>
          <w:rtl/>
          <w:lang w:eastAsia="en-GB"/>
        </w:rPr>
        <w:softHyphen/>
      </w:r>
      <w:r>
        <w:rPr>
          <w:rFonts w:eastAsia="Times New Roman" w:hint="cs"/>
          <w:sz w:val="28"/>
          <w:szCs w:val="28"/>
          <w:rtl/>
          <w:lang w:eastAsia="en-GB"/>
        </w:rPr>
        <w:t>های دیجیتال برای دسترسی به</w:t>
      </w:r>
      <w:r w:rsidR="00462F86">
        <w:rPr>
          <w:rFonts w:eastAsia="Times New Roman" w:hint="cs"/>
          <w:sz w:val="28"/>
          <w:szCs w:val="28"/>
          <w:rtl/>
          <w:lang w:eastAsia="en-GB"/>
        </w:rPr>
        <w:t>‌</w:t>
      </w:r>
      <w:r>
        <w:rPr>
          <w:rFonts w:eastAsia="Times New Roman" w:hint="cs"/>
          <w:sz w:val="28"/>
          <w:szCs w:val="28"/>
          <w:rtl/>
          <w:lang w:eastAsia="en-GB"/>
        </w:rPr>
        <w:t>اهداف جامعه مورداستفاده قرار خواهند گرفت، 3) تدوین استراتژی و نقشه</w:t>
      </w:r>
      <w:r>
        <w:rPr>
          <w:rFonts w:eastAsia="Times New Roman"/>
          <w:sz w:val="28"/>
          <w:szCs w:val="28"/>
          <w:rtl/>
          <w:lang w:eastAsia="en-GB"/>
        </w:rPr>
        <w:softHyphen/>
      </w:r>
      <w:r>
        <w:rPr>
          <w:rFonts w:eastAsia="Times New Roman" w:hint="cs"/>
          <w:sz w:val="28"/>
          <w:szCs w:val="28"/>
          <w:rtl/>
          <w:lang w:eastAsia="en-GB"/>
        </w:rPr>
        <w:t>راه تحول</w:t>
      </w:r>
      <w:r w:rsidR="00462F86">
        <w:rPr>
          <w:rFonts w:eastAsia="Times New Roman" w:hint="cs"/>
          <w:sz w:val="28"/>
          <w:szCs w:val="28"/>
          <w:rtl/>
          <w:lang w:eastAsia="en-GB"/>
        </w:rPr>
        <w:t>‌</w:t>
      </w:r>
      <w:r>
        <w:rPr>
          <w:rFonts w:eastAsia="Times New Roman" w:hint="cs"/>
          <w:sz w:val="28"/>
          <w:szCs w:val="28"/>
          <w:rtl/>
          <w:lang w:eastAsia="en-GB"/>
        </w:rPr>
        <w:t>دیجیتال دولت به</w:t>
      </w:r>
      <w:r w:rsidR="00462F86">
        <w:rPr>
          <w:rFonts w:eastAsia="Times New Roman" w:hint="cs"/>
          <w:sz w:val="28"/>
          <w:szCs w:val="28"/>
          <w:rtl/>
          <w:lang w:eastAsia="en-GB"/>
        </w:rPr>
        <w:t>‌</w:t>
      </w:r>
      <w:r>
        <w:rPr>
          <w:rFonts w:eastAsia="Times New Roman" w:hint="cs"/>
          <w:sz w:val="28"/>
          <w:szCs w:val="28"/>
          <w:rtl/>
          <w:lang w:eastAsia="en-GB"/>
        </w:rPr>
        <w:t>گونه</w:t>
      </w:r>
      <w:r>
        <w:rPr>
          <w:rFonts w:eastAsia="Times New Roman"/>
          <w:sz w:val="28"/>
          <w:szCs w:val="28"/>
          <w:rtl/>
          <w:lang w:eastAsia="en-GB"/>
        </w:rPr>
        <w:softHyphen/>
      </w:r>
      <w:r>
        <w:rPr>
          <w:rFonts w:eastAsia="Times New Roman" w:hint="cs"/>
          <w:sz w:val="28"/>
          <w:szCs w:val="28"/>
          <w:rtl/>
          <w:lang w:eastAsia="en-GB"/>
        </w:rPr>
        <w:t>ای که ابعاد کلیدی دولت</w:t>
      </w:r>
      <w:r w:rsidR="00462F86">
        <w:rPr>
          <w:rFonts w:eastAsia="Times New Roman" w:hint="cs"/>
          <w:sz w:val="28"/>
          <w:szCs w:val="28"/>
          <w:rtl/>
          <w:lang w:eastAsia="en-GB"/>
        </w:rPr>
        <w:t>‌</w:t>
      </w:r>
      <w:r>
        <w:rPr>
          <w:rFonts w:eastAsia="Times New Roman" w:hint="cs"/>
          <w:sz w:val="28"/>
          <w:szCs w:val="28"/>
          <w:rtl/>
          <w:lang w:eastAsia="en-GB"/>
        </w:rPr>
        <w:t>دیجیتال شناسایی شده باشند. 4) ایجاد</w:t>
      </w:r>
      <w:r w:rsidR="00513FF5">
        <w:rPr>
          <w:rFonts w:eastAsia="Times New Roman" w:hint="cs"/>
          <w:sz w:val="28"/>
          <w:szCs w:val="28"/>
          <w:rtl/>
          <w:lang w:eastAsia="en-GB"/>
        </w:rPr>
        <w:t xml:space="preserve"> سازوكارهاي</w:t>
      </w:r>
      <w:r w:rsidR="00D60EDA">
        <w:rPr>
          <w:rFonts w:eastAsia="Times New Roman" w:hint="cs"/>
          <w:sz w:val="28"/>
          <w:szCs w:val="28"/>
          <w:rtl/>
          <w:lang w:eastAsia="en-GB"/>
        </w:rPr>
        <w:t xml:space="preserve"> </w:t>
      </w:r>
      <w:r>
        <w:rPr>
          <w:rFonts w:eastAsia="Times New Roman" w:hint="cs"/>
          <w:sz w:val="28"/>
          <w:szCs w:val="28"/>
          <w:rtl/>
          <w:lang w:eastAsia="en-GB"/>
        </w:rPr>
        <w:t xml:space="preserve">ارزیابی و نظارت برای </w:t>
      </w:r>
      <w:r w:rsidR="00D60EDA">
        <w:rPr>
          <w:rFonts w:eastAsia="Times New Roman" w:hint="cs"/>
          <w:sz w:val="28"/>
          <w:szCs w:val="28"/>
          <w:rtl/>
          <w:lang w:eastAsia="en-GB"/>
        </w:rPr>
        <w:t>جمع</w:t>
      </w:r>
      <w:r w:rsidR="00D60EDA">
        <w:rPr>
          <w:rFonts w:eastAsia="Times New Roman"/>
          <w:sz w:val="28"/>
          <w:szCs w:val="28"/>
          <w:rtl/>
          <w:lang w:eastAsia="en-GB"/>
        </w:rPr>
        <w:softHyphen/>
      </w:r>
      <w:r>
        <w:rPr>
          <w:rFonts w:eastAsia="Times New Roman" w:hint="cs"/>
          <w:sz w:val="28"/>
          <w:szCs w:val="28"/>
          <w:rtl/>
          <w:lang w:eastAsia="en-GB"/>
        </w:rPr>
        <w:t>آوری بازخوردهایی که می</w:t>
      </w:r>
      <w:r w:rsidR="00462F86">
        <w:rPr>
          <w:rFonts w:eastAsia="Times New Roman" w:hint="cs"/>
          <w:sz w:val="28"/>
          <w:szCs w:val="28"/>
          <w:rtl/>
          <w:lang w:eastAsia="en-GB"/>
        </w:rPr>
        <w:t>‌</w:t>
      </w:r>
      <w:r>
        <w:rPr>
          <w:rFonts w:eastAsia="Times New Roman" w:hint="cs"/>
          <w:sz w:val="28"/>
          <w:szCs w:val="28"/>
          <w:rtl/>
          <w:lang w:eastAsia="en-GB"/>
        </w:rPr>
        <w:t>بایست برای اطلاع</w:t>
      </w:r>
      <w:r>
        <w:rPr>
          <w:rFonts w:eastAsia="Times New Roman"/>
          <w:sz w:val="28"/>
          <w:szCs w:val="28"/>
          <w:rtl/>
          <w:lang w:eastAsia="en-GB"/>
        </w:rPr>
        <w:softHyphen/>
      </w:r>
      <w:r>
        <w:rPr>
          <w:rFonts w:eastAsia="Times New Roman" w:hint="cs"/>
          <w:sz w:val="28"/>
          <w:szCs w:val="28"/>
          <w:rtl/>
          <w:lang w:eastAsia="en-GB"/>
        </w:rPr>
        <w:t>رسانی در دوره</w:t>
      </w:r>
      <w:r>
        <w:rPr>
          <w:rFonts w:eastAsia="Times New Roman"/>
          <w:sz w:val="28"/>
          <w:szCs w:val="28"/>
          <w:rtl/>
          <w:lang w:eastAsia="en-GB"/>
        </w:rPr>
        <w:softHyphen/>
      </w:r>
      <w:r>
        <w:rPr>
          <w:rFonts w:eastAsia="Times New Roman" w:hint="cs"/>
          <w:sz w:val="28"/>
          <w:szCs w:val="28"/>
          <w:rtl/>
          <w:lang w:eastAsia="en-GB"/>
        </w:rPr>
        <w:t>های بعدی تحلیل موقعیت، توسعه</w:t>
      </w:r>
      <w:r w:rsidR="00513FF5">
        <w:rPr>
          <w:rFonts w:eastAsia="Times New Roman" w:hint="cs"/>
          <w:sz w:val="28"/>
          <w:szCs w:val="28"/>
          <w:rtl/>
          <w:lang w:eastAsia="en-GB"/>
        </w:rPr>
        <w:t xml:space="preserve"> راهبرد</w:t>
      </w:r>
      <w:r>
        <w:rPr>
          <w:rFonts w:eastAsia="Times New Roman" w:hint="cs"/>
          <w:sz w:val="28"/>
          <w:szCs w:val="28"/>
          <w:rtl/>
          <w:lang w:eastAsia="en-GB"/>
        </w:rPr>
        <w:t xml:space="preserve"> و پیاده</w:t>
      </w:r>
      <w:r>
        <w:rPr>
          <w:rFonts w:eastAsia="Times New Roman"/>
          <w:sz w:val="28"/>
          <w:szCs w:val="28"/>
          <w:rtl/>
          <w:lang w:eastAsia="en-GB"/>
        </w:rPr>
        <w:softHyphen/>
      </w:r>
      <w:r>
        <w:rPr>
          <w:rFonts w:eastAsia="Times New Roman" w:hint="cs"/>
          <w:sz w:val="28"/>
          <w:szCs w:val="28"/>
          <w:rtl/>
          <w:lang w:eastAsia="en-GB"/>
        </w:rPr>
        <w:t xml:space="preserve">سازی مورد استفاده قرار گیرند. </w:t>
      </w:r>
      <w:r w:rsidRPr="00AF627F">
        <w:rPr>
          <w:rFonts w:eastAsia="Times New Roman" w:hint="cs"/>
          <w:sz w:val="28"/>
          <w:szCs w:val="28"/>
          <w:rtl/>
          <w:lang w:eastAsia="en-GB"/>
        </w:rPr>
        <w:t>(</w:t>
      </w:r>
      <w:r w:rsidRPr="00FF18EC">
        <w:rPr>
          <w:rFonts w:eastAsia="Times New Roman" w:hint="cs"/>
          <w:sz w:val="28"/>
          <w:szCs w:val="28"/>
          <w:rtl/>
          <w:lang w:eastAsia="en-GB"/>
        </w:rPr>
        <w:t xml:space="preserve">مطابق </w:t>
      </w:r>
      <w:r w:rsidR="00CD780F" w:rsidRPr="00FF18EC">
        <w:rPr>
          <w:rFonts w:eastAsia="Times New Roman"/>
          <w:sz w:val="28"/>
          <w:szCs w:val="28"/>
          <w:rtl/>
          <w:lang w:eastAsia="en-GB"/>
        </w:rPr>
        <w:fldChar w:fldCharType="begin"/>
      </w:r>
      <w:r w:rsidR="00CD780F" w:rsidRPr="00FF18EC">
        <w:rPr>
          <w:rFonts w:eastAsia="Times New Roman"/>
          <w:sz w:val="28"/>
          <w:szCs w:val="28"/>
          <w:rtl/>
          <w:lang w:eastAsia="en-GB"/>
        </w:rPr>
        <w:instrText xml:space="preserve"> </w:instrText>
      </w:r>
      <w:r w:rsidR="00CD780F" w:rsidRPr="00FF18EC">
        <w:rPr>
          <w:rFonts w:eastAsia="Times New Roman" w:hint="cs"/>
          <w:sz w:val="28"/>
          <w:szCs w:val="28"/>
          <w:lang w:eastAsia="en-GB"/>
        </w:rPr>
        <w:instrText>REF</w:instrText>
      </w:r>
      <w:r w:rsidR="00CD780F" w:rsidRPr="00FF18EC">
        <w:rPr>
          <w:rFonts w:eastAsia="Times New Roman" w:hint="cs"/>
          <w:sz w:val="28"/>
          <w:szCs w:val="28"/>
          <w:rtl/>
          <w:lang w:eastAsia="en-GB"/>
        </w:rPr>
        <w:instrText xml:space="preserve"> _</w:instrText>
      </w:r>
      <w:r w:rsidR="00CD780F" w:rsidRPr="00FF18EC">
        <w:rPr>
          <w:rFonts w:eastAsia="Times New Roman" w:hint="cs"/>
          <w:sz w:val="28"/>
          <w:szCs w:val="28"/>
          <w:lang w:eastAsia="en-GB"/>
        </w:rPr>
        <w:instrText>Ref</w:instrText>
      </w:r>
      <w:r w:rsidR="00CD780F" w:rsidRPr="00FF18EC">
        <w:rPr>
          <w:rFonts w:eastAsia="Times New Roman" w:hint="cs"/>
          <w:sz w:val="28"/>
          <w:szCs w:val="28"/>
          <w:rtl/>
          <w:lang w:eastAsia="en-GB"/>
        </w:rPr>
        <w:instrText xml:space="preserve">104030782 </w:instrText>
      </w:r>
      <w:r w:rsidR="00CD780F" w:rsidRPr="00FF18EC">
        <w:rPr>
          <w:rFonts w:eastAsia="Times New Roman" w:hint="cs"/>
          <w:sz w:val="28"/>
          <w:szCs w:val="28"/>
          <w:lang w:eastAsia="en-GB"/>
        </w:rPr>
        <w:instrText>\h</w:instrText>
      </w:r>
      <w:r w:rsidR="00CD780F" w:rsidRPr="00FF18EC">
        <w:rPr>
          <w:rFonts w:eastAsia="Times New Roman"/>
          <w:sz w:val="28"/>
          <w:szCs w:val="28"/>
          <w:rtl/>
          <w:lang w:eastAsia="en-GB"/>
        </w:rPr>
        <w:instrText xml:space="preserve"> </w:instrText>
      </w:r>
      <w:r w:rsidR="00FF18EC">
        <w:rPr>
          <w:rFonts w:eastAsia="Times New Roman"/>
          <w:sz w:val="28"/>
          <w:szCs w:val="28"/>
          <w:rtl/>
          <w:lang w:eastAsia="en-GB"/>
        </w:rPr>
        <w:instrText xml:space="preserve"> \* </w:instrText>
      </w:r>
      <w:r w:rsidR="00FF18EC">
        <w:rPr>
          <w:rFonts w:eastAsia="Times New Roman"/>
          <w:sz w:val="28"/>
          <w:szCs w:val="28"/>
          <w:lang w:eastAsia="en-GB"/>
        </w:rPr>
        <w:instrText>MERGEFORMAT</w:instrText>
      </w:r>
      <w:r w:rsidR="00FF18EC">
        <w:rPr>
          <w:rFonts w:eastAsia="Times New Roman"/>
          <w:sz w:val="28"/>
          <w:szCs w:val="28"/>
          <w:rtl/>
          <w:lang w:eastAsia="en-GB"/>
        </w:rPr>
        <w:instrText xml:space="preserve"> </w:instrText>
      </w:r>
      <w:r w:rsidR="00CD780F" w:rsidRPr="00FF18EC">
        <w:rPr>
          <w:rFonts w:eastAsia="Times New Roman"/>
          <w:sz w:val="28"/>
          <w:szCs w:val="28"/>
          <w:rtl/>
          <w:lang w:eastAsia="en-GB"/>
        </w:rPr>
      </w:r>
      <w:r w:rsidR="00CD780F" w:rsidRPr="00FF18EC">
        <w:rPr>
          <w:rFonts w:eastAsia="Times New Roman"/>
          <w:sz w:val="28"/>
          <w:szCs w:val="28"/>
          <w:rtl/>
          <w:lang w:eastAsia="en-GB"/>
        </w:rPr>
        <w:fldChar w:fldCharType="separate"/>
      </w:r>
      <w:r w:rsidR="00AB7387" w:rsidRPr="00AB7387">
        <w:rPr>
          <w:rFonts w:ascii="Times New Romans" w:hAnsi="Times New Romans" w:hint="eastAsia"/>
          <w:sz w:val="28"/>
          <w:szCs w:val="28"/>
          <w:rtl/>
        </w:rPr>
        <w:t>شکل</w:t>
      </w:r>
      <w:r w:rsidR="00AB7387" w:rsidRPr="00AB7387">
        <w:rPr>
          <w:rFonts w:ascii="Times New Romans" w:hAnsi="Times New Romans"/>
          <w:sz w:val="28"/>
          <w:szCs w:val="28"/>
          <w:rtl/>
        </w:rPr>
        <w:t xml:space="preserve"> </w:t>
      </w:r>
      <w:r w:rsidR="00AB7387" w:rsidRPr="00AB7387">
        <w:rPr>
          <w:rFonts w:ascii="Times New Romans" w:hAnsi="Times New Romans"/>
          <w:noProof/>
          <w:sz w:val="28"/>
          <w:szCs w:val="28"/>
          <w:rtl/>
        </w:rPr>
        <w:t>3</w:t>
      </w:r>
      <w:r w:rsidR="00CD780F" w:rsidRPr="00FF18EC">
        <w:rPr>
          <w:rFonts w:eastAsia="Times New Roman"/>
          <w:sz w:val="28"/>
          <w:szCs w:val="28"/>
          <w:rtl/>
          <w:lang w:eastAsia="en-GB"/>
        </w:rPr>
        <w:fldChar w:fldCharType="end"/>
      </w:r>
      <w:r w:rsidRPr="00FF18EC">
        <w:rPr>
          <w:rFonts w:eastAsia="Times New Roman" w:hint="cs"/>
          <w:sz w:val="28"/>
          <w:szCs w:val="28"/>
          <w:rtl/>
          <w:lang w:eastAsia="en-GB"/>
        </w:rPr>
        <w:t>)</w:t>
      </w:r>
    </w:p>
    <w:p w14:paraId="64030306" w14:textId="77777777" w:rsidR="00500424" w:rsidRPr="002A3C44" w:rsidRDefault="00500424" w:rsidP="00500424">
      <w:pPr>
        <w:spacing w:line="276" w:lineRule="auto"/>
        <w:jc w:val="center"/>
        <w:rPr>
          <w:rFonts w:ascii="Times New Romans" w:hAnsi="Times New Romans"/>
          <w:b/>
          <w:bCs/>
          <w:rtl/>
        </w:rPr>
      </w:pPr>
      <w:r w:rsidRPr="002A3C44">
        <w:rPr>
          <w:rFonts w:ascii="Times New Romans" w:hAnsi="Times New Romans"/>
          <w:b/>
          <w:bCs/>
          <w:noProof/>
        </w:rPr>
        <w:drawing>
          <wp:inline distT="0" distB="0" distL="0" distR="0" wp14:anchorId="1D9080E3" wp14:editId="036DA7B5">
            <wp:extent cx="6181174" cy="34191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5363" cy="3421471"/>
                    </a:xfrm>
                    <a:prstGeom prst="rect">
                      <a:avLst/>
                    </a:prstGeom>
                    <a:noFill/>
                    <a:ln>
                      <a:noFill/>
                    </a:ln>
                  </pic:spPr>
                </pic:pic>
              </a:graphicData>
            </a:graphic>
          </wp:inline>
        </w:drawing>
      </w:r>
    </w:p>
    <w:p w14:paraId="6297FB0F" w14:textId="496F032D" w:rsidR="00500424" w:rsidRPr="00462F86" w:rsidRDefault="00500424" w:rsidP="00500424">
      <w:pPr>
        <w:pStyle w:val="Caption"/>
        <w:spacing w:line="276" w:lineRule="auto"/>
        <w:rPr>
          <w:rFonts w:ascii="Times New Romans" w:hAnsi="Times New Romans"/>
          <w:color w:val="000000" w:themeColor="text1"/>
          <w:rtl/>
        </w:rPr>
      </w:pPr>
      <w:bookmarkStart w:id="42" w:name="_Ref104030782"/>
      <w:bookmarkStart w:id="43" w:name="_Toc104123143"/>
      <w:r w:rsidRPr="00462F86">
        <w:rPr>
          <w:rFonts w:ascii="Times New Romans" w:hAnsi="Times New Romans" w:hint="eastAsia"/>
          <w:color w:val="000000" w:themeColor="text1"/>
          <w:rtl/>
        </w:rPr>
        <w:t>شکل</w:t>
      </w:r>
      <w:r w:rsidRPr="00462F86">
        <w:rPr>
          <w:rFonts w:ascii="Times New Romans" w:hAnsi="Times New Romans"/>
          <w:color w:val="000000" w:themeColor="text1"/>
          <w:rtl/>
        </w:rPr>
        <w:t xml:space="preserve"> </w:t>
      </w:r>
      <w:r w:rsidRPr="00462F86">
        <w:rPr>
          <w:rFonts w:ascii="Times New Romans" w:hAnsi="Times New Romans"/>
          <w:color w:val="000000" w:themeColor="text1"/>
          <w:rtl/>
        </w:rPr>
        <w:fldChar w:fldCharType="begin"/>
      </w:r>
      <w:r w:rsidRPr="00462F86">
        <w:rPr>
          <w:rFonts w:ascii="Times New Romans" w:hAnsi="Times New Romans"/>
          <w:color w:val="000000" w:themeColor="text1"/>
          <w:rtl/>
        </w:rPr>
        <w:instrText xml:space="preserve"> </w:instrText>
      </w:r>
      <w:r w:rsidRPr="00462F86">
        <w:rPr>
          <w:rFonts w:ascii="Times New Romans" w:hAnsi="Times New Romans" w:hint="cs"/>
          <w:color w:val="000000" w:themeColor="text1"/>
        </w:rPr>
        <w:instrText>SEQ</w:instrText>
      </w:r>
      <w:r w:rsidRPr="00462F86">
        <w:rPr>
          <w:rFonts w:ascii="Times New Romans" w:hAnsi="Times New Romans" w:hint="cs"/>
          <w:color w:val="000000" w:themeColor="text1"/>
          <w:rtl/>
        </w:rPr>
        <w:instrText xml:space="preserve"> شکل \* </w:instrText>
      </w:r>
      <w:r w:rsidRPr="00462F86">
        <w:rPr>
          <w:rFonts w:ascii="Times New Romans" w:hAnsi="Times New Romans" w:hint="cs"/>
          <w:color w:val="000000" w:themeColor="text1"/>
        </w:rPr>
        <w:instrText>ARABIC</w:instrText>
      </w:r>
      <w:r w:rsidRPr="00462F86">
        <w:rPr>
          <w:rFonts w:ascii="Times New Romans" w:hAnsi="Times New Romans"/>
          <w:color w:val="000000" w:themeColor="text1"/>
          <w:rtl/>
        </w:rPr>
        <w:instrText xml:space="preserve"> </w:instrText>
      </w:r>
      <w:r w:rsidRPr="00462F86">
        <w:rPr>
          <w:rFonts w:ascii="Times New Romans" w:hAnsi="Times New Romans"/>
          <w:color w:val="000000" w:themeColor="text1"/>
          <w:rtl/>
        </w:rPr>
        <w:fldChar w:fldCharType="separate"/>
      </w:r>
      <w:r w:rsidR="00AB7387">
        <w:rPr>
          <w:rFonts w:ascii="Times New Romans" w:hAnsi="Times New Romans"/>
          <w:noProof/>
          <w:color w:val="000000" w:themeColor="text1"/>
          <w:rtl/>
        </w:rPr>
        <w:t>3</w:t>
      </w:r>
      <w:r w:rsidRPr="00462F86">
        <w:rPr>
          <w:rFonts w:ascii="Times New Romans" w:hAnsi="Times New Romans"/>
          <w:color w:val="000000" w:themeColor="text1"/>
          <w:rtl/>
        </w:rPr>
        <w:fldChar w:fldCharType="end"/>
      </w:r>
      <w:bookmarkEnd w:id="42"/>
      <w:r w:rsidR="00FF18EC" w:rsidRPr="00462F86">
        <w:rPr>
          <w:rFonts w:ascii="Times New Romans" w:hAnsi="Times New Romans" w:hint="cs"/>
          <w:color w:val="000000" w:themeColor="text1"/>
          <w:rtl/>
        </w:rPr>
        <w:t>:</w:t>
      </w:r>
      <w:r w:rsidRPr="00462F86">
        <w:rPr>
          <w:rFonts w:ascii="Times New Romans" w:hAnsi="Times New Romans" w:hint="cs"/>
          <w:color w:val="000000" w:themeColor="text1"/>
          <w:rtl/>
        </w:rPr>
        <w:t xml:space="preserve"> رویکرد کل</w:t>
      </w:r>
      <w:r w:rsidRPr="00462F86">
        <w:rPr>
          <w:rFonts w:ascii="Times New Romans" w:hAnsi="Times New Romans" w:hint="cs"/>
          <w:color w:val="000000" w:themeColor="text1"/>
          <w:rtl/>
        </w:rPr>
        <w:softHyphen/>
        <w:t>نگر سازمان ملل براي گذار به دولت دیجیتال و توسعه ظرفیت</w:t>
      </w:r>
      <w:bookmarkEnd w:id="43"/>
      <w:r w:rsidR="00A845EC" w:rsidRPr="00462F86">
        <w:rPr>
          <w:rFonts w:ascii="Times New Romans" w:hAnsi="Times New Romans"/>
          <w:color w:val="000000" w:themeColor="text1"/>
        </w:rPr>
        <w:t xml:space="preserve"> </w:t>
      </w:r>
      <w:r w:rsidR="00A845EC" w:rsidRPr="00462F86">
        <w:rPr>
          <w:rFonts w:ascii="Times New Romans" w:hAnsi="Times New Romans" w:hint="cs"/>
          <w:color w:val="000000" w:themeColor="text1"/>
          <w:rtl/>
        </w:rPr>
        <w:t>[</w:t>
      </w:r>
      <w:r w:rsidR="000D7C4C" w:rsidRPr="00462F86">
        <w:rPr>
          <w:rFonts w:ascii="Times New Romans" w:hAnsi="Times New Romans" w:hint="cs"/>
          <w:color w:val="000000" w:themeColor="text1"/>
          <w:rtl/>
        </w:rPr>
        <w:t>11</w:t>
      </w:r>
      <w:r w:rsidR="00A845EC" w:rsidRPr="00462F86">
        <w:rPr>
          <w:rFonts w:ascii="Times New Romans" w:hAnsi="Times New Romans" w:hint="cs"/>
          <w:color w:val="000000" w:themeColor="text1"/>
          <w:rtl/>
        </w:rPr>
        <w:t>]</w:t>
      </w:r>
    </w:p>
    <w:p w14:paraId="10D30636" w14:textId="71363F02" w:rsidR="00500424" w:rsidRDefault="00500424" w:rsidP="005651F2">
      <w:pPr>
        <w:pStyle w:val="Heading3"/>
        <w:rPr>
          <w:rtl/>
        </w:rPr>
      </w:pPr>
      <w:bookmarkStart w:id="44" w:name="_Toc101789370"/>
      <w:bookmarkStart w:id="45" w:name="_Toc171869371"/>
      <w:r>
        <w:rPr>
          <w:rFonts w:hint="cs"/>
          <w:rtl/>
        </w:rPr>
        <w:t xml:space="preserve">معرفی ابعاد کلیدی دولت </w:t>
      </w:r>
      <w:r w:rsidR="005651F2">
        <w:rPr>
          <w:rFonts w:hint="cs"/>
          <w:rtl/>
        </w:rPr>
        <w:t>ديجيتال</w:t>
      </w:r>
      <w:r w:rsidR="00602686">
        <w:rPr>
          <w:rFonts w:hint="cs"/>
          <w:rtl/>
        </w:rPr>
        <w:t xml:space="preserve"> </w:t>
      </w:r>
      <w:r>
        <w:rPr>
          <w:rFonts w:hint="cs"/>
          <w:rtl/>
        </w:rPr>
        <w:t>از نگاه سازمان ملل متحد</w:t>
      </w:r>
      <w:bookmarkEnd w:id="44"/>
      <w:bookmarkEnd w:id="45"/>
    </w:p>
    <w:p w14:paraId="0AA20862" w14:textId="63C3E21A" w:rsidR="00500424" w:rsidRDefault="00500424" w:rsidP="005A0D54">
      <w:pPr>
        <w:spacing w:line="276" w:lineRule="auto"/>
        <w:rPr>
          <w:sz w:val="28"/>
          <w:szCs w:val="28"/>
        </w:rPr>
      </w:pPr>
      <w:r>
        <w:rPr>
          <w:rFonts w:hint="cs"/>
          <w:sz w:val="28"/>
          <w:szCs w:val="28"/>
          <w:rtl/>
        </w:rPr>
        <w:t xml:space="preserve">باتوجه به توضیحات ارائه شده، </w:t>
      </w:r>
      <w:r w:rsidRPr="00520EAD">
        <w:rPr>
          <w:rFonts w:hint="cs"/>
          <w:sz w:val="28"/>
          <w:szCs w:val="28"/>
          <w:rtl/>
        </w:rPr>
        <w:t>نقشه</w:t>
      </w:r>
      <w:r>
        <w:rPr>
          <w:sz w:val="28"/>
          <w:szCs w:val="28"/>
          <w:rtl/>
        </w:rPr>
        <w:softHyphen/>
      </w:r>
      <w:r w:rsidRPr="00520EAD">
        <w:rPr>
          <w:rFonts w:hint="cs"/>
          <w:sz w:val="28"/>
          <w:szCs w:val="28"/>
          <w:rtl/>
        </w:rPr>
        <w:t>راه یک کشور برای دولت</w:t>
      </w:r>
      <w:r w:rsidR="00462F86">
        <w:rPr>
          <w:rFonts w:hint="cs"/>
          <w:sz w:val="28"/>
          <w:szCs w:val="28"/>
          <w:rtl/>
        </w:rPr>
        <w:t>‌</w:t>
      </w:r>
      <w:r w:rsidRPr="00520EAD">
        <w:rPr>
          <w:rFonts w:hint="cs"/>
          <w:sz w:val="28"/>
          <w:szCs w:val="28"/>
          <w:rtl/>
        </w:rPr>
        <w:t xml:space="preserve">دیجیتال لازم است بر روی </w:t>
      </w:r>
      <w:r>
        <w:rPr>
          <w:rFonts w:hint="cs"/>
          <w:sz w:val="28"/>
          <w:szCs w:val="28"/>
          <w:rtl/>
        </w:rPr>
        <w:t>ابعاد</w:t>
      </w:r>
      <w:r w:rsidRPr="00520EAD">
        <w:rPr>
          <w:rFonts w:hint="cs"/>
          <w:sz w:val="28"/>
          <w:szCs w:val="28"/>
          <w:rtl/>
        </w:rPr>
        <w:t xml:space="preserve"> کلیدی ساخته شود که </w:t>
      </w:r>
      <w:r w:rsidR="00602686">
        <w:rPr>
          <w:rFonts w:hint="cs"/>
          <w:sz w:val="28"/>
          <w:szCs w:val="28"/>
          <w:rtl/>
        </w:rPr>
        <w:t xml:space="preserve">یک </w:t>
      </w:r>
      <w:r w:rsidRPr="00520EAD">
        <w:rPr>
          <w:rFonts w:hint="cs"/>
          <w:sz w:val="28"/>
          <w:szCs w:val="28"/>
          <w:rtl/>
        </w:rPr>
        <w:t>دولت</w:t>
      </w:r>
      <w:r w:rsidR="00462F86">
        <w:rPr>
          <w:rFonts w:hint="cs"/>
          <w:sz w:val="28"/>
          <w:szCs w:val="28"/>
          <w:rtl/>
        </w:rPr>
        <w:t>‌</w:t>
      </w:r>
      <w:r w:rsidRPr="00520EAD">
        <w:rPr>
          <w:rFonts w:hint="cs"/>
          <w:sz w:val="28"/>
          <w:szCs w:val="28"/>
          <w:rtl/>
        </w:rPr>
        <w:t>دیجیتال فراگیر، پاسخگو و موثر را ترویج می</w:t>
      </w:r>
      <w:r w:rsidRPr="00520EAD">
        <w:rPr>
          <w:sz w:val="28"/>
          <w:szCs w:val="28"/>
          <w:rtl/>
        </w:rPr>
        <w:softHyphen/>
      </w:r>
      <w:r w:rsidRPr="00520EAD">
        <w:rPr>
          <w:rFonts w:hint="cs"/>
          <w:sz w:val="28"/>
          <w:szCs w:val="28"/>
          <w:rtl/>
        </w:rPr>
        <w:t>کند</w:t>
      </w:r>
      <w:r>
        <w:rPr>
          <w:rFonts w:hint="cs"/>
          <w:sz w:val="28"/>
          <w:szCs w:val="28"/>
          <w:rtl/>
        </w:rPr>
        <w:t xml:space="preserve">که عبارتند از: </w:t>
      </w:r>
    </w:p>
    <w:p w14:paraId="74EC3A69" w14:textId="4FFB298F" w:rsidR="00500424" w:rsidRDefault="00500424" w:rsidP="005A0D54">
      <w:pPr>
        <w:spacing w:line="276" w:lineRule="auto"/>
        <w:rPr>
          <w:sz w:val="28"/>
          <w:szCs w:val="28"/>
          <w:rtl/>
        </w:rPr>
      </w:pPr>
      <w:r>
        <w:rPr>
          <w:rFonts w:hint="cs"/>
          <w:sz w:val="28"/>
          <w:szCs w:val="28"/>
          <w:rtl/>
        </w:rPr>
        <w:t xml:space="preserve">1- </w:t>
      </w:r>
      <w:r w:rsidRPr="00500424">
        <w:rPr>
          <w:rFonts w:hint="cs"/>
          <w:b/>
          <w:bCs/>
          <w:sz w:val="24"/>
          <w:szCs w:val="24"/>
          <w:u w:val="single"/>
          <w:rtl/>
        </w:rPr>
        <w:t>چشم</w:t>
      </w:r>
      <w:r w:rsidRPr="00500424">
        <w:rPr>
          <w:b/>
          <w:bCs/>
          <w:sz w:val="24"/>
          <w:szCs w:val="24"/>
          <w:u w:val="single"/>
          <w:rtl/>
        </w:rPr>
        <w:softHyphen/>
      </w:r>
      <w:r w:rsidRPr="00500424">
        <w:rPr>
          <w:rFonts w:hint="cs"/>
          <w:b/>
          <w:bCs/>
          <w:sz w:val="24"/>
          <w:szCs w:val="24"/>
          <w:u w:val="single"/>
          <w:rtl/>
        </w:rPr>
        <w:t>انداز، رهبری و ذهنیت</w:t>
      </w:r>
      <w:r>
        <w:rPr>
          <w:rStyle w:val="FootnoteReference"/>
          <w:szCs w:val="28"/>
          <w:u w:val="single"/>
          <w:rtl/>
        </w:rPr>
        <w:footnoteReference w:id="27"/>
      </w:r>
      <w:r>
        <w:rPr>
          <w:rFonts w:hint="cs"/>
          <w:sz w:val="28"/>
          <w:szCs w:val="28"/>
          <w:rtl/>
        </w:rPr>
        <w:t>: تقویت رهبری تحول، ایجاد ظرفیت</w:t>
      </w:r>
      <w:r w:rsidR="000F57A7">
        <w:rPr>
          <w:sz w:val="28"/>
          <w:szCs w:val="28"/>
          <w:rtl/>
        </w:rPr>
        <w:softHyphen/>
      </w:r>
      <w:r>
        <w:rPr>
          <w:rFonts w:hint="cs"/>
          <w:sz w:val="28"/>
          <w:szCs w:val="28"/>
          <w:rtl/>
        </w:rPr>
        <w:t>های دیجیتال و تغییر ذهنیت</w:t>
      </w:r>
      <w:r w:rsidR="000F57A7">
        <w:rPr>
          <w:sz w:val="28"/>
          <w:szCs w:val="28"/>
          <w:rtl/>
        </w:rPr>
        <w:softHyphen/>
      </w:r>
      <w:r>
        <w:rPr>
          <w:rFonts w:hint="cs"/>
          <w:sz w:val="28"/>
          <w:szCs w:val="28"/>
          <w:rtl/>
        </w:rPr>
        <w:t xml:space="preserve">ها در سطوح نهادی </w:t>
      </w:r>
      <w:r>
        <w:rPr>
          <w:rFonts w:hint="cs"/>
          <w:sz w:val="28"/>
          <w:szCs w:val="28"/>
          <w:rtl/>
        </w:rPr>
        <w:lastRenderedPageBreak/>
        <w:t>و فردی</w:t>
      </w:r>
    </w:p>
    <w:p w14:paraId="2589C26F" w14:textId="7F32FFE9" w:rsidR="00500424" w:rsidRDefault="00500424" w:rsidP="005A0D54">
      <w:pPr>
        <w:pStyle w:val="ListParagraph"/>
        <w:widowControl/>
        <w:numPr>
          <w:ilvl w:val="1"/>
          <w:numId w:val="40"/>
        </w:numPr>
        <w:spacing w:line="276" w:lineRule="auto"/>
        <w:rPr>
          <w:sz w:val="28"/>
          <w:szCs w:val="28"/>
        </w:rPr>
      </w:pPr>
      <w:r>
        <w:rPr>
          <w:rFonts w:hint="cs"/>
          <w:sz w:val="28"/>
          <w:szCs w:val="28"/>
          <w:rtl/>
        </w:rPr>
        <w:t>رهبری تحول و پشتیبانی کامل دولت</w:t>
      </w:r>
      <w:r w:rsidR="00462F86">
        <w:rPr>
          <w:rFonts w:hint="cs"/>
          <w:sz w:val="28"/>
          <w:szCs w:val="28"/>
          <w:rtl/>
        </w:rPr>
        <w:t>‌</w:t>
      </w:r>
      <w:r>
        <w:rPr>
          <w:rFonts w:hint="cs"/>
          <w:sz w:val="28"/>
          <w:szCs w:val="28"/>
          <w:rtl/>
        </w:rPr>
        <w:t>دیجیتال از سوی مدیران در تمامی سطوح دولت</w:t>
      </w:r>
    </w:p>
    <w:p w14:paraId="30F4F291" w14:textId="71762FA2" w:rsidR="00500424" w:rsidRDefault="00500424" w:rsidP="005A0D54">
      <w:pPr>
        <w:pStyle w:val="ListParagraph"/>
        <w:widowControl/>
        <w:numPr>
          <w:ilvl w:val="1"/>
          <w:numId w:val="40"/>
        </w:numPr>
        <w:spacing w:line="276" w:lineRule="auto"/>
        <w:rPr>
          <w:sz w:val="28"/>
          <w:szCs w:val="28"/>
        </w:rPr>
      </w:pPr>
      <w:r>
        <w:rPr>
          <w:rFonts w:hint="cs"/>
          <w:sz w:val="28"/>
          <w:szCs w:val="28"/>
          <w:rtl/>
        </w:rPr>
        <w:t>استراتژی دیجیتال همراستا با استراتژی توسعه ملی</w:t>
      </w:r>
    </w:p>
    <w:p w14:paraId="400A8123" w14:textId="0E1041E5" w:rsidR="00500424" w:rsidRDefault="00500424" w:rsidP="005A0D54">
      <w:pPr>
        <w:pStyle w:val="ListParagraph"/>
        <w:widowControl/>
        <w:numPr>
          <w:ilvl w:val="1"/>
          <w:numId w:val="40"/>
        </w:numPr>
        <w:spacing w:line="276" w:lineRule="auto"/>
        <w:rPr>
          <w:sz w:val="28"/>
          <w:szCs w:val="28"/>
        </w:rPr>
      </w:pPr>
      <w:r>
        <w:rPr>
          <w:rFonts w:hint="cs"/>
          <w:sz w:val="28"/>
          <w:szCs w:val="28"/>
          <w:rtl/>
        </w:rPr>
        <w:t>تیم</w:t>
      </w:r>
      <w:r w:rsidR="000F57A7">
        <w:rPr>
          <w:sz w:val="28"/>
          <w:szCs w:val="28"/>
          <w:rtl/>
        </w:rPr>
        <w:softHyphen/>
      </w:r>
      <w:r>
        <w:rPr>
          <w:rFonts w:hint="cs"/>
          <w:sz w:val="28"/>
          <w:szCs w:val="28"/>
          <w:rtl/>
        </w:rPr>
        <w:t>های همراستا حول داده</w:t>
      </w:r>
      <w:r>
        <w:rPr>
          <w:sz w:val="28"/>
          <w:szCs w:val="28"/>
          <w:rtl/>
        </w:rPr>
        <w:softHyphen/>
      </w:r>
      <w:r>
        <w:rPr>
          <w:rFonts w:hint="cs"/>
          <w:sz w:val="28"/>
          <w:szCs w:val="28"/>
          <w:rtl/>
        </w:rPr>
        <w:t>ها</w:t>
      </w:r>
    </w:p>
    <w:p w14:paraId="6E08FB19" w14:textId="20BC9767" w:rsidR="00500424" w:rsidRDefault="00500424" w:rsidP="005A0D54">
      <w:pPr>
        <w:pStyle w:val="ListParagraph"/>
        <w:widowControl/>
        <w:numPr>
          <w:ilvl w:val="1"/>
          <w:numId w:val="40"/>
        </w:numPr>
        <w:spacing w:line="276" w:lineRule="auto"/>
        <w:rPr>
          <w:sz w:val="28"/>
          <w:szCs w:val="28"/>
        </w:rPr>
      </w:pPr>
      <w:r>
        <w:rPr>
          <w:rFonts w:hint="cs"/>
          <w:sz w:val="28"/>
          <w:szCs w:val="28"/>
          <w:rtl/>
        </w:rPr>
        <w:t>ذهنیت</w:t>
      </w:r>
      <w:r w:rsidR="000F57A7">
        <w:rPr>
          <w:sz w:val="28"/>
          <w:szCs w:val="28"/>
          <w:rtl/>
        </w:rPr>
        <w:softHyphen/>
      </w:r>
      <w:r>
        <w:rPr>
          <w:rFonts w:hint="cs"/>
          <w:sz w:val="28"/>
          <w:szCs w:val="28"/>
          <w:rtl/>
        </w:rPr>
        <w:t>های دیجیتال و با قابلیت انطباق، نوآورانه، فراکنشی و پیش</w:t>
      </w:r>
      <w:r>
        <w:rPr>
          <w:sz w:val="28"/>
          <w:szCs w:val="28"/>
          <w:rtl/>
        </w:rPr>
        <w:softHyphen/>
      </w:r>
      <w:r>
        <w:rPr>
          <w:rFonts w:hint="cs"/>
          <w:sz w:val="28"/>
          <w:szCs w:val="28"/>
          <w:rtl/>
        </w:rPr>
        <w:t>بینی کننده</w:t>
      </w:r>
    </w:p>
    <w:p w14:paraId="3373CB47" w14:textId="77777777" w:rsidR="00500424" w:rsidRDefault="00500424" w:rsidP="005A0D54">
      <w:pPr>
        <w:spacing w:line="276" w:lineRule="auto"/>
        <w:rPr>
          <w:sz w:val="28"/>
          <w:szCs w:val="28"/>
          <w:rtl/>
        </w:rPr>
      </w:pPr>
      <w:r>
        <w:rPr>
          <w:rFonts w:hint="cs"/>
          <w:sz w:val="28"/>
          <w:szCs w:val="28"/>
          <w:rtl/>
        </w:rPr>
        <w:t xml:space="preserve">2- </w:t>
      </w:r>
      <w:r w:rsidRPr="00500424">
        <w:rPr>
          <w:rFonts w:hint="cs"/>
          <w:b/>
          <w:bCs/>
          <w:sz w:val="24"/>
          <w:szCs w:val="24"/>
          <w:u w:val="single"/>
          <w:rtl/>
        </w:rPr>
        <w:t>چارچوب قانونی و نهادی</w:t>
      </w:r>
      <w:r>
        <w:rPr>
          <w:rStyle w:val="FootnoteReference"/>
          <w:szCs w:val="28"/>
          <w:u w:val="single"/>
          <w:rtl/>
        </w:rPr>
        <w:footnoteReference w:id="28"/>
      </w:r>
      <w:r>
        <w:rPr>
          <w:rFonts w:hint="cs"/>
          <w:sz w:val="28"/>
          <w:szCs w:val="28"/>
          <w:rtl/>
        </w:rPr>
        <w:t>: ایجاد یک چارچوب قانون و مقررات برای توسعه اکوسیستم نهادی یکپارچه</w:t>
      </w:r>
    </w:p>
    <w:p w14:paraId="7C4A2660" w14:textId="5E0E4E24" w:rsidR="00500424" w:rsidRDefault="00500424" w:rsidP="005A0D54">
      <w:pPr>
        <w:pStyle w:val="ListParagraph"/>
        <w:widowControl/>
        <w:numPr>
          <w:ilvl w:val="1"/>
          <w:numId w:val="40"/>
        </w:numPr>
        <w:spacing w:line="276" w:lineRule="auto"/>
        <w:rPr>
          <w:sz w:val="28"/>
          <w:szCs w:val="28"/>
          <w:rtl/>
        </w:rPr>
      </w:pPr>
      <w:r>
        <w:rPr>
          <w:rFonts w:hint="cs"/>
          <w:sz w:val="28"/>
          <w:szCs w:val="28"/>
          <w:rtl/>
        </w:rPr>
        <w:t>تنظیم کنند</w:t>
      </w:r>
      <w:r>
        <w:rPr>
          <w:sz w:val="28"/>
          <w:szCs w:val="28"/>
          <w:rtl/>
        </w:rPr>
        <w:softHyphen/>
      </w:r>
      <w:r w:rsidR="00C41E01">
        <w:rPr>
          <w:rFonts w:hint="cs"/>
          <w:sz w:val="28"/>
          <w:szCs w:val="28"/>
          <w:rtl/>
        </w:rPr>
        <w:t>ه</w:t>
      </w:r>
      <w:r w:rsidR="006D6355">
        <w:rPr>
          <w:sz w:val="28"/>
          <w:szCs w:val="28"/>
          <w:rtl/>
        </w:rPr>
        <w:softHyphen/>
      </w:r>
      <w:r>
        <w:rPr>
          <w:rFonts w:hint="cs"/>
          <w:sz w:val="28"/>
          <w:szCs w:val="28"/>
          <w:rtl/>
        </w:rPr>
        <w:t>ها و تسهیل کننده</w:t>
      </w:r>
      <w:r>
        <w:rPr>
          <w:sz w:val="28"/>
          <w:szCs w:val="28"/>
          <w:rtl/>
        </w:rPr>
        <w:softHyphen/>
      </w:r>
      <w:r>
        <w:rPr>
          <w:rFonts w:hint="cs"/>
          <w:sz w:val="28"/>
          <w:szCs w:val="28"/>
          <w:rtl/>
        </w:rPr>
        <w:t>ها</w:t>
      </w:r>
    </w:p>
    <w:p w14:paraId="43AF2AEF"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چارچوب قانونی جامع و دوراندیش</w:t>
      </w:r>
    </w:p>
    <w:p w14:paraId="320EE89E" w14:textId="5CA4A657" w:rsidR="00500424" w:rsidRDefault="00500424" w:rsidP="005A0D54">
      <w:pPr>
        <w:pStyle w:val="ListParagraph"/>
        <w:widowControl/>
        <w:numPr>
          <w:ilvl w:val="1"/>
          <w:numId w:val="40"/>
        </w:numPr>
        <w:spacing w:line="276" w:lineRule="auto"/>
        <w:rPr>
          <w:sz w:val="28"/>
          <w:szCs w:val="28"/>
          <w:rtl/>
        </w:rPr>
      </w:pPr>
      <w:r>
        <w:rPr>
          <w:rFonts w:hint="cs"/>
          <w:sz w:val="28"/>
          <w:szCs w:val="28"/>
          <w:rtl/>
        </w:rPr>
        <w:t>شناسه هویت</w:t>
      </w:r>
      <w:r w:rsidR="00462F86">
        <w:rPr>
          <w:rFonts w:hint="cs"/>
          <w:sz w:val="28"/>
          <w:szCs w:val="28"/>
          <w:rtl/>
        </w:rPr>
        <w:t>‌</w:t>
      </w:r>
      <w:r>
        <w:rPr>
          <w:rFonts w:hint="cs"/>
          <w:sz w:val="28"/>
          <w:szCs w:val="28"/>
          <w:rtl/>
        </w:rPr>
        <w:t>دیجیتال قوی</w:t>
      </w:r>
    </w:p>
    <w:p w14:paraId="00FECE6B" w14:textId="521DD105" w:rsidR="00500424" w:rsidRDefault="00500424" w:rsidP="005A0D54">
      <w:pPr>
        <w:pStyle w:val="ListParagraph"/>
        <w:widowControl/>
        <w:numPr>
          <w:ilvl w:val="1"/>
          <w:numId w:val="40"/>
        </w:numPr>
        <w:spacing w:line="276" w:lineRule="auto"/>
        <w:rPr>
          <w:sz w:val="28"/>
          <w:szCs w:val="28"/>
        </w:rPr>
      </w:pPr>
      <w:r>
        <w:rPr>
          <w:rFonts w:hint="cs"/>
          <w:sz w:val="28"/>
          <w:szCs w:val="28"/>
          <w:rtl/>
        </w:rPr>
        <w:t>سندباکس</w:t>
      </w:r>
      <w:r>
        <w:rPr>
          <w:sz w:val="28"/>
          <w:szCs w:val="28"/>
          <w:rtl/>
        </w:rPr>
        <w:softHyphen/>
      </w:r>
      <w:r>
        <w:rPr>
          <w:rFonts w:hint="cs"/>
          <w:sz w:val="28"/>
          <w:szCs w:val="28"/>
          <w:rtl/>
        </w:rPr>
        <w:t>های رگولاتوری برای استفاده از فناوری</w:t>
      </w:r>
      <w:r w:rsidR="00C41E01">
        <w:rPr>
          <w:sz w:val="28"/>
          <w:szCs w:val="28"/>
          <w:rtl/>
        </w:rPr>
        <w:softHyphen/>
      </w:r>
      <w:r>
        <w:rPr>
          <w:rFonts w:hint="cs"/>
          <w:sz w:val="28"/>
          <w:szCs w:val="28"/>
          <w:rtl/>
        </w:rPr>
        <w:t>های نوظهور</w:t>
      </w:r>
    </w:p>
    <w:p w14:paraId="4F61BFF9" w14:textId="77777777" w:rsidR="00500424" w:rsidRDefault="00500424" w:rsidP="005A0D54">
      <w:pPr>
        <w:spacing w:line="276" w:lineRule="auto"/>
        <w:rPr>
          <w:sz w:val="28"/>
          <w:szCs w:val="28"/>
          <w:rtl/>
        </w:rPr>
      </w:pPr>
      <w:r>
        <w:rPr>
          <w:rFonts w:hint="cs"/>
          <w:sz w:val="28"/>
          <w:szCs w:val="28"/>
          <w:rtl/>
        </w:rPr>
        <w:t xml:space="preserve"> 3- </w:t>
      </w:r>
      <w:r w:rsidRPr="00500424">
        <w:rPr>
          <w:rFonts w:hint="cs"/>
          <w:b/>
          <w:bCs/>
          <w:sz w:val="24"/>
          <w:szCs w:val="24"/>
          <w:u w:val="single"/>
          <w:rtl/>
        </w:rPr>
        <w:t>ساختار و فرهنگ سازمانی</w:t>
      </w:r>
      <w:r>
        <w:rPr>
          <w:rStyle w:val="FootnoteReference"/>
          <w:szCs w:val="28"/>
          <w:u w:val="single"/>
          <w:rtl/>
        </w:rPr>
        <w:footnoteReference w:id="29"/>
      </w:r>
      <w:r>
        <w:rPr>
          <w:rFonts w:hint="cs"/>
          <w:sz w:val="28"/>
          <w:szCs w:val="28"/>
          <w:rtl/>
        </w:rPr>
        <w:t xml:space="preserve">: تحول ساختار و فرهنگ سازمانی </w:t>
      </w:r>
    </w:p>
    <w:p w14:paraId="740E8906" w14:textId="5CA2CD7C" w:rsidR="00500424" w:rsidRDefault="00500424" w:rsidP="005A0D54">
      <w:pPr>
        <w:pStyle w:val="ListParagraph"/>
        <w:widowControl/>
        <w:numPr>
          <w:ilvl w:val="1"/>
          <w:numId w:val="40"/>
        </w:numPr>
        <w:spacing w:line="276" w:lineRule="auto"/>
        <w:rPr>
          <w:sz w:val="28"/>
          <w:szCs w:val="28"/>
          <w:rtl/>
        </w:rPr>
      </w:pPr>
      <w:r w:rsidRPr="00071E02">
        <w:rPr>
          <w:rFonts w:cs="Times New Roman"/>
          <w:sz w:val="24"/>
          <w:szCs w:val="24"/>
        </w:rPr>
        <w:t>CIO</w:t>
      </w:r>
      <w:r w:rsidR="00513FF5">
        <w:rPr>
          <w:rStyle w:val="FootnoteReference"/>
          <w:rFonts w:cs="Times New Roman"/>
          <w:sz w:val="24"/>
          <w:szCs w:val="24"/>
        </w:rPr>
        <w:footnoteReference w:id="30"/>
      </w:r>
      <w:r>
        <w:rPr>
          <w:rFonts w:hint="cs"/>
          <w:sz w:val="28"/>
          <w:szCs w:val="28"/>
          <w:rtl/>
        </w:rPr>
        <w:t xml:space="preserve"> مستقر در بالاترین سطح بدنه تصمیم</w:t>
      </w:r>
      <w:r>
        <w:rPr>
          <w:sz w:val="28"/>
          <w:szCs w:val="28"/>
          <w:rtl/>
        </w:rPr>
        <w:softHyphen/>
      </w:r>
      <w:r>
        <w:rPr>
          <w:rFonts w:hint="cs"/>
          <w:sz w:val="28"/>
          <w:szCs w:val="28"/>
          <w:rtl/>
        </w:rPr>
        <w:t>سازی در دولت با استقلال بودجه</w:t>
      </w:r>
      <w:r>
        <w:rPr>
          <w:sz w:val="28"/>
          <w:szCs w:val="28"/>
          <w:rtl/>
        </w:rPr>
        <w:softHyphen/>
      </w:r>
      <w:r>
        <w:rPr>
          <w:rFonts w:hint="cs"/>
          <w:sz w:val="28"/>
          <w:szCs w:val="28"/>
          <w:rtl/>
        </w:rPr>
        <w:t>ا</w:t>
      </w:r>
      <w:r>
        <w:rPr>
          <w:sz w:val="28"/>
          <w:szCs w:val="28"/>
          <w:rtl/>
        </w:rPr>
        <w:softHyphen/>
      </w:r>
      <w:r>
        <w:rPr>
          <w:rFonts w:hint="cs"/>
          <w:sz w:val="28"/>
          <w:szCs w:val="28"/>
          <w:rtl/>
        </w:rPr>
        <w:t>ی</w:t>
      </w:r>
    </w:p>
    <w:p w14:paraId="6CAB95A7" w14:textId="0A96F788" w:rsidR="00500424" w:rsidRDefault="00500424" w:rsidP="005A0D54">
      <w:pPr>
        <w:pStyle w:val="ListParagraph"/>
        <w:widowControl/>
        <w:numPr>
          <w:ilvl w:val="1"/>
          <w:numId w:val="40"/>
        </w:numPr>
        <w:spacing w:line="276" w:lineRule="auto"/>
        <w:rPr>
          <w:sz w:val="28"/>
          <w:szCs w:val="28"/>
          <w:rtl/>
        </w:rPr>
      </w:pPr>
      <w:r>
        <w:rPr>
          <w:rFonts w:hint="cs"/>
          <w:sz w:val="28"/>
          <w:szCs w:val="28"/>
          <w:rtl/>
        </w:rPr>
        <w:t>تیم</w:t>
      </w:r>
      <w:r w:rsidR="00C41E01">
        <w:rPr>
          <w:sz w:val="28"/>
          <w:szCs w:val="28"/>
          <w:rtl/>
        </w:rPr>
        <w:softHyphen/>
      </w:r>
      <w:r>
        <w:rPr>
          <w:rFonts w:hint="cs"/>
          <w:sz w:val="28"/>
          <w:szCs w:val="28"/>
          <w:rtl/>
        </w:rPr>
        <w:t xml:space="preserve">های </w:t>
      </w:r>
      <w:r w:rsidR="00C41E01">
        <w:rPr>
          <w:rFonts w:hint="cs"/>
          <w:sz w:val="28"/>
          <w:szCs w:val="28"/>
          <w:rtl/>
        </w:rPr>
        <w:t>چندرشته</w:t>
      </w:r>
      <w:r w:rsidR="00C41E01">
        <w:rPr>
          <w:sz w:val="28"/>
          <w:szCs w:val="28"/>
          <w:rtl/>
        </w:rPr>
        <w:softHyphen/>
      </w:r>
      <w:r>
        <w:rPr>
          <w:rFonts w:hint="cs"/>
          <w:sz w:val="28"/>
          <w:szCs w:val="28"/>
          <w:rtl/>
        </w:rPr>
        <w:t>ای با تخصص</w:t>
      </w:r>
      <w:r w:rsidR="00C41E01">
        <w:rPr>
          <w:sz w:val="28"/>
          <w:szCs w:val="28"/>
          <w:rtl/>
        </w:rPr>
        <w:softHyphen/>
      </w:r>
      <w:r>
        <w:rPr>
          <w:rFonts w:hint="cs"/>
          <w:sz w:val="28"/>
          <w:szCs w:val="28"/>
          <w:rtl/>
        </w:rPr>
        <w:t>های مختلف</w:t>
      </w:r>
      <w:r w:rsidR="00513FF5">
        <w:rPr>
          <w:rStyle w:val="FootnoteReference"/>
          <w:sz w:val="28"/>
          <w:szCs w:val="28"/>
          <w:rtl/>
        </w:rPr>
        <w:footnoteReference w:id="31"/>
      </w:r>
      <w:r w:rsidR="00513FF5">
        <w:rPr>
          <w:rFonts w:hint="cs"/>
          <w:rtl/>
        </w:rPr>
        <w:t>،</w:t>
      </w:r>
      <w:r>
        <w:rPr>
          <w:rFonts w:hint="cs"/>
          <w:sz w:val="28"/>
          <w:szCs w:val="28"/>
          <w:rtl/>
        </w:rPr>
        <w:t xml:space="preserve"> شبکه </w:t>
      </w:r>
      <w:r w:rsidRPr="00071E02">
        <w:rPr>
          <w:rFonts w:cs="Times New Roman"/>
          <w:sz w:val="24"/>
          <w:szCs w:val="24"/>
        </w:rPr>
        <w:t>CIO</w:t>
      </w:r>
      <w:r>
        <w:rPr>
          <w:rFonts w:hint="cs"/>
          <w:sz w:val="28"/>
          <w:szCs w:val="28"/>
          <w:rtl/>
        </w:rPr>
        <w:t>ها در سطوح محلی و ملی</w:t>
      </w:r>
    </w:p>
    <w:p w14:paraId="0D9905DB"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محیط با یادگیری مداوم برای تطبیق سریع با تغییرات</w:t>
      </w:r>
    </w:p>
    <w:p w14:paraId="42826279" w14:textId="717BCF0A" w:rsidR="00500424" w:rsidRDefault="00500424" w:rsidP="005A0D54">
      <w:pPr>
        <w:pStyle w:val="ListParagraph"/>
        <w:widowControl/>
        <w:numPr>
          <w:ilvl w:val="1"/>
          <w:numId w:val="40"/>
        </w:numPr>
        <w:spacing w:line="276" w:lineRule="auto"/>
        <w:rPr>
          <w:sz w:val="28"/>
          <w:szCs w:val="28"/>
          <w:rtl/>
        </w:rPr>
      </w:pPr>
      <w:r>
        <w:rPr>
          <w:rFonts w:hint="cs"/>
          <w:sz w:val="28"/>
          <w:szCs w:val="28"/>
          <w:rtl/>
        </w:rPr>
        <w:t>چابکی</w:t>
      </w:r>
      <w:r w:rsidR="00462F86">
        <w:rPr>
          <w:rFonts w:hint="cs"/>
          <w:sz w:val="28"/>
          <w:szCs w:val="28"/>
          <w:rtl/>
        </w:rPr>
        <w:t>‌</w:t>
      </w:r>
      <w:r>
        <w:rPr>
          <w:rFonts w:hint="cs"/>
          <w:sz w:val="28"/>
          <w:szCs w:val="28"/>
          <w:rtl/>
        </w:rPr>
        <w:t>عملیاتی مانند منابع انسانی هوشمند در حوزه تحلیل برای شناسایی و پوشش شکاف</w:t>
      </w:r>
      <w:r w:rsidR="00C41E01">
        <w:rPr>
          <w:sz w:val="28"/>
          <w:szCs w:val="28"/>
          <w:rtl/>
        </w:rPr>
        <w:softHyphen/>
      </w:r>
      <w:r>
        <w:rPr>
          <w:rFonts w:hint="cs"/>
          <w:sz w:val="28"/>
          <w:szCs w:val="28"/>
          <w:rtl/>
        </w:rPr>
        <w:t>های مهارتی و همکاری با استارتاپ</w:t>
      </w:r>
      <w:r w:rsidR="00C41E01">
        <w:rPr>
          <w:sz w:val="28"/>
          <w:szCs w:val="28"/>
          <w:rtl/>
        </w:rPr>
        <w:softHyphen/>
      </w:r>
      <w:r>
        <w:rPr>
          <w:rFonts w:hint="cs"/>
          <w:sz w:val="28"/>
          <w:szCs w:val="28"/>
          <w:rtl/>
        </w:rPr>
        <w:t>های نوآوری</w:t>
      </w:r>
    </w:p>
    <w:p w14:paraId="1F08937A" w14:textId="4DD0CC93" w:rsidR="00500424" w:rsidRDefault="00500424" w:rsidP="005A0D54">
      <w:pPr>
        <w:pStyle w:val="ListParagraph"/>
        <w:widowControl/>
        <w:numPr>
          <w:ilvl w:val="1"/>
          <w:numId w:val="40"/>
        </w:numPr>
        <w:spacing w:line="276" w:lineRule="auto"/>
        <w:rPr>
          <w:sz w:val="28"/>
          <w:szCs w:val="28"/>
          <w:rtl/>
        </w:rPr>
      </w:pPr>
      <w:r>
        <w:rPr>
          <w:rFonts w:hint="cs"/>
          <w:sz w:val="28"/>
          <w:szCs w:val="28"/>
          <w:rtl/>
        </w:rPr>
        <w:t>همکاری انسان و ماشین که نیازمند خلاقیت و تصمیمات استراتژیک است</w:t>
      </w:r>
      <w:r w:rsidR="00C41E01">
        <w:rPr>
          <w:rFonts w:hint="cs"/>
          <w:sz w:val="28"/>
          <w:szCs w:val="28"/>
          <w:rtl/>
        </w:rPr>
        <w:t>.</w:t>
      </w:r>
    </w:p>
    <w:p w14:paraId="270E68CB" w14:textId="082B7ABD" w:rsidR="00500424" w:rsidRDefault="00500424" w:rsidP="005A0D54">
      <w:pPr>
        <w:pStyle w:val="ListParagraph"/>
        <w:widowControl/>
        <w:numPr>
          <w:ilvl w:val="1"/>
          <w:numId w:val="40"/>
        </w:numPr>
        <w:spacing w:line="276" w:lineRule="auto"/>
        <w:rPr>
          <w:sz w:val="28"/>
          <w:szCs w:val="28"/>
        </w:rPr>
      </w:pPr>
      <w:r>
        <w:rPr>
          <w:rFonts w:hint="cs"/>
          <w:sz w:val="28"/>
          <w:szCs w:val="28"/>
          <w:rtl/>
        </w:rPr>
        <w:t>دادن اختیار عمل به کارمندان برای انجام وظایف با ارزش</w:t>
      </w:r>
      <w:r w:rsidR="00462F86">
        <w:rPr>
          <w:rFonts w:hint="cs"/>
          <w:sz w:val="28"/>
          <w:szCs w:val="28"/>
          <w:rtl/>
        </w:rPr>
        <w:t>‌</w:t>
      </w:r>
      <w:r>
        <w:rPr>
          <w:rFonts w:hint="cs"/>
          <w:sz w:val="28"/>
          <w:szCs w:val="28"/>
          <w:rtl/>
        </w:rPr>
        <w:t>افزوده بالاترکه نیازمند خلاقیت است.</w:t>
      </w:r>
    </w:p>
    <w:p w14:paraId="4745D24C" w14:textId="404BD340" w:rsidR="00500424" w:rsidRDefault="00500424" w:rsidP="005A0D54">
      <w:pPr>
        <w:spacing w:line="276" w:lineRule="auto"/>
        <w:rPr>
          <w:sz w:val="28"/>
          <w:szCs w:val="28"/>
          <w:rtl/>
        </w:rPr>
      </w:pPr>
      <w:r>
        <w:rPr>
          <w:rFonts w:hint="cs"/>
          <w:sz w:val="28"/>
          <w:szCs w:val="28"/>
          <w:rtl/>
        </w:rPr>
        <w:t xml:space="preserve">4- </w:t>
      </w:r>
      <w:r w:rsidRPr="00500424">
        <w:rPr>
          <w:rFonts w:hint="cs"/>
          <w:b/>
          <w:bCs/>
          <w:sz w:val="24"/>
          <w:szCs w:val="24"/>
          <w:u w:val="single"/>
          <w:rtl/>
        </w:rPr>
        <w:t>تفکر سیستمی و یکپارچه</w:t>
      </w:r>
      <w:r w:rsidRPr="00500424">
        <w:rPr>
          <w:b/>
          <w:bCs/>
          <w:sz w:val="24"/>
          <w:szCs w:val="24"/>
          <w:u w:val="single"/>
          <w:rtl/>
        </w:rPr>
        <w:softHyphen/>
      </w:r>
      <w:r w:rsidRPr="00500424">
        <w:rPr>
          <w:rFonts w:hint="cs"/>
          <w:b/>
          <w:bCs/>
          <w:sz w:val="24"/>
          <w:szCs w:val="24"/>
          <w:u w:val="single"/>
          <w:rtl/>
        </w:rPr>
        <w:t>سازی</w:t>
      </w:r>
      <w:r>
        <w:rPr>
          <w:rStyle w:val="FootnoteReference"/>
          <w:szCs w:val="28"/>
          <w:u w:val="single"/>
          <w:rtl/>
        </w:rPr>
        <w:footnoteReference w:id="32"/>
      </w:r>
      <w:r>
        <w:rPr>
          <w:rFonts w:hint="cs"/>
          <w:sz w:val="28"/>
          <w:szCs w:val="28"/>
          <w:rtl/>
        </w:rPr>
        <w:t>: ترویج تفکر سیستمی و توسعه رویکردهای یکپارچه برای سیاست</w:t>
      </w:r>
      <w:r w:rsidR="000F57A7">
        <w:rPr>
          <w:sz w:val="28"/>
          <w:szCs w:val="28"/>
          <w:rtl/>
        </w:rPr>
        <w:softHyphen/>
      </w:r>
      <w:r>
        <w:rPr>
          <w:rFonts w:hint="cs"/>
          <w:sz w:val="28"/>
          <w:szCs w:val="28"/>
          <w:rtl/>
        </w:rPr>
        <w:t xml:space="preserve">گذاری و ارائه </w:t>
      </w:r>
      <w:r w:rsidR="000F57A7">
        <w:rPr>
          <w:rFonts w:hint="cs"/>
          <w:sz w:val="28"/>
          <w:szCs w:val="28"/>
          <w:rtl/>
        </w:rPr>
        <w:t>خدمت</w:t>
      </w:r>
    </w:p>
    <w:p w14:paraId="5CA199E1"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وب سایت دولتی واحد و قوی</w:t>
      </w:r>
    </w:p>
    <w:p w14:paraId="3E9938A3" w14:textId="195FA4E6" w:rsidR="00500424" w:rsidRDefault="00500424" w:rsidP="005A0D54">
      <w:pPr>
        <w:pStyle w:val="ListParagraph"/>
        <w:widowControl/>
        <w:numPr>
          <w:ilvl w:val="1"/>
          <w:numId w:val="40"/>
        </w:numPr>
        <w:spacing w:line="276" w:lineRule="auto"/>
        <w:rPr>
          <w:sz w:val="28"/>
          <w:szCs w:val="28"/>
          <w:rtl/>
        </w:rPr>
      </w:pPr>
      <w:r w:rsidRPr="00F40B0F">
        <w:rPr>
          <w:rFonts w:hint="cs"/>
          <w:sz w:val="28"/>
          <w:szCs w:val="28"/>
          <w:rtl/>
        </w:rPr>
        <w:t>ارائه خدمات دولتی بر مبنای اصول "</w:t>
      </w:r>
      <w:r>
        <w:rPr>
          <w:rFonts w:hint="cs"/>
          <w:sz w:val="28"/>
          <w:szCs w:val="28"/>
          <w:rtl/>
        </w:rPr>
        <w:t>اصل اول دیجیتال</w:t>
      </w:r>
      <w:r>
        <w:rPr>
          <w:rStyle w:val="FootnoteReference"/>
          <w:szCs w:val="28"/>
          <w:rtl/>
        </w:rPr>
        <w:footnoteReference w:id="33"/>
      </w:r>
      <w:r w:rsidRPr="00F40B0F">
        <w:rPr>
          <w:rFonts w:hint="cs"/>
          <w:sz w:val="28"/>
          <w:szCs w:val="28"/>
          <w:rtl/>
        </w:rPr>
        <w:t>"</w:t>
      </w:r>
      <w:r>
        <w:rPr>
          <w:rFonts w:hint="cs"/>
          <w:sz w:val="28"/>
          <w:szCs w:val="28"/>
          <w:rtl/>
        </w:rPr>
        <w:t xml:space="preserve">، </w:t>
      </w:r>
      <w:r w:rsidRPr="00F40B0F">
        <w:rPr>
          <w:rFonts w:hint="cs"/>
          <w:sz w:val="28"/>
          <w:szCs w:val="28"/>
          <w:rtl/>
        </w:rPr>
        <w:t>"</w:t>
      </w:r>
      <w:r>
        <w:rPr>
          <w:rFonts w:hint="cs"/>
          <w:sz w:val="28"/>
          <w:szCs w:val="28"/>
          <w:rtl/>
        </w:rPr>
        <w:t>دیجیتال به</w:t>
      </w:r>
      <w:r w:rsidR="00462F86">
        <w:rPr>
          <w:rFonts w:hint="cs"/>
          <w:sz w:val="28"/>
          <w:szCs w:val="28"/>
          <w:rtl/>
        </w:rPr>
        <w:t>‌</w:t>
      </w:r>
      <w:r>
        <w:rPr>
          <w:rFonts w:hint="cs"/>
          <w:sz w:val="28"/>
          <w:szCs w:val="28"/>
          <w:rtl/>
        </w:rPr>
        <w:t>طور پیش فرض</w:t>
      </w:r>
      <w:r w:rsidRPr="00F40B0F">
        <w:rPr>
          <w:rFonts w:hint="cs"/>
          <w:sz w:val="28"/>
          <w:szCs w:val="28"/>
          <w:rtl/>
        </w:rPr>
        <w:t>"</w:t>
      </w:r>
      <w:r>
        <w:rPr>
          <w:rFonts w:hint="cs"/>
          <w:sz w:val="28"/>
          <w:szCs w:val="28"/>
          <w:rtl/>
        </w:rPr>
        <w:t xml:space="preserve">، </w:t>
      </w:r>
      <w:r w:rsidRPr="00F40B0F">
        <w:rPr>
          <w:rFonts w:hint="cs"/>
          <w:sz w:val="28"/>
          <w:szCs w:val="28"/>
          <w:rtl/>
        </w:rPr>
        <w:t>"</w:t>
      </w:r>
      <w:r>
        <w:rPr>
          <w:rFonts w:hint="cs"/>
          <w:sz w:val="28"/>
          <w:szCs w:val="28"/>
          <w:rtl/>
        </w:rPr>
        <w:t>دیجیتال از مرحله طراحی</w:t>
      </w:r>
      <w:r w:rsidRPr="00F40B0F">
        <w:rPr>
          <w:rFonts w:hint="cs"/>
          <w:sz w:val="28"/>
          <w:szCs w:val="28"/>
          <w:rtl/>
        </w:rPr>
        <w:t>"</w:t>
      </w:r>
      <w:r>
        <w:rPr>
          <w:rFonts w:hint="cs"/>
          <w:sz w:val="28"/>
          <w:szCs w:val="28"/>
          <w:rtl/>
        </w:rPr>
        <w:t xml:space="preserve">، </w:t>
      </w:r>
      <w:r w:rsidRPr="00F40B0F">
        <w:rPr>
          <w:rFonts w:hint="cs"/>
          <w:sz w:val="28"/>
          <w:szCs w:val="28"/>
          <w:rtl/>
        </w:rPr>
        <w:t>"اصل اول موبایل</w:t>
      </w:r>
      <w:r>
        <w:rPr>
          <w:rStyle w:val="FootnoteReference"/>
          <w:szCs w:val="28"/>
          <w:rtl/>
        </w:rPr>
        <w:footnoteReference w:id="34"/>
      </w:r>
      <w:r w:rsidRPr="00F40B0F">
        <w:rPr>
          <w:rFonts w:hint="cs"/>
          <w:sz w:val="28"/>
          <w:szCs w:val="28"/>
          <w:rtl/>
        </w:rPr>
        <w:t>"</w:t>
      </w:r>
      <w:r>
        <w:rPr>
          <w:rFonts w:hint="cs"/>
          <w:sz w:val="28"/>
          <w:szCs w:val="28"/>
          <w:rtl/>
        </w:rPr>
        <w:t xml:space="preserve"> به عنوان یک سیستم یکپارچه</w:t>
      </w:r>
    </w:p>
    <w:p w14:paraId="171E8E46" w14:textId="603FC1C2" w:rsidR="00500424" w:rsidRDefault="00500424" w:rsidP="005A0D54">
      <w:pPr>
        <w:pStyle w:val="ListParagraph"/>
        <w:widowControl/>
        <w:numPr>
          <w:ilvl w:val="1"/>
          <w:numId w:val="40"/>
        </w:numPr>
        <w:spacing w:line="276" w:lineRule="auto"/>
        <w:rPr>
          <w:sz w:val="28"/>
          <w:szCs w:val="28"/>
          <w:rtl/>
        </w:rPr>
      </w:pPr>
      <w:r>
        <w:rPr>
          <w:rFonts w:hint="cs"/>
          <w:sz w:val="28"/>
          <w:szCs w:val="28"/>
          <w:rtl/>
        </w:rPr>
        <w:t>شناسه هویت</w:t>
      </w:r>
      <w:r w:rsidR="00462F86">
        <w:rPr>
          <w:rFonts w:hint="cs"/>
          <w:sz w:val="28"/>
          <w:szCs w:val="28"/>
          <w:rtl/>
        </w:rPr>
        <w:t>‌</w:t>
      </w:r>
      <w:r>
        <w:rPr>
          <w:rFonts w:hint="cs"/>
          <w:sz w:val="28"/>
          <w:szCs w:val="28"/>
          <w:rtl/>
        </w:rPr>
        <w:t>دیجیتال ملی قوی</w:t>
      </w:r>
    </w:p>
    <w:p w14:paraId="0A44CABB"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خدمات مردم- مرکز و مردم محور</w:t>
      </w:r>
    </w:p>
    <w:p w14:paraId="0C221D5C"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lastRenderedPageBreak/>
        <w:t>توسعه همکارانه خدمات</w:t>
      </w:r>
    </w:p>
    <w:p w14:paraId="13CD1975"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دولت پاسخگو و سازگار با نیازهای مردم</w:t>
      </w:r>
    </w:p>
    <w:p w14:paraId="118CF1ED" w14:textId="18B9B06F" w:rsidR="00500424" w:rsidRDefault="00500424" w:rsidP="005A0D54">
      <w:pPr>
        <w:spacing w:line="276" w:lineRule="auto"/>
        <w:rPr>
          <w:sz w:val="28"/>
          <w:szCs w:val="28"/>
          <w:rtl/>
        </w:rPr>
      </w:pPr>
      <w:r w:rsidRPr="00302551">
        <w:rPr>
          <w:rFonts w:hint="cs"/>
          <w:sz w:val="28"/>
          <w:szCs w:val="28"/>
          <w:rtl/>
        </w:rPr>
        <w:t>5</w:t>
      </w:r>
      <w:r w:rsidRPr="00496E11">
        <w:rPr>
          <w:rFonts w:hint="cs"/>
          <w:sz w:val="28"/>
          <w:szCs w:val="28"/>
          <w:rtl/>
        </w:rPr>
        <w:t xml:space="preserve">- </w:t>
      </w:r>
      <w:r w:rsidRPr="00500424">
        <w:rPr>
          <w:rFonts w:hint="cs"/>
          <w:b/>
          <w:bCs/>
          <w:sz w:val="28"/>
          <w:szCs w:val="28"/>
          <w:u w:val="single"/>
          <w:rtl/>
        </w:rPr>
        <w:t>حاکمیت داده</w:t>
      </w:r>
      <w:r w:rsidRPr="00500424">
        <w:rPr>
          <w:rFonts w:hint="cs"/>
          <w:b/>
          <w:bCs/>
          <w:sz w:val="28"/>
          <w:szCs w:val="28"/>
          <w:rtl/>
        </w:rPr>
        <w:t>:</w:t>
      </w:r>
      <w:r w:rsidRPr="00496E11">
        <w:rPr>
          <w:rFonts w:hint="cs"/>
          <w:sz w:val="28"/>
          <w:szCs w:val="28"/>
          <w:rtl/>
        </w:rPr>
        <w:t xml:space="preserve"> تضمین مدیریت حرفه</w:t>
      </w:r>
      <w:r w:rsidRPr="00496E11">
        <w:rPr>
          <w:sz w:val="28"/>
          <w:szCs w:val="28"/>
          <w:rtl/>
        </w:rPr>
        <w:softHyphen/>
      </w:r>
      <w:r w:rsidRPr="00496E11">
        <w:rPr>
          <w:rFonts w:hint="cs"/>
          <w:sz w:val="28"/>
          <w:szCs w:val="28"/>
          <w:rtl/>
        </w:rPr>
        <w:t>ای و استراتژیک داده برای تعیین اولویت</w:t>
      </w:r>
      <w:r w:rsidR="00C41E01">
        <w:rPr>
          <w:sz w:val="28"/>
          <w:szCs w:val="28"/>
          <w:rtl/>
        </w:rPr>
        <w:softHyphen/>
      </w:r>
      <w:r w:rsidRPr="00496E11">
        <w:rPr>
          <w:rFonts w:hint="cs"/>
          <w:sz w:val="28"/>
          <w:szCs w:val="28"/>
          <w:rtl/>
        </w:rPr>
        <w:t>های دسترسی و استفاده از داده و توانمندسازی سیاست</w:t>
      </w:r>
      <w:r w:rsidR="00C41E01">
        <w:rPr>
          <w:sz w:val="28"/>
          <w:szCs w:val="28"/>
          <w:rtl/>
        </w:rPr>
        <w:softHyphen/>
      </w:r>
      <w:r w:rsidRPr="00496E11">
        <w:rPr>
          <w:rFonts w:hint="cs"/>
          <w:sz w:val="28"/>
          <w:szCs w:val="28"/>
          <w:rtl/>
        </w:rPr>
        <w:t>گذاری داده محور</w:t>
      </w:r>
    </w:p>
    <w:p w14:paraId="6729CE03"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وجود دفتر/اداره حاکمیت داده</w:t>
      </w:r>
    </w:p>
    <w:p w14:paraId="49D13CC7"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اصل فقط یک بار</w:t>
      </w:r>
    </w:p>
    <w:p w14:paraId="7B158983"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فرهنگ داده محور</w:t>
      </w:r>
    </w:p>
    <w:p w14:paraId="04496406" w14:textId="3F2E6A82" w:rsidR="00500424" w:rsidRDefault="00500424" w:rsidP="005A0D54">
      <w:pPr>
        <w:pStyle w:val="ListParagraph"/>
        <w:widowControl/>
        <w:numPr>
          <w:ilvl w:val="1"/>
          <w:numId w:val="40"/>
        </w:numPr>
        <w:spacing w:line="276" w:lineRule="auto"/>
        <w:rPr>
          <w:sz w:val="28"/>
          <w:szCs w:val="28"/>
          <w:rtl/>
        </w:rPr>
      </w:pPr>
      <w:r>
        <w:rPr>
          <w:rFonts w:hint="cs"/>
          <w:sz w:val="28"/>
          <w:szCs w:val="28"/>
          <w:rtl/>
        </w:rPr>
        <w:t>تصمیمات مبتنی بر شواهد</w:t>
      </w:r>
      <w:r w:rsidR="00513FF5">
        <w:rPr>
          <w:rStyle w:val="FootnoteReference"/>
          <w:sz w:val="28"/>
          <w:szCs w:val="28"/>
          <w:rtl/>
        </w:rPr>
        <w:footnoteReference w:id="35"/>
      </w:r>
    </w:p>
    <w:p w14:paraId="0E8EF05B" w14:textId="26B244E7" w:rsidR="00500424" w:rsidRDefault="00500424" w:rsidP="005A0D54">
      <w:pPr>
        <w:pStyle w:val="ListParagraph"/>
        <w:widowControl/>
        <w:numPr>
          <w:ilvl w:val="1"/>
          <w:numId w:val="40"/>
        </w:numPr>
        <w:spacing w:line="276" w:lineRule="auto"/>
        <w:rPr>
          <w:sz w:val="28"/>
          <w:szCs w:val="28"/>
          <w:rtl/>
        </w:rPr>
      </w:pPr>
      <w:r>
        <w:rPr>
          <w:rFonts w:hint="cs"/>
          <w:sz w:val="28"/>
          <w:szCs w:val="28"/>
          <w:rtl/>
        </w:rPr>
        <w:t xml:space="preserve">بهبود و نظارت مداوم </w:t>
      </w:r>
      <w:r w:rsidR="00C41E01">
        <w:rPr>
          <w:rFonts w:hint="cs"/>
          <w:sz w:val="28"/>
          <w:szCs w:val="28"/>
          <w:rtl/>
        </w:rPr>
        <w:t xml:space="preserve">بر </w:t>
      </w:r>
      <w:r>
        <w:rPr>
          <w:rFonts w:hint="cs"/>
          <w:sz w:val="28"/>
          <w:szCs w:val="28"/>
          <w:rtl/>
        </w:rPr>
        <w:t>داده</w:t>
      </w:r>
    </w:p>
    <w:p w14:paraId="1CA7930D"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داده</w:t>
      </w:r>
      <w:r>
        <w:rPr>
          <w:sz w:val="28"/>
          <w:szCs w:val="28"/>
          <w:rtl/>
        </w:rPr>
        <w:softHyphen/>
      </w:r>
      <w:r>
        <w:rPr>
          <w:rFonts w:hint="cs"/>
          <w:sz w:val="28"/>
          <w:szCs w:val="28"/>
          <w:rtl/>
        </w:rPr>
        <w:t xml:space="preserve">های دولتی باز با قابلیت خوانش توسط ماشین </w:t>
      </w:r>
    </w:p>
    <w:p w14:paraId="63C111D8"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استفاده زیاد از داده</w:t>
      </w:r>
      <w:r>
        <w:rPr>
          <w:sz w:val="28"/>
          <w:szCs w:val="28"/>
          <w:rtl/>
        </w:rPr>
        <w:softHyphen/>
      </w:r>
      <w:r>
        <w:rPr>
          <w:rFonts w:hint="cs"/>
          <w:sz w:val="28"/>
          <w:szCs w:val="28"/>
          <w:rtl/>
        </w:rPr>
        <w:t>های باز</w:t>
      </w:r>
    </w:p>
    <w:p w14:paraId="3C413623" w14:textId="200A1CB3" w:rsidR="00500424" w:rsidRDefault="00500424" w:rsidP="005A0D54">
      <w:pPr>
        <w:spacing w:line="276" w:lineRule="auto"/>
        <w:rPr>
          <w:sz w:val="28"/>
          <w:szCs w:val="28"/>
          <w:rtl/>
        </w:rPr>
      </w:pPr>
      <w:r w:rsidRPr="00496E11">
        <w:rPr>
          <w:rFonts w:hint="cs"/>
          <w:sz w:val="28"/>
          <w:szCs w:val="28"/>
          <w:rtl/>
        </w:rPr>
        <w:t>6</w:t>
      </w:r>
      <w:r w:rsidRPr="00A264B0">
        <w:rPr>
          <w:rFonts w:hint="cs"/>
          <w:sz w:val="28"/>
          <w:szCs w:val="28"/>
          <w:u w:val="single"/>
          <w:rtl/>
        </w:rPr>
        <w:t xml:space="preserve">- </w:t>
      </w:r>
      <w:r w:rsidRPr="00500424">
        <w:rPr>
          <w:b/>
          <w:bCs/>
          <w:sz w:val="24"/>
          <w:szCs w:val="24"/>
          <w:u w:val="single"/>
          <w:rtl/>
        </w:rPr>
        <w:t>زیرساخت</w:t>
      </w:r>
      <w:r w:rsidRPr="00500424">
        <w:rPr>
          <w:rFonts w:cs="Times New Roman"/>
          <w:b/>
          <w:bCs/>
          <w:szCs w:val="22"/>
          <w:u w:val="single"/>
        </w:rPr>
        <w:t>ICT</w:t>
      </w:r>
      <w:r w:rsidRPr="00500424">
        <w:rPr>
          <w:b/>
          <w:bCs/>
          <w:sz w:val="24"/>
          <w:szCs w:val="24"/>
          <w:u w:val="single"/>
        </w:rPr>
        <w:t xml:space="preserve"> </w:t>
      </w:r>
      <w:r w:rsidRPr="00500424">
        <w:rPr>
          <w:rFonts w:hint="cs"/>
          <w:b/>
          <w:bCs/>
          <w:sz w:val="24"/>
          <w:szCs w:val="24"/>
          <w:u w:val="single"/>
          <w:rtl/>
        </w:rPr>
        <w:t>، مقرون به صرفه بودن و دسترسی به فناوری</w:t>
      </w:r>
      <w:r>
        <w:rPr>
          <w:rStyle w:val="FootnoteReference"/>
          <w:szCs w:val="28"/>
          <w:u w:val="single"/>
          <w:rtl/>
        </w:rPr>
        <w:footnoteReference w:id="36"/>
      </w:r>
      <w:r w:rsidRPr="00496E11">
        <w:rPr>
          <w:rFonts w:hint="cs"/>
          <w:sz w:val="28"/>
          <w:szCs w:val="28"/>
          <w:rtl/>
        </w:rPr>
        <w:t>: تامین دسترسی به اینترنت پهن باند با سرعت بالا و دسترسی ایمن به فناوری</w:t>
      </w:r>
      <w:r w:rsidR="00C41E01">
        <w:rPr>
          <w:sz w:val="28"/>
          <w:szCs w:val="28"/>
          <w:rtl/>
        </w:rPr>
        <w:softHyphen/>
      </w:r>
      <w:r w:rsidRPr="00496E11">
        <w:rPr>
          <w:rFonts w:hint="cs"/>
          <w:sz w:val="28"/>
          <w:szCs w:val="28"/>
          <w:rtl/>
        </w:rPr>
        <w:t>های جدید برای همه</w:t>
      </w:r>
    </w:p>
    <w:p w14:paraId="2CC6C22C"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اتصلات پهن باند</w:t>
      </w:r>
    </w:p>
    <w:p w14:paraId="6013CEAD" w14:textId="37F41DA2" w:rsidR="00500424" w:rsidRDefault="00500424" w:rsidP="005A0D54">
      <w:pPr>
        <w:pStyle w:val="ListParagraph"/>
        <w:widowControl/>
        <w:numPr>
          <w:ilvl w:val="1"/>
          <w:numId w:val="40"/>
        </w:numPr>
        <w:spacing w:line="276" w:lineRule="auto"/>
        <w:rPr>
          <w:sz w:val="28"/>
          <w:szCs w:val="28"/>
          <w:rtl/>
        </w:rPr>
      </w:pPr>
      <w:r>
        <w:rPr>
          <w:rFonts w:hint="cs"/>
          <w:sz w:val="28"/>
          <w:szCs w:val="28"/>
          <w:rtl/>
        </w:rPr>
        <w:t>استفاده از فناوری</w:t>
      </w:r>
      <w:r w:rsidR="000F57A7">
        <w:rPr>
          <w:sz w:val="28"/>
          <w:szCs w:val="28"/>
          <w:rtl/>
        </w:rPr>
        <w:softHyphen/>
      </w:r>
      <w:r>
        <w:rPr>
          <w:rFonts w:hint="cs"/>
          <w:sz w:val="28"/>
          <w:szCs w:val="28"/>
          <w:rtl/>
        </w:rPr>
        <w:t>های جدید</w:t>
      </w:r>
    </w:p>
    <w:p w14:paraId="72ECA1A1" w14:textId="30D77507" w:rsidR="00500424" w:rsidRDefault="00500424" w:rsidP="005A0D54">
      <w:pPr>
        <w:pStyle w:val="ListParagraph"/>
        <w:widowControl/>
        <w:numPr>
          <w:ilvl w:val="1"/>
          <w:numId w:val="40"/>
        </w:numPr>
        <w:spacing w:line="276" w:lineRule="auto"/>
        <w:rPr>
          <w:sz w:val="28"/>
          <w:szCs w:val="28"/>
          <w:rtl/>
        </w:rPr>
      </w:pPr>
      <w:r>
        <w:rPr>
          <w:rFonts w:hint="cs"/>
          <w:sz w:val="28"/>
          <w:szCs w:val="28"/>
          <w:rtl/>
        </w:rPr>
        <w:t>مدل</w:t>
      </w:r>
      <w:r w:rsidR="000F57A7">
        <w:rPr>
          <w:sz w:val="28"/>
          <w:szCs w:val="28"/>
          <w:rtl/>
        </w:rPr>
        <w:softHyphen/>
      </w:r>
      <w:r>
        <w:rPr>
          <w:rFonts w:hint="cs"/>
          <w:sz w:val="28"/>
          <w:szCs w:val="28"/>
          <w:rtl/>
        </w:rPr>
        <w:t>های کسب و کار پلتفرمی</w:t>
      </w:r>
    </w:p>
    <w:p w14:paraId="7B019512"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معماری تعامل</w:t>
      </w:r>
      <w:r>
        <w:rPr>
          <w:sz w:val="28"/>
          <w:szCs w:val="28"/>
          <w:rtl/>
        </w:rPr>
        <w:softHyphen/>
      </w:r>
      <w:r>
        <w:rPr>
          <w:rFonts w:hint="cs"/>
          <w:sz w:val="28"/>
          <w:szCs w:val="28"/>
          <w:rtl/>
        </w:rPr>
        <w:t>پذیر و غیرمتمرکز</w:t>
      </w:r>
    </w:p>
    <w:p w14:paraId="06C0CFD9" w14:textId="14E9D457" w:rsidR="00500424" w:rsidRDefault="00500424" w:rsidP="005A0D54">
      <w:pPr>
        <w:pStyle w:val="ListParagraph"/>
        <w:widowControl/>
        <w:numPr>
          <w:ilvl w:val="1"/>
          <w:numId w:val="40"/>
        </w:numPr>
        <w:spacing w:line="276" w:lineRule="auto"/>
        <w:rPr>
          <w:sz w:val="28"/>
          <w:szCs w:val="28"/>
          <w:rtl/>
        </w:rPr>
      </w:pPr>
      <w:r>
        <w:rPr>
          <w:rFonts w:hint="cs"/>
          <w:sz w:val="28"/>
          <w:szCs w:val="28"/>
          <w:rtl/>
        </w:rPr>
        <w:t>ایمن از مرحله طراحی</w:t>
      </w:r>
      <w:r w:rsidR="00537430">
        <w:rPr>
          <w:rStyle w:val="FootnoteReference"/>
          <w:sz w:val="28"/>
          <w:szCs w:val="28"/>
          <w:rtl/>
        </w:rPr>
        <w:footnoteReference w:id="37"/>
      </w:r>
    </w:p>
    <w:p w14:paraId="2DF2787F" w14:textId="5A93FE2B" w:rsidR="00500424" w:rsidRDefault="00500424" w:rsidP="005A0D54">
      <w:pPr>
        <w:pStyle w:val="ListParagraph"/>
        <w:widowControl/>
        <w:numPr>
          <w:ilvl w:val="1"/>
          <w:numId w:val="40"/>
        </w:numPr>
        <w:spacing w:line="276" w:lineRule="auto"/>
        <w:rPr>
          <w:sz w:val="28"/>
          <w:szCs w:val="28"/>
          <w:rtl/>
        </w:rPr>
      </w:pPr>
      <w:r>
        <w:rPr>
          <w:rFonts w:hint="cs"/>
          <w:sz w:val="28"/>
          <w:szCs w:val="28"/>
          <w:rtl/>
        </w:rPr>
        <w:t>بلاک</w:t>
      </w:r>
      <w:r w:rsidR="00C41E01">
        <w:rPr>
          <w:sz w:val="28"/>
          <w:szCs w:val="28"/>
          <w:rtl/>
        </w:rPr>
        <w:softHyphen/>
      </w:r>
      <w:r>
        <w:rPr>
          <w:rFonts w:hint="cs"/>
          <w:sz w:val="28"/>
          <w:szCs w:val="28"/>
          <w:rtl/>
        </w:rPr>
        <w:t>چین به عنوان ویژگی امنیتی</w:t>
      </w:r>
    </w:p>
    <w:p w14:paraId="4A05709C" w14:textId="77777777" w:rsidR="00500424" w:rsidRDefault="00500424" w:rsidP="005A0D54">
      <w:pPr>
        <w:pStyle w:val="ListParagraph"/>
        <w:widowControl/>
        <w:numPr>
          <w:ilvl w:val="1"/>
          <w:numId w:val="40"/>
        </w:numPr>
        <w:spacing w:line="276" w:lineRule="auto"/>
        <w:rPr>
          <w:sz w:val="28"/>
          <w:szCs w:val="28"/>
        </w:rPr>
      </w:pPr>
      <w:r>
        <w:rPr>
          <w:rFonts w:hint="cs"/>
          <w:sz w:val="28"/>
          <w:szCs w:val="28"/>
          <w:rtl/>
        </w:rPr>
        <w:t>اکوسیستم محور</w:t>
      </w:r>
    </w:p>
    <w:p w14:paraId="0A532FD5" w14:textId="3533FCEA" w:rsidR="00500424" w:rsidRDefault="00500424" w:rsidP="005A0D54">
      <w:pPr>
        <w:spacing w:line="276" w:lineRule="auto"/>
        <w:rPr>
          <w:sz w:val="28"/>
          <w:szCs w:val="28"/>
          <w:rtl/>
        </w:rPr>
      </w:pPr>
      <w:r w:rsidRPr="00496E11">
        <w:rPr>
          <w:rFonts w:hint="cs"/>
          <w:sz w:val="28"/>
          <w:szCs w:val="28"/>
          <w:rtl/>
        </w:rPr>
        <w:t xml:space="preserve">7- </w:t>
      </w:r>
      <w:r w:rsidRPr="00500424">
        <w:rPr>
          <w:rFonts w:hint="cs"/>
          <w:b/>
          <w:bCs/>
          <w:sz w:val="24"/>
          <w:szCs w:val="24"/>
          <w:u w:val="single"/>
          <w:rtl/>
        </w:rPr>
        <w:t>منابع</w:t>
      </w:r>
      <w:r w:rsidRPr="00496E11">
        <w:rPr>
          <w:rFonts w:hint="cs"/>
          <w:sz w:val="28"/>
          <w:szCs w:val="28"/>
          <w:rtl/>
        </w:rPr>
        <w:t>: بسیج منابع و همراستایی اولویت</w:t>
      </w:r>
      <w:r w:rsidR="00C41E01">
        <w:rPr>
          <w:sz w:val="28"/>
          <w:szCs w:val="28"/>
          <w:rtl/>
        </w:rPr>
        <w:softHyphen/>
      </w:r>
      <w:r w:rsidRPr="00496E11">
        <w:rPr>
          <w:rFonts w:hint="cs"/>
          <w:sz w:val="28"/>
          <w:szCs w:val="28"/>
          <w:rtl/>
        </w:rPr>
        <w:t>ها، برنامه</w:t>
      </w:r>
      <w:r w:rsidRPr="00496E11">
        <w:rPr>
          <w:sz w:val="28"/>
          <w:szCs w:val="28"/>
          <w:rtl/>
        </w:rPr>
        <w:softHyphen/>
      </w:r>
      <w:r w:rsidRPr="00496E11">
        <w:rPr>
          <w:rFonts w:hint="cs"/>
          <w:sz w:val="28"/>
          <w:szCs w:val="28"/>
          <w:rtl/>
        </w:rPr>
        <w:t>ها و بودجه از طریق مشارکت</w:t>
      </w:r>
      <w:r w:rsidR="00C41E01">
        <w:rPr>
          <w:sz w:val="28"/>
          <w:szCs w:val="28"/>
          <w:rtl/>
        </w:rPr>
        <w:softHyphen/>
      </w:r>
      <w:r w:rsidRPr="00496E11">
        <w:rPr>
          <w:rFonts w:hint="cs"/>
          <w:sz w:val="28"/>
          <w:szCs w:val="28"/>
          <w:rtl/>
        </w:rPr>
        <w:t>های بخش دولتی و خصوصی</w:t>
      </w:r>
    </w:p>
    <w:p w14:paraId="345EC423" w14:textId="03C7DB0F" w:rsidR="00500424" w:rsidRDefault="00500424" w:rsidP="005A0D54">
      <w:pPr>
        <w:pStyle w:val="ListParagraph"/>
        <w:widowControl/>
        <w:numPr>
          <w:ilvl w:val="1"/>
          <w:numId w:val="40"/>
        </w:numPr>
        <w:spacing w:line="276" w:lineRule="auto"/>
        <w:rPr>
          <w:sz w:val="28"/>
          <w:szCs w:val="28"/>
          <w:rtl/>
        </w:rPr>
      </w:pPr>
      <w:r>
        <w:rPr>
          <w:rFonts w:hint="cs"/>
          <w:sz w:val="28"/>
          <w:szCs w:val="28"/>
          <w:rtl/>
        </w:rPr>
        <w:t>رویکرد بلندمدت و کل دولت با تامین مالی پایدار</w:t>
      </w:r>
    </w:p>
    <w:p w14:paraId="329750AD" w14:textId="3CD1D23E" w:rsidR="00500424" w:rsidRDefault="00500424" w:rsidP="005A0D54">
      <w:pPr>
        <w:pStyle w:val="ListParagraph"/>
        <w:widowControl/>
        <w:numPr>
          <w:ilvl w:val="1"/>
          <w:numId w:val="40"/>
        </w:numPr>
        <w:spacing w:line="276" w:lineRule="auto"/>
        <w:rPr>
          <w:sz w:val="28"/>
          <w:szCs w:val="28"/>
        </w:rPr>
      </w:pPr>
      <w:r>
        <w:rPr>
          <w:rFonts w:hint="cs"/>
          <w:sz w:val="28"/>
          <w:szCs w:val="28"/>
          <w:rtl/>
        </w:rPr>
        <w:t>مشارکت</w:t>
      </w:r>
      <w:r>
        <w:rPr>
          <w:sz w:val="28"/>
          <w:szCs w:val="28"/>
          <w:rtl/>
        </w:rPr>
        <w:softHyphen/>
      </w:r>
      <w:r>
        <w:rPr>
          <w:rFonts w:hint="cs"/>
          <w:sz w:val="28"/>
          <w:szCs w:val="28"/>
          <w:rtl/>
        </w:rPr>
        <w:t>های عمومی خصوصی</w:t>
      </w:r>
    </w:p>
    <w:p w14:paraId="57373E5A" w14:textId="02926644" w:rsidR="00500424" w:rsidRDefault="00500424" w:rsidP="005A0D54">
      <w:pPr>
        <w:spacing w:line="276" w:lineRule="auto"/>
        <w:rPr>
          <w:sz w:val="28"/>
          <w:szCs w:val="28"/>
          <w:rtl/>
        </w:rPr>
      </w:pPr>
      <w:r w:rsidRPr="00496E11">
        <w:rPr>
          <w:rFonts w:hint="cs"/>
          <w:sz w:val="28"/>
          <w:szCs w:val="28"/>
          <w:rtl/>
        </w:rPr>
        <w:t xml:space="preserve">8- </w:t>
      </w:r>
      <w:r w:rsidRPr="00500424">
        <w:rPr>
          <w:rFonts w:hint="cs"/>
          <w:b/>
          <w:bCs/>
          <w:sz w:val="24"/>
          <w:szCs w:val="24"/>
          <w:u w:val="single"/>
          <w:rtl/>
        </w:rPr>
        <w:t>ظرفیت توسعه</w:t>
      </w:r>
      <w:r w:rsidRPr="00500424">
        <w:rPr>
          <w:b/>
          <w:bCs/>
          <w:sz w:val="24"/>
          <w:szCs w:val="24"/>
          <w:u w:val="single"/>
          <w:rtl/>
        </w:rPr>
        <w:softHyphen/>
      </w:r>
      <w:r w:rsidRPr="00500424">
        <w:rPr>
          <w:rFonts w:hint="cs"/>
          <w:b/>
          <w:bCs/>
          <w:sz w:val="24"/>
          <w:szCs w:val="24"/>
          <w:u w:val="single"/>
          <w:rtl/>
        </w:rPr>
        <w:t>دهندگان ظرفیت</w:t>
      </w:r>
      <w:r>
        <w:rPr>
          <w:rStyle w:val="FootnoteReference"/>
          <w:szCs w:val="28"/>
          <w:u w:val="single"/>
          <w:rtl/>
        </w:rPr>
        <w:footnoteReference w:id="38"/>
      </w:r>
      <w:r w:rsidRPr="00496E11">
        <w:rPr>
          <w:rFonts w:hint="cs"/>
          <w:sz w:val="28"/>
          <w:szCs w:val="28"/>
          <w:rtl/>
        </w:rPr>
        <w:t xml:space="preserve">: تقویت ظرفیت مدارس مدیریت دولتی و سایر نهادها و </w:t>
      </w:r>
      <w:r w:rsidR="00537430">
        <w:rPr>
          <w:rFonts w:hint="cs"/>
          <w:sz w:val="28"/>
          <w:szCs w:val="28"/>
          <w:rtl/>
        </w:rPr>
        <w:t>سازوكارهاي</w:t>
      </w:r>
      <w:r w:rsidRPr="00496E11">
        <w:rPr>
          <w:rFonts w:hint="cs"/>
          <w:sz w:val="28"/>
          <w:szCs w:val="28"/>
          <w:rtl/>
        </w:rPr>
        <w:t xml:space="preserve"> ایجاد ظرفیت</w:t>
      </w:r>
    </w:p>
    <w:p w14:paraId="7D5FE586" w14:textId="4569E870" w:rsidR="00500424" w:rsidRDefault="00500424" w:rsidP="005A0D54">
      <w:pPr>
        <w:pStyle w:val="ListParagraph"/>
        <w:widowControl/>
        <w:numPr>
          <w:ilvl w:val="1"/>
          <w:numId w:val="40"/>
        </w:numPr>
        <w:spacing w:line="276" w:lineRule="auto"/>
        <w:rPr>
          <w:sz w:val="28"/>
          <w:szCs w:val="28"/>
          <w:rtl/>
        </w:rPr>
      </w:pPr>
      <w:r>
        <w:rPr>
          <w:rFonts w:hint="cs"/>
          <w:sz w:val="28"/>
          <w:szCs w:val="28"/>
          <w:rtl/>
        </w:rPr>
        <w:t>مشارکت قوی با دانشگاه</w:t>
      </w:r>
      <w:r w:rsidR="00C41E01">
        <w:rPr>
          <w:sz w:val="28"/>
          <w:szCs w:val="28"/>
          <w:rtl/>
        </w:rPr>
        <w:softHyphen/>
      </w:r>
      <w:r>
        <w:rPr>
          <w:rFonts w:hint="cs"/>
          <w:sz w:val="28"/>
          <w:szCs w:val="28"/>
          <w:rtl/>
        </w:rPr>
        <w:t>ها، اتاق</w:t>
      </w:r>
      <w:r w:rsidR="00537430">
        <w:rPr>
          <w:sz w:val="28"/>
          <w:szCs w:val="28"/>
          <w:rtl/>
        </w:rPr>
        <w:softHyphen/>
      </w:r>
      <w:r>
        <w:rPr>
          <w:rFonts w:hint="cs"/>
          <w:sz w:val="28"/>
          <w:szCs w:val="28"/>
          <w:rtl/>
        </w:rPr>
        <w:t>های فکر</w:t>
      </w:r>
      <w:r>
        <w:rPr>
          <w:rStyle w:val="FootnoteReference"/>
          <w:szCs w:val="28"/>
          <w:rtl/>
        </w:rPr>
        <w:footnoteReference w:id="39"/>
      </w:r>
      <w:r>
        <w:rPr>
          <w:rFonts w:hint="cs"/>
          <w:sz w:val="28"/>
          <w:szCs w:val="28"/>
          <w:rtl/>
        </w:rPr>
        <w:t>، بخش خصوصی از جمله آزمایشگاه</w:t>
      </w:r>
      <w:r w:rsidR="00C41E01">
        <w:rPr>
          <w:sz w:val="28"/>
          <w:szCs w:val="28"/>
          <w:rtl/>
        </w:rPr>
        <w:softHyphen/>
      </w:r>
      <w:r>
        <w:rPr>
          <w:rFonts w:hint="cs"/>
          <w:sz w:val="28"/>
          <w:szCs w:val="28"/>
          <w:rtl/>
        </w:rPr>
        <w:t>های نوآوری و سایر دولت</w:t>
      </w:r>
      <w:r w:rsidR="00C41E01">
        <w:rPr>
          <w:sz w:val="28"/>
          <w:szCs w:val="28"/>
          <w:rtl/>
        </w:rPr>
        <w:softHyphen/>
      </w:r>
      <w:r>
        <w:rPr>
          <w:rFonts w:hint="cs"/>
          <w:sz w:val="28"/>
          <w:szCs w:val="28"/>
          <w:rtl/>
        </w:rPr>
        <w:t>های ملی مانند آموزش</w:t>
      </w:r>
      <w:r w:rsidR="00C41E01">
        <w:rPr>
          <w:sz w:val="28"/>
          <w:szCs w:val="28"/>
          <w:rtl/>
        </w:rPr>
        <w:softHyphen/>
      </w:r>
      <w:r>
        <w:rPr>
          <w:rFonts w:hint="cs"/>
          <w:sz w:val="28"/>
          <w:szCs w:val="28"/>
          <w:rtl/>
        </w:rPr>
        <w:t>های امنیت سایبری منطقه</w:t>
      </w:r>
      <w:r>
        <w:rPr>
          <w:sz w:val="28"/>
          <w:szCs w:val="28"/>
          <w:rtl/>
        </w:rPr>
        <w:softHyphen/>
      </w:r>
      <w:r>
        <w:rPr>
          <w:rFonts w:hint="cs"/>
          <w:sz w:val="28"/>
          <w:szCs w:val="28"/>
          <w:rtl/>
        </w:rPr>
        <w:t>ای</w:t>
      </w:r>
    </w:p>
    <w:p w14:paraId="62F535EC" w14:textId="252B7BC8" w:rsidR="00500424" w:rsidRDefault="00500424" w:rsidP="005A0D54">
      <w:pPr>
        <w:pStyle w:val="ListParagraph"/>
        <w:widowControl/>
        <w:numPr>
          <w:ilvl w:val="1"/>
          <w:numId w:val="40"/>
        </w:numPr>
        <w:spacing w:line="276" w:lineRule="auto"/>
        <w:rPr>
          <w:sz w:val="28"/>
          <w:szCs w:val="28"/>
          <w:rtl/>
        </w:rPr>
      </w:pPr>
      <w:r>
        <w:rPr>
          <w:rFonts w:hint="cs"/>
          <w:sz w:val="28"/>
          <w:szCs w:val="28"/>
          <w:rtl/>
        </w:rPr>
        <w:lastRenderedPageBreak/>
        <w:t xml:space="preserve">مشارکت مدارس مدیریت دولتی برای ایجاد </w:t>
      </w:r>
      <w:r w:rsidR="00C41E01">
        <w:rPr>
          <w:rFonts w:hint="cs"/>
          <w:sz w:val="28"/>
          <w:szCs w:val="28"/>
          <w:rtl/>
        </w:rPr>
        <w:t>برنامه</w:t>
      </w:r>
      <w:r w:rsidR="00C41E01">
        <w:rPr>
          <w:sz w:val="28"/>
          <w:szCs w:val="28"/>
          <w:rtl/>
        </w:rPr>
        <w:softHyphen/>
      </w:r>
      <w:r>
        <w:rPr>
          <w:rFonts w:hint="cs"/>
          <w:sz w:val="28"/>
          <w:szCs w:val="28"/>
          <w:rtl/>
        </w:rPr>
        <w:t>های درسی برای ظرفیت دیجیتال و سایر مهارت</w:t>
      </w:r>
      <w:r w:rsidR="00C41E01">
        <w:rPr>
          <w:sz w:val="28"/>
          <w:szCs w:val="28"/>
          <w:rtl/>
        </w:rPr>
        <w:softHyphen/>
      </w:r>
      <w:r>
        <w:rPr>
          <w:rFonts w:hint="cs"/>
          <w:sz w:val="28"/>
          <w:szCs w:val="28"/>
          <w:rtl/>
        </w:rPr>
        <w:t>های مرتبط</w:t>
      </w:r>
    </w:p>
    <w:p w14:paraId="6A0DEA59" w14:textId="5EB74787" w:rsidR="00500424" w:rsidRPr="00500424" w:rsidRDefault="00500424" w:rsidP="005A0D54">
      <w:pPr>
        <w:pStyle w:val="ListParagraph"/>
        <w:widowControl/>
        <w:numPr>
          <w:ilvl w:val="1"/>
          <w:numId w:val="40"/>
        </w:numPr>
        <w:spacing w:line="276" w:lineRule="auto"/>
        <w:rPr>
          <w:sz w:val="26"/>
        </w:rPr>
      </w:pPr>
      <w:r w:rsidRPr="00500424">
        <w:rPr>
          <w:rFonts w:hint="cs"/>
          <w:sz w:val="28"/>
          <w:szCs w:val="28"/>
          <w:rtl/>
        </w:rPr>
        <w:t>آموزش مداوم آموزش</w:t>
      </w:r>
      <w:r w:rsidRPr="00500424">
        <w:rPr>
          <w:sz w:val="28"/>
          <w:szCs w:val="28"/>
          <w:rtl/>
        </w:rPr>
        <w:softHyphen/>
      </w:r>
      <w:r w:rsidRPr="00500424">
        <w:rPr>
          <w:rFonts w:hint="cs"/>
          <w:sz w:val="28"/>
          <w:szCs w:val="28"/>
          <w:rtl/>
        </w:rPr>
        <w:t>دهندگان</w:t>
      </w:r>
    </w:p>
    <w:p w14:paraId="32E441C2" w14:textId="10387D61" w:rsidR="00500424" w:rsidRDefault="00500424" w:rsidP="005A0D54">
      <w:pPr>
        <w:spacing w:line="276" w:lineRule="auto"/>
        <w:rPr>
          <w:sz w:val="28"/>
          <w:szCs w:val="28"/>
          <w:rtl/>
        </w:rPr>
      </w:pPr>
      <w:r w:rsidRPr="00496E11">
        <w:rPr>
          <w:rFonts w:hint="cs"/>
          <w:sz w:val="28"/>
          <w:szCs w:val="28"/>
          <w:rtl/>
        </w:rPr>
        <w:t xml:space="preserve">9- </w:t>
      </w:r>
      <w:r w:rsidRPr="00500424">
        <w:rPr>
          <w:rFonts w:hint="cs"/>
          <w:b/>
          <w:bCs/>
          <w:sz w:val="24"/>
          <w:szCs w:val="24"/>
          <w:u w:val="single"/>
          <w:rtl/>
        </w:rPr>
        <w:t>ظرفیت</w:t>
      </w:r>
      <w:r w:rsidR="002D0EEB">
        <w:rPr>
          <w:b/>
          <w:bCs/>
          <w:sz w:val="24"/>
          <w:szCs w:val="24"/>
          <w:u w:val="single"/>
          <w:rtl/>
        </w:rPr>
        <w:softHyphen/>
      </w:r>
      <w:r w:rsidRPr="00500424">
        <w:rPr>
          <w:rFonts w:hint="cs"/>
          <w:b/>
          <w:bCs/>
          <w:sz w:val="24"/>
          <w:szCs w:val="24"/>
          <w:u w:val="single"/>
          <w:rtl/>
        </w:rPr>
        <w:t>های اجتماعی</w:t>
      </w:r>
      <w:r>
        <w:rPr>
          <w:rStyle w:val="FootnoteReference"/>
          <w:szCs w:val="28"/>
          <w:u w:val="single"/>
          <w:rtl/>
        </w:rPr>
        <w:footnoteReference w:id="40"/>
      </w:r>
      <w:r w:rsidRPr="00496E11">
        <w:rPr>
          <w:rFonts w:hint="cs"/>
          <w:sz w:val="28"/>
          <w:szCs w:val="28"/>
          <w:rtl/>
        </w:rPr>
        <w:t>: توسعه قابلیت</w:t>
      </w:r>
      <w:r w:rsidR="00C41E01">
        <w:rPr>
          <w:sz w:val="28"/>
          <w:szCs w:val="28"/>
          <w:rtl/>
        </w:rPr>
        <w:softHyphen/>
      </w:r>
      <w:r w:rsidRPr="00496E11">
        <w:rPr>
          <w:rFonts w:hint="cs"/>
          <w:sz w:val="28"/>
          <w:szCs w:val="28"/>
          <w:rtl/>
        </w:rPr>
        <w:t xml:space="preserve">ها در سطح اجتماعی برای پوشش شکاف دیجیتال </w:t>
      </w:r>
    </w:p>
    <w:p w14:paraId="79BB78C1" w14:textId="77777777" w:rsidR="00500424" w:rsidRDefault="00500424" w:rsidP="005A0D54">
      <w:pPr>
        <w:pStyle w:val="ListParagraph"/>
        <w:widowControl/>
        <w:numPr>
          <w:ilvl w:val="1"/>
          <w:numId w:val="40"/>
        </w:numPr>
        <w:spacing w:line="276" w:lineRule="auto"/>
        <w:rPr>
          <w:sz w:val="28"/>
          <w:szCs w:val="28"/>
          <w:rtl/>
        </w:rPr>
      </w:pPr>
      <w:r>
        <w:rPr>
          <w:rFonts w:hint="cs"/>
          <w:sz w:val="28"/>
          <w:szCs w:val="28"/>
          <w:rtl/>
        </w:rPr>
        <w:t>سواد دیجیتال بالا در جامعه و نفوذ اینترنت بسیار بالا در تمامی سطوح</w:t>
      </w:r>
    </w:p>
    <w:p w14:paraId="281476AE" w14:textId="2B256460" w:rsidR="00500424" w:rsidRDefault="00500424" w:rsidP="005A0D54">
      <w:pPr>
        <w:pStyle w:val="ListParagraph"/>
        <w:widowControl/>
        <w:numPr>
          <w:ilvl w:val="1"/>
          <w:numId w:val="40"/>
        </w:numPr>
        <w:spacing w:line="276" w:lineRule="auto"/>
        <w:rPr>
          <w:sz w:val="28"/>
          <w:szCs w:val="28"/>
          <w:rtl/>
        </w:rPr>
      </w:pPr>
      <w:r>
        <w:rPr>
          <w:rFonts w:hint="cs"/>
          <w:sz w:val="28"/>
          <w:szCs w:val="28"/>
          <w:rtl/>
        </w:rPr>
        <w:t>رویکرد چندکاناله برای آموزش مادام العمر</w:t>
      </w:r>
    </w:p>
    <w:p w14:paraId="3419C0B6" w14:textId="77777777" w:rsidR="00500424" w:rsidRDefault="00500424" w:rsidP="005A0D54">
      <w:pPr>
        <w:pStyle w:val="ListParagraph"/>
        <w:widowControl/>
        <w:numPr>
          <w:ilvl w:val="1"/>
          <w:numId w:val="40"/>
        </w:numPr>
        <w:spacing w:line="276" w:lineRule="auto"/>
        <w:rPr>
          <w:sz w:val="28"/>
          <w:szCs w:val="28"/>
        </w:rPr>
      </w:pPr>
      <w:r>
        <w:rPr>
          <w:rFonts w:hint="cs"/>
          <w:sz w:val="28"/>
          <w:szCs w:val="28"/>
          <w:rtl/>
        </w:rPr>
        <w:t xml:space="preserve">مشارکت میان دولت و صنایع </w:t>
      </w:r>
      <w:r w:rsidRPr="004F4495">
        <w:rPr>
          <w:rFonts w:cs="Times New Roman"/>
          <w:sz w:val="24"/>
          <w:szCs w:val="24"/>
        </w:rPr>
        <w:t>ICT</w:t>
      </w:r>
    </w:p>
    <w:p w14:paraId="5B02D53D" w14:textId="77777777" w:rsidR="00500424" w:rsidRPr="004F4495" w:rsidRDefault="00500424" w:rsidP="005A0D54">
      <w:pPr>
        <w:pStyle w:val="ListParagraph"/>
        <w:widowControl/>
        <w:numPr>
          <w:ilvl w:val="1"/>
          <w:numId w:val="40"/>
        </w:numPr>
        <w:spacing w:line="276" w:lineRule="auto"/>
        <w:rPr>
          <w:vanish/>
          <w:sz w:val="28"/>
          <w:szCs w:val="28"/>
          <w:rtl/>
        </w:rPr>
      </w:pPr>
      <w:r>
        <w:rPr>
          <w:rFonts w:hint="cs"/>
          <w:sz w:val="28"/>
          <w:szCs w:val="28"/>
          <w:rtl/>
        </w:rPr>
        <w:t xml:space="preserve">حفظ اعتماد در دولت، امنیت </w:t>
      </w:r>
      <w:r w:rsidRPr="004F4495">
        <w:rPr>
          <w:rFonts w:cs="Times New Roman"/>
          <w:sz w:val="24"/>
          <w:szCs w:val="24"/>
        </w:rPr>
        <w:t>ICT</w:t>
      </w:r>
      <w:r>
        <w:rPr>
          <w:rFonts w:hint="cs"/>
          <w:sz w:val="28"/>
          <w:szCs w:val="28"/>
          <w:rtl/>
        </w:rPr>
        <w:t>، ایمنی و حریم خصوصی</w:t>
      </w:r>
      <w:r>
        <w:rPr>
          <w:rFonts w:hint="cs"/>
          <w:vanish/>
          <w:sz w:val="28"/>
          <w:szCs w:val="28"/>
          <w:rtl/>
        </w:rPr>
        <w:t>موآ</w:t>
      </w:r>
    </w:p>
    <w:p w14:paraId="16BB7E2C" w14:textId="77777777" w:rsidR="00500424" w:rsidRDefault="00500424" w:rsidP="005A0D54">
      <w:pPr>
        <w:pStyle w:val="ListParagraph"/>
        <w:spacing w:line="276" w:lineRule="auto"/>
        <w:ind w:left="1080"/>
        <w:rPr>
          <w:sz w:val="16"/>
          <w:szCs w:val="16"/>
        </w:rPr>
      </w:pPr>
      <w:bookmarkStart w:id="46" w:name="_Toc98100124"/>
    </w:p>
    <w:p w14:paraId="31E41EE0" w14:textId="77777777" w:rsidR="00500424" w:rsidRDefault="00500424" w:rsidP="005A0D54">
      <w:pPr>
        <w:pStyle w:val="ListParagraph"/>
        <w:spacing w:line="276" w:lineRule="auto"/>
        <w:ind w:left="1080"/>
        <w:rPr>
          <w:sz w:val="16"/>
          <w:szCs w:val="16"/>
        </w:rPr>
      </w:pPr>
    </w:p>
    <w:p w14:paraId="17813664" w14:textId="247CCEC7" w:rsidR="00500424" w:rsidRPr="00CF6F6E" w:rsidRDefault="00500424" w:rsidP="005A0D54">
      <w:pPr>
        <w:spacing w:after="200" w:line="276" w:lineRule="auto"/>
        <w:rPr>
          <w:sz w:val="28"/>
          <w:szCs w:val="28"/>
          <w:rtl/>
        </w:rPr>
      </w:pPr>
      <w:r w:rsidRPr="00CF6F6E">
        <w:rPr>
          <w:rFonts w:hint="cs"/>
          <w:sz w:val="28"/>
          <w:szCs w:val="28"/>
          <w:rtl/>
        </w:rPr>
        <w:t xml:space="preserve">سازمان ملل مبتنی برموارد بر شمرده در بالا، </w:t>
      </w:r>
      <w:r w:rsidR="00A845EC" w:rsidRPr="00462F86">
        <w:rPr>
          <w:sz w:val="28"/>
          <w:szCs w:val="28"/>
          <w:rtl/>
        </w:rPr>
        <w:fldChar w:fldCharType="begin"/>
      </w:r>
      <w:r w:rsidR="00A845EC" w:rsidRPr="00462F86">
        <w:rPr>
          <w:sz w:val="28"/>
          <w:szCs w:val="28"/>
          <w:rtl/>
        </w:rPr>
        <w:instrText xml:space="preserve"> </w:instrText>
      </w:r>
      <w:r w:rsidR="00A845EC" w:rsidRPr="00462F86">
        <w:rPr>
          <w:rFonts w:hint="cs"/>
          <w:sz w:val="28"/>
          <w:szCs w:val="28"/>
        </w:rPr>
        <w:instrText>REF</w:instrText>
      </w:r>
      <w:r w:rsidR="00A845EC" w:rsidRPr="00462F86">
        <w:rPr>
          <w:rFonts w:hint="cs"/>
          <w:sz w:val="28"/>
          <w:szCs w:val="28"/>
          <w:rtl/>
        </w:rPr>
        <w:instrText xml:space="preserve"> _</w:instrText>
      </w:r>
      <w:r w:rsidR="00A845EC" w:rsidRPr="00462F86">
        <w:rPr>
          <w:rFonts w:hint="cs"/>
          <w:sz w:val="28"/>
          <w:szCs w:val="28"/>
        </w:rPr>
        <w:instrText>Ref171244924 \h</w:instrText>
      </w:r>
      <w:r w:rsidR="00A845EC" w:rsidRPr="00462F86">
        <w:rPr>
          <w:sz w:val="28"/>
          <w:szCs w:val="28"/>
          <w:rtl/>
        </w:rPr>
        <w:instrText xml:space="preserve">  \* </w:instrText>
      </w:r>
      <w:r w:rsidR="00A845EC" w:rsidRPr="00462F86">
        <w:rPr>
          <w:sz w:val="28"/>
          <w:szCs w:val="28"/>
        </w:rPr>
        <w:instrText>MERGEFORMAT</w:instrText>
      </w:r>
      <w:r w:rsidR="00A845EC" w:rsidRPr="00462F86">
        <w:rPr>
          <w:sz w:val="28"/>
          <w:szCs w:val="28"/>
          <w:rtl/>
        </w:rPr>
        <w:instrText xml:space="preserve"> </w:instrText>
      </w:r>
      <w:r w:rsidR="00A845EC" w:rsidRPr="00462F86">
        <w:rPr>
          <w:sz w:val="28"/>
          <w:szCs w:val="28"/>
          <w:rtl/>
        </w:rPr>
      </w:r>
      <w:r w:rsidR="00A845EC" w:rsidRPr="00462F86">
        <w:rPr>
          <w:sz w:val="28"/>
          <w:szCs w:val="28"/>
          <w:rtl/>
        </w:rPr>
        <w:fldChar w:fldCharType="separate"/>
      </w:r>
      <w:r w:rsidR="00AB7387" w:rsidRPr="00AB7387">
        <w:rPr>
          <w:sz w:val="28"/>
          <w:szCs w:val="28"/>
          <w:rtl/>
        </w:rPr>
        <w:t>جدول</w:t>
      </w:r>
      <w:r w:rsidR="00AB7387" w:rsidRPr="00AB7387">
        <w:rPr>
          <w:color w:val="000000" w:themeColor="text1"/>
          <w:sz w:val="28"/>
          <w:szCs w:val="28"/>
          <w:rtl/>
        </w:rPr>
        <w:t xml:space="preserve"> </w:t>
      </w:r>
      <w:r w:rsidR="00AB7387" w:rsidRPr="00AB7387">
        <w:rPr>
          <w:noProof/>
          <w:color w:val="000000" w:themeColor="text1"/>
          <w:sz w:val="28"/>
          <w:szCs w:val="28"/>
          <w:rtl/>
        </w:rPr>
        <w:t>4</w:t>
      </w:r>
      <w:r w:rsidR="00A845EC" w:rsidRPr="00462F86">
        <w:rPr>
          <w:sz w:val="28"/>
          <w:szCs w:val="28"/>
          <w:rtl/>
        </w:rPr>
        <w:fldChar w:fldCharType="end"/>
      </w:r>
      <w:r w:rsidRPr="00462F86">
        <w:rPr>
          <w:rFonts w:hint="cs"/>
          <w:sz w:val="28"/>
          <w:szCs w:val="28"/>
          <w:rtl/>
        </w:rPr>
        <w:t>را</w:t>
      </w:r>
      <w:r w:rsidRPr="00CF6F6E">
        <w:rPr>
          <w:rFonts w:hint="cs"/>
          <w:sz w:val="28"/>
          <w:szCs w:val="28"/>
          <w:rtl/>
        </w:rPr>
        <w:t xml:space="preserve"> به</w:t>
      </w:r>
      <w:r w:rsidRPr="00CF6F6E">
        <w:rPr>
          <w:sz w:val="28"/>
          <w:szCs w:val="28"/>
          <w:rtl/>
        </w:rPr>
        <w:softHyphen/>
      </w:r>
      <w:r w:rsidRPr="00CF6F6E">
        <w:rPr>
          <w:rFonts w:hint="cs"/>
          <w:sz w:val="28"/>
          <w:szCs w:val="28"/>
          <w:rtl/>
        </w:rPr>
        <w:t>عنوان ی</w:t>
      </w:r>
      <w:r w:rsidRPr="00CF6F6E">
        <w:rPr>
          <w:rFonts w:hint="eastAsia"/>
          <w:sz w:val="28"/>
          <w:szCs w:val="28"/>
          <w:rtl/>
        </w:rPr>
        <w:t>ک</w:t>
      </w:r>
      <w:r w:rsidRPr="00CF6F6E">
        <w:rPr>
          <w:sz w:val="28"/>
          <w:szCs w:val="28"/>
          <w:rtl/>
        </w:rPr>
        <w:t xml:space="preserve"> چارچوب تشخ</w:t>
      </w:r>
      <w:r w:rsidRPr="00CF6F6E">
        <w:rPr>
          <w:rFonts w:hint="cs"/>
          <w:sz w:val="28"/>
          <w:szCs w:val="28"/>
          <w:rtl/>
        </w:rPr>
        <w:t>ی</w:t>
      </w:r>
      <w:r w:rsidRPr="00CF6F6E">
        <w:rPr>
          <w:rFonts w:hint="eastAsia"/>
          <w:sz w:val="28"/>
          <w:szCs w:val="28"/>
          <w:rtl/>
        </w:rPr>
        <w:t>ص</w:t>
      </w:r>
      <w:r w:rsidRPr="00CF6F6E">
        <w:rPr>
          <w:rFonts w:hint="cs"/>
          <w:sz w:val="28"/>
          <w:szCs w:val="28"/>
          <w:rtl/>
        </w:rPr>
        <w:t>ی</w:t>
      </w:r>
      <w:r w:rsidRPr="00CF6F6E">
        <w:rPr>
          <w:sz w:val="28"/>
          <w:szCs w:val="28"/>
          <w:rtl/>
        </w:rPr>
        <w:t xml:space="preserve"> </w:t>
      </w:r>
      <w:r w:rsidRPr="00CF6F6E">
        <w:rPr>
          <w:rFonts w:hint="cs"/>
          <w:sz w:val="28"/>
          <w:szCs w:val="28"/>
          <w:rtl/>
        </w:rPr>
        <w:t>ارائه نموده است</w:t>
      </w:r>
      <w:r w:rsidRPr="00CF6F6E">
        <w:rPr>
          <w:sz w:val="28"/>
          <w:szCs w:val="28"/>
          <w:rtl/>
        </w:rPr>
        <w:t xml:space="preserve"> که م</w:t>
      </w:r>
      <w:r w:rsidRPr="00CF6F6E">
        <w:rPr>
          <w:rFonts w:hint="cs"/>
          <w:sz w:val="28"/>
          <w:szCs w:val="28"/>
          <w:rtl/>
        </w:rPr>
        <w:t>ی‌</w:t>
      </w:r>
      <w:r w:rsidRPr="00CF6F6E">
        <w:rPr>
          <w:rFonts w:hint="eastAsia"/>
          <w:sz w:val="28"/>
          <w:szCs w:val="28"/>
          <w:rtl/>
        </w:rPr>
        <w:t>تواند</w:t>
      </w:r>
      <w:r w:rsidRPr="00CF6F6E">
        <w:rPr>
          <w:sz w:val="28"/>
          <w:szCs w:val="28"/>
          <w:rtl/>
        </w:rPr>
        <w:t xml:space="preserve"> به دولت‌ها کمک کند تا </w:t>
      </w:r>
      <w:r w:rsidRPr="00CF6F6E">
        <w:rPr>
          <w:rFonts w:hint="cs"/>
          <w:sz w:val="28"/>
          <w:szCs w:val="28"/>
          <w:rtl/>
        </w:rPr>
        <w:t xml:space="preserve">بسنجند </w:t>
      </w:r>
      <w:r w:rsidRPr="00CF6F6E">
        <w:rPr>
          <w:sz w:val="28"/>
          <w:szCs w:val="28"/>
          <w:rtl/>
        </w:rPr>
        <w:t xml:space="preserve">در رابطه با هر </w:t>
      </w:r>
      <w:r w:rsidRPr="00CF6F6E">
        <w:rPr>
          <w:rFonts w:hint="cs"/>
          <w:sz w:val="28"/>
          <w:szCs w:val="28"/>
          <w:rtl/>
        </w:rPr>
        <w:t>ی</w:t>
      </w:r>
      <w:r w:rsidRPr="00CF6F6E">
        <w:rPr>
          <w:rFonts w:hint="eastAsia"/>
          <w:sz w:val="28"/>
          <w:szCs w:val="28"/>
          <w:rtl/>
        </w:rPr>
        <w:t>ک</w:t>
      </w:r>
      <w:r w:rsidRPr="00CF6F6E">
        <w:rPr>
          <w:sz w:val="28"/>
          <w:szCs w:val="28"/>
          <w:rtl/>
        </w:rPr>
        <w:t xml:space="preserve"> از </w:t>
      </w:r>
      <w:r w:rsidRPr="00CF6F6E">
        <w:rPr>
          <w:rFonts w:hint="cs"/>
          <w:sz w:val="28"/>
          <w:szCs w:val="28"/>
          <w:rtl/>
        </w:rPr>
        <w:t>ارکان/</w:t>
      </w:r>
      <w:r w:rsidRPr="00CF6F6E">
        <w:rPr>
          <w:sz w:val="28"/>
          <w:szCs w:val="28"/>
          <w:rtl/>
        </w:rPr>
        <w:t>ستون‌ها</w:t>
      </w:r>
      <w:r w:rsidRPr="00CF6F6E">
        <w:rPr>
          <w:rFonts w:hint="cs"/>
          <w:sz w:val="28"/>
          <w:szCs w:val="28"/>
          <w:rtl/>
        </w:rPr>
        <w:t>ی</w:t>
      </w:r>
      <w:r w:rsidRPr="00CF6F6E">
        <w:rPr>
          <w:sz w:val="28"/>
          <w:szCs w:val="28"/>
          <w:rtl/>
        </w:rPr>
        <w:t xml:space="preserve"> کل</w:t>
      </w:r>
      <w:r w:rsidRPr="00CF6F6E">
        <w:rPr>
          <w:rFonts w:hint="cs"/>
          <w:sz w:val="28"/>
          <w:szCs w:val="28"/>
          <w:rtl/>
        </w:rPr>
        <w:t>ی</w:t>
      </w:r>
      <w:r w:rsidRPr="00CF6F6E">
        <w:rPr>
          <w:rFonts w:hint="eastAsia"/>
          <w:sz w:val="28"/>
          <w:szCs w:val="28"/>
          <w:rtl/>
        </w:rPr>
        <w:t>د</w:t>
      </w:r>
      <w:r w:rsidRPr="00CF6F6E">
        <w:rPr>
          <w:rFonts w:hint="cs"/>
          <w:sz w:val="28"/>
          <w:szCs w:val="28"/>
          <w:rtl/>
        </w:rPr>
        <w:t>ی</w:t>
      </w:r>
      <w:r w:rsidRPr="00CF6F6E">
        <w:rPr>
          <w:sz w:val="28"/>
          <w:szCs w:val="28"/>
          <w:rtl/>
        </w:rPr>
        <w:t xml:space="preserve"> تحول دولت د</w:t>
      </w:r>
      <w:r w:rsidRPr="00CF6F6E">
        <w:rPr>
          <w:rFonts w:hint="cs"/>
          <w:sz w:val="28"/>
          <w:szCs w:val="28"/>
          <w:rtl/>
        </w:rPr>
        <w:t>ی</w:t>
      </w:r>
      <w:r w:rsidRPr="00CF6F6E">
        <w:rPr>
          <w:rFonts w:hint="eastAsia"/>
          <w:sz w:val="28"/>
          <w:szCs w:val="28"/>
          <w:rtl/>
        </w:rPr>
        <w:t>ج</w:t>
      </w:r>
      <w:r w:rsidRPr="00CF6F6E">
        <w:rPr>
          <w:rFonts w:hint="cs"/>
          <w:sz w:val="28"/>
          <w:szCs w:val="28"/>
          <w:rtl/>
        </w:rPr>
        <w:t>ی</w:t>
      </w:r>
      <w:r w:rsidRPr="00CF6F6E">
        <w:rPr>
          <w:rFonts w:hint="eastAsia"/>
          <w:sz w:val="28"/>
          <w:szCs w:val="28"/>
          <w:rtl/>
        </w:rPr>
        <w:t>تال</w:t>
      </w:r>
      <w:r w:rsidRPr="00CF6F6E">
        <w:rPr>
          <w:sz w:val="28"/>
          <w:szCs w:val="28"/>
          <w:rtl/>
        </w:rPr>
        <w:t xml:space="preserve"> در کجا هستند. و</w:t>
      </w:r>
      <w:r w:rsidRPr="00CF6F6E">
        <w:rPr>
          <w:rFonts w:hint="cs"/>
          <w:sz w:val="28"/>
          <w:szCs w:val="28"/>
          <w:rtl/>
        </w:rPr>
        <w:t>ی</w:t>
      </w:r>
      <w:r w:rsidRPr="00CF6F6E">
        <w:rPr>
          <w:rFonts w:hint="eastAsia"/>
          <w:sz w:val="28"/>
          <w:szCs w:val="28"/>
          <w:rtl/>
        </w:rPr>
        <w:t>ژگ</w:t>
      </w:r>
      <w:r w:rsidRPr="00CF6F6E">
        <w:rPr>
          <w:rFonts w:hint="cs"/>
          <w:sz w:val="28"/>
          <w:szCs w:val="28"/>
          <w:rtl/>
        </w:rPr>
        <w:t>ی</w:t>
      </w:r>
      <w:r>
        <w:rPr>
          <w:sz w:val="28"/>
          <w:szCs w:val="28"/>
          <w:rtl/>
        </w:rPr>
        <w:softHyphen/>
      </w:r>
      <w:r w:rsidRPr="00CF6F6E">
        <w:rPr>
          <w:sz w:val="28"/>
          <w:szCs w:val="28"/>
          <w:rtl/>
        </w:rPr>
        <w:t>ها</w:t>
      </w:r>
      <w:r w:rsidRPr="00CF6F6E">
        <w:rPr>
          <w:rFonts w:hint="cs"/>
          <w:sz w:val="28"/>
          <w:szCs w:val="28"/>
          <w:rtl/>
        </w:rPr>
        <w:t>ی</w:t>
      </w:r>
      <w:r w:rsidRPr="00CF6F6E">
        <w:rPr>
          <w:sz w:val="28"/>
          <w:szCs w:val="28"/>
          <w:rtl/>
        </w:rPr>
        <w:t xml:space="preserve"> برجسته شده در جدول مبتن</w:t>
      </w:r>
      <w:r w:rsidRPr="00CF6F6E">
        <w:rPr>
          <w:rFonts w:hint="cs"/>
          <w:sz w:val="28"/>
          <w:szCs w:val="28"/>
          <w:rtl/>
        </w:rPr>
        <w:t>ی</w:t>
      </w:r>
      <w:r w:rsidRPr="00CF6F6E">
        <w:rPr>
          <w:sz w:val="28"/>
          <w:szCs w:val="28"/>
          <w:rtl/>
        </w:rPr>
        <w:t xml:space="preserve"> بر تجز</w:t>
      </w:r>
      <w:r w:rsidRPr="00CF6F6E">
        <w:rPr>
          <w:rFonts w:hint="cs"/>
          <w:sz w:val="28"/>
          <w:szCs w:val="28"/>
          <w:rtl/>
        </w:rPr>
        <w:t>ی</w:t>
      </w:r>
      <w:r w:rsidRPr="00CF6F6E">
        <w:rPr>
          <w:rFonts w:hint="eastAsia"/>
          <w:sz w:val="28"/>
          <w:szCs w:val="28"/>
          <w:rtl/>
        </w:rPr>
        <w:t>ه</w:t>
      </w:r>
      <w:r w:rsidRPr="00CF6F6E">
        <w:rPr>
          <w:sz w:val="28"/>
          <w:szCs w:val="28"/>
          <w:rtl/>
        </w:rPr>
        <w:t xml:space="preserve"> و تحل</w:t>
      </w:r>
      <w:r w:rsidRPr="00CF6F6E">
        <w:rPr>
          <w:rFonts w:hint="cs"/>
          <w:sz w:val="28"/>
          <w:szCs w:val="28"/>
          <w:rtl/>
        </w:rPr>
        <w:t>ی</w:t>
      </w:r>
      <w:r w:rsidRPr="00CF6F6E">
        <w:rPr>
          <w:rFonts w:hint="eastAsia"/>
          <w:sz w:val="28"/>
          <w:szCs w:val="28"/>
          <w:rtl/>
        </w:rPr>
        <w:t>ل</w:t>
      </w:r>
      <w:r w:rsidRPr="00CF6F6E">
        <w:rPr>
          <w:sz w:val="28"/>
          <w:szCs w:val="28"/>
          <w:rtl/>
        </w:rPr>
        <w:t xml:space="preserve"> تجرب</w:t>
      </w:r>
      <w:r w:rsidRPr="00CF6F6E">
        <w:rPr>
          <w:rFonts w:hint="cs"/>
          <w:sz w:val="28"/>
          <w:szCs w:val="28"/>
          <w:rtl/>
        </w:rPr>
        <w:t>ی</w:t>
      </w:r>
      <w:r w:rsidRPr="00CF6F6E">
        <w:rPr>
          <w:sz w:val="28"/>
          <w:szCs w:val="28"/>
          <w:rtl/>
        </w:rPr>
        <w:t xml:space="preserve"> و مطالعات مورد</w:t>
      </w:r>
      <w:r w:rsidRPr="00CF6F6E">
        <w:rPr>
          <w:rFonts w:hint="cs"/>
          <w:sz w:val="28"/>
          <w:szCs w:val="28"/>
          <w:rtl/>
        </w:rPr>
        <w:t>ی</w:t>
      </w:r>
      <w:r w:rsidRPr="00CF6F6E">
        <w:rPr>
          <w:sz w:val="28"/>
          <w:szCs w:val="28"/>
          <w:rtl/>
        </w:rPr>
        <w:t xml:space="preserve"> جمع آور</w:t>
      </w:r>
      <w:r w:rsidRPr="00CF6F6E">
        <w:rPr>
          <w:rFonts w:hint="cs"/>
          <w:sz w:val="28"/>
          <w:szCs w:val="28"/>
          <w:rtl/>
        </w:rPr>
        <w:t>ی</w:t>
      </w:r>
      <w:r w:rsidRPr="00CF6F6E">
        <w:rPr>
          <w:sz w:val="28"/>
          <w:szCs w:val="28"/>
          <w:rtl/>
        </w:rPr>
        <w:t xml:space="preserve"> شده از تعداد</w:t>
      </w:r>
      <w:r w:rsidRPr="00CF6F6E">
        <w:rPr>
          <w:rFonts w:hint="cs"/>
          <w:sz w:val="28"/>
          <w:szCs w:val="28"/>
          <w:rtl/>
        </w:rPr>
        <w:t>ی</w:t>
      </w:r>
      <w:r w:rsidRPr="00CF6F6E">
        <w:rPr>
          <w:sz w:val="28"/>
          <w:szCs w:val="28"/>
          <w:rtl/>
        </w:rPr>
        <w:t xml:space="preserve"> از کشورها هستند، </w:t>
      </w:r>
      <w:r w:rsidRPr="00CF6F6E">
        <w:rPr>
          <w:rFonts w:hint="eastAsia"/>
          <w:sz w:val="28"/>
          <w:szCs w:val="28"/>
          <w:rtl/>
        </w:rPr>
        <w:t>اما</w:t>
      </w:r>
      <w:r w:rsidRPr="00CF6F6E">
        <w:rPr>
          <w:sz w:val="28"/>
          <w:szCs w:val="28"/>
          <w:rtl/>
        </w:rPr>
        <w:t xml:space="preserve"> به ه</w:t>
      </w:r>
      <w:r w:rsidRPr="00CF6F6E">
        <w:rPr>
          <w:rFonts w:hint="cs"/>
          <w:sz w:val="28"/>
          <w:szCs w:val="28"/>
          <w:rtl/>
        </w:rPr>
        <w:t>ی</w:t>
      </w:r>
      <w:r w:rsidRPr="00CF6F6E">
        <w:rPr>
          <w:rFonts w:hint="eastAsia"/>
          <w:sz w:val="28"/>
          <w:szCs w:val="28"/>
          <w:rtl/>
        </w:rPr>
        <w:t>چ</w:t>
      </w:r>
      <w:r w:rsidRPr="00CF6F6E">
        <w:rPr>
          <w:sz w:val="28"/>
          <w:szCs w:val="28"/>
          <w:rtl/>
        </w:rPr>
        <w:t xml:space="preserve"> وجه جامع ن</w:t>
      </w:r>
      <w:r w:rsidRPr="00CF6F6E">
        <w:rPr>
          <w:rFonts w:hint="cs"/>
          <w:sz w:val="28"/>
          <w:szCs w:val="28"/>
          <w:rtl/>
        </w:rPr>
        <w:t>ی</w:t>
      </w:r>
      <w:r w:rsidRPr="00CF6F6E">
        <w:rPr>
          <w:rFonts w:hint="eastAsia"/>
          <w:sz w:val="28"/>
          <w:szCs w:val="28"/>
          <w:rtl/>
        </w:rPr>
        <w:t>ستند</w:t>
      </w:r>
      <w:r w:rsidRPr="00CF6F6E">
        <w:rPr>
          <w:sz w:val="28"/>
          <w:szCs w:val="28"/>
          <w:rtl/>
        </w:rPr>
        <w:t xml:space="preserve">. </w:t>
      </w:r>
      <w:r w:rsidRPr="00CF6F6E">
        <w:rPr>
          <w:rFonts w:hint="cs"/>
          <w:sz w:val="28"/>
          <w:szCs w:val="28"/>
          <w:rtl/>
        </w:rPr>
        <w:t>ی</w:t>
      </w:r>
      <w:r w:rsidRPr="00CF6F6E">
        <w:rPr>
          <w:rFonts w:hint="eastAsia"/>
          <w:sz w:val="28"/>
          <w:szCs w:val="28"/>
          <w:rtl/>
        </w:rPr>
        <w:t>ک</w:t>
      </w:r>
      <w:r w:rsidRPr="00CF6F6E">
        <w:rPr>
          <w:sz w:val="28"/>
          <w:szCs w:val="28"/>
          <w:rtl/>
        </w:rPr>
        <w:t xml:space="preserve"> کشور به ندرت به طور کامل در </w:t>
      </w:r>
      <w:r w:rsidRPr="00CF6F6E">
        <w:rPr>
          <w:rFonts w:hint="cs"/>
          <w:sz w:val="28"/>
          <w:szCs w:val="28"/>
          <w:rtl/>
        </w:rPr>
        <w:t>ی</w:t>
      </w:r>
      <w:r w:rsidRPr="00CF6F6E">
        <w:rPr>
          <w:rFonts w:hint="eastAsia"/>
          <w:sz w:val="28"/>
          <w:szCs w:val="28"/>
          <w:rtl/>
        </w:rPr>
        <w:t>ک</w:t>
      </w:r>
      <w:r w:rsidRPr="00CF6F6E">
        <w:rPr>
          <w:rFonts w:hint="cs"/>
          <w:sz w:val="28"/>
          <w:szCs w:val="28"/>
          <w:rtl/>
        </w:rPr>
        <w:t>ی</w:t>
      </w:r>
      <w:r w:rsidRPr="00CF6F6E">
        <w:rPr>
          <w:sz w:val="28"/>
          <w:szCs w:val="28"/>
          <w:rtl/>
        </w:rPr>
        <w:t xml:space="preserve"> از دسته</w:t>
      </w:r>
      <w:r w:rsidRPr="00CF6F6E">
        <w:rPr>
          <w:sz w:val="28"/>
          <w:szCs w:val="28"/>
          <w:rtl/>
        </w:rPr>
        <w:softHyphen/>
        <w:t>بند</w:t>
      </w:r>
      <w:r w:rsidRPr="00CF6F6E">
        <w:rPr>
          <w:rFonts w:hint="cs"/>
          <w:sz w:val="28"/>
          <w:szCs w:val="28"/>
          <w:rtl/>
        </w:rPr>
        <w:t>ی</w:t>
      </w:r>
      <w:r w:rsidRPr="00CF6F6E">
        <w:rPr>
          <w:sz w:val="28"/>
          <w:szCs w:val="28"/>
          <w:rtl/>
        </w:rPr>
        <w:softHyphen/>
        <w:t>ها</w:t>
      </w:r>
      <w:r w:rsidRPr="00CF6F6E">
        <w:rPr>
          <w:rFonts w:hint="cs"/>
          <w:sz w:val="28"/>
          <w:szCs w:val="28"/>
          <w:rtl/>
        </w:rPr>
        <w:t>ی</w:t>
      </w:r>
      <w:r w:rsidRPr="00CF6F6E">
        <w:rPr>
          <w:sz w:val="28"/>
          <w:szCs w:val="28"/>
          <w:rtl/>
        </w:rPr>
        <w:t xml:space="preserve"> توسعه دولت</w:t>
      </w:r>
      <w:r w:rsidR="00462F86">
        <w:rPr>
          <w:rFonts w:hint="cs"/>
          <w:sz w:val="28"/>
          <w:szCs w:val="28"/>
          <w:rtl/>
        </w:rPr>
        <w:t>‌</w:t>
      </w:r>
      <w:r w:rsidRPr="00CF6F6E">
        <w:rPr>
          <w:sz w:val="28"/>
          <w:szCs w:val="28"/>
          <w:rtl/>
        </w:rPr>
        <w:t>د</w:t>
      </w:r>
      <w:r w:rsidRPr="00CF6F6E">
        <w:rPr>
          <w:rFonts w:hint="cs"/>
          <w:sz w:val="28"/>
          <w:szCs w:val="28"/>
          <w:rtl/>
        </w:rPr>
        <w:t>ی</w:t>
      </w:r>
      <w:r w:rsidRPr="00CF6F6E">
        <w:rPr>
          <w:rFonts w:hint="eastAsia"/>
          <w:sz w:val="28"/>
          <w:szCs w:val="28"/>
          <w:rtl/>
        </w:rPr>
        <w:t>ج</w:t>
      </w:r>
      <w:r w:rsidRPr="00CF6F6E">
        <w:rPr>
          <w:rFonts w:hint="cs"/>
          <w:sz w:val="28"/>
          <w:szCs w:val="28"/>
          <w:rtl/>
        </w:rPr>
        <w:t>ی</w:t>
      </w:r>
      <w:r w:rsidRPr="00CF6F6E">
        <w:rPr>
          <w:rFonts w:hint="eastAsia"/>
          <w:sz w:val="28"/>
          <w:szCs w:val="28"/>
          <w:rtl/>
        </w:rPr>
        <w:t>تال</w:t>
      </w:r>
      <w:r w:rsidRPr="00CF6F6E">
        <w:rPr>
          <w:sz w:val="28"/>
          <w:szCs w:val="28"/>
          <w:rtl/>
        </w:rPr>
        <w:t xml:space="preserve"> که در جدول مشخص شده</w:t>
      </w:r>
      <w:r w:rsidR="00C41E01">
        <w:rPr>
          <w:rFonts w:hint="cs"/>
          <w:sz w:val="28"/>
          <w:szCs w:val="28"/>
          <w:rtl/>
        </w:rPr>
        <w:t>،</w:t>
      </w:r>
      <w:r w:rsidRPr="00CF6F6E">
        <w:rPr>
          <w:sz w:val="28"/>
          <w:szCs w:val="28"/>
          <w:rtl/>
        </w:rPr>
        <w:t xml:space="preserve"> قرار م</w:t>
      </w:r>
      <w:r w:rsidRPr="00CF6F6E">
        <w:rPr>
          <w:rFonts w:hint="cs"/>
          <w:sz w:val="28"/>
          <w:szCs w:val="28"/>
          <w:rtl/>
        </w:rPr>
        <w:t>ی</w:t>
      </w:r>
      <w:r w:rsidRPr="00CF6F6E">
        <w:rPr>
          <w:sz w:val="28"/>
          <w:szCs w:val="28"/>
          <w:rtl/>
        </w:rPr>
        <w:softHyphen/>
        <w:t>گ</w:t>
      </w:r>
      <w:r w:rsidRPr="00CF6F6E">
        <w:rPr>
          <w:rFonts w:hint="cs"/>
          <w:sz w:val="28"/>
          <w:szCs w:val="28"/>
          <w:rtl/>
        </w:rPr>
        <w:t>ی</w:t>
      </w:r>
      <w:r w:rsidRPr="00CF6F6E">
        <w:rPr>
          <w:rFonts w:hint="eastAsia"/>
          <w:sz w:val="28"/>
          <w:szCs w:val="28"/>
          <w:rtl/>
        </w:rPr>
        <w:t>رد</w:t>
      </w:r>
      <w:r w:rsidRPr="00CF6F6E">
        <w:rPr>
          <w:sz w:val="28"/>
          <w:szCs w:val="28"/>
          <w:rtl/>
        </w:rPr>
        <w:t xml:space="preserve">. معمولاً </w:t>
      </w:r>
      <w:r w:rsidRPr="00CF6F6E">
        <w:rPr>
          <w:rFonts w:hint="cs"/>
          <w:sz w:val="28"/>
          <w:szCs w:val="28"/>
          <w:rtl/>
        </w:rPr>
        <w:t>ی</w:t>
      </w:r>
      <w:r w:rsidRPr="00CF6F6E">
        <w:rPr>
          <w:rFonts w:hint="eastAsia"/>
          <w:sz w:val="28"/>
          <w:szCs w:val="28"/>
          <w:rtl/>
        </w:rPr>
        <w:t>ک</w:t>
      </w:r>
      <w:r w:rsidRPr="00CF6F6E">
        <w:rPr>
          <w:sz w:val="28"/>
          <w:szCs w:val="28"/>
          <w:rtl/>
        </w:rPr>
        <w:t xml:space="preserve"> کشور و</w:t>
      </w:r>
      <w:r w:rsidRPr="00CF6F6E">
        <w:rPr>
          <w:rFonts w:hint="cs"/>
          <w:sz w:val="28"/>
          <w:szCs w:val="28"/>
          <w:rtl/>
        </w:rPr>
        <w:t>ی</w:t>
      </w:r>
      <w:r w:rsidRPr="00CF6F6E">
        <w:rPr>
          <w:rFonts w:hint="eastAsia"/>
          <w:sz w:val="28"/>
          <w:szCs w:val="28"/>
          <w:rtl/>
        </w:rPr>
        <w:t>ژگ</w:t>
      </w:r>
      <w:r w:rsidRPr="00CF6F6E">
        <w:rPr>
          <w:rFonts w:hint="cs"/>
          <w:sz w:val="28"/>
          <w:szCs w:val="28"/>
          <w:rtl/>
        </w:rPr>
        <w:t>ی‌</w:t>
      </w:r>
      <w:r w:rsidRPr="00CF6F6E">
        <w:rPr>
          <w:rFonts w:hint="eastAsia"/>
          <w:sz w:val="28"/>
          <w:szCs w:val="28"/>
          <w:rtl/>
        </w:rPr>
        <w:t>ها</w:t>
      </w:r>
      <w:r w:rsidRPr="00CF6F6E">
        <w:rPr>
          <w:rFonts w:hint="cs"/>
          <w:sz w:val="28"/>
          <w:szCs w:val="28"/>
          <w:rtl/>
        </w:rPr>
        <w:t>یی</w:t>
      </w:r>
      <w:r w:rsidRPr="00CF6F6E">
        <w:rPr>
          <w:sz w:val="28"/>
          <w:szCs w:val="28"/>
          <w:rtl/>
        </w:rPr>
        <w:t xml:space="preserve"> از دسته‌ها</w:t>
      </w:r>
      <w:r w:rsidRPr="00CF6F6E">
        <w:rPr>
          <w:rFonts w:hint="cs"/>
          <w:sz w:val="28"/>
          <w:szCs w:val="28"/>
          <w:rtl/>
        </w:rPr>
        <w:t>ی</w:t>
      </w:r>
      <w:r w:rsidRPr="00CF6F6E">
        <w:rPr>
          <w:sz w:val="28"/>
          <w:szCs w:val="28"/>
          <w:rtl/>
        </w:rPr>
        <w:t xml:space="preserve"> مختلف </w:t>
      </w:r>
      <w:r w:rsidRPr="00CF6F6E">
        <w:rPr>
          <w:rFonts w:hint="cs"/>
          <w:sz w:val="28"/>
          <w:szCs w:val="28"/>
          <w:rtl/>
        </w:rPr>
        <w:t>دارد</w:t>
      </w:r>
      <w:r w:rsidRPr="00CF6F6E">
        <w:rPr>
          <w:sz w:val="28"/>
          <w:szCs w:val="28"/>
          <w:rtl/>
        </w:rPr>
        <w:t xml:space="preserve"> و ممکن است در طول زمان به جلو حرکت کند </w:t>
      </w:r>
      <w:r w:rsidRPr="00CF6F6E">
        <w:rPr>
          <w:rFonts w:hint="cs"/>
          <w:sz w:val="28"/>
          <w:szCs w:val="28"/>
          <w:rtl/>
        </w:rPr>
        <w:t>ی</w:t>
      </w:r>
      <w:r w:rsidRPr="00CF6F6E">
        <w:rPr>
          <w:rFonts w:hint="eastAsia"/>
          <w:sz w:val="28"/>
          <w:szCs w:val="28"/>
          <w:rtl/>
        </w:rPr>
        <w:t>ا</w:t>
      </w:r>
      <w:r w:rsidR="000A1CD5">
        <w:rPr>
          <w:sz w:val="28"/>
          <w:szCs w:val="28"/>
          <w:rtl/>
        </w:rPr>
        <w:t xml:space="preserve"> به عقب برگردد</w:t>
      </w:r>
      <w:r w:rsidRPr="00CF6F6E">
        <w:rPr>
          <w:sz w:val="28"/>
          <w:szCs w:val="28"/>
          <w:rtl/>
        </w:rPr>
        <w:t>. در هر صورت، ارز</w:t>
      </w:r>
      <w:r w:rsidRPr="00CF6F6E">
        <w:rPr>
          <w:rFonts w:hint="cs"/>
          <w:sz w:val="28"/>
          <w:szCs w:val="28"/>
          <w:rtl/>
        </w:rPr>
        <w:t>ی</w:t>
      </w:r>
      <w:r w:rsidRPr="00CF6F6E">
        <w:rPr>
          <w:rFonts w:hint="eastAsia"/>
          <w:sz w:val="28"/>
          <w:szCs w:val="28"/>
          <w:rtl/>
        </w:rPr>
        <w:t>اب</w:t>
      </w:r>
      <w:r w:rsidRPr="00CF6F6E">
        <w:rPr>
          <w:rFonts w:hint="cs"/>
          <w:sz w:val="28"/>
          <w:szCs w:val="28"/>
          <w:rtl/>
        </w:rPr>
        <w:t>ی</w:t>
      </w:r>
      <w:r w:rsidRPr="00CF6F6E">
        <w:rPr>
          <w:sz w:val="28"/>
          <w:szCs w:val="28"/>
          <w:rtl/>
        </w:rPr>
        <w:t xml:space="preserve"> موقع</w:t>
      </w:r>
      <w:r w:rsidRPr="00CF6F6E">
        <w:rPr>
          <w:rFonts w:hint="cs"/>
          <w:sz w:val="28"/>
          <w:szCs w:val="28"/>
          <w:rtl/>
        </w:rPr>
        <w:t>ی</w:t>
      </w:r>
      <w:r w:rsidRPr="00CF6F6E">
        <w:rPr>
          <w:rFonts w:hint="eastAsia"/>
          <w:sz w:val="28"/>
          <w:szCs w:val="28"/>
          <w:rtl/>
        </w:rPr>
        <w:t>ت</w:t>
      </w:r>
      <w:r w:rsidRPr="00CF6F6E">
        <w:rPr>
          <w:sz w:val="28"/>
          <w:szCs w:val="28"/>
          <w:rtl/>
        </w:rPr>
        <w:t xml:space="preserve"> </w:t>
      </w:r>
      <w:r w:rsidRPr="00CF6F6E">
        <w:rPr>
          <w:rFonts w:hint="cs"/>
          <w:sz w:val="28"/>
          <w:szCs w:val="28"/>
          <w:rtl/>
        </w:rPr>
        <w:t>ی</w:t>
      </w:r>
      <w:r w:rsidRPr="00CF6F6E">
        <w:rPr>
          <w:rFonts w:hint="eastAsia"/>
          <w:sz w:val="28"/>
          <w:szCs w:val="28"/>
          <w:rtl/>
        </w:rPr>
        <w:t>ک</w:t>
      </w:r>
      <w:r w:rsidRPr="00CF6F6E">
        <w:rPr>
          <w:sz w:val="28"/>
          <w:szCs w:val="28"/>
          <w:rtl/>
        </w:rPr>
        <w:t xml:space="preserve"> کشور و شناسا</w:t>
      </w:r>
      <w:r w:rsidRPr="00CF6F6E">
        <w:rPr>
          <w:rFonts w:hint="cs"/>
          <w:sz w:val="28"/>
          <w:szCs w:val="28"/>
          <w:rtl/>
        </w:rPr>
        <w:t>یی</w:t>
      </w:r>
      <w:r w:rsidRPr="00CF6F6E">
        <w:rPr>
          <w:sz w:val="28"/>
          <w:szCs w:val="28"/>
          <w:rtl/>
        </w:rPr>
        <w:t xml:space="preserve"> تغ</w:t>
      </w:r>
      <w:r w:rsidRPr="00CF6F6E">
        <w:rPr>
          <w:rFonts w:hint="cs"/>
          <w:sz w:val="28"/>
          <w:szCs w:val="28"/>
          <w:rtl/>
        </w:rPr>
        <w:t>یی</w:t>
      </w:r>
      <w:r w:rsidRPr="00CF6F6E">
        <w:rPr>
          <w:rFonts w:hint="eastAsia"/>
          <w:sz w:val="28"/>
          <w:szCs w:val="28"/>
          <w:rtl/>
        </w:rPr>
        <w:t>رات</w:t>
      </w:r>
      <w:r w:rsidRPr="00CF6F6E">
        <w:rPr>
          <w:sz w:val="28"/>
          <w:szCs w:val="28"/>
          <w:rtl/>
        </w:rPr>
        <w:t xml:space="preserve"> </w:t>
      </w:r>
      <w:r w:rsidRPr="00CF6F6E">
        <w:rPr>
          <w:rFonts w:hint="cs"/>
          <w:sz w:val="28"/>
          <w:szCs w:val="28"/>
          <w:rtl/>
        </w:rPr>
        <w:t>ی</w:t>
      </w:r>
      <w:r w:rsidRPr="00CF6F6E">
        <w:rPr>
          <w:rFonts w:hint="eastAsia"/>
          <w:sz w:val="28"/>
          <w:szCs w:val="28"/>
          <w:rtl/>
        </w:rPr>
        <w:t>ا</w:t>
      </w:r>
      <w:r w:rsidRPr="00CF6F6E">
        <w:rPr>
          <w:sz w:val="28"/>
          <w:szCs w:val="28"/>
          <w:rtl/>
        </w:rPr>
        <w:t xml:space="preserve"> مراحل مورد ن</w:t>
      </w:r>
      <w:r w:rsidRPr="00CF6F6E">
        <w:rPr>
          <w:rFonts w:hint="cs"/>
          <w:sz w:val="28"/>
          <w:szCs w:val="28"/>
          <w:rtl/>
        </w:rPr>
        <w:t>ی</w:t>
      </w:r>
      <w:r w:rsidRPr="00CF6F6E">
        <w:rPr>
          <w:rFonts w:hint="eastAsia"/>
          <w:sz w:val="28"/>
          <w:szCs w:val="28"/>
          <w:rtl/>
        </w:rPr>
        <w:t>از</w:t>
      </w:r>
      <w:r w:rsidRPr="00CF6F6E">
        <w:rPr>
          <w:sz w:val="28"/>
          <w:szCs w:val="28"/>
          <w:rtl/>
        </w:rPr>
        <w:t xml:space="preserve"> برا</w:t>
      </w:r>
      <w:r w:rsidRPr="00CF6F6E">
        <w:rPr>
          <w:rFonts w:hint="cs"/>
          <w:sz w:val="28"/>
          <w:szCs w:val="28"/>
          <w:rtl/>
        </w:rPr>
        <w:t>ی</w:t>
      </w:r>
      <w:r w:rsidRPr="00CF6F6E">
        <w:rPr>
          <w:sz w:val="28"/>
          <w:szCs w:val="28"/>
          <w:rtl/>
        </w:rPr>
        <w:t xml:space="preserve"> بهبود بس</w:t>
      </w:r>
      <w:r w:rsidRPr="00CF6F6E">
        <w:rPr>
          <w:rFonts w:hint="cs"/>
          <w:sz w:val="28"/>
          <w:szCs w:val="28"/>
          <w:rtl/>
        </w:rPr>
        <w:t>ی</w:t>
      </w:r>
      <w:r w:rsidRPr="00CF6F6E">
        <w:rPr>
          <w:rFonts w:hint="eastAsia"/>
          <w:sz w:val="28"/>
          <w:szCs w:val="28"/>
          <w:rtl/>
        </w:rPr>
        <w:t>ار</w:t>
      </w:r>
      <w:r w:rsidRPr="00CF6F6E">
        <w:rPr>
          <w:sz w:val="28"/>
          <w:szCs w:val="28"/>
          <w:rtl/>
        </w:rPr>
        <w:t xml:space="preserve"> مهم است. به عنوان </w:t>
      </w:r>
      <w:r w:rsidRPr="00CF6F6E">
        <w:rPr>
          <w:rFonts w:hint="cs"/>
          <w:sz w:val="28"/>
          <w:szCs w:val="28"/>
          <w:rtl/>
        </w:rPr>
        <w:t>ی</w:t>
      </w:r>
      <w:r w:rsidRPr="00CF6F6E">
        <w:rPr>
          <w:rFonts w:hint="eastAsia"/>
          <w:sz w:val="28"/>
          <w:szCs w:val="28"/>
          <w:rtl/>
        </w:rPr>
        <w:t>ک</w:t>
      </w:r>
      <w:r w:rsidRPr="00CF6F6E">
        <w:rPr>
          <w:sz w:val="28"/>
          <w:szCs w:val="28"/>
          <w:rtl/>
        </w:rPr>
        <w:t xml:space="preserve"> نقطه مرجع، و</w:t>
      </w:r>
      <w:r w:rsidRPr="00CF6F6E">
        <w:rPr>
          <w:rFonts w:hint="cs"/>
          <w:sz w:val="28"/>
          <w:szCs w:val="28"/>
          <w:rtl/>
        </w:rPr>
        <w:t>ی</w:t>
      </w:r>
      <w:r w:rsidRPr="00CF6F6E">
        <w:rPr>
          <w:rFonts w:hint="eastAsia"/>
          <w:sz w:val="28"/>
          <w:szCs w:val="28"/>
          <w:rtl/>
        </w:rPr>
        <w:t>ژگ</w:t>
      </w:r>
      <w:r w:rsidRPr="00CF6F6E">
        <w:rPr>
          <w:rFonts w:hint="cs"/>
          <w:sz w:val="28"/>
          <w:szCs w:val="28"/>
          <w:rtl/>
        </w:rPr>
        <w:t>ی‌</w:t>
      </w:r>
      <w:r w:rsidRPr="00CF6F6E">
        <w:rPr>
          <w:rFonts w:hint="eastAsia"/>
          <w:sz w:val="28"/>
          <w:szCs w:val="28"/>
          <w:rtl/>
        </w:rPr>
        <w:t>ها</w:t>
      </w:r>
      <w:r w:rsidRPr="00CF6F6E">
        <w:rPr>
          <w:rFonts w:hint="cs"/>
          <w:sz w:val="28"/>
          <w:szCs w:val="28"/>
          <w:rtl/>
        </w:rPr>
        <w:t>ی</w:t>
      </w:r>
      <w:r w:rsidRPr="00CF6F6E">
        <w:rPr>
          <w:sz w:val="28"/>
          <w:szCs w:val="28"/>
          <w:rtl/>
        </w:rPr>
        <w:t xml:space="preserve"> پ</w:t>
      </w:r>
      <w:r w:rsidRPr="00CF6F6E">
        <w:rPr>
          <w:rFonts w:hint="cs"/>
          <w:sz w:val="28"/>
          <w:szCs w:val="28"/>
          <w:rtl/>
        </w:rPr>
        <w:t>ی</w:t>
      </w:r>
      <w:r w:rsidRPr="00CF6F6E">
        <w:rPr>
          <w:rFonts w:hint="eastAsia"/>
          <w:sz w:val="28"/>
          <w:szCs w:val="28"/>
          <w:rtl/>
        </w:rPr>
        <w:t>شرفته‌تر</w:t>
      </w:r>
      <w:r w:rsidRPr="00CF6F6E">
        <w:rPr>
          <w:rFonts w:hint="cs"/>
          <w:sz w:val="28"/>
          <w:szCs w:val="28"/>
          <w:rtl/>
        </w:rPr>
        <w:t>ی</w:t>
      </w:r>
      <w:r w:rsidRPr="00CF6F6E">
        <w:rPr>
          <w:rFonts w:hint="eastAsia"/>
          <w:sz w:val="28"/>
          <w:szCs w:val="28"/>
          <w:rtl/>
        </w:rPr>
        <w:t>ن</w:t>
      </w:r>
      <w:r w:rsidRPr="00CF6F6E">
        <w:rPr>
          <w:sz w:val="28"/>
          <w:szCs w:val="28"/>
          <w:rtl/>
        </w:rPr>
        <w:t xml:space="preserve"> کشورها از نظر د</w:t>
      </w:r>
      <w:r w:rsidRPr="00CF6F6E">
        <w:rPr>
          <w:rFonts w:hint="cs"/>
          <w:sz w:val="28"/>
          <w:szCs w:val="28"/>
          <w:rtl/>
        </w:rPr>
        <w:t>ی</w:t>
      </w:r>
      <w:r w:rsidRPr="00CF6F6E">
        <w:rPr>
          <w:rFonts w:hint="eastAsia"/>
          <w:sz w:val="28"/>
          <w:szCs w:val="28"/>
          <w:rtl/>
        </w:rPr>
        <w:t>ج</w:t>
      </w:r>
      <w:r w:rsidRPr="00CF6F6E">
        <w:rPr>
          <w:rFonts w:hint="cs"/>
          <w:sz w:val="28"/>
          <w:szCs w:val="28"/>
          <w:rtl/>
        </w:rPr>
        <w:t>ی</w:t>
      </w:r>
      <w:r w:rsidRPr="00CF6F6E">
        <w:rPr>
          <w:rFonts w:hint="eastAsia"/>
          <w:sz w:val="28"/>
          <w:szCs w:val="28"/>
          <w:rtl/>
        </w:rPr>
        <w:t>تال</w:t>
      </w:r>
      <w:r w:rsidRPr="00CF6F6E">
        <w:rPr>
          <w:rFonts w:hint="cs"/>
          <w:sz w:val="28"/>
          <w:szCs w:val="28"/>
          <w:rtl/>
        </w:rPr>
        <w:t>ی</w:t>
      </w:r>
      <w:r w:rsidRPr="00CF6F6E">
        <w:rPr>
          <w:sz w:val="28"/>
          <w:szCs w:val="28"/>
          <w:rtl/>
        </w:rPr>
        <w:t xml:space="preserve"> در دسته «</w:t>
      </w:r>
      <w:r w:rsidRPr="00CF6F6E">
        <w:rPr>
          <w:rFonts w:hint="cs"/>
          <w:sz w:val="28"/>
          <w:szCs w:val="28"/>
          <w:rtl/>
        </w:rPr>
        <w:t>تحول</w:t>
      </w:r>
      <w:r w:rsidRPr="00CF6F6E">
        <w:rPr>
          <w:sz w:val="28"/>
          <w:szCs w:val="28"/>
          <w:rtl/>
        </w:rPr>
        <w:softHyphen/>
      </w:r>
      <w:r w:rsidRPr="00CF6F6E">
        <w:rPr>
          <w:rFonts w:hint="cs"/>
          <w:sz w:val="28"/>
          <w:szCs w:val="28"/>
          <w:rtl/>
        </w:rPr>
        <w:t>یافته</w:t>
      </w:r>
      <w:r>
        <w:rPr>
          <w:rStyle w:val="FootnoteReference"/>
          <w:szCs w:val="28"/>
          <w:rtl/>
        </w:rPr>
        <w:footnoteReference w:id="41"/>
      </w:r>
      <w:r w:rsidRPr="00CF6F6E">
        <w:rPr>
          <w:rFonts w:hint="eastAsia"/>
          <w:sz w:val="28"/>
          <w:szCs w:val="28"/>
          <w:rtl/>
        </w:rPr>
        <w:t>»</w:t>
      </w:r>
      <w:r w:rsidRPr="00CF6F6E">
        <w:rPr>
          <w:sz w:val="28"/>
          <w:szCs w:val="28"/>
          <w:rtl/>
        </w:rPr>
        <w:t xml:space="preserve"> قرار م</w:t>
      </w:r>
      <w:r w:rsidRPr="00CF6F6E">
        <w:rPr>
          <w:rFonts w:hint="cs"/>
          <w:sz w:val="28"/>
          <w:szCs w:val="28"/>
          <w:rtl/>
        </w:rPr>
        <w:t>ی‌</w:t>
      </w:r>
      <w:r w:rsidRPr="00CF6F6E">
        <w:rPr>
          <w:rFonts w:hint="eastAsia"/>
          <w:sz w:val="28"/>
          <w:szCs w:val="28"/>
          <w:rtl/>
        </w:rPr>
        <w:t>گ</w:t>
      </w:r>
      <w:r w:rsidRPr="00CF6F6E">
        <w:rPr>
          <w:rFonts w:hint="cs"/>
          <w:sz w:val="28"/>
          <w:szCs w:val="28"/>
          <w:rtl/>
        </w:rPr>
        <w:t>ی</w:t>
      </w:r>
      <w:r w:rsidRPr="00CF6F6E">
        <w:rPr>
          <w:rFonts w:hint="eastAsia"/>
          <w:sz w:val="28"/>
          <w:szCs w:val="28"/>
          <w:rtl/>
        </w:rPr>
        <w:t>رند</w:t>
      </w:r>
      <w:r w:rsidRPr="00CF6F6E">
        <w:rPr>
          <w:rFonts w:hint="cs"/>
          <w:sz w:val="28"/>
          <w:szCs w:val="28"/>
          <w:rtl/>
        </w:rPr>
        <w:t>.</w:t>
      </w:r>
    </w:p>
    <w:p w14:paraId="53106AF3" w14:textId="3D8999CC" w:rsidR="00500424" w:rsidRPr="00462F86" w:rsidRDefault="00A845EC" w:rsidP="00A845EC">
      <w:pPr>
        <w:pStyle w:val="Caption"/>
        <w:rPr>
          <w:rFonts w:cs="Cambria"/>
          <w:color w:val="000000" w:themeColor="text1"/>
          <w:rtl/>
        </w:rPr>
      </w:pPr>
      <w:bookmarkStart w:id="47" w:name="_Ref171244924"/>
      <w:bookmarkEnd w:id="46"/>
      <w:r w:rsidRPr="00462F86">
        <w:rPr>
          <w:color w:val="000000" w:themeColor="text1"/>
          <w:rtl/>
        </w:rPr>
        <w:t xml:space="preserve">جدول </w:t>
      </w:r>
      <w:r w:rsidRPr="00462F86">
        <w:rPr>
          <w:color w:val="000000" w:themeColor="text1"/>
          <w:rtl/>
        </w:rPr>
        <w:fldChar w:fldCharType="begin"/>
      </w:r>
      <w:r w:rsidRPr="00462F86">
        <w:rPr>
          <w:color w:val="000000" w:themeColor="text1"/>
          <w:rtl/>
        </w:rPr>
        <w:instrText xml:space="preserve"> </w:instrText>
      </w:r>
      <w:r w:rsidRPr="00462F86">
        <w:rPr>
          <w:color w:val="000000" w:themeColor="text1"/>
        </w:rPr>
        <w:instrText>SEQ</w:instrText>
      </w:r>
      <w:r w:rsidRPr="00462F86">
        <w:rPr>
          <w:color w:val="000000" w:themeColor="text1"/>
          <w:rtl/>
        </w:rPr>
        <w:instrText xml:space="preserve"> جدول \* </w:instrText>
      </w:r>
      <w:r w:rsidRPr="00462F86">
        <w:rPr>
          <w:color w:val="000000" w:themeColor="text1"/>
        </w:rPr>
        <w:instrText>ARABIC</w:instrText>
      </w:r>
      <w:r w:rsidRPr="00462F86">
        <w:rPr>
          <w:color w:val="000000" w:themeColor="text1"/>
          <w:rtl/>
        </w:rPr>
        <w:instrText xml:space="preserve"> </w:instrText>
      </w:r>
      <w:r w:rsidRPr="00462F86">
        <w:rPr>
          <w:color w:val="000000" w:themeColor="text1"/>
          <w:rtl/>
        </w:rPr>
        <w:fldChar w:fldCharType="separate"/>
      </w:r>
      <w:r w:rsidR="00AB7387">
        <w:rPr>
          <w:noProof/>
          <w:color w:val="000000" w:themeColor="text1"/>
          <w:rtl/>
        </w:rPr>
        <w:t>4</w:t>
      </w:r>
      <w:r w:rsidRPr="00462F86">
        <w:rPr>
          <w:color w:val="000000" w:themeColor="text1"/>
          <w:rtl/>
        </w:rPr>
        <w:fldChar w:fldCharType="end"/>
      </w:r>
      <w:bookmarkEnd w:id="47"/>
      <w:r w:rsidR="00500424" w:rsidRPr="00462F86">
        <w:rPr>
          <w:rFonts w:hint="cs"/>
          <w:color w:val="000000" w:themeColor="text1"/>
          <w:rtl/>
        </w:rPr>
        <w:t>: محورهای کلیدی برای تحول دولت با دسته</w:t>
      </w:r>
      <w:r w:rsidR="00500424" w:rsidRPr="00462F86">
        <w:rPr>
          <w:color w:val="000000" w:themeColor="text1"/>
          <w:rtl/>
        </w:rPr>
        <w:softHyphen/>
      </w:r>
      <w:r w:rsidR="00500424" w:rsidRPr="00462F86">
        <w:rPr>
          <w:rFonts w:hint="cs"/>
          <w:color w:val="000000" w:themeColor="text1"/>
          <w:rtl/>
        </w:rPr>
        <w:t>بندی توسعه دولت دیجیتال</w:t>
      </w:r>
      <w:r w:rsidR="00BB6685" w:rsidRPr="00462F86">
        <w:rPr>
          <w:rFonts w:hint="cs"/>
          <w:color w:val="000000" w:themeColor="text1"/>
          <w:rtl/>
        </w:rPr>
        <w:t>[9]</w:t>
      </w:r>
    </w:p>
    <w:tbl>
      <w:tblPr>
        <w:tblStyle w:val="TableGrid"/>
        <w:tblW w:w="9711" w:type="dxa"/>
        <w:tblInd w:w="-176" w:type="dxa"/>
        <w:tblLook w:val="04A0" w:firstRow="1" w:lastRow="0" w:firstColumn="1" w:lastColumn="0" w:noHBand="0" w:noVBand="1"/>
      </w:tblPr>
      <w:tblGrid>
        <w:gridCol w:w="3779"/>
        <w:gridCol w:w="1496"/>
        <w:gridCol w:w="1557"/>
        <w:gridCol w:w="1810"/>
        <w:gridCol w:w="1069"/>
      </w:tblGrid>
      <w:tr w:rsidR="00500424" w:rsidRPr="00500424" w14:paraId="261AFB79" w14:textId="77777777" w:rsidTr="00500424">
        <w:trPr>
          <w:trHeight w:val="787"/>
        </w:trPr>
        <w:tc>
          <w:tcPr>
            <w:tcW w:w="3951" w:type="dxa"/>
            <w:shd w:val="clear" w:color="auto" w:fill="auto"/>
          </w:tcPr>
          <w:p w14:paraId="37E3D733" w14:textId="77777777" w:rsidR="00500424" w:rsidRPr="00500424" w:rsidRDefault="00500424" w:rsidP="00500424">
            <w:pPr>
              <w:spacing w:line="240" w:lineRule="auto"/>
              <w:jc w:val="center"/>
              <w:rPr>
                <w:rFonts w:ascii="Times New Romans" w:hAnsi="Times New Romans"/>
                <w:sz w:val="24"/>
                <w:szCs w:val="24"/>
                <w:rtl/>
              </w:rPr>
            </w:pPr>
            <w:r w:rsidRPr="00500424">
              <w:rPr>
                <w:rFonts w:eastAsia="B Nazanin"/>
                <w:sz w:val="24"/>
                <w:szCs w:val="24"/>
              </w:rPr>
              <w:object w:dxaOrig="1455" w:dyaOrig="465" w14:anchorId="40846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25.8pt" o:ole="">
                  <v:imagedata r:id="rId20" o:title=""/>
                </v:shape>
                <o:OLEObject Type="Embed" ProgID="PBrush" ShapeID="_x0000_i1025" DrawAspect="Content" ObjectID="_1803284292" r:id="rId21"/>
              </w:object>
            </w:r>
          </w:p>
        </w:tc>
        <w:tc>
          <w:tcPr>
            <w:tcW w:w="1497" w:type="dxa"/>
            <w:shd w:val="clear" w:color="auto" w:fill="auto"/>
          </w:tcPr>
          <w:p w14:paraId="3AC3A116" w14:textId="77777777" w:rsidR="00500424" w:rsidRPr="00500424" w:rsidRDefault="00500424" w:rsidP="00500424">
            <w:pPr>
              <w:spacing w:line="240" w:lineRule="auto"/>
              <w:jc w:val="center"/>
              <w:rPr>
                <w:rFonts w:ascii="Times New Romans" w:hAnsi="Times New Romans"/>
                <w:sz w:val="24"/>
                <w:szCs w:val="24"/>
                <w:rtl/>
              </w:rPr>
            </w:pPr>
            <w:r w:rsidRPr="00500424">
              <w:rPr>
                <w:rFonts w:eastAsia="B Nazanin"/>
                <w:sz w:val="24"/>
                <w:szCs w:val="24"/>
              </w:rPr>
              <w:object w:dxaOrig="1125" w:dyaOrig="465" w14:anchorId="33264246">
                <v:shape id="_x0000_i1026" type="#_x0000_t75" style="width:63.6pt;height:27pt" o:ole="">
                  <v:imagedata r:id="rId22" o:title=""/>
                </v:shape>
                <o:OLEObject Type="Embed" ProgID="PBrush" ShapeID="_x0000_i1026" DrawAspect="Content" ObjectID="_1803284293" r:id="rId23"/>
              </w:object>
            </w:r>
          </w:p>
        </w:tc>
        <w:tc>
          <w:tcPr>
            <w:tcW w:w="1563" w:type="dxa"/>
            <w:shd w:val="clear" w:color="auto" w:fill="auto"/>
          </w:tcPr>
          <w:p w14:paraId="7E078F7F" w14:textId="77777777" w:rsidR="00500424" w:rsidRPr="00500424" w:rsidRDefault="00500424" w:rsidP="00500424">
            <w:pPr>
              <w:spacing w:line="240" w:lineRule="auto"/>
              <w:jc w:val="center"/>
              <w:rPr>
                <w:rFonts w:ascii="Times New Romans" w:hAnsi="Times New Romans"/>
                <w:sz w:val="24"/>
                <w:szCs w:val="24"/>
              </w:rPr>
            </w:pPr>
            <w:r w:rsidRPr="00500424">
              <w:rPr>
                <w:rFonts w:eastAsia="B Nazanin"/>
                <w:sz w:val="24"/>
                <w:szCs w:val="24"/>
              </w:rPr>
              <w:object w:dxaOrig="1260" w:dyaOrig="450" w14:anchorId="5DC940A2">
                <v:shape id="_x0000_i1027" type="#_x0000_t75" style="width:63.6pt;height:30pt" o:ole="">
                  <v:imagedata r:id="rId24" o:title=""/>
                </v:shape>
                <o:OLEObject Type="Embed" ProgID="PBrush" ShapeID="_x0000_i1027" DrawAspect="Content" ObjectID="_1803284294" r:id="rId25"/>
              </w:object>
            </w:r>
          </w:p>
        </w:tc>
        <w:tc>
          <w:tcPr>
            <w:tcW w:w="1700" w:type="dxa"/>
            <w:shd w:val="clear" w:color="auto" w:fill="auto"/>
          </w:tcPr>
          <w:p w14:paraId="0318F86C" w14:textId="77777777" w:rsidR="00500424" w:rsidRPr="00500424" w:rsidRDefault="00500424" w:rsidP="00500424">
            <w:pPr>
              <w:spacing w:line="240" w:lineRule="auto"/>
              <w:jc w:val="center"/>
              <w:rPr>
                <w:sz w:val="24"/>
                <w:szCs w:val="24"/>
              </w:rPr>
            </w:pPr>
            <w:r w:rsidRPr="00500424">
              <w:rPr>
                <w:rFonts w:eastAsia="B Nazanin"/>
                <w:sz w:val="24"/>
                <w:szCs w:val="24"/>
              </w:rPr>
              <w:object w:dxaOrig="1575" w:dyaOrig="585" w14:anchorId="0CC17274">
                <v:shape id="_x0000_i1028" type="#_x0000_t75" style="width:79.8pt;height:30pt" o:ole="">
                  <v:imagedata r:id="rId26" o:title=""/>
                </v:shape>
                <o:OLEObject Type="Embed" ProgID="PBrush" ShapeID="_x0000_i1028" DrawAspect="Content" ObjectID="_1803284295" r:id="rId27"/>
              </w:object>
            </w:r>
          </w:p>
          <w:p w14:paraId="6FFEEF52" w14:textId="77777777" w:rsidR="00500424" w:rsidRPr="00500424" w:rsidRDefault="00500424" w:rsidP="00500424">
            <w:pPr>
              <w:spacing w:line="240" w:lineRule="auto"/>
              <w:jc w:val="center"/>
              <w:rPr>
                <w:rFonts w:ascii="Times New Romans" w:hAnsi="Times New Romans"/>
                <w:sz w:val="24"/>
                <w:szCs w:val="24"/>
                <w:rtl/>
                <w:lang w:bidi="fa-IR"/>
              </w:rPr>
            </w:pPr>
          </w:p>
        </w:tc>
        <w:tc>
          <w:tcPr>
            <w:tcW w:w="1000" w:type="dxa"/>
            <w:shd w:val="clear" w:color="auto" w:fill="auto"/>
            <w:vAlign w:val="center"/>
          </w:tcPr>
          <w:p w14:paraId="222FFD73" w14:textId="77777777" w:rsidR="00500424" w:rsidRPr="00500424" w:rsidRDefault="00500424" w:rsidP="00500424">
            <w:pPr>
              <w:spacing w:line="240" w:lineRule="auto"/>
              <w:jc w:val="center"/>
              <w:rPr>
                <w:rFonts w:ascii="Times New Romans" w:hAnsi="Times New Romans"/>
                <w:sz w:val="24"/>
                <w:szCs w:val="24"/>
                <w:rtl/>
              </w:rPr>
            </w:pPr>
          </w:p>
        </w:tc>
      </w:tr>
      <w:tr w:rsidR="00500424" w:rsidRPr="00500424" w14:paraId="74A2CB91" w14:textId="77777777" w:rsidTr="00B94745">
        <w:tc>
          <w:tcPr>
            <w:tcW w:w="3951" w:type="dxa"/>
            <w:shd w:val="clear" w:color="auto" w:fill="auto"/>
          </w:tcPr>
          <w:p w14:paraId="742E0A80" w14:textId="6A2CE2A7" w:rsidR="00500424" w:rsidRPr="00500424" w:rsidRDefault="00500424" w:rsidP="009502B8">
            <w:pPr>
              <w:spacing w:line="240" w:lineRule="auto"/>
              <w:rPr>
                <w:rFonts w:ascii="Times New Romans" w:hAnsi="Times New Romans"/>
                <w:sz w:val="24"/>
                <w:szCs w:val="24"/>
              </w:rPr>
            </w:pPr>
            <w:r w:rsidRPr="00500424">
              <w:rPr>
                <w:rFonts w:ascii="Times New Romans" w:hAnsi="Times New Romans"/>
                <w:sz w:val="24"/>
                <w:szCs w:val="24"/>
                <w:rtl/>
              </w:rPr>
              <w:t>- رهبري تحول</w:t>
            </w:r>
            <w:r w:rsidR="009502B8">
              <w:rPr>
                <w:rFonts w:ascii="Times New Romans" w:hAnsi="Times New Romans" w:hint="cs"/>
                <w:sz w:val="24"/>
                <w:szCs w:val="24"/>
                <w:rtl/>
              </w:rPr>
              <w:softHyphen/>
            </w:r>
            <w:r w:rsidRPr="00500424">
              <w:rPr>
                <w:rFonts w:ascii="Times New Romans" w:hAnsi="Times New Romans"/>
                <w:sz w:val="24"/>
                <w:szCs w:val="24"/>
                <w:rtl/>
              </w:rPr>
              <w:t>يافته و حمايت كامل از دولت ديجيتال از رهبري در تمام سطوح دولت</w:t>
            </w:r>
          </w:p>
          <w:p w14:paraId="2555BD86" w14:textId="531BC2D9" w:rsidR="00500424" w:rsidRPr="00500424" w:rsidRDefault="00500424" w:rsidP="009502B8">
            <w:pPr>
              <w:spacing w:line="240" w:lineRule="auto"/>
              <w:rPr>
                <w:rFonts w:ascii="Times New Romans" w:hAnsi="Times New Romans"/>
                <w:sz w:val="24"/>
                <w:szCs w:val="24"/>
                <w:rtl/>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همراستایی </w:t>
            </w:r>
            <w:r w:rsidR="009502B8">
              <w:rPr>
                <w:rFonts w:ascii="Times New Romans" w:hAnsi="Times New Romans" w:hint="cs"/>
                <w:sz w:val="24"/>
                <w:szCs w:val="24"/>
                <w:rtl/>
              </w:rPr>
              <w:t>راهبرد</w:t>
            </w:r>
            <w:r w:rsidRPr="00500424">
              <w:rPr>
                <w:rFonts w:ascii="Times New Romans" w:hAnsi="Times New Romans"/>
                <w:sz w:val="24"/>
                <w:szCs w:val="24"/>
                <w:rtl/>
              </w:rPr>
              <w:t xml:space="preserve"> دولت</w:t>
            </w:r>
            <w:r w:rsidRPr="00500424">
              <w:rPr>
                <w:rFonts w:ascii="Times New Romans" w:hAnsi="Times New Romans" w:hint="cs"/>
                <w:sz w:val="24"/>
                <w:szCs w:val="24"/>
                <w:rtl/>
              </w:rPr>
              <w:t xml:space="preserve"> دیجیتال</w:t>
            </w:r>
            <w:r w:rsidRPr="00500424">
              <w:rPr>
                <w:rFonts w:ascii="Times New Romans" w:hAnsi="Times New Romans"/>
                <w:sz w:val="24"/>
                <w:szCs w:val="24"/>
                <w:rtl/>
              </w:rPr>
              <w:t xml:space="preserve"> با </w:t>
            </w:r>
            <w:r w:rsidR="009502B8">
              <w:rPr>
                <w:rFonts w:ascii="Times New Romans" w:hAnsi="Times New Romans" w:hint="cs"/>
                <w:sz w:val="24"/>
                <w:szCs w:val="24"/>
                <w:rtl/>
              </w:rPr>
              <w:t>راهبرد</w:t>
            </w:r>
            <w:r w:rsidRPr="00500424">
              <w:rPr>
                <w:rFonts w:ascii="Times New Romans" w:hAnsi="Times New Romans"/>
                <w:sz w:val="24"/>
                <w:szCs w:val="24"/>
                <w:rtl/>
              </w:rPr>
              <w:t xml:space="preserve"> توسعه ملي </w:t>
            </w:r>
          </w:p>
          <w:p w14:paraId="65547C3E"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w:t>
            </w:r>
            <w:r w:rsidRPr="00500424">
              <w:rPr>
                <w:rFonts w:ascii="Times New Romans" w:hAnsi="Times New Romans" w:hint="cs"/>
                <w:sz w:val="24"/>
                <w:szCs w:val="24"/>
                <w:rtl/>
              </w:rPr>
              <w:t>شکل</w:t>
            </w:r>
            <w:r w:rsidRPr="00500424">
              <w:rPr>
                <w:rFonts w:ascii="Times New Romans" w:hAnsi="Times New Romans"/>
                <w:sz w:val="24"/>
                <w:szCs w:val="24"/>
                <w:rtl/>
              </w:rPr>
              <w:softHyphen/>
            </w:r>
            <w:r w:rsidRPr="00500424">
              <w:rPr>
                <w:rFonts w:ascii="Times New Romans" w:hAnsi="Times New Romans" w:hint="cs"/>
                <w:sz w:val="24"/>
                <w:szCs w:val="24"/>
                <w:rtl/>
              </w:rPr>
              <w:t xml:space="preserve">گیری </w:t>
            </w:r>
            <w:r w:rsidRPr="00500424">
              <w:rPr>
                <w:rFonts w:ascii="Times New Romans" w:hAnsi="Times New Romans"/>
                <w:sz w:val="24"/>
                <w:szCs w:val="24"/>
                <w:rtl/>
              </w:rPr>
              <w:t>تيم</w:t>
            </w:r>
            <w:r w:rsidRPr="00500424">
              <w:rPr>
                <w:rFonts w:ascii="Times New Romans" w:hAnsi="Times New Romans"/>
                <w:sz w:val="24"/>
                <w:szCs w:val="24"/>
                <w:rtl/>
              </w:rPr>
              <w:softHyphen/>
              <w:t xml:space="preserve">هايي در مورد داده </w:t>
            </w:r>
          </w:p>
          <w:p w14:paraId="752F4A0F"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xml:space="preserve">- نگاه رو به جلو، </w:t>
            </w:r>
            <w:r w:rsidRPr="00500424">
              <w:rPr>
                <w:rFonts w:ascii="Times New Romans" w:hAnsi="Times New Romans" w:hint="cs"/>
                <w:sz w:val="24"/>
                <w:szCs w:val="24"/>
                <w:rtl/>
              </w:rPr>
              <w:t>فراکنشی</w:t>
            </w:r>
            <w:r w:rsidRPr="00500424">
              <w:rPr>
                <w:rFonts w:ascii="Times New Romans" w:hAnsi="Times New Romans"/>
                <w:sz w:val="24"/>
                <w:szCs w:val="24"/>
                <w:rtl/>
              </w:rPr>
              <w:t>/ پيش بيني كنند</w:t>
            </w:r>
            <w:r w:rsidRPr="00500424">
              <w:rPr>
                <w:rFonts w:ascii="Times New Romans" w:hAnsi="Times New Romans" w:hint="cs"/>
                <w:sz w:val="24"/>
                <w:szCs w:val="24"/>
                <w:rtl/>
              </w:rPr>
              <w:t>ه</w:t>
            </w:r>
            <w:r w:rsidRPr="00500424">
              <w:rPr>
                <w:rFonts w:ascii="Times New Romans" w:hAnsi="Times New Romans"/>
                <w:sz w:val="24"/>
                <w:szCs w:val="24"/>
                <w:rtl/>
              </w:rPr>
              <w:t>، نوآورانه، ذهني</w:t>
            </w:r>
            <w:r w:rsidRPr="00500424">
              <w:rPr>
                <w:rFonts w:ascii="Times New Romans" w:hAnsi="Times New Romans" w:hint="cs"/>
                <w:sz w:val="24"/>
                <w:szCs w:val="24"/>
                <w:rtl/>
              </w:rPr>
              <w:t>ت</w:t>
            </w:r>
            <w:r w:rsidRPr="00500424">
              <w:rPr>
                <w:rFonts w:ascii="Times New Romans" w:hAnsi="Times New Romans"/>
                <w:sz w:val="24"/>
                <w:szCs w:val="24"/>
                <w:rtl/>
              </w:rPr>
              <w:softHyphen/>
              <w:t>هاي ديجيتال و اقتباسي</w:t>
            </w:r>
          </w:p>
        </w:tc>
        <w:tc>
          <w:tcPr>
            <w:tcW w:w="1497" w:type="dxa"/>
            <w:shd w:val="clear" w:color="auto" w:fill="auto"/>
            <w:vAlign w:val="center"/>
          </w:tcPr>
          <w:p w14:paraId="32392519" w14:textId="77777777" w:rsidR="00500424" w:rsidRPr="00500424" w:rsidRDefault="00500424" w:rsidP="00500424">
            <w:pPr>
              <w:spacing w:line="240" w:lineRule="auto"/>
              <w:rPr>
                <w:sz w:val="24"/>
                <w:szCs w:val="24"/>
              </w:rPr>
            </w:pPr>
            <w:r w:rsidRPr="00500424">
              <w:rPr>
                <w:rFonts w:ascii="Times New Romans" w:hAnsi="Times New Romans" w:hint="cs"/>
                <w:sz w:val="24"/>
                <w:szCs w:val="24"/>
                <w:rtl/>
              </w:rPr>
              <w:t xml:space="preserve">ایجاد محیطی برای مشارکت بیشتر مردم به دلیل </w:t>
            </w:r>
            <w:r w:rsidRPr="00500424">
              <w:rPr>
                <w:rFonts w:ascii="Times New Romans" w:hAnsi="Times New Romans"/>
                <w:sz w:val="24"/>
                <w:szCs w:val="24"/>
                <w:rtl/>
              </w:rPr>
              <w:t xml:space="preserve">تعهد رهبري در سطح بالا </w:t>
            </w:r>
          </w:p>
        </w:tc>
        <w:tc>
          <w:tcPr>
            <w:tcW w:w="1563" w:type="dxa"/>
            <w:shd w:val="clear" w:color="auto" w:fill="auto"/>
            <w:vAlign w:val="center"/>
          </w:tcPr>
          <w:p w14:paraId="55510F77" w14:textId="77777777" w:rsidR="00500424" w:rsidRPr="00500424" w:rsidRDefault="00500424" w:rsidP="00500424">
            <w:pPr>
              <w:spacing w:line="240" w:lineRule="auto"/>
              <w:rPr>
                <w:sz w:val="24"/>
                <w:szCs w:val="24"/>
              </w:rPr>
            </w:pPr>
            <w:r w:rsidRPr="00500424">
              <w:rPr>
                <w:rFonts w:ascii="Times New Romans" w:hAnsi="Times New Romans"/>
                <w:sz w:val="24"/>
                <w:szCs w:val="24"/>
                <w:rtl/>
              </w:rPr>
              <w:t>برخی از قهرمانان دولت الکترونیک در سراسر دولت</w:t>
            </w:r>
          </w:p>
        </w:tc>
        <w:tc>
          <w:tcPr>
            <w:tcW w:w="1700" w:type="dxa"/>
            <w:shd w:val="clear" w:color="auto" w:fill="auto"/>
            <w:vAlign w:val="center"/>
          </w:tcPr>
          <w:p w14:paraId="21CB2AD7" w14:textId="77777777" w:rsidR="00500424" w:rsidRPr="00500424" w:rsidRDefault="00500424" w:rsidP="00500424">
            <w:pPr>
              <w:spacing w:line="240" w:lineRule="auto"/>
              <w:rPr>
                <w:rFonts w:ascii="Times New Romans" w:hAnsi="Times New Romans"/>
                <w:sz w:val="24"/>
                <w:szCs w:val="24"/>
                <w:lang w:bidi="fa-IR"/>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پشتیبانی </w:t>
            </w:r>
            <w:r w:rsidRPr="00500424">
              <w:rPr>
                <w:rFonts w:ascii="Times New Romans" w:hAnsi="Times New Romans"/>
                <w:sz w:val="24"/>
                <w:szCs w:val="24"/>
                <w:rtl/>
              </w:rPr>
              <w:t xml:space="preserve">رهبران فردي در بخش </w:t>
            </w:r>
            <w:r w:rsidRPr="006D6355">
              <w:rPr>
                <w:rFonts w:ascii="Times New Romans" w:hAnsi="Times New Romans"/>
                <w:sz w:val="20"/>
                <w:szCs w:val="20"/>
              </w:rPr>
              <w:t>IT</w:t>
            </w:r>
            <w:r w:rsidRPr="00500424">
              <w:rPr>
                <w:rFonts w:ascii="Times New Romans" w:hAnsi="Times New Romans"/>
                <w:sz w:val="24"/>
                <w:szCs w:val="24"/>
                <w:rtl/>
              </w:rPr>
              <w:t xml:space="preserve"> از دولت الكترونيكي </w:t>
            </w:r>
          </w:p>
          <w:p w14:paraId="0A372F15"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ذهنيت</w:t>
            </w:r>
            <w:r w:rsidRPr="00500424">
              <w:rPr>
                <w:rFonts w:ascii="Times New Romans" w:hAnsi="Times New Romans"/>
                <w:sz w:val="24"/>
                <w:szCs w:val="24"/>
                <w:rtl/>
              </w:rPr>
              <w:softHyphen/>
              <w:t>هاي واكنشي</w:t>
            </w:r>
          </w:p>
        </w:tc>
        <w:tc>
          <w:tcPr>
            <w:tcW w:w="1000" w:type="dxa"/>
            <w:shd w:val="clear" w:color="auto" w:fill="auto"/>
            <w:vAlign w:val="center"/>
          </w:tcPr>
          <w:p w14:paraId="0215FC38" w14:textId="77777777" w:rsidR="00500424" w:rsidRPr="00500424" w:rsidRDefault="00500424" w:rsidP="00500424">
            <w:pPr>
              <w:spacing w:line="240" w:lineRule="auto"/>
              <w:jc w:val="center"/>
              <w:rPr>
                <w:rFonts w:ascii="Times New Romans" w:hAnsi="Times New Romans"/>
                <w:b/>
                <w:bCs/>
                <w:sz w:val="24"/>
                <w:szCs w:val="24"/>
                <w:rtl/>
              </w:rPr>
            </w:pPr>
            <w:r w:rsidRPr="00500424">
              <w:rPr>
                <w:rFonts w:hint="cs"/>
                <w:sz w:val="24"/>
                <w:szCs w:val="24"/>
                <w:rtl/>
              </w:rPr>
              <w:t>01</w:t>
            </w:r>
          </w:p>
          <w:p w14:paraId="20799DAD" w14:textId="77777777" w:rsidR="00500424" w:rsidRPr="00500424" w:rsidRDefault="00500424" w:rsidP="00500424">
            <w:pPr>
              <w:spacing w:line="240" w:lineRule="auto"/>
              <w:jc w:val="center"/>
              <w:rPr>
                <w:rFonts w:ascii="Times New Romans" w:hAnsi="Times New Romans"/>
                <w:sz w:val="24"/>
                <w:szCs w:val="24"/>
                <w:rtl/>
              </w:rPr>
            </w:pPr>
            <w:r w:rsidRPr="00500424">
              <w:rPr>
                <w:rFonts w:ascii="Times New Romans" w:hAnsi="Times New Romans" w:hint="cs"/>
                <w:b/>
                <w:bCs/>
                <w:sz w:val="24"/>
                <w:szCs w:val="24"/>
                <w:rtl/>
              </w:rPr>
              <w:t>چشم</w:t>
            </w:r>
            <w:r w:rsidRPr="00500424">
              <w:rPr>
                <w:rFonts w:ascii="Times New Romans" w:hAnsi="Times New Romans" w:hint="cs"/>
                <w:b/>
                <w:bCs/>
                <w:sz w:val="24"/>
                <w:szCs w:val="24"/>
                <w:rtl/>
              </w:rPr>
              <w:softHyphen/>
              <w:t>انداز، راهبري، ذهنيت</w:t>
            </w:r>
            <w:r w:rsidRPr="00500424">
              <w:rPr>
                <w:rFonts w:ascii="Times New Romans" w:hAnsi="Times New Romans" w:hint="cs"/>
                <w:b/>
                <w:bCs/>
                <w:sz w:val="24"/>
                <w:szCs w:val="24"/>
                <w:rtl/>
              </w:rPr>
              <w:softHyphen/>
              <w:t>ها</w:t>
            </w:r>
          </w:p>
        </w:tc>
      </w:tr>
      <w:tr w:rsidR="00500424" w:rsidRPr="00500424" w14:paraId="24AC0D96" w14:textId="77777777" w:rsidTr="00B94745">
        <w:tc>
          <w:tcPr>
            <w:tcW w:w="3951" w:type="dxa"/>
            <w:shd w:val="clear" w:color="auto" w:fill="auto"/>
          </w:tcPr>
          <w:p w14:paraId="246862BA" w14:textId="6B0EE93A"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تسهیلگر بودن </w:t>
            </w:r>
            <w:r w:rsidRPr="00500424">
              <w:rPr>
                <w:rFonts w:ascii="Times New Romans" w:hAnsi="Times New Romans"/>
                <w:sz w:val="24"/>
                <w:szCs w:val="24"/>
                <w:rtl/>
              </w:rPr>
              <w:t>قانون</w:t>
            </w:r>
            <w:r w:rsidR="009502B8">
              <w:rPr>
                <w:rFonts w:ascii="Times New Romans" w:hAnsi="Times New Romans" w:hint="cs"/>
                <w:sz w:val="24"/>
                <w:szCs w:val="24"/>
                <w:rtl/>
              </w:rPr>
              <w:softHyphen/>
            </w:r>
            <w:r w:rsidRPr="00500424">
              <w:rPr>
                <w:rFonts w:ascii="Times New Romans" w:hAnsi="Times New Romans"/>
                <w:sz w:val="24"/>
                <w:szCs w:val="24"/>
                <w:rtl/>
              </w:rPr>
              <w:t xml:space="preserve">گذاران </w:t>
            </w:r>
          </w:p>
          <w:p w14:paraId="53A04685"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w:t>
            </w:r>
            <w:r w:rsidRPr="00500424">
              <w:rPr>
                <w:rFonts w:ascii="Times New Romans" w:hAnsi="Times New Romans" w:hint="cs"/>
                <w:sz w:val="24"/>
                <w:szCs w:val="24"/>
                <w:rtl/>
              </w:rPr>
              <w:t xml:space="preserve"> وجود </w:t>
            </w:r>
            <w:r w:rsidRPr="00500424">
              <w:rPr>
                <w:rFonts w:ascii="Times New Romans" w:hAnsi="Times New Romans"/>
                <w:sz w:val="24"/>
                <w:szCs w:val="24"/>
                <w:rtl/>
              </w:rPr>
              <w:t xml:space="preserve">چارچوب قانوني جامع و دورنگر </w:t>
            </w:r>
          </w:p>
          <w:p w14:paraId="46BE4B0F"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w:t>
            </w:r>
            <w:r w:rsidRPr="00500424">
              <w:rPr>
                <w:rFonts w:ascii="Times New Romans" w:hAnsi="Times New Romans" w:hint="cs"/>
                <w:sz w:val="24"/>
                <w:szCs w:val="24"/>
                <w:rtl/>
              </w:rPr>
              <w:t>وجود</w:t>
            </w:r>
            <w:r w:rsidRPr="00500424">
              <w:rPr>
                <w:rFonts w:ascii="Times New Romans" w:hAnsi="Times New Romans"/>
                <w:sz w:val="24"/>
                <w:szCs w:val="24"/>
                <w:rtl/>
              </w:rPr>
              <w:t xml:space="preserve"> </w:t>
            </w:r>
            <w:r w:rsidRPr="000A1CD5">
              <w:rPr>
                <w:rFonts w:ascii="Times New Romans" w:hAnsi="Times New Romans"/>
                <w:szCs w:val="22"/>
              </w:rPr>
              <w:t>ID</w:t>
            </w:r>
            <w:r w:rsidRPr="00500424">
              <w:rPr>
                <w:rFonts w:ascii="Times New Romans" w:hAnsi="Times New Romans"/>
                <w:sz w:val="24"/>
                <w:szCs w:val="24"/>
                <w:rtl/>
              </w:rPr>
              <w:t xml:space="preserve"> ديجيتالي قوي </w:t>
            </w:r>
          </w:p>
          <w:p w14:paraId="0D526A20"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وجود </w:t>
            </w:r>
            <w:r w:rsidRPr="00500424">
              <w:rPr>
                <w:rFonts w:ascii="Times New Romans" w:hAnsi="Times New Romans"/>
                <w:sz w:val="24"/>
                <w:szCs w:val="24"/>
                <w:rtl/>
              </w:rPr>
              <w:t>سندباكس</w:t>
            </w:r>
            <w:r w:rsidRPr="00500424">
              <w:rPr>
                <w:rFonts w:ascii="Times New Romans" w:hAnsi="Times New Romans"/>
                <w:sz w:val="24"/>
                <w:szCs w:val="24"/>
                <w:rtl/>
              </w:rPr>
              <w:softHyphen/>
              <w:t xml:space="preserve">هاي نظارتي براي كشف استفاده </w:t>
            </w:r>
            <w:r w:rsidRPr="00500424">
              <w:rPr>
                <w:rFonts w:ascii="Times New Romans" w:hAnsi="Times New Romans"/>
                <w:sz w:val="24"/>
                <w:szCs w:val="24"/>
                <w:rtl/>
              </w:rPr>
              <w:lastRenderedPageBreak/>
              <w:t>از فناوري</w:t>
            </w:r>
            <w:r w:rsidRPr="00500424">
              <w:rPr>
                <w:rFonts w:ascii="Times New Romans" w:hAnsi="Times New Romans"/>
                <w:sz w:val="24"/>
                <w:szCs w:val="24"/>
                <w:rtl/>
              </w:rPr>
              <w:softHyphen/>
              <w:t xml:space="preserve">هاي نوظهور </w:t>
            </w:r>
          </w:p>
        </w:tc>
        <w:tc>
          <w:tcPr>
            <w:tcW w:w="1497" w:type="dxa"/>
            <w:shd w:val="clear" w:color="auto" w:fill="auto"/>
            <w:vAlign w:val="center"/>
          </w:tcPr>
          <w:p w14:paraId="2DBE01C7" w14:textId="77777777" w:rsidR="00500424" w:rsidRPr="00500424" w:rsidRDefault="00500424" w:rsidP="00500424">
            <w:pPr>
              <w:spacing w:line="240" w:lineRule="auto"/>
              <w:rPr>
                <w:sz w:val="24"/>
                <w:szCs w:val="24"/>
              </w:rPr>
            </w:pPr>
            <w:r w:rsidRPr="00500424">
              <w:rPr>
                <w:rFonts w:ascii="Times New Romans" w:hAnsi="Times New Romans" w:hint="cs"/>
                <w:sz w:val="24"/>
                <w:szCs w:val="24"/>
                <w:rtl/>
              </w:rPr>
              <w:lastRenderedPageBreak/>
              <w:t xml:space="preserve">وضع </w:t>
            </w:r>
            <w:r w:rsidRPr="00500424">
              <w:rPr>
                <w:rFonts w:ascii="Times New Romans" w:hAnsi="Times New Romans"/>
                <w:sz w:val="24"/>
                <w:szCs w:val="24"/>
                <w:rtl/>
              </w:rPr>
              <w:t xml:space="preserve">اكثر قوانين </w:t>
            </w:r>
          </w:p>
        </w:tc>
        <w:tc>
          <w:tcPr>
            <w:tcW w:w="1563" w:type="dxa"/>
            <w:shd w:val="clear" w:color="auto" w:fill="auto"/>
            <w:vAlign w:val="center"/>
          </w:tcPr>
          <w:p w14:paraId="6D56F2F3" w14:textId="145D03F3" w:rsidR="00500424" w:rsidRPr="00500424" w:rsidRDefault="00500424" w:rsidP="008D74D7">
            <w:pPr>
              <w:spacing w:line="240" w:lineRule="auto"/>
              <w:rPr>
                <w:rFonts w:ascii="Times New Romans" w:hAnsi="Times New Romans"/>
                <w:sz w:val="24"/>
                <w:szCs w:val="24"/>
                <w:rtl/>
              </w:rPr>
            </w:pPr>
            <w:r w:rsidRPr="00500424">
              <w:rPr>
                <w:rFonts w:ascii="Times New Romans" w:hAnsi="Times New Romans"/>
                <w:sz w:val="24"/>
                <w:szCs w:val="24"/>
                <w:rtl/>
              </w:rPr>
              <w:t>-</w:t>
            </w:r>
            <w:r w:rsidR="008D74D7">
              <w:rPr>
                <w:rFonts w:ascii="Times New Romans" w:hAnsi="Times New Romans" w:hint="cs"/>
                <w:sz w:val="24"/>
                <w:szCs w:val="24"/>
                <w:rtl/>
              </w:rPr>
              <w:t xml:space="preserve"> </w:t>
            </w:r>
            <w:r w:rsidRPr="00500424">
              <w:rPr>
                <w:rFonts w:ascii="Times New Romans" w:hAnsi="Times New Romans" w:hint="cs"/>
                <w:sz w:val="24"/>
                <w:szCs w:val="24"/>
                <w:rtl/>
              </w:rPr>
              <w:t xml:space="preserve">نظارت </w:t>
            </w:r>
            <w:r w:rsidRPr="00500424">
              <w:rPr>
                <w:rFonts w:ascii="Times New Romans" w:hAnsi="Times New Romans"/>
                <w:sz w:val="24"/>
                <w:szCs w:val="24"/>
                <w:rtl/>
              </w:rPr>
              <w:t>قانون</w:t>
            </w:r>
            <w:r w:rsidR="008D74D7">
              <w:rPr>
                <w:rFonts w:ascii="Times New Romans" w:hAnsi="Times New Romans" w:hint="cs"/>
                <w:sz w:val="24"/>
                <w:szCs w:val="24"/>
                <w:rtl/>
              </w:rPr>
              <w:t>‌</w:t>
            </w:r>
            <w:r w:rsidRPr="00500424">
              <w:rPr>
                <w:rFonts w:ascii="Times New Romans" w:hAnsi="Times New Romans"/>
                <w:sz w:val="24"/>
                <w:szCs w:val="24"/>
                <w:rtl/>
              </w:rPr>
              <w:t xml:space="preserve">گذاران </w:t>
            </w:r>
          </w:p>
          <w:p w14:paraId="3BB3554E" w14:textId="4F6D3534" w:rsidR="00500424" w:rsidRPr="00500424" w:rsidRDefault="00500424" w:rsidP="008D74D7">
            <w:pPr>
              <w:spacing w:line="240" w:lineRule="auto"/>
              <w:rPr>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انجام </w:t>
            </w:r>
            <w:r w:rsidRPr="00500424">
              <w:rPr>
                <w:rFonts w:ascii="Times New Romans" w:hAnsi="Times New Romans"/>
                <w:sz w:val="24"/>
                <w:szCs w:val="24"/>
                <w:rtl/>
              </w:rPr>
              <w:t xml:space="preserve">برخي انواع احراز هويت قانوني </w:t>
            </w:r>
            <w:r w:rsidRPr="000A1CD5">
              <w:rPr>
                <w:rFonts w:ascii="Times New Romans" w:hAnsi="Times New Romans"/>
                <w:szCs w:val="22"/>
              </w:rPr>
              <w:lastRenderedPageBreak/>
              <w:t>ID</w:t>
            </w:r>
            <w:r w:rsidRPr="00500424">
              <w:rPr>
                <w:rFonts w:ascii="Times New Romans" w:hAnsi="Times New Romans"/>
                <w:sz w:val="24"/>
                <w:szCs w:val="24"/>
                <w:rtl/>
              </w:rPr>
              <w:t xml:space="preserve"> شهروندي </w:t>
            </w:r>
          </w:p>
        </w:tc>
        <w:tc>
          <w:tcPr>
            <w:tcW w:w="1700" w:type="dxa"/>
            <w:shd w:val="clear" w:color="auto" w:fill="auto"/>
            <w:vAlign w:val="center"/>
          </w:tcPr>
          <w:p w14:paraId="69DC6315" w14:textId="77777777" w:rsidR="00500424" w:rsidRPr="00500424" w:rsidRDefault="00500424" w:rsidP="00500424">
            <w:pPr>
              <w:spacing w:line="240" w:lineRule="auto"/>
              <w:rPr>
                <w:sz w:val="24"/>
                <w:szCs w:val="24"/>
              </w:rPr>
            </w:pPr>
            <w:r w:rsidRPr="00500424">
              <w:rPr>
                <w:rFonts w:ascii="Times New Romans" w:hAnsi="Times New Romans" w:hint="cs"/>
                <w:sz w:val="24"/>
                <w:szCs w:val="24"/>
                <w:rtl/>
              </w:rPr>
              <w:lastRenderedPageBreak/>
              <w:t xml:space="preserve">وجود </w:t>
            </w:r>
            <w:r w:rsidRPr="00500424">
              <w:rPr>
                <w:rFonts w:ascii="Times New Romans" w:hAnsi="Times New Romans"/>
                <w:sz w:val="24"/>
                <w:szCs w:val="24"/>
                <w:rtl/>
              </w:rPr>
              <w:t xml:space="preserve">قوانين اوليه </w:t>
            </w:r>
          </w:p>
        </w:tc>
        <w:tc>
          <w:tcPr>
            <w:tcW w:w="1000" w:type="dxa"/>
            <w:shd w:val="clear" w:color="auto" w:fill="auto"/>
            <w:vAlign w:val="center"/>
          </w:tcPr>
          <w:p w14:paraId="46D1FCFD" w14:textId="77777777" w:rsidR="00500424" w:rsidRPr="00500424" w:rsidRDefault="00500424" w:rsidP="00500424">
            <w:pPr>
              <w:spacing w:line="240" w:lineRule="auto"/>
              <w:jc w:val="center"/>
              <w:rPr>
                <w:rFonts w:ascii="Times New Romans" w:hAnsi="Times New Romans"/>
                <w:b/>
                <w:bCs/>
                <w:sz w:val="24"/>
                <w:szCs w:val="24"/>
                <w:rtl/>
              </w:rPr>
            </w:pPr>
            <w:r w:rsidRPr="00500424">
              <w:rPr>
                <w:rFonts w:hint="cs"/>
                <w:sz w:val="24"/>
                <w:szCs w:val="24"/>
                <w:rtl/>
              </w:rPr>
              <w:t>02</w:t>
            </w:r>
          </w:p>
          <w:p w14:paraId="00E34005" w14:textId="77777777" w:rsidR="00500424" w:rsidRPr="00500424" w:rsidRDefault="00500424" w:rsidP="00500424">
            <w:pPr>
              <w:spacing w:line="240" w:lineRule="auto"/>
              <w:jc w:val="center"/>
              <w:rPr>
                <w:sz w:val="24"/>
                <w:szCs w:val="24"/>
              </w:rPr>
            </w:pPr>
            <w:r w:rsidRPr="00500424">
              <w:rPr>
                <w:rFonts w:ascii="Times New Romans" w:hAnsi="Times New Romans" w:hint="cs"/>
                <w:b/>
                <w:bCs/>
                <w:sz w:val="24"/>
                <w:szCs w:val="24"/>
                <w:rtl/>
              </w:rPr>
              <w:t>چارچوب قانوني و سازماني</w:t>
            </w:r>
          </w:p>
          <w:p w14:paraId="291BA595" w14:textId="77777777" w:rsidR="00500424" w:rsidRPr="00500424" w:rsidRDefault="00500424" w:rsidP="00500424">
            <w:pPr>
              <w:spacing w:line="240" w:lineRule="auto"/>
              <w:jc w:val="center"/>
              <w:rPr>
                <w:rFonts w:ascii="Times New Romans" w:hAnsi="Times New Romans"/>
                <w:sz w:val="24"/>
                <w:szCs w:val="24"/>
                <w:rtl/>
              </w:rPr>
            </w:pPr>
          </w:p>
        </w:tc>
      </w:tr>
      <w:tr w:rsidR="00500424" w:rsidRPr="00500424" w14:paraId="7A91F6B9" w14:textId="77777777" w:rsidTr="00B94745">
        <w:tc>
          <w:tcPr>
            <w:tcW w:w="3951" w:type="dxa"/>
            <w:shd w:val="clear" w:color="auto" w:fill="auto"/>
          </w:tcPr>
          <w:p w14:paraId="77920B45" w14:textId="77777777" w:rsidR="00500424" w:rsidRPr="00500424" w:rsidRDefault="00500424" w:rsidP="00500424">
            <w:pPr>
              <w:spacing w:line="240" w:lineRule="auto"/>
              <w:rPr>
                <w:rFonts w:ascii="Times New Romans" w:hAnsi="Times New Romans"/>
                <w:sz w:val="24"/>
                <w:szCs w:val="24"/>
              </w:rPr>
            </w:pPr>
            <w:r w:rsidRPr="000A1CD5">
              <w:rPr>
                <w:rFonts w:ascii="Times New Romans" w:hAnsi="Times New Romans"/>
                <w:szCs w:val="22"/>
              </w:rPr>
              <w:lastRenderedPageBreak/>
              <w:t>CIO</w:t>
            </w:r>
            <w:r w:rsidRPr="00500424">
              <w:rPr>
                <w:rFonts w:ascii="Times New Romans" w:hAnsi="Times New Romans"/>
                <w:sz w:val="24"/>
                <w:szCs w:val="24"/>
              </w:rPr>
              <w:t xml:space="preserve">- </w:t>
            </w:r>
            <w:r w:rsidRPr="00500424">
              <w:rPr>
                <w:rFonts w:ascii="Times New Romans" w:hAnsi="Times New Romans"/>
                <w:sz w:val="24"/>
                <w:szCs w:val="24"/>
                <w:rtl/>
              </w:rPr>
              <w:t xml:space="preserve"> درون بدنه بالاترين رتبه تصميم</w:t>
            </w:r>
            <w:r w:rsidRPr="00500424">
              <w:rPr>
                <w:rFonts w:ascii="Times New Romans" w:hAnsi="Times New Romans"/>
                <w:sz w:val="24"/>
                <w:szCs w:val="24"/>
                <w:rtl/>
              </w:rPr>
              <w:softHyphen/>
              <w:t>سازي در دولت با خودمختاري بودجه قرار دارد.</w:t>
            </w:r>
          </w:p>
          <w:p w14:paraId="38C73B1C" w14:textId="119111D6"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w:t>
            </w:r>
            <w:r w:rsidR="009502B8">
              <w:rPr>
                <w:rFonts w:ascii="Times New Romans" w:hAnsi="Times New Romans" w:hint="cs"/>
                <w:sz w:val="24"/>
                <w:szCs w:val="24"/>
                <w:rtl/>
              </w:rPr>
              <w:t xml:space="preserve"> </w:t>
            </w:r>
            <w:r w:rsidRPr="00500424">
              <w:rPr>
                <w:rFonts w:ascii="Times New Romans" w:hAnsi="Times New Romans" w:hint="cs"/>
                <w:sz w:val="24"/>
                <w:szCs w:val="24"/>
                <w:rtl/>
              </w:rPr>
              <w:t>وجود</w:t>
            </w:r>
            <w:r w:rsidRPr="00500424">
              <w:rPr>
                <w:rFonts w:ascii="Times New Romans" w:hAnsi="Times New Romans"/>
                <w:sz w:val="24"/>
                <w:szCs w:val="24"/>
                <w:rtl/>
              </w:rPr>
              <w:t xml:space="preserve"> تيم</w:t>
            </w:r>
            <w:r w:rsidRPr="00500424">
              <w:rPr>
                <w:rFonts w:ascii="Times New Romans" w:hAnsi="Times New Romans"/>
                <w:sz w:val="24"/>
                <w:szCs w:val="24"/>
                <w:rtl/>
              </w:rPr>
              <w:softHyphen/>
              <w:t>هايي با عملكردهاي متقاطع و چندرشته</w:t>
            </w:r>
            <w:r w:rsidRPr="00500424">
              <w:rPr>
                <w:rFonts w:ascii="Times New Romans" w:hAnsi="Times New Romans"/>
                <w:sz w:val="24"/>
                <w:szCs w:val="24"/>
                <w:rtl/>
              </w:rPr>
              <w:softHyphen/>
              <w:t xml:space="preserve">اي </w:t>
            </w:r>
          </w:p>
          <w:p w14:paraId="4E3365BB" w14:textId="161AF2E1" w:rsidR="00500424" w:rsidRPr="00500424" w:rsidRDefault="00500424" w:rsidP="000A1CD5">
            <w:pPr>
              <w:spacing w:line="240" w:lineRule="auto"/>
              <w:rPr>
                <w:rFonts w:ascii="Times New Romans" w:hAnsi="Times New Romans"/>
                <w:sz w:val="24"/>
                <w:szCs w:val="24"/>
                <w:rtl/>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وجود </w:t>
            </w:r>
            <w:r w:rsidRPr="00500424">
              <w:rPr>
                <w:rFonts w:ascii="Times New Romans" w:hAnsi="Times New Romans"/>
                <w:sz w:val="24"/>
                <w:szCs w:val="24"/>
                <w:rtl/>
              </w:rPr>
              <w:t>شبكه</w:t>
            </w:r>
            <w:r w:rsidRPr="00500424">
              <w:rPr>
                <w:rFonts w:ascii="Times New Romans" w:hAnsi="Times New Romans"/>
                <w:sz w:val="24"/>
                <w:szCs w:val="24"/>
                <w:rtl/>
              </w:rPr>
              <w:softHyphen/>
              <w:t xml:space="preserve">اي از </w:t>
            </w:r>
            <w:r w:rsidRPr="000A1CD5">
              <w:rPr>
                <w:rFonts w:ascii="Times New Romans" w:hAnsi="Times New Romans"/>
                <w:szCs w:val="22"/>
              </w:rPr>
              <w:t>CIO</w:t>
            </w:r>
            <w:r w:rsidRPr="00500424">
              <w:rPr>
                <w:rFonts w:ascii="Times New Romans" w:hAnsi="Times New Romans"/>
                <w:sz w:val="24"/>
                <w:szCs w:val="24"/>
                <w:rtl/>
              </w:rPr>
              <w:t xml:space="preserve">ها در سطوح ملي/ بومي </w:t>
            </w:r>
          </w:p>
          <w:p w14:paraId="24D2987E"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وجود </w:t>
            </w:r>
            <w:r w:rsidRPr="00500424">
              <w:rPr>
                <w:rFonts w:ascii="Times New Romans" w:hAnsi="Times New Romans"/>
                <w:sz w:val="24"/>
                <w:szCs w:val="24"/>
                <w:rtl/>
              </w:rPr>
              <w:t xml:space="preserve">محيط يادگيري دايمي به منظور پذيرش سريع تغييرات </w:t>
            </w:r>
          </w:p>
          <w:p w14:paraId="3E30E048" w14:textId="04A287E5" w:rsidR="00500424" w:rsidRPr="00500424" w:rsidRDefault="00500424" w:rsidP="000A1CD5">
            <w:pPr>
              <w:spacing w:line="240" w:lineRule="auto"/>
              <w:rPr>
                <w:rFonts w:ascii="Times New Romans" w:hAnsi="Times New Romans"/>
                <w:sz w:val="24"/>
                <w:szCs w:val="24"/>
                <w:rtl/>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وجود </w:t>
            </w:r>
            <w:r w:rsidRPr="00500424">
              <w:rPr>
                <w:rFonts w:ascii="Times New Romans" w:hAnsi="Times New Romans"/>
                <w:sz w:val="24"/>
                <w:szCs w:val="24"/>
                <w:rtl/>
              </w:rPr>
              <w:t xml:space="preserve">چابكي عملياتي </w:t>
            </w:r>
            <w:r w:rsidRPr="00500424">
              <w:rPr>
                <w:rFonts w:ascii="Times New Romans" w:hAnsi="Times New Romans" w:hint="cs"/>
                <w:sz w:val="24"/>
                <w:szCs w:val="24"/>
                <w:rtl/>
              </w:rPr>
              <w:t>(</w:t>
            </w:r>
            <w:r w:rsidRPr="00500424">
              <w:rPr>
                <w:rFonts w:ascii="Times New Romans" w:hAnsi="Times New Romans"/>
                <w:sz w:val="24"/>
                <w:szCs w:val="24"/>
                <w:rtl/>
              </w:rPr>
              <w:t>بطور مثال، منابع انساني آناليز محور براي شناسايي و پل زدن از روي شكاف</w:t>
            </w:r>
            <w:r w:rsidRPr="00500424">
              <w:rPr>
                <w:rFonts w:ascii="Times New Romans" w:hAnsi="Times New Romans"/>
                <w:sz w:val="24"/>
                <w:szCs w:val="24"/>
                <w:rtl/>
              </w:rPr>
              <w:softHyphen/>
              <w:t>هاي مهارتي</w:t>
            </w:r>
            <w:r w:rsidRPr="00500424">
              <w:rPr>
                <w:rFonts w:ascii="Times New Romans" w:hAnsi="Times New Romans" w:hint="cs"/>
                <w:sz w:val="24"/>
                <w:szCs w:val="24"/>
                <w:rtl/>
              </w:rPr>
              <w:t>)</w:t>
            </w:r>
          </w:p>
          <w:p w14:paraId="74190112"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تداركات مرتبط با استارت آپ</w:t>
            </w:r>
            <w:r w:rsidRPr="00500424">
              <w:rPr>
                <w:rFonts w:ascii="Times New Romans" w:hAnsi="Times New Romans"/>
                <w:sz w:val="24"/>
                <w:szCs w:val="24"/>
                <w:rtl/>
              </w:rPr>
              <w:softHyphen/>
              <w:t>هاي نوآورانه</w:t>
            </w:r>
          </w:p>
          <w:p w14:paraId="7E4B0459"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افزایش </w:t>
            </w:r>
            <w:r w:rsidRPr="00500424">
              <w:rPr>
                <w:rFonts w:ascii="Times New Romans" w:hAnsi="Times New Romans"/>
                <w:sz w:val="24"/>
                <w:szCs w:val="24"/>
                <w:rtl/>
              </w:rPr>
              <w:t>همكاري نيروي كاري يا انسان يا ماشين كه نياز به ساير موارد از قبيل خلاقيت، تصميم</w:t>
            </w:r>
            <w:r w:rsidRPr="00500424">
              <w:rPr>
                <w:rFonts w:ascii="Times New Romans" w:hAnsi="Times New Romans"/>
                <w:sz w:val="24"/>
                <w:szCs w:val="24"/>
                <w:rtl/>
              </w:rPr>
              <w:softHyphen/>
              <w:t xml:space="preserve">هاي استراتژيك و يكدلي دارد. </w:t>
            </w:r>
          </w:p>
          <w:p w14:paraId="1EF2D16E" w14:textId="1DE903EE" w:rsidR="00500424" w:rsidRPr="00500424" w:rsidRDefault="00500424" w:rsidP="00500424">
            <w:pPr>
              <w:spacing w:line="240" w:lineRule="auto"/>
              <w:rPr>
                <w:sz w:val="24"/>
                <w:szCs w:val="24"/>
              </w:rPr>
            </w:pPr>
            <w:r w:rsidRPr="00500424">
              <w:rPr>
                <w:rFonts w:ascii="Times New Romans" w:hAnsi="Times New Romans"/>
                <w:sz w:val="24"/>
                <w:szCs w:val="24"/>
                <w:rtl/>
              </w:rPr>
              <w:t xml:space="preserve">- آزاد ساختن كاركنان به منظور برعهده گرفتن وظايف داراي ارزش </w:t>
            </w:r>
            <w:r w:rsidRPr="00500424">
              <w:rPr>
                <w:rFonts w:ascii="Times New Romans" w:hAnsi="Times New Romans" w:hint="cs"/>
                <w:sz w:val="24"/>
                <w:szCs w:val="24"/>
                <w:rtl/>
              </w:rPr>
              <w:t>ا</w:t>
            </w:r>
            <w:r w:rsidRPr="00500424">
              <w:rPr>
                <w:rFonts w:ascii="Times New Romans" w:hAnsi="Times New Romans"/>
                <w:sz w:val="24"/>
                <w:szCs w:val="24"/>
                <w:rtl/>
              </w:rPr>
              <w:t>فزوده بيشتر كه نيازمند خلاقيت مي</w:t>
            </w:r>
            <w:r w:rsidRPr="00500424">
              <w:rPr>
                <w:rFonts w:ascii="Times New Romans" w:hAnsi="Times New Romans"/>
                <w:sz w:val="24"/>
                <w:szCs w:val="24"/>
                <w:rtl/>
              </w:rPr>
              <w:softHyphen/>
              <w:t>باشد.</w:t>
            </w:r>
            <w:r w:rsidR="007732D3">
              <w:rPr>
                <w:rFonts w:ascii="Times New Romans" w:hAnsi="Times New Romans"/>
                <w:sz w:val="24"/>
                <w:szCs w:val="24"/>
                <w:rtl/>
              </w:rPr>
              <w:t xml:space="preserve"> </w:t>
            </w:r>
          </w:p>
        </w:tc>
        <w:tc>
          <w:tcPr>
            <w:tcW w:w="1497" w:type="dxa"/>
            <w:shd w:val="clear" w:color="auto" w:fill="auto"/>
            <w:vAlign w:val="center"/>
          </w:tcPr>
          <w:p w14:paraId="64592F9E" w14:textId="2DB144A0" w:rsidR="00500424" w:rsidRPr="00500424" w:rsidRDefault="00500424" w:rsidP="000A1CD5">
            <w:pPr>
              <w:spacing w:line="240" w:lineRule="auto"/>
              <w:rPr>
                <w:sz w:val="24"/>
                <w:szCs w:val="24"/>
              </w:rPr>
            </w:pPr>
            <w:r w:rsidRPr="00500424">
              <w:rPr>
                <w:rFonts w:ascii="Times New Romans" w:hAnsi="Times New Romans" w:hint="cs"/>
                <w:sz w:val="24"/>
                <w:szCs w:val="24"/>
                <w:rtl/>
              </w:rPr>
              <w:t>وجود</w:t>
            </w:r>
            <w:r w:rsidR="000A1CD5">
              <w:rPr>
                <w:rFonts w:ascii="Times New Romans" w:hAnsi="Times New Romans"/>
                <w:sz w:val="24"/>
                <w:szCs w:val="24"/>
              </w:rPr>
              <w:t xml:space="preserve"> </w:t>
            </w:r>
            <w:r w:rsidRPr="000A1CD5">
              <w:rPr>
                <w:rFonts w:ascii="Times New Romans" w:hAnsi="Times New Romans"/>
                <w:szCs w:val="22"/>
              </w:rPr>
              <w:t>CIO</w:t>
            </w:r>
            <w:r w:rsidRPr="000A1CD5">
              <w:rPr>
                <w:rFonts w:ascii="Times New Romans" w:hAnsi="Times New Romans"/>
                <w:sz w:val="24"/>
                <w:szCs w:val="24"/>
                <w:rtl/>
              </w:rPr>
              <w:t>در</w:t>
            </w:r>
            <w:r w:rsidRPr="00500424">
              <w:rPr>
                <w:rFonts w:ascii="Times New Romans" w:hAnsi="Times New Romans"/>
                <w:sz w:val="24"/>
                <w:szCs w:val="24"/>
                <w:rtl/>
              </w:rPr>
              <w:t xml:space="preserve"> سطح مركزي </w:t>
            </w:r>
          </w:p>
        </w:tc>
        <w:tc>
          <w:tcPr>
            <w:tcW w:w="1563" w:type="dxa"/>
            <w:shd w:val="clear" w:color="auto" w:fill="auto"/>
            <w:vAlign w:val="center"/>
          </w:tcPr>
          <w:p w14:paraId="4C84A540" w14:textId="6975EFF6" w:rsidR="00500424" w:rsidRPr="00500424" w:rsidRDefault="00500424" w:rsidP="00500424">
            <w:pPr>
              <w:spacing w:line="240" w:lineRule="auto"/>
              <w:rPr>
                <w:sz w:val="24"/>
                <w:szCs w:val="24"/>
              </w:rPr>
            </w:pPr>
            <w:r w:rsidRPr="00500424">
              <w:rPr>
                <w:rFonts w:ascii="Times New Romans" w:hAnsi="Times New Romans"/>
                <w:sz w:val="24"/>
                <w:szCs w:val="24"/>
                <w:rtl/>
              </w:rPr>
              <w:t>هماهنگي دولت الكترونيك تحت نظر وزارتخانه</w:t>
            </w:r>
            <w:r w:rsidRPr="00500424">
              <w:rPr>
                <w:rFonts w:ascii="Times New Romans" w:hAnsi="Times New Romans"/>
                <w:sz w:val="24"/>
                <w:szCs w:val="24"/>
                <w:rtl/>
              </w:rPr>
              <w:softHyphen/>
              <w:t>اي</w:t>
            </w:r>
            <w:r w:rsidR="007732D3">
              <w:rPr>
                <w:rFonts w:ascii="Times New Romans" w:hAnsi="Times New Romans"/>
                <w:sz w:val="24"/>
                <w:szCs w:val="24"/>
                <w:rtl/>
              </w:rPr>
              <w:t xml:space="preserve"> </w:t>
            </w:r>
            <w:r w:rsidRPr="00500424">
              <w:rPr>
                <w:rFonts w:ascii="Times New Romans" w:hAnsi="Times New Romans"/>
                <w:sz w:val="24"/>
                <w:szCs w:val="24"/>
                <w:rtl/>
              </w:rPr>
              <w:t xml:space="preserve">مانند وزارت </w:t>
            </w:r>
            <w:r w:rsidRPr="009502B8">
              <w:rPr>
                <w:rFonts w:ascii="Times New Romans" w:hAnsi="Times New Romans"/>
                <w:szCs w:val="22"/>
              </w:rPr>
              <w:t>ICT</w:t>
            </w:r>
            <w:r w:rsidRPr="00500424">
              <w:rPr>
                <w:rFonts w:ascii="Times New Romans" w:hAnsi="Times New Romans"/>
                <w:sz w:val="24"/>
                <w:szCs w:val="24"/>
                <w:rtl/>
              </w:rPr>
              <w:t xml:space="preserve"> </w:t>
            </w:r>
          </w:p>
        </w:tc>
        <w:tc>
          <w:tcPr>
            <w:tcW w:w="1700" w:type="dxa"/>
            <w:shd w:val="clear" w:color="auto" w:fill="auto"/>
            <w:vAlign w:val="center"/>
          </w:tcPr>
          <w:p w14:paraId="17C474D3"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xml:space="preserve">متمركز </w:t>
            </w:r>
            <w:r w:rsidRPr="00500424">
              <w:rPr>
                <w:rFonts w:ascii="Times New Romans" w:hAnsi="Times New Romans" w:hint="cs"/>
                <w:sz w:val="24"/>
                <w:szCs w:val="24"/>
                <w:rtl/>
              </w:rPr>
              <w:t>نبودن</w:t>
            </w:r>
          </w:p>
        </w:tc>
        <w:tc>
          <w:tcPr>
            <w:tcW w:w="1000" w:type="dxa"/>
            <w:shd w:val="clear" w:color="auto" w:fill="auto"/>
            <w:vAlign w:val="center"/>
          </w:tcPr>
          <w:p w14:paraId="66C27DB2" w14:textId="77777777" w:rsidR="00500424" w:rsidRPr="00500424" w:rsidRDefault="00500424" w:rsidP="00500424">
            <w:pPr>
              <w:spacing w:line="240" w:lineRule="auto"/>
              <w:jc w:val="center"/>
              <w:rPr>
                <w:rFonts w:ascii="Times New Romans" w:hAnsi="Times New Romans"/>
                <w:b/>
                <w:bCs/>
                <w:sz w:val="24"/>
                <w:szCs w:val="24"/>
                <w:rtl/>
              </w:rPr>
            </w:pPr>
            <w:r w:rsidRPr="00500424">
              <w:rPr>
                <w:rFonts w:hint="cs"/>
                <w:sz w:val="24"/>
                <w:szCs w:val="24"/>
                <w:rtl/>
              </w:rPr>
              <w:t>03</w:t>
            </w:r>
          </w:p>
          <w:p w14:paraId="4E5CF499" w14:textId="77777777" w:rsidR="00500424" w:rsidRPr="00500424" w:rsidRDefault="00500424" w:rsidP="00500424">
            <w:pPr>
              <w:spacing w:line="240" w:lineRule="auto"/>
              <w:jc w:val="center"/>
              <w:rPr>
                <w:sz w:val="24"/>
                <w:szCs w:val="24"/>
              </w:rPr>
            </w:pPr>
            <w:r w:rsidRPr="00500424">
              <w:rPr>
                <w:rFonts w:ascii="Times New Romans" w:hAnsi="Times New Romans" w:hint="cs"/>
                <w:b/>
                <w:bCs/>
                <w:sz w:val="24"/>
                <w:szCs w:val="24"/>
                <w:rtl/>
              </w:rPr>
              <w:t>راه</w:t>
            </w:r>
            <w:r w:rsidRPr="00500424">
              <w:rPr>
                <w:rFonts w:ascii="Times New Romans" w:hAnsi="Times New Romans" w:hint="cs"/>
                <w:b/>
                <w:bCs/>
                <w:sz w:val="24"/>
                <w:szCs w:val="24"/>
                <w:rtl/>
              </w:rPr>
              <w:softHyphen/>
              <w:t>اندازي سازماني و فرهنگ</w:t>
            </w:r>
          </w:p>
          <w:p w14:paraId="5F2070BD" w14:textId="77777777" w:rsidR="00500424" w:rsidRPr="00500424" w:rsidRDefault="00500424" w:rsidP="00500424">
            <w:pPr>
              <w:spacing w:line="240" w:lineRule="auto"/>
              <w:jc w:val="center"/>
              <w:rPr>
                <w:rFonts w:ascii="Times New Romans" w:hAnsi="Times New Romans"/>
                <w:sz w:val="24"/>
                <w:szCs w:val="24"/>
                <w:rtl/>
              </w:rPr>
            </w:pPr>
          </w:p>
        </w:tc>
      </w:tr>
      <w:tr w:rsidR="00500424" w:rsidRPr="00500424" w14:paraId="32DA05AE" w14:textId="77777777" w:rsidTr="00B94745">
        <w:tc>
          <w:tcPr>
            <w:tcW w:w="3951" w:type="dxa"/>
            <w:shd w:val="clear" w:color="auto" w:fill="auto"/>
          </w:tcPr>
          <w:p w14:paraId="4CB2FEE8"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وجود </w:t>
            </w:r>
            <w:r w:rsidRPr="00500424">
              <w:rPr>
                <w:rFonts w:ascii="Times New Romans" w:hAnsi="Times New Romans"/>
                <w:sz w:val="24"/>
                <w:szCs w:val="24"/>
                <w:rtl/>
              </w:rPr>
              <w:t xml:space="preserve">يك وب سايت دولتي واحد قوي </w:t>
            </w:r>
          </w:p>
          <w:p w14:paraId="09E9F31C"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مفاهيمي مانند اصل از ابتدا ديجيتال</w:t>
            </w:r>
            <w:r w:rsidRPr="00500424">
              <w:rPr>
                <w:rStyle w:val="FootnoteReference"/>
                <w:rFonts w:ascii="Times New Romans" w:hAnsi="Times New Romans"/>
                <w:sz w:val="24"/>
                <w:szCs w:val="24"/>
                <w:rtl/>
              </w:rPr>
              <w:footnoteReference w:id="42"/>
            </w:r>
            <w:r w:rsidRPr="00500424">
              <w:rPr>
                <w:rFonts w:ascii="Times New Romans" w:hAnsi="Times New Romans"/>
                <w:sz w:val="24"/>
                <w:szCs w:val="24"/>
                <w:rtl/>
              </w:rPr>
              <w:t>، ديجيتال به صورت پيش فرض</w:t>
            </w:r>
            <w:r w:rsidRPr="00500424">
              <w:rPr>
                <w:rStyle w:val="FootnoteReference"/>
                <w:rFonts w:ascii="Times New Romans" w:hAnsi="Times New Romans"/>
                <w:sz w:val="24"/>
                <w:szCs w:val="24"/>
                <w:rtl/>
              </w:rPr>
              <w:footnoteReference w:id="43"/>
            </w:r>
            <w:r w:rsidRPr="00500424">
              <w:rPr>
                <w:rFonts w:ascii="Times New Romans" w:hAnsi="Times New Romans"/>
                <w:sz w:val="24"/>
                <w:szCs w:val="24"/>
                <w:rtl/>
              </w:rPr>
              <w:t xml:space="preserve"> ، ديجيتال از مرحله طراحي و اصل موبايل از ابتدا</w:t>
            </w:r>
            <w:r w:rsidRPr="00500424">
              <w:rPr>
                <w:rStyle w:val="FootnoteReference"/>
                <w:rFonts w:ascii="Times New Romans" w:hAnsi="Times New Romans"/>
                <w:sz w:val="24"/>
                <w:szCs w:val="24"/>
                <w:rtl/>
              </w:rPr>
              <w:footnoteReference w:id="44"/>
            </w:r>
            <w:r w:rsidRPr="00500424">
              <w:rPr>
                <w:rFonts w:ascii="Times New Romans" w:hAnsi="Times New Romans"/>
                <w:sz w:val="24"/>
                <w:szCs w:val="24"/>
                <w:rtl/>
              </w:rPr>
              <w:t xml:space="preserve"> </w:t>
            </w:r>
          </w:p>
          <w:p w14:paraId="6F203111" w14:textId="109B7F6D"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ارايه خدمات عمومي به عنوان يك سيستم يكپارچه</w:t>
            </w:r>
            <w:r w:rsidR="007732D3">
              <w:rPr>
                <w:rFonts w:ascii="Times New Romans" w:hAnsi="Times New Romans"/>
                <w:sz w:val="24"/>
                <w:szCs w:val="24"/>
                <w:rtl/>
              </w:rPr>
              <w:t xml:space="preserve"> </w:t>
            </w:r>
          </w:p>
          <w:p w14:paraId="41074659"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w:t>
            </w:r>
            <w:r w:rsidRPr="00500424">
              <w:rPr>
                <w:rFonts w:ascii="Times New Romans" w:hAnsi="Times New Romans" w:hint="cs"/>
                <w:sz w:val="24"/>
                <w:szCs w:val="24"/>
                <w:rtl/>
              </w:rPr>
              <w:t xml:space="preserve"> وجود</w:t>
            </w:r>
            <w:r w:rsidRPr="00500424">
              <w:rPr>
                <w:rFonts w:ascii="Times New Romans" w:hAnsi="Times New Romans"/>
                <w:sz w:val="24"/>
                <w:szCs w:val="24"/>
                <w:rtl/>
              </w:rPr>
              <w:t xml:space="preserve"> </w:t>
            </w:r>
            <w:r w:rsidRPr="000A1CD5">
              <w:rPr>
                <w:rFonts w:ascii="Times New Romans" w:hAnsi="Times New Romans"/>
                <w:szCs w:val="22"/>
              </w:rPr>
              <w:t>ID</w:t>
            </w:r>
            <w:r w:rsidRPr="00500424">
              <w:rPr>
                <w:rFonts w:ascii="Times New Romans" w:hAnsi="Times New Romans"/>
                <w:sz w:val="24"/>
                <w:szCs w:val="24"/>
                <w:rtl/>
              </w:rPr>
              <w:t xml:space="preserve"> ملي ديجيتالي قوي </w:t>
            </w:r>
          </w:p>
          <w:p w14:paraId="4F2290D5"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پيش بيني خدمات مردم محور و مردم متمركز </w:t>
            </w:r>
          </w:p>
          <w:p w14:paraId="7C1B26AC"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هم آفريني خدمات </w:t>
            </w:r>
          </w:p>
          <w:p w14:paraId="10A0EE72" w14:textId="6A440088" w:rsidR="00500424" w:rsidRPr="00500424" w:rsidRDefault="00500424" w:rsidP="000A1CD5">
            <w:pPr>
              <w:spacing w:line="240" w:lineRule="auto"/>
              <w:rPr>
                <w:sz w:val="24"/>
                <w:szCs w:val="24"/>
              </w:rPr>
            </w:pPr>
            <w:r w:rsidRPr="00500424">
              <w:rPr>
                <w:rFonts w:ascii="Times New Romans" w:hAnsi="Times New Romans"/>
                <w:sz w:val="24"/>
                <w:szCs w:val="24"/>
                <w:rtl/>
              </w:rPr>
              <w:t>- ارتباط آسان با دولت</w:t>
            </w:r>
            <w:r w:rsidRPr="00500424">
              <w:rPr>
                <w:rFonts w:ascii="Times New Romans" w:hAnsi="Times New Romans" w:hint="cs"/>
                <w:sz w:val="24"/>
                <w:szCs w:val="24"/>
                <w:rtl/>
              </w:rPr>
              <w:t xml:space="preserve"> </w:t>
            </w:r>
            <w:r w:rsidRPr="00500424">
              <w:rPr>
                <w:rFonts w:ascii="Times New Romans" w:hAnsi="Times New Romans"/>
                <w:sz w:val="24"/>
                <w:szCs w:val="24"/>
                <w:rtl/>
              </w:rPr>
              <w:t>بطوريكه پاسخگو و انتقادپذير نسبت به نيازهاي مردم مي</w:t>
            </w:r>
            <w:r w:rsidRPr="00500424">
              <w:rPr>
                <w:rFonts w:ascii="Times New Romans" w:hAnsi="Times New Romans"/>
                <w:sz w:val="24"/>
                <w:szCs w:val="24"/>
                <w:rtl/>
              </w:rPr>
              <w:softHyphen/>
              <w:t xml:space="preserve">باشد. </w:t>
            </w:r>
          </w:p>
        </w:tc>
        <w:tc>
          <w:tcPr>
            <w:tcW w:w="1497" w:type="dxa"/>
            <w:shd w:val="clear" w:color="auto" w:fill="auto"/>
            <w:vAlign w:val="center"/>
          </w:tcPr>
          <w:p w14:paraId="08E844D0" w14:textId="1D349249" w:rsidR="00500424" w:rsidRPr="00500424" w:rsidRDefault="00500424" w:rsidP="008D74D7">
            <w:pPr>
              <w:spacing w:line="240" w:lineRule="auto"/>
              <w:rPr>
                <w:rFonts w:ascii="Times New Romans" w:hAnsi="Times New Romans"/>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ارائه </w:t>
            </w:r>
            <w:r w:rsidRPr="00500424">
              <w:rPr>
                <w:rFonts w:ascii="Times New Romans" w:hAnsi="Times New Romans"/>
                <w:sz w:val="24"/>
                <w:szCs w:val="24"/>
                <w:rtl/>
              </w:rPr>
              <w:t>خدمات الكترونيكي در سراسر وزارتخانه</w:t>
            </w:r>
            <w:r w:rsidR="008D74D7">
              <w:rPr>
                <w:rFonts w:ascii="Times New Romans" w:hAnsi="Times New Romans" w:hint="cs"/>
                <w:sz w:val="24"/>
                <w:szCs w:val="24"/>
                <w:rtl/>
              </w:rPr>
              <w:t>‌</w:t>
            </w:r>
            <w:r w:rsidRPr="00500424">
              <w:rPr>
                <w:rFonts w:ascii="Times New Romans" w:hAnsi="Times New Romans"/>
                <w:sz w:val="24"/>
                <w:szCs w:val="24"/>
                <w:rtl/>
              </w:rPr>
              <w:t>ها و دپارتمان</w:t>
            </w:r>
            <w:r w:rsidRPr="00500424">
              <w:rPr>
                <w:rFonts w:ascii="Times New Romans" w:hAnsi="Times New Romans"/>
                <w:sz w:val="24"/>
                <w:szCs w:val="24"/>
                <w:rtl/>
              </w:rPr>
              <w:softHyphen/>
              <w:t xml:space="preserve">ها و به روش </w:t>
            </w:r>
            <w:r w:rsidRPr="000A1CD5">
              <w:rPr>
                <w:rFonts w:ascii="Times New Romans" w:hAnsi="Times New Romans"/>
                <w:szCs w:val="22"/>
              </w:rPr>
              <w:t>seamless</w:t>
            </w:r>
            <w:r w:rsidRPr="00500424">
              <w:rPr>
                <w:rFonts w:ascii="Times New Romans" w:hAnsi="Times New Romans"/>
                <w:sz w:val="24"/>
                <w:szCs w:val="24"/>
                <w:rtl/>
              </w:rPr>
              <w:t xml:space="preserve"> </w:t>
            </w:r>
          </w:p>
          <w:p w14:paraId="51A49848"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xml:space="preserve">- ارايه خدمات از دولت محور به سمت مردم محور </w:t>
            </w:r>
          </w:p>
        </w:tc>
        <w:tc>
          <w:tcPr>
            <w:tcW w:w="1563" w:type="dxa"/>
            <w:shd w:val="clear" w:color="auto" w:fill="auto"/>
            <w:vAlign w:val="center"/>
          </w:tcPr>
          <w:p w14:paraId="3272EF41"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برقراري ارتباطات دوطرفه با مردم</w:t>
            </w:r>
          </w:p>
          <w:p w14:paraId="7E515611" w14:textId="557F9EF0"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w:t>
            </w:r>
            <w:r w:rsidR="007732D3">
              <w:rPr>
                <w:rFonts w:ascii="Times New Romans" w:hAnsi="Times New Romans"/>
                <w:sz w:val="24"/>
                <w:szCs w:val="24"/>
                <w:rtl/>
              </w:rPr>
              <w:t xml:space="preserve"> </w:t>
            </w:r>
            <w:r w:rsidRPr="00500424">
              <w:rPr>
                <w:rFonts w:ascii="Times New Romans" w:hAnsi="Times New Romans"/>
                <w:sz w:val="24"/>
                <w:szCs w:val="24"/>
                <w:rtl/>
              </w:rPr>
              <w:t xml:space="preserve"> قابل دانلود</w:t>
            </w:r>
            <w:r w:rsidRPr="00500424">
              <w:rPr>
                <w:rFonts w:ascii="Times New Romans" w:hAnsi="Times New Romans" w:hint="cs"/>
                <w:sz w:val="24"/>
                <w:szCs w:val="24"/>
                <w:rtl/>
              </w:rPr>
              <w:t xml:space="preserve"> بودن</w:t>
            </w:r>
            <w:r w:rsidRPr="00500424">
              <w:rPr>
                <w:rFonts w:ascii="Times New Romans" w:hAnsi="Times New Romans"/>
                <w:sz w:val="24"/>
                <w:szCs w:val="24"/>
                <w:rtl/>
              </w:rPr>
              <w:t xml:space="preserve"> فرم</w:t>
            </w:r>
            <w:r w:rsidRPr="00500424">
              <w:rPr>
                <w:rFonts w:ascii="Times New Romans" w:hAnsi="Times New Romans" w:hint="cs"/>
                <w:sz w:val="24"/>
                <w:szCs w:val="24"/>
                <w:rtl/>
              </w:rPr>
              <w:t>‌</w:t>
            </w:r>
            <w:r w:rsidRPr="00500424">
              <w:rPr>
                <w:rFonts w:ascii="Times New Romans" w:hAnsi="Times New Romans"/>
                <w:sz w:val="24"/>
                <w:szCs w:val="24"/>
                <w:rtl/>
              </w:rPr>
              <w:t>ها</w:t>
            </w:r>
            <w:r w:rsidR="007732D3">
              <w:rPr>
                <w:rFonts w:ascii="Times New Romans" w:hAnsi="Times New Romans" w:hint="cs"/>
                <w:sz w:val="24"/>
                <w:szCs w:val="24"/>
                <w:rtl/>
              </w:rPr>
              <w:t xml:space="preserve"> </w:t>
            </w:r>
          </w:p>
          <w:p w14:paraId="115FD8FE"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تجربه </w:t>
            </w:r>
            <w:r w:rsidRPr="00500424">
              <w:rPr>
                <w:rFonts w:ascii="Times New Romans" w:hAnsi="Times New Romans"/>
                <w:sz w:val="24"/>
                <w:szCs w:val="24"/>
                <w:rtl/>
              </w:rPr>
              <w:t>برخي از پروژه</w:t>
            </w:r>
            <w:r w:rsidRPr="00500424">
              <w:rPr>
                <w:rFonts w:ascii="Times New Romans" w:hAnsi="Times New Romans"/>
                <w:sz w:val="24"/>
                <w:szCs w:val="24"/>
                <w:rtl/>
              </w:rPr>
              <w:softHyphen/>
              <w:t xml:space="preserve">هاي دولت الكترونيكي به صورت رويكردهاي يكپارچه </w:t>
            </w:r>
          </w:p>
        </w:tc>
        <w:tc>
          <w:tcPr>
            <w:tcW w:w="1700" w:type="dxa"/>
            <w:shd w:val="clear" w:color="auto" w:fill="auto"/>
            <w:vAlign w:val="center"/>
          </w:tcPr>
          <w:p w14:paraId="251443D8"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کار کردن </w:t>
            </w:r>
            <w:r w:rsidRPr="00500424">
              <w:rPr>
                <w:rFonts w:ascii="Times New Romans" w:hAnsi="Times New Romans"/>
                <w:sz w:val="24"/>
                <w:szCs w:val="24"/>
                <w:rtl/>
              </w:rPr>
              <w:t>دپارتمان</w:t>
            </w:r>
            <w:r w:rsidRPr="00500424">
              <w:rPr>
                <w:rFonts w:ascii="Times New Romans" w:hAnsi="Times New Romans"/>
                <w:sz w:val="24"/>
                <w:szCs w:val="24"/>
                <w:rtl/>
              </w:rPr>
              <w:softHyphen/>
              <w:t xml:space="preserve">ها بصورت سيلويي </w:t>
            </w:r>
          </w:p>
          <w:p w14:paraId="157B7875"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وجود </w:t>
            </w:r>
            <w:r w:rsidRPr="00500424">
              <w:rPr>
                <w:rFonts w:ascii="Times New Romans" w:hAnsi="Times New Romans"/>
                <w:sz w:val="24"/>
                <w:szCs w:val="24"/>
                <w:rtl/>
              </w:rPr>
              <w:t xml:space="preserve">يكپارچگي پاييني از خدمات </w:t>
            </w:r>
          </w:p>
          <w:p w14:paraId="3CC8E2D1" w14:textId="6FFBBA9C" w:rsidR="00500424" w:rsidRPr="00500424" w:rsidRDefault="00500424" w:rsidP="00500424">
            <w:pPr>
              <w:spacing w:line="240" w:lineRule="auto"/>
              <w:rPr>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در دسترس بودن </w:t>
            </w:r>
            <w:r w:rsidRPr="00500424">
              <w:rPr>
                <w:rFonts w:ascii="Times New Romans" w:hAnsi="Times New Romans"/>
                <w:sz w:val="24"/>
                <w:szCs w:val="24"/>
                <w:rtl/>
              </w:rPr>
              <w:t xml:space="preserve">اطلاعات به صورت </w:t>
            </w:r>
            <w:r w:rsidR="002E2DB6">
              <w:rPr>
                <w:rFonts w:ascii="Times New Romans" w:hAnsi="Times New Romans"/>
                <w:sz w:val="24"/>
                <w:szCs w:val="24"/>
                <w:rtl/>
              </w:rPr>
              <w:t>برخط</w:t>
            </w:r>
            <w:r w:rsidRPr="00500424">
              <w:rPr>
                <w:rFonts w:ascii="Times New Romans" w:hAnsi="Times New Romans"/>
                <w:sz w:val="24"/>
                <w:szCs w:val="24"/>
                <w:rtl/>
              </w:rPr>
              <w:t xml:space="preserve"> </w:t>
            </w:r>
          </w:p>
        </w:tc>
        <w:tc>
          <w:tcPr>
            <w:tcW w:w="1000" w:type="dxa"/>
            <w:shd w:val="clear" w:color="auto" w:fill="auto"/>
            <w:vAlign w:val="center"/>
          </w:tcPr>
          <w:p w14:paraId="01B23C41" w14:textId="77777777" w:rsidR="00500424" w:rsidRPr="00500424" w:rsidRDefault="00500424" w:rsidP="00500424">
            <w:pPr>
              <w:spacing w:line="240" w:lineRule="auto"/>
              <w:jc w:val="center"/>
              <w:rPr>
                <w:rFonts w:ascii="Times New Romans" w:hAnsi="Times New Romans"/>
                <w:b/>
                <w:bCs/>
                <w:sz w:val="24"/>
                <w:szCs w:val="24"/>
                <w:rtl/>
              </w:rPr>
            </w:pPr>
            <w:r w:rsidRPr="00500424">
              <w:rPr>
                <w:rFonts w:hint="cs"/>
                <w:sz w:val="24"/>
                <w:szCs w:val="24"/>
                <w:rtl/>
              </w:rPr>
              <w:t>04</w:t>
            </w:r>
          </w:p>
          <w:p w14:paraId="2DBE324D" w14:textId="77777777" w:rsidR="00500424" w:rsidRPr="00500424" w:rsidRDefault="00500424" w:rsidP="00500424">
            <w:pPr>
              <w:spacing w:line="240" w:lineRule="auto"/>
              <w:jc w:val="center"/>
              <w:rPr>
                <w:sz w:val="24"/>
                <w:szCs w:val="24"/>
              </w:rPr>
            </w:pPr>
            <w:r w:rsidRPr="00500424">
              <w:rPr>
                <w:rFonts w:ascii="Times New Romans" w:hAnsi="Times New Romans" w:hint="cs"/>
                <w:b/>
                <w:bCs/>
                <w:sz w:val="24"/>
                <w:szCs w:val="24"/>
                <w:rtl/>
              </w:rPr>
              <w:t>تفكر سيستمي و يكپارچگي</w:t>
            </w:r>
          </w:p>
          <w:p w14:paraId="749C7FA6" w14:textId="77777777" w:rsidR="00500424" w:rsidRPr="00500424" w:rsidRDefault="00500424" w:rsidP="00500424">
            <w:pPr>
              <w:spacing w:line="240" w:lineRule="auto"/>
              <w:jc w:val="center"/>
              <w:rPr>
                <w:rFonts w:ascii="Times New Romans" w:hAnsi="Times New Romans"/>
                <w:sz w:val="24"/>
                <w:szCs w:val="24"/>
                <w:rtl/>
                <w:lang w:bidi="fa-IR"/>
              </w:rPr>
            </w:pPr>
          </w:p>
        </w:tc>
      </w:tr>
      <w:tr w:rsidR="00500424" w:rsidRPr="00500424" w14:paraId="1E36E264" w14:textId="77777777" w:rsidTr="00B94745">
        <w:tc>
          <w:tcPr>
            <w:tcW w:w="3951" w:type="dxa"/>
            <w:shd w:val="clear" w:color="auto" w:fill="auto"/>
          </w:tcPr>
          <w:p w14:paraId="7118C025"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xml:space="preserve">- دفتر حاكميت داده </w:t>
            </w:r>
          </w:p>
          <w:p w14:paraId="5D9046C6"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اصل داده فقط يك بار</w:t>
            </w:r>
            <w:r w:rsidRPr="00500424">
              <w:rPr>
                <w:rStyle w:val="FootnoteReference"/>
                <w:rFonts w:ascii="Times New Romans" w:hAnsi="Times New Romans"/>
                <w:sz w:val="24"/>
                <w:szCs w:val="24"/>
                <w:rtl/>
              </w:rPr>
              <w:footnoteReference w:id="45"/>
            </w:r>
            <w:r w:rsidRPr="00500424">
              <w:rPr>
                <w:rFonts w:ascii="Times New Romans" w:hAnsi="Times New Romans"/>
                <w:sz w:val="24"/>
                <w:szCs w:val="24"/>
                <w:rtl/>
              </w:rPr>
              <w:t xml:space="preserve"> </w:t>
            </w:r>
          </w:p>
          <w:p w14:paraId="02F7F32C"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فرهنگ داده محور </w:t>
            </w:r>
          </w:p>
          <w:p w14:paraId="7D389F45"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xml:space="preserve">- تصميمات مبتني بر شواهد </w:t>
            </w:r>
          </w:p>
          <w:p w14:paraId="0043146E"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نظارت و اصلاح مداوم داده</w:t>
            </w:r>
            <w:r w:rsidRPr="00500424">
              <w:rPr>
                <w:rFonts w:ascii="Times New Romans" w:hAnsi="Times New Romans" w:hint="cs"/>
                <w:sz w:val="24"/>
                <w:szCs w:val="24"/>
                <w:rtl/>
              </w:rPr>
              <w:t>‌</w:t>
            </w:r>
            <w:r w:rsidRPr="00500424">
              <w:rPr>
                <w:rFonts w:ascii="Times New Romans" w:hAnsi="Times New Romans"/>
                <w:sz w:val="24"/>
                <w:szCs w:val="24"/>
                <w:rtl/>
              </w:rPr>
              <w:t xml:space="preserve">ها </w:t>
            </w:r>
          </w:p>
          <w:p w14:paraId="28737BD5"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داده</w:t>
            </w:r>
            <w:r w:rsidRPr="00500424">
              <w:rPr>
                <w:rFonts w:ascii="Times New Romans" w:hAnsi="Times New Romans"/>
                <w:sz w:val="24"/>
                <w:szCs w:val="24"/>
                <w:rtl/>
              </w:rPr>
              <w:softHyphen/>
              <w:t>هاي دولتي باز و قابل خواندن توسط ماشين و استفاده بسيار زياد از داده</w:t>
            </w:r>
            <w:r w:rsidRPr="00500424">
              <w:rPr>
                <w:rFonts w:ascii="Times New Romans" w:hAnsi="Times New Romans"/>
                <w:sz w:val="24"/>
                <w:szCs w:val="24"/>
                <w:rtl/>
              </w:rPr>
              <w:softHyphen/>
              <w:t xml:space="preserve">هاي باز </w:t>
            </w:r>
          </w:p>
        </w:tc>
        <w:tc>
          <w:tcPr>
            <w:tcW w:w="1497" w:type="dxa"/>
            <w:shd w:val="clear" w:color="auto" w:fill="auto"/>
            <w:vAlign w:val="center"/>
          </w:tcPr>
          <w:p w14:paraId="716252E0" w14:textId="77777777" w:rsidR="00500424" w:rsidRPr="00500424" w:rsidRDefault="00500424" w:rsidP="00500424">
            <w:pPr>
              <w:spacing w:line="240" w:lineRule="auto"/>
              <w:rPr>
                <w:sz w:val="24"/>
                <w:szCs w:val="24"/>
              </w:rPr>
            </w:pPr>
            <w:r w:rsidRPr="00500424">
              <w:rPr>
                <w:rFonts w:ascii="Times New Romans" w:hAnsi="Times New Romans"/>
                <w:sz w:val="24"/>
                <w:szCs w:val="24"/>
                <w:rtl/>
              </w:rPr>
              <w:t>يكپارچگي داده و هماهنگ</w:t>
            </w:r>
            <w:r w:rsidRPr="00500424">
              <w:rPr>
                <w:rFonts w:ascii="Times New Romans" w:hAnsi="Times New Romans"/>
                <w:sz w:val="24"/>
                <w:szCs w:val="24"/>
                <w:rtl/>
              </w:rPr>
              <w:softHyphen/>
              <w:t>سازي</w:t>
            </w:r>
          </w:p>
        </w:tc>
        <w:tc>
          <w:tcPr>
            <w:tcW w:w="1563" w:type="dxa"/>
            <w:shd w:val="clear" w:color="auto" w:fill="auto"/>
            <w:vAlign w:val="center"/>
          </w:tcPr>
          <w:p w14:paraId="641241F3" w14:textId="77777777" w:rsidR="00500424" w:rsidRPr="00500424" w:rsidRDefault="00500424" w:rsidP="00500424">
            <w:pPr>
              <w:spacing w:line="240" w:lineRule="auto"/>
              <w:rPr>
                <w:sz w:val="24"/>
                <w:szCs w:val="24"/>
              </w:rPr>
            </w:pPr>
            <w:r w:rsidRPr="00500424">
              <w:rPr>
                <w:rFonts w:ascii="Times New Romans" w:hAnsi="Times New Romans"/>
                <w:sz w:val="24"/>
                <w:szCs w:val="24"/>
                <w:rtl/>
              </w:rPr>
              <w:t>فرهنگ تراكنشي مبتني بر داده</w:t>
            </w:r>
          </w:p>
        </w:tc>
        <w:tc>
          <w:tcPr>
            <w:tcW w:w="1700" w:type="dxa"/>
            <w:shd w:val="clear" w:color="auto" w:fill="auto"/>
            <w:vAlign w:val="center"/>
          </w:tcPr>
          <w:p w14:paraId="2B78FABE" w14:textId="77777777" w:rsidR="00500424" w:rsidRPr="00500424" w:rsidRDefault="00500424" w:rsidP="00500424">
            <w:pPr>
              <w:spacing w:line="240" w:lineRule="auto"/>
              <w:rPr>
                <w:sz w:val="24"/>
                <w:szCs w:val="24"/>
              </w:rPr>
            </w:pPr>
            <w:r w:rsidRPr="00500424">
              <w:rPr>
                <w:rFonts w:ascii="Times New Romans" w:hAnsi="Times New Romans"/>
                <w:sz w:val="24"/>
                <w:szCs w:val="24"/>
                <w:rtl/>
              </w:rPr>
              <w:t>دسترسي محدود، به موقع، غير يكپارچه و گسترده به داده</w:t>
            </w:r>
            <w:r w:rsidRPr="00500424">
              <w:rPr>
                <w:rFonts w:ascii="Times New Romans" w:hAnsi="Times New Romans"/>
                <w:sz w:val="24"/>
                <w:szCs w:val="24"/>
                <w:rtl/>
              </w:rPr>
              <w:softHyphen/>
              <w:t>هاي موجود</w:t>
            </w:r>
          </w:p>
        </w:tc>
        <w:tc>
          <w:tcPr>
            <w:tcW w:w="1000" w:type="dxa"/>
            <w:shd w:val="clear" w:color="auto" w:fill="auto"/>
            <w:vAlign w:val="center"/>
          </w:tcPr>
          <w:p w14:paraId="5B382157" w14:textId="77777777" w:rsidR="00500424" w:rsidRPr="00500424" w:rsidRDefault="00500424" w:rsidP="00500424">
            <w:pPr>
              <w:spacing w:line="240" w:lineRule="auto"/>
              <w:jc w:val="center"/>
              <w:rPr>
                <w:rFonts w:ascii="Times New Romans" w:hAnsi="Times New Romans"/>
                <w:b/>
                <w:bCs/>
                <w:sz w:val="24"/>
                <w:szCs w:val="24"/>
                <w:rtl/>
              </w:rPr>
            </w:pPr>
            <w:r w:rsidRPr="00500424">
              <w:rPr>
                <w:rFonts w:hint="cs"/>
                <w:sz w:val="24"/>
                <w:szCs w:val="24"/>
                <w:rtl/>
              </w:rPr>
              <w:t>05</w:t>
            </w:r>
          </w:p>
          <w:p w14:paraId="1363EA0A" w14:textId="77777777" w:rsidR="00500424" w:rsidRPr="00500424" w:rsidRDefault="00500424" w:rsidP="00500424">
            <w:pPr>
              <w:spacing w:line="240" w:lineRule="auto"/>
              <w:jc w:val="center"/>
              <w:rPr>
                <w:sz w:val="24"/>
                <w:szCs w:val="24"/>
              </w:rPr>
            </w:pPr>
            <w:r w:rsidRPr="00500424">
              <w:rPr>
                <w:rFonts w:ascii="Times New Romans" w:hAnsi="Times New Romans" w:hint="cs"/>
                <w:b/>
                <w:bCs/>
                <w:sz w:val="24"/>
                <w:szCs w:val="24"/>
                <w:rtl/>
              </w:rPr>
              <w:t>مديريت داده</w:t>
            </w:r>
          </w:p>
          <w:p w14:paraId="7B163687" w14:textId="77777777" w:rsidR="00500424" w:rsidRPr="00500424" w:rsidRDefault="00500424" w:rsidP="00500424">
            <w:pPr>
              <w:spacing w:line="240" w:lineRule="auto"/>
              <w:jc w:val="center"/>
              <w:rPr>
                <w:rFonts w:ascii="Times New Romans" w:hAnsi="Times New Romans"/>
                <w:sz w:val="24"/>
                <w:szCs w:val="24"/>
                <w:rtl/>
              </w:rPr>
            </w:pPr>
          </w:p>
        </w:tc>
      </w:tr>
      <w:tr w:rsidR="00500424" w:rsidRPr="00500424" w14:paraId="1D424878" w14:textId="77777777" w:rsidTr="00B94745">
        <w:trPr>
          <w:trHeight w:val="2839"/>
        </w:trPr>
        <w:tc>
          <w:tcPr>
            <w:tcW w:w="3951" w:type="dxa"/>
            <w:shd w:val="clear" w:color="auto" w:fill="auto"/>
          </w:tcPr>
          <w:p w14:paraId="3A97C7DB"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lastRenderedPageBreak/>
              <w:t xml:space="preserve">- اتصال پهناي باند با سرعت بالا </w:t>
            </w:r>
          </w:p>
          <w:p w14:paraId="6BDAF8DE"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استفاده از فناوري</w:t>
            </w:r>
            <w:r w:rsidRPr="00500424">
              <w:rPr>
                <w:rFonts w:ascii="Times New Romans" w:hAnsi="Times New Romans"/>
                <w:sz w:val="24"/>
                <w:szCs w:val="24"/>
                <w:rtl/>
              </w:rPr>
              <w:softHyphen/>
              <w:t xml:space="preserve">هاي پيشرفته </w:t>
            </w:r>
          </w:p>
          <w:p w14:paraId="4A8A5475"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داده</w:t>
            </w:r>
            <w:r w:rsidRPr="00500424">
              <w:rPr>
                <w:rFonts w:ascii="Times New Romans" w:hAnsi="Times New Romans" w:hint="cs"/>
                <w:sz w:val="24"/>
                <w:szCs w:val="24"/>
                <w:rtl/>
              </w:rPr>
              <w:t>‌</w:t>
            </w:r>
            <w:r w:rsidRPr="00500424">
              <w:rPr>
                <w:rFonts w:ascii="Times New Romans" w:hAnsi="Times New Romans"/>
                <w:sz w:val="24"/>
                <w:szCs w:val="24"/>
                <w:rtl/>
              </w:rPr>
              <w:t xml:space="preserve">هاي عظيم </w:t>
            </w:r>
          </w:p>
          <w:p w14:paraId="37D6F76D"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مدل كسب و كاري پلتفرمي </w:t>
            </w:r>
          </w:p>
          <w:p w14:paraId="4CDEF227"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معماري تعامل</w:t>
            </w:r>
            <w:r w:rsidRPr="00500424">
              <w:rPr>
                <w:rFonts w:ascii="Times New Romans" w:hAnsi="Times New Romans"/>
                <w:sz w:val="24"/>
                <w:szCs w:val="24"/>
                <w:rtl/>
              </w:rPr>
              <w:softHyphen/>
              <w:t xml:space="preserve">پذيري و غير متمركز </w:t>
            </w:r>
          </w:p>
          <w:p w14:paraId="1FFCAF0B"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طراحي مبتني بر امنيت </w:t>
            </w:r>
          </w:p>
          <w:p w14:paraId="3BD3E98D"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بلاك چين به عنوان ويژگي امنيتي </w:t>
            </w:r>
          </w:p>
          <w:p w14:paraId="4BB394AC"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متمركز بر اكوسيستم</w:t>
            </w:r>
          </w:p>
        </w:tc>
        <w:tc>
          <w:tcPr>
            <w:tcW w:w="1497" w:type="dxa"/>
            <w:shd w:val="clear" w:color="auto" w:fill="auto"/>
            <w:vAlign w:val="center"/>
          </w:tcPr>
          <w:p w14:paraId="435B6B24" w14:textId="77777777" w:rsidR="00500424" w:rsidRPr="00500424" w:rsidRDefault="00500424" w:rsidP="00500424">
            <w:pPr>
              <w:spacing w:line="240" w:lineRule="auto"/>
              <w:rPr>
                <w:sz w:val="24"/>
                <w:szCs w:val="24"/>
              </w:rPr>
            </w:pPr>
            <w:r w:rsidRPr="00500424">
              <w:rPr>
                <w:rFonts w:ascii="Times New Romans" w:hAnsi="Times New Romans"/>
                <w:sz w:val="24"/>
                <w:szCs w:val="24"/>
                <w:rtl/>
              </w:rPr>
              <w:t>وجود يك وب سايت واحد دولتي</w:t>
            </w:r>
          </w:p>
        </w:tc>
        <w:tc>
          <w:tcPr>
            <w:tcW w:w="1563" w:type="dxa"/>
            <w:shd w:val="clear" w:color="auto" w:fill="auto"/>
            <w:vAlign w:val="center"/>
          </w:tcPr>
          <w:p w14:paraId="252A2A0F" w14:textId="77777777" w:rsidR="00500424" w:rsidRPr="00500424" w:rsidRDefault="00500424" w:rsidP="00500424">
            <w:pPr>
              <w:spacing w:line="240" w:lineRule="auto"/>
              <w:rPr>
                <w:sz w:val="24"/>
                <w:szCs w:val="24"/>
              </w:rPr>
            </w:pPr>
            <w:r w:rsidRPr="00500424">
              <w:rPr>
                <w:rFonts w:ascii="Times New Romans" w:hAnsi="Times New Romans"/>
                <w:sz w:val="24"/>
                <w:szCs w:val="24"/>
                <w:rtl/>
              </w:rPr>
              <w:t>مبتني بر مشتري بودن</w:t>
            </w:r>
          </w:p>
        </w:tc>
        <w:tc>
          <w:tcPr>
            <w:tcW w:w="1700" w:type="dxa"/>
            <w:shd w:val="clear" w:color="auto" w:fill="auto"/>
            <w:vAlign w:val="center"/>
          </w:tcPr>
          <w:p w14:paraId="5D9C3D17"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اتصال پايين</w:t>
            </w:r>
          </w:p>
          <w:p w14:paraId="4DE08BAC"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دسترسي پايين به سخت افزارها </w:t>
            </w:r>
          </w:p>
          <w:p w14:paraId="3A5B2A0A" w14:textId="5FE9C4AB" w:rsidR="00500424" w:rsidRPr="00500424" w:rsidRDefault="00500424" w:rsidP="0072090C">
            <w:pPr>
              <w:spacing w:line="240" w:lineRule="auto"/>
              <w:rPr>
                <w:rFonts w:ascii="Times New Romans" w:hAnsi="Times New Romans"/>
                <w:sz w:val="24"/>
                <w:szCs w:val="24"/>
                <w:rtl/>
              </w:rPr>
            </w:pPr>
            <w:r w:rsidRPr="00500424">
              <w:rPr>
                <w:rFonts w:ascii="Times New Romans" w:hAnsi="Times New Romans"/>
                <w:sz w:val="24"/>
                <w:szCs w:val="24"/>
                <w:rtl/>
              </w:rPr>
              <w:t xml:space="preserve">- عدم وجود </w:t>
            </w:r>
            <w:r w:rsidR="0072090C">
              <w:rPr>
                <w:rFonts w:ascii="Times New Romans" w:hAnsi="Times New Romans" w:hint="cs"/>
                <w:sz w:val="24"/>
                <w:szCs w:val="24"/>
                <w:rtl/>
              </w:rPr>
              <w:t>راهبرد</w:t>
            </w:r>
            <w:r w:rsidRPr="00500424">
              <w:rPr>
                <w:rFonts w:ascii="Times New Romans" w:hAnsi="Times New Romans"/>
                <w:sz w:val="24"/>
                <w:szCs w:val="24"/>
                <w:rtl/>
              </w:rPr>
              <w:t xml:space="preserve"> براي سرمايه</w:t>
            </w:r>
            <w:r w:rsidRPr="00500424">
              <w:rPr>
                <w:rFonts w:ascii="Times New Romans" w:hAnsi="Times New Romans"/>
                <w:sz w:val="24"/>
                <w:szCs w:val="24"/>
                <w:rtl/>
              </w:rPr>
              <w:softHyphen/>
              <w:t xml:space="preserve">گذاري در مورد </w:t>
            </w:r>
            <w:r w:rsidRPr="00462F86">
              <w:rPr>
                <w:rFonts w:ascii="Times New Romans" w:hAnsi="Times New Romans"/>
                <w:szCs w:val="22"/>
              </w:rPr>
              <w:t>ICT</w:t>
            </w:r>
            <w:r w:rsidRPr="00462F86">
              <w:rPr>
                <w:rFonts w:ascii="Times New Romans" w:hAnsi="Times New Romans"/>
                <w:szCs w:val="22"/>
                <w:rtl/>
              </w:rPr>
              <w:t xml:space="preserve"> </w:t>
            </w:r>
          </w:p>
          <w:p w14:paraId="56689254" w14:textId="77777777" w:rsidR="00500424" w:rsidRPr="00500424" w:rsidRDefault="00500424" w:rsidP="00500424">
            <w:pPr>
              <w:spacing w:line="240" w:lineRule="auto"/>
              <w:rPr>
                <w:sz w:val="24"/>
                <w:szCs w:val="24"/>
              </w:rPr>
            </w:pPr>
          </w:p>
        </w:tc>
        <w:tc>
          <w:tcPr>
            <w:tcW w:w="1000" w:type="dxa"/>
            <w:shd w:val="clear" w:color="auto" w:fill="auto"/>
            <w:vAlign w:val="center"/>
          </w:tcPr>
          <w:p w14:paraId="04C29269" w14:textId="77777777" w:rsidR="00500424" w:rsidRPr="00500424" w:rsidRDefault="00500424" w:rsidP="00500424">
            <w:pPr>
              <w:spacing w:line="240" w:lineRule="auto"/>
              <w:jc w:val="center"/>
              <w:rPr>
                <w:rFonts w:ascii="Times New Romans" w:hAnsi="Times New Romans"/>
                <w:b/>
                <w:bCs/>
                <w:sz w:val="24"/>
                <w:szCs w:val="24"/>
                <w:rtl/>
              </w:rPr>
            </w:pPr>
            <w:r w:rsidRPr="00500424">
              <w:rPr>
                <w:rFonts w:hint="cs"/>
                <w:sz w:val="24"/>
                <w:szCs w:val="24"/>
                <w:rtl/>
              </w:rPr>
              <w:t>06</w:t>
            </w:r>
          </w:p>
          <w:p w14:paraId="37777D38" w14:textId="77777777" w:rsidR="00500424" w:rsidRPr="00500424" w:rsidRDefault="00500424" w:rsidP="00500424">
            <w:pPr>
              <w:spacing w:line="240" w:lineRule="auto"/>
              <w:jc w:val="center"/>
              <w:rPr>
                <w:sz w:val="24"/>
                <w:szCs w:val="24"/>
              </w:rPr>
            </w:pPr>
            <w:r w:rsidRPr="00500424">
              <w:rPr>
                <w:b/>
                <w:bCs/>
                <w:sz w:val="24"/>
                <w:szCs w:val="24"/>
                <w:rtl/>
              </w:rPr>
              <w:t xml:space="preserve">زيرساخت </w:t>
            </w:r>
            <w:r w:rsidRPr="00462F86">
              <w:rPr>
                <w:b/>
                <w:bCs/>
                <w:szCs w:val="22"/>
              </w:rPr>
              <w:t>ICT</w:t>
            </w:r>
            <w:r w:rsidRPr="00462F86">
              <w:rPr>
                <w:b/>
                <w:bCs/>
                <w:szCs w:val="22"/>
                <w:rtl/>
              </w:rPr>
              <w:t xml:space="preserve"> </w:t>
            </w:r>
            <w:r w:rsidRPr="00500424">
              <w:rPr>
                <w:b/>
                <w:bCs/>
                <w:sz w:val="24"/>
                <w:szCs w:val="24"/>
                <w:rtl/>
              </w:rPr>
              <w:t>، قابليت دسترسي و قابليت پرداخت</w:t>
            </w:r>
          </w:p>
          <w:p w14:paraId="7E0B9439" w14:textId="77777777" w:rsidR="00500424" w:rsidRPr="00500424" w:rsidRDefault="00500424" w:rsidP="00500424">
            <w:pPr>
              <w:spacing w:line="240" w:lineRule="auto"/>
              <w:jc w:val="center"/>
              <w:rPr>
                <w:rFonts w:ascii="Times New Romans" w:hAnsi="Times New Romans"/>
                <w:sz w:val="24"/>
                <w:szCs w:val="24"/>
                <w:rtl/>
              </w:rPr>
            </w:pPr>
          </w:p>
        </w:tc>
      </w:tr>
      <w:tr w:rsidR="00500424" w:rsidRPr="00500424" w14:paraId="5E5DFA7D" w14:textId="77777777" w:rsidTr="00B94745">
        <w:trPr>
          <w:trHeight w:val="80"/>
        </w:trPr>
        <w:tc>
          <w:tcPr>
            <w:tcW w:w="3951" w:type="dxa"/>
            <w:shd w:val="clear" w:color="auto" w:fill="auto"/>
          </w:tcPr>
          <w:p w14:paraId="12E2DD84" w14:textId="3340BD8F"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وجود </w:t>
            </w:r>
            <w:r w:rsidR="009502B8">
              <w:rPr>
                <w:rFonts w:ascii="Times New Romans" w:hAnsi="Times New Romans"/>
                <w:sz w:val="24"/>
                <w:szCs w:val="24"/>
                <w:rtl/>
              </w:rPr>
              <w:t>رويكرد كل دولت و بلند</w:t>
            </w:r>
            <w:r w:rsidRPr="00500424">
              <w:rPr>
                <w:rFonts w:ascii="Times New Romans" w:hAnsi="Times New Romans"/>
                <w:sz w:val="24"/>
                <w:szCs w:val="24"/>
                <w:rtl/>
              </w:rPr>
              <w:t xml:space="preserve">مدت به سرمايه گذاري </w:t>
            </w:r>
            <w:r w:rsidRPr="000A1CD5">
              <w:rPr>
                <w:rFonts w:ascii="Times New Romans" w:hAnsi="Times New Romans"/>
                <w:szCs w:val="22"/>
              </w:rPr>
              <w:t>IT</w:t>
            </w:r>
            <w:r w:rsidRPr="00500424">
              <w:rPr>
                <w:rFonts w:ascii="Times New Romans" w:hAnsi="Times New Romans"/>
                <w:sz w:val="24"/>
                <w:szCs w:val="24"/>
                <w:rtl/>
              </w:rPr>
              <w:t xml:space="preserve"> كه شامل پايداري در مباحث مالي مي باشد. </w:t>
            </w:r>
          </w:p>
          <w:p w14:paraId="2458D417"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مشاركت</w:t>
            </w:r>
            <w:r w:rsidRPr="00500424">
              <w:rPr>
                <w:rFonts w:ascii="Times New Romans" w:hAnsi="Times New Romans" w:hint="cs"/>
                <w:sz w:val="24"/>
                <w:szCs w:val="24"/>
                <w:rtl/>
              </w:rPr>
              <w:t>‌</w:t>
            </w:r>
            <w:r w:rsidRPr="00500424">
              <w:rPr>
                <w:rFonts w:ascii="Times New Romans" w:hAnsi="Times New Romans"/>
                <w:sz w:val="24"/>
                <w:szCs w:val="24"/>
                <w:rtl/>
              </w:rPr>
              <w:t>هاي خصوصي- دولتي</w:t>
            </w:r>
          </w:p>
        </w:tc>
        <w:tc>
          <w:tcPr>
            <w:tcW w:w="1497" w:type="dxa"/>
            <w:shd w:val="clear" w:color="auto" w:fill="auto"/>
            <w:vAlign w:val="center"/>
          </w:tcPr>
          <w:p w14:paraId="7ECD469A" w14:textId="77777777" w:rsidR="00500424" w:rsidRPr="00500424" w:rsidRDefault="00500424" w:rsidP="00500424">
            <w:pPr>
              <w:spacing w:line="240" w:lineRule="auto"/>
              <w:rPr>
                <w:sz w:val="24"/>
                <w:szCs w:val="24"/>
              </w:rPr>
            </w:pPr>
            <w:r w:rsidRPr="00500424">
              <w:rPr>
                <w:rFonts w:ascii="Times New Romans" w:hAnsi="Times New Romans" w:hint="cs"/>
                <w:sz w:val="24"/>
                <w:szCs w:val="24"/>
                <w:rtl/>
              </w:rPr>
              <w:t xml:space="preserve">انجام </w:t>
            </w:r>
            <w:r w:rsidRPr="00500424">
              <w:rPr>
                <w:rFonts w:ascii="Times New Romans" w:hAnsi="Times New Romans"/>
                <w:sz w:val="24"/>
                <w:szCs w:val="24"/>
                <w:rtl/>
              </w:rPr>
              <w:t xml:space="preserve">سرمايه گذاري در مقياس بزرگ </w:t>
            </w:r>
          </w:p>
        </w:tc>
        <w:tc>
          <w:tcPr>
            <w:tcW w:w="1563" w:type="dxa"/>
            <w:shd w:val="clear" w:color="auto" w:fill="auto"/>
            <w:vAlign w:val="center"/>
          </w:tcPr>
          <w:p w14:paraId="241A7064" w14:textId="77777777" w:rsidR="00500424" w:rsidRPr="00500424" w:rsidRDefault="00500424" w:rsidP="00500424">
            <w:pPr>
              <w:spacing w:line="240" w:lineRule="auto"/>
              <w:rPr>
                <w:sz w:val="24"/>
                <w:szCs w:val="24"/>
              </w:rPr>
            </w:pPr>
            <w:r w:rsidRPr="00500424">
              <w:rPr>
                <w:rFonts w:ascii="Times New Romans" w:hAnsi="Times New Romans"/>
                <w:sz w:val="24"/>
                <w:szCs w:val="24"/>
                <w:rtl/>
              </w:rPr>
              <w:t>سرمايه</w:t>
            </w:r>
            <w:r w:rsidRPr="00500424">
              <w:rPr>
                <w:rFonts w:ascii="Times New Romans" w:hAnsi="Times New Romans"/>
                <w:sz w:val="24"/>
                <w:szCs w:val="24"/>
                <w:rtl/>
              </w:rPr>
              <w:softHyphen/>
            </w:r>
            <w:r w:rsidRPr="00500424">
              <w:rPr>
                <w:rFonts w:ascii="Times New Romans" w:hAnsi="Times New Romans"/>
                <w:sz w:val="24"/>
                <w:szCs w:val="24"/>
                <w:rtl/>
              </w:rPr>
              <w:softHyphen/>
              <w:t>گذاري بر روي پروژه</w:t>
            </w:r>
            <w:r w:rsidRPr="00500424">
              <w:rPr>
                <w:rFonts w:ascii="Times New Romans" w:hAnsi="Times New Romans" w:hint="cs"/>
                <w:sz w:val="24"/>
                <w:szCs w:val="24"/>
                <w:rtl/>
              </w:rPr>
              <w:t>‌</w:t>
            </w:r>
            <w:r w:rsidRPr="00500424">
              <w:rPr>
                <w:rFonts w:ascii="Times New Romans" w:hAnsi="Times New Romans"/>
                <w:sz w:val="24"/>
                <w:szCs w:val="24"/>
                <w:rtl/>
              </w:rPr>
              <w:t>هاي خاص.</w:t>
            </w:r>
          </w:p>
        </w:tc>
        <w:tc>
          <w:tcPr>
            <w:tcW w:w="1700" w:type="dxa"/>
            <w:shd w:val="clear" w:color="auto" w:fill="auto"/>
            <w:vAlign w:val="center"/>
          </w:tcPr>
          <w:p w14:paraId="25567C47" w14:textId="77A2C273" w:rsidR="00500424" w:rsidRPr="00500424" w:rsidRDefault="00500424" w:rsidP="00500424">
            <w:pPr>
              <w:spacing w:line="240" w:lineRule="auto"/>
              <w:rPr>
                <w:sz w:val="24"/>
                <w:szCs w:val="24"/>
              </w:rPr>
            </w:pPr>
            <w:r w:rsidRPr="00500424">
              <w:rPr>
                <w:rFonts w:ascii="Times New Romans" w:hAnsi="Times New Romans" w:hint="cs"/>
                <w:sz w:val="24"/>
                <w:szCs w:val="24"/>
                <w:rtl/>
              </w:rPr>
              <w:t xml:space="preserve">عدم </w:t>
            </w:r>
            <w:r w:rsidRPr="00500424">
              <w:rPr>
                <w:rFonts w:ascii="Times New Romans" w:hAnsi="Times New Romans"/>
                <w:sz w:val="24"/>
                <w:szCs w:val="24"/>
                <w:rtl/>
              </w:rPr>
              <w:t>سرمايه</w:t>
            </w:r>
            <w:r w:rsidRPr="00500424">
              <w:rPr>
                <w:rFonts w:ascii="Times New Romans" w:hAnsi="Times New Romans"/>
                <w:sz w:val="24"/>
                <w:szCs w:val="24"/>
                <w:rtl/>
              </w:rPr>
              <w:softHyphen/>
              <w:t>گذاري براي تحول ديجيتال و يا</w:t>
            </w:r>
            <w:r w:rsidR="007732D3">
              <w:rPr>
                <w:rFonts w:ascii="Times New Romans" w:hAnsi="Times New Romans"/>
                <w:sz w:val="24"/>
                <w:szCs w:val="24"/>
                <w:rtl/>
              </w:rPr>
              <w:t xml:space="preserve"> </w:t>
            </w:r>
            <w:r w:rsidRPr="00500424">
              <w:rPr>
                <w:rFonts w:ascii="Times New Romans" w:hAnsi="Times New Romans" w:hint="cs"/>
                <w:sz w:val="24"/>
                <w:szCs w:val="24"/>
                <w:rtl/>
              </w:rPr>
              <w:t>اندک سرمایه</w:t>
            </w:r>
            <w:r w:rsidRPr="00500424">
              <w:rPr>
                <w:rFonts w:ascii="Times New Romans" w:hAnsi="Times New Romans"/>
                <w:sz w:val="24"/>
                <w:szCs w:val="24"/>
                <w:rtl/>
              </w:rPr>
              <w:softHyphen/>
            </w:r>
            <w:r w:rsidRPr="00500424">
              <w:rPr>
                <w:rFonts w:ascii="Times New Romans" w:hAnsi="Times New Romans" w:hint="cs"/>
                <w:sz w:val="24"/>
                <w:szCs w:val="24"/>
                <w:rtl/>
              </w:rPr>
              <w:t>گذاری</w:t>
            </w:r>
          </w:p>
        </w:tc>
        <w:tc>
          <w:tcPr>
            <w:tcW w:w="1000" w:type="dxa"/>
            <w:shd w:val="clear" w:color="auto" w:fill="auto"/>
            <w:vAlign w:val="center"/>
          </w:tcPr>
          <w:p w14:paraId="01EA825E" w14:textId="77777777" w:rsidR="00500424" w:rsidRPr="00500424" w:rsidRDefault="00500424" w:rsidP="00500424">
            <w:pPr>
              <w:spacing w:line="240" w:lineRule="auto"/>
              <w:jc w:val="center"/>
              <w:rPr>
                <w:sz w:val="24"/>
                <w:szCs w:val="24"/>
                <w:rtl/>
              </w:rPr>
            </w:pPr>
          </w:p>
          <w:p w14:paraId="1C980A12" w14:textId="77777777" w:rsidR="00500424" w:rsidRPr="00500424" w:rsidRDefault="00500424" w:rsidP="00500424">
            <w:pPr>
              <w:spacing w:line="240" w:lineRule="auto"/>
              <w:jc w:val="center"/>
              <w:rPr>
                <w:rFonts w:ascii="Times New Romans" w:hAnsi="Times New Romans"/>
                <w:b/>
                <w:bCs/>
                <w:sz w:val="24"/>
                <w:szCs w:val="24"/>
                <w:rtl/>
              </w:rPr>
            </w:pPr>
            <w:r w:rsidRPr="00500424">
              <w:rPr>
                <w:rFonts w:hint="cs"/>
                <w:sz w:val="24"/>
                <w:szCs w:val="24"/>
                <w:rtl/>
              </w:rPr>
              <w:t>07</w:t>
            </w:r>
          </w:p>
          <w:p w14:paraId="0FC717AE" w14:textId="77777777" w:rsidR="00500424" w:rsidRPr="00500424" w:rsidRDefault="00500424" w:rsidP="00500424">
            <w:pPr>
              <w:spacing w:line="240" w:lineRule="auto"/>
              <w:jc w:val="center"/>
              <w:rPr>
                <w:rFonts w:ascii="Times New Romans" w:hAnsi="Times New Romans"/>
                <w:sz w:val="24"/>
                <w:szCs w:val="24"/>
                <w:rtl/>
              </w:rPr>
            </w:pPr>
            <w:r w:rsidRPr="00500424">
              <w:rPr>
                <w:rFonts w:ascii="Times New Romans" w:hAnsi="Times New Romans" w:hint="cs"/>
                <w:b/>
                <w:bCs/>
                <w:sz w:val="24"/>
                <w:szCs w:val="24"/>
                <w:rtl/>
              </w:rPr>
              <w:t>منابع</w:t>
            </w:r>
          </w:p>
          <w:p w14:paraId="63E42F19" w14:textId="77777777" w:rsidR="00500424" w:rsidRPr="00500424" w:rsidRDefault="00500424" w:rsidP="00500424">
            <w:pPr>
              <w:spacing w:line="240" w:lineRule="auto"/>
              <w:jc w:val="center"/>
              <w:rPr>
                <w:rFonts w:ascii="Times New Romans" w:hAnsi="Times New Romans"/>
                <w:sz w:val="24"/>
                <w:szCs w:val="24"/>
                <w:rtl/>
              </w:rPr>
            </w:pPr>
          </w:p>
          <w:p w14:paraId="43EFB776" w14:textId="77777777" w:rsidR="00500424" w:rsidRPr="00500424" w:rsidRDefault="00500424" w:rsidP="00500424">
            <w:pPr>
              <w:spacing w:line="240" w:lineRule="auto"/>
              <w:jc w:val="center"/>
              <w:rPr>
                <w:rFonts w:ascii="Times New Romans" w:hAnsi="Times New Romans"/>
                <w:sz w:val="24"/>
                <w:szCs w:val="24"/>
                <w:rtl/>
              </w:rPr>
            </w:pPr>
          </w:p>
        </w:tc>
      </w:tr>
      <w:tr w:rsidR="00500424" w:rsidRPr="00500424" w14:paraId="161C7BBA" w14:textId="77777777" w:rsidTr="00B94745">
        <w:tc>
          <w:tcPr>
            <w:tcW w:w="3951" w:type="dxa"/>
            <w:shd w:val="clear" w:color="auto" w:fill="auto"/>
          </w:tcPr>
          <w:p w14:paraId="565F7855"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شراکت محکمی با مراکز آکادمیک، اتاق</w:t>
            </w:r>
            <w:r w:rsidRPr="00500424">
              <w:rPr>
                <w:rFonts w:ascii="Times New Romans" w:hAnsi="Times New Romans"/>
                <w:sz w:val="24"/>
                <w:szCs w:val="24"/>
                <w:rtl/>
              </w:rPr>
              <w:softHyphen/>
              <w:t>های فکر و بخش خصوصی بطور مثال آزمایشگاه</w:t>
            </w:r>
            <w:r w:rsidRPr="00500424">
              <w:rPr>
                <w:rFonts w:ascii="Times New Romans" w:hAnsi="Times New Romans" w:hint="cs"/>
                <w:sz w:val="24"/>
                <w:szCs w:val="24"/>
                <w:rtl/>
              </w:rPr>
              <w:t>‌</w:t>
            </w:r>
            <w:r w:rsidRPr="00500424">
              <w:rPr>
                <w:rFonts w:ascii="Times New Romans" w:hAnsi="Times New Romans"/>
                <w:sz w:val="24"/>
                <w:szCs w:val="24"/>
                <w:rtl/>
              </w:rPr>
              <w:softHyphen/>
              <w:t>های نوآوری، یا مشارکت با سایر مراکز دولتی ملی از قبیل آموزش منطقه</w:t>
            </w:r>
            <w:r w:rsidRPr="00500424">
              <w:rPr>
                <w:rFonts w:ascii="Times New Romans" w:hAnsi="Times New Romans" w:hint="cs"/>
                <w:sz w:val="24"/>
                <w:szCs w:val="24"/>
                <w:rtl/>
              </w:rPr>
              <w:t>‌</w:t>
            </w:r>
            <w:r w:rsidRPr="00500424">
              <w:rPr>
                <w:rFonts w:ascii="Times New Romans" w:hAnsi="Times New Romans"/>
                <w:sz w:val="24"/>
                <w:szCs w:val="24"/>
                <w:rtl/>
              </w:rPr>
              <w:t>ای امنیت فضای مجازی</w:t>
            </w:r>
          </w:p>
          <w:p w14:paraId="27983670"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درگیر نمودن مدارس مدیریت دولتی در ایجاد برنامه</w:t>
            </w:r>
            <w:r w:rsidRPr="00500424">
              <w:rPr>
                <w:rFonts w:ascii="Times New Romans" w:hAnsi="Times New Romans" w:hint="cs"/>
                <w:sz w:val="24"/>
                <w:szCs w:val="24"/>
                <w:rtl/>
              </w:rPr>
              <w:t>‌</w:t>
            </w:r>
            <w:r w:rsidRPr="00500424">
              <w:rPr>
                <w:rFonts w:ascii="Times New Romans" w:hAnsi="Times New Romans"/>
                <w:sz w:val="24"/>
                <w:szCs w:val="24"/>
                <w:rtl/>
              </w:rPr>
              <w:t>های درسی برای ظرفیت دیجیتال و سایر مهارت</w:t>
            </w:r>
            <w:r w:rsidRPr="00500424">
              <w:rPr>
                <w:rFonts w:ascii="Times New Romans" w:hAnsi="Times New Romans" w:hint="cs"/>
                <w:sz w:val="24"/>
                <w:szCs w:val="24"/>
                <w:rtl/>
              </w:rPr>
              <w:t>‌</w:t>
            </w:r>
            <w:r w:rsidRPr="00500424">
              <w:rPr>
                <w:rFonts w:ascii="Times New Romans" w:hAnsi="Times New Romans"/>
                <w:sz w:val="24"/>
                <w:szCs w:val="24"/>
                <w:rtl/>
              </w:rPr>
              <w:t>های مرتبط</w:t>
            </w:r>
          </w:p>
          <w:p w14:paraId="156D2D33" w14:textId="486CEA80" w:rsidR="00500424" w:rsidRPr="00500424" w:rsidRDefault="00500424" w:rsidP="00500424">
            <w:pPr>
              <w:spacing w:line="240" w:lineRule="auto"/>
              <w:rPr>
                <w:sz w:val="24"/>
                <w:szCs w:val="24"/>
              </w:rPr>
            </w:pPr>
            <w:r w:rsidRPr="00500424">
              <w:rPr>
                <w:rFonts w:ascii="Times New Romans" w:hAnsi="Times New Romans"/>
                <w:sz w:val="24"/>
                <w:szCs w:val="24"/>
                <w:rtl/>
              </w:rPr>
              <w:t>- آموزش مداوم و مستمر مربیان</w:t>
            </w:r>
            <w:r w:rsidR="007732D3">
              <w:rPr>
                <w:rFonts w:ascii="Times New Romans" w:hAnsi="Times New Romans"/>
                <w:sz w:val="24"/>
                <w:szCs w:val="24"/>
                <w:rtl/>
              </w:rPr>
              <w:t xml:space="preserve"> </w:t>
            </w:r>
          </w:p>
        </w:tc>
        <w:tc>
          <w:tcPr>
            <w:tcW w:w="1497" w:type="dxa"/>
            <w:shd w:val="clear" w:color="auto" w:fill="auto"/>
            <w:vAlign w:val="center"/>
          </w:tcPr>
          <w:p w14:paraId="186BAE15" w14:textId="77777777" w:rsidR="00500424" w:rsidRPr="00500424" w:rsidRDefault="00500424" w:rsidP="00500424">
            <w:pPr>
              <w:spacing w:line="240" w:lineRule="auto"/>
              <w:rPr>
                <w:sz w:val="24"/>
                <w:szCs w:val="24"/>
              </w:rPr>
            </w:pPr>
            <w:r w:rsidRPr="00500424">
              <w:rPr>
                <w:rFonts w:ascii="Times New Romans" w:hAnsi="Times New Romans"/>
                <w:sz w:val="24"/>
                <w:szCs w:val="24"/>
                <w:rtl/>
              </w:rPr>
              <w:t xml:space="preserve">استفاده از </w:t>
            </w:r>
            <w:r w:rsidRPr="006D6355">
              <w:rPr>
                <w:rFonts w:ascii="Times New Romans" w:hAnsi="Times New Romans"/>
                <w:szCs w:val="22"/>
              </w:rPr>
              <w:t>ICT</w:t>
            </w:r>
            <w:r w:rsidRPr="00500424">
              <w:rPr>
                <w:rFonts w:ascii="Times New Romans" w:hAnsi="Times New Romans"/>
                <w:sz w:val="24"/>
                <w:szCs w:val="24"/>
                <w:rtl/>
              </w:rPr>
              <w:t xml:space="preserve"> یکپارچه در کلیه برنامه</w:t>
            </w:r>
            <w:r w:rsidRPr="00500424">
              <w:rPr>
                <w:rFonts w:ascii="Times New Romans" w:hAnsi="Times New Romans" w:hint="cs"/>
                <w:sz w:val="24"/>
                <w:szCs w:val="24"/>
                <w:rtl/>
              </w:rPr>
              <w:t>‌</w:t>
            </w:r>
            <w:r w:rsidRPr="00500424">
              <w:rPr>
                <w:rFonts w:ascii="Times New Romans" w:hAnsi="Times New Romans"/>
                <w:sz w:val="24"/>
                <w:szCs w:val="24"/>
                <w:rtl/>
              </w:rPr>
              <w:t>های درسی</w:t>
            </w:r>
          </w:p>
        </w:tc>
        <w:tc>
          <w:tcPr>
            <w:tcW w:w="1563" w:type="dxa"/>
            <w:shd w:val="clear" w:color="auto" w:fill="auto"/>
            <w:vAlign w:val="center"/>
          </w:tcPr>
          <w:p w14:paraId="76022A13" w14:textId="77777777" w:rsidR="00500424" w:rsidRPr="00500424" w:rsidRDefault="00500424" w:rsidP="00500424">
            <w:pPr>
              <w:spacing w:line="240" w:lineRule="auto"/>
              <w:rPr>
                <w:sz w:val="24"/>
                <w:szCs w:val="24"/>
              </w:rPr>
            </w:pPr>
            <w:r w:rsidRPr="00500424">
              <w:rPr>
                <w:rFonts w:ascii="Times New Romans" w:hAnsi="Times New Romans"/>
                <w:sz w:val="24"/>
                <w:szCs w:val="24"/>
                <w:rtl/>
              </w:rPr>
              <w:t>سرمایه</w:t>
            </w:r>
            <w:r w:rsidRPr="00500424">
              <w:rPr>
                <w:rFonts w:ascii="Times New Romans" w:hAnsi="Times New Romans" w:hint="cs"/>
                <w:sz w:val="24"/>
                <w:szCs w:val="24"/>
                <w:rtl/>
              </w:rPr>
              <w:t>‌</w:t>
            </w:r>
            <w:r w:rsidRPr="00500424">
              <w:rPr>
                <w:rFonts w:ascii="Times New Romans" w:hAnsi="Times New Romans"/>
                <w:sz w:val="24"/>
                <w:szCs w:val="24"/>
                <w:rtl/>
              </w:rPr>
              <w:t>گذاری در آزمایشگاه</w:t>
            </w:r>
            <w:r w:rsidRPr="00500424">
              <w:rPr>
                <w:rFonts w:ascii="Times New Romans" w:hAnsi="Times New Romans" w:hint="cs"/>
                <w:sz w:val="24"/>
                <w:szCs w:val="24"/>
                <w:rtl/>
              </w:rPr>
              <w:t>‌</w:t>
            </w:r>
            <w:r w:rsidRPr="00500424">
              <w:rPr>
                <w:rFonts w:ascii="Times New Romans" w:hAnsi="Times New Romans"/>
                <w:sz w:val="24"/>
                <w:szCs w:val="24"/>
                <w:rtl/>
              </w:rPr>
              <w:t>ها</w:t>
            </w:r>
          </w:p>
        </w:tc>
        <w:tc>
          <w:tcPr>
            <w:tcW w:w="1700" w:type="dxa"/>
            <w:shd w:val="clear" w:color="auto" w:fill="auto"/>
            <w:vAlign w:val="center"/>
          </w:tcPr>
          <w:p w14:paraId="4C1521EC" w14:textId="77777777" w:rsidR="00500424" w:rsidRPr="00500424" w:rsidRDefault="00500424" w:rsidP="00500424">
            <w:pPr>
              <w:spacing w:line="240" w:lineRule="auto"/>
              <w:rPr>
                <w:sz w:val="24"/>
                <w:szCs w:val="24"/>
              </w:rPr>
            </w:pPr>
            <w:r w:rsidRPr="00500424">
              <w:rPr>
                <w:rFonts w:ascii="Times New Romans" w:hAnsi="Times New Romans"/>
                <w:sz w:val="24"/>
                <w:szCs w:val="24"/>
                <w:rtl/>
              </w:rPr>
              <w:t>ظرفیت محدود</w:t>
            </w:r>
          </w:p>
        </w:tc>
        <w:tc>
          <w:tcPr>
            <w:tcW w:w="1000" w:type="dxa"/>
            <w:shd w:val="clear" w:color="auto" w:fill="auto"/>
            <w:vAlign w:val="center"/>
          </w:tcPr>
          <w:p w14:paraId="61C340DC" w14:textId="77777777" w:rsidR="00500424" w:rsidRPr="00500424" w:rsidRDefault="00500424" w:rsidP="00500424">
            <w:pPr>
              <w:spacing w:line="240" w:lineRule="auto"/>
              <w:jc w:val="center"/>
              <w:rPr>
                <w:rFonts w:ascii="Times New Romans" w:hAnsi="Times New Romans"/>
                <w:b/>
                <w:bCs/>
                <w:sz w:val="24"/>
                <w:szCs w:val="24"/>
                <w:rtl/>
              </w:rPr>
            </w:pPr>
            <w:r w:rsidRPr="00500424">
              <w:rPr>
                <w:rFonts w:hint="cs"/>
                <w:sz w:val="24"/>
                <w:szCs w:val="24"/>
                <w:rtl/>
              </w:rPr>
              <w:t>08</w:t>
            </w:r>
          </w:p>
          <w:p w14:paraId="1A9C27DE" w14:textId="77777777" w:rsidR="00500424" w:rsidRPr="00500424" w:rsidRDefault="00500424" w:rsidP="00500424">
            <w:pPr>
              <w:spacing w:line="240" w:lineRule="auto"/>
              <w:jc w:val="center"/>
              <w:rPr>
                <w:sz w:val="24"/>
                <w:szCs w:val="24"/>
              </w:rPr>
            </w:pPr>
            <w:r w:rsidRPr="00500424">
              <w:rPr>
                <w:rFonts w:ascii="Times New Romans" w:hAnsi="Times New Romans" w:hint="cs"/>
                <w:b/>
                <w:bCs/>
                <w:sz w:val="24"/>
                <w:szCs w:val="24"/>
                <w:rtl/>
              </w:rPr>
              <w:t>ظرفيت توسعه دهندگان ظرفيت</w:t>
            </w:r>
          </w:p>
          <w:p w14:paraId="73B2315C" w14:textId="77777777" w:rsidR="00500424" w:rsidRPr="00500424" w:rsidRDefault="00500424" w:rsidP="00500424">
            <w:pPr>
              <w:spacing w:line="240" w:lineRule="auto"/>
              <w:jc w:val="center"/>
              <w:rPr>
                <w:rFonts w:ascii="Times New Romans" w:hAnsi="Times New Romans"/>
                <w:sz w:val="24"/>
                <w:szCs w:val="24"/>
                <w:rtl/>
              </w:rPr>
            </w:pPr>
          </w:p>
        </w:tc>
      </w:tr>
      <w:tr w:rsidR="00500424" w:rsidRPr="00500424" w14:paraId="34F17C5F" w14:textId="77777777" w:rsidTr="00B94745">
        <w:tc>
          <w:tcPr>
            <w:tcW w:w="3951" w:type="dxa"/>
            <w:shd w:val="clear" w:color="auto" w:fill="auto"/>
          </w:tcPr>
          <w:p w14:paraId="5DC35839"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 xml:space="preserve">- </w:t>
            </w:r>
            <w:r w:rsidRPr="00500424">
              <w:rPr>
                <w:rFonts w:ascii="Times New Romans" w:hAnsi="Times New Romans" w:hint="cs"/>
                <w:sz w:val="24"/>
                <w:szCs w:val="24"/>
                <w:rtl/>
              </w:rPr>
              <w:t xml:space="preserve">بالا بودن </w:t>
            </w:r>
            <w:r w:rsidRPr="00500424">
              <w:rPr>
                <w:rFonts w:ascii="Times New Romans" w:hAnsi="Times New Romans"/>
                <w:sz w:val="24"/>
                <w:szCs w:val="24"/>
                <w:rtl/>
              </w:rPr>
              <w:t xml:space="preserve">سواد دیجیتالی در جامعه و </w:t>
            </w:r>
            <w:r w:rsidRPr="00500424">
              <w:rPr>
                <w:rFonts w:ascii="Times New Romans" w:hAnsi="Times New Romans" w:hint="cs"/>
                <w:sz w:val="24"/>
                <w:szCs w:val="24"/>
                <w:rtl/>
              </w:rPr>
              <w:t xml:space="preserve">بالا بودن </w:t>
            </w:r>
            <w:r w:rsidRPr="00500424">
              <w:rPr>
                <w:rFonts w:ascii="Times New Romans" w:hAnsi="Times New Romans"/>
                <w:sz w:val="24"/>
                <w:szCs w:val="24"/>
                <w:rtl/>
              </w:rPr>
              <w:t xml:space="preserve">ضریب نفوذ اینترنت در تمام سطوح </w:t>
            </w:r>
          </w:p>
          <w:p w14:paraId="2A1C71C1" w14:textId="15A613D8" w:rsidR="00500424" w:rsidRPr="00500424" w:rsidRDefault="00500424" w:rsidP="00C83314">
            <w:pPr>
              <w:spacing w:line="240" w:lineRule="auto"/>
              <w:rPr>
                <w:rFonts w:ascii="Times New Romans" w:hAnsi="Times New Romans"/>
                <w:sz w:val="24"/>
                <w:szCs w:val="24"/>
                <w:rtl/>
              </w:rPr>
            </w:pPr>
            <w:r w:rsidRPr="00500424">
              <w:rPr>
                <w:rFonts w:ascii="Times New Romans" w:hAnsi="Times New Romans"/>
                <w:sz w:val="24"/>
                <w:szCs w:val="24"/>
                <w:rtl/>
              </w:rPr>
              <w:t>- رویکرد چندکاناله به یادگیری مادام العمر</w:t>
            </w:r>
          </w:p>
          <w:p w14:paraId="2044B3EF" w14:textId="77777777" w:rsidR="00500424" w:rsidRPr="00500424" w:rsidRDefault="00500424" w:rsidP="00500424">
            <w:pPr>
              <w:spacing w:line="240" w:lineRule="auto"/>
              <w:rPr>
                <w:rFonts w:ascii="Times New Romans" w:hAnsi="Times New Romans"/>
                <w:sz w:val="24"/>
                <w:szCs w:val="24"/>
                <w:rtl/>
              </w:rPr>
            </w:pPr>
            <w:r w:rsidRPr="00500424">
              <w:rPr>
                <w:rFonts w:ascii="Times New Romans" w:hAnsi="Times New Romans"/>
                <w:sz w:val="24"/>
                <w:szCs w:val="24"/>
                <w:rtl/>
              </w:rPr>
              <w:t xml:space="preserve">- همکاری میان دولت و صنایع داخلی </w:t>
            </w:r>
            <w:r w:rsidRPr="006D6355">
              <w:rPr>
                <w:rFonts w:ascii="Times New Romans" w:hAnsi="Times New Romans"/>
                <w:szCs w:val="22"/>
              </w:rPr>
              <w:t>ICT</w:t>
            </w:r>
            <w:r w:rsidRPr="00500424">
              <w:rPr>
                <w:rFonts w:ascii="Times New Romans" w:hAnsi="Times New Romans"/>
                <w:sz w:val="24"/>
                <w:szCs w:val="24"/>
                <w:rtl/>
              </w:rPr>
              <w:t xml:space="preserve"> </w:t>
            </w:r>
          </w:p>
          <w:p w14:paraId="4DC913B8" w14:textId="65AA0EDF" w:rsidR="00500424" w:rsidRPr="00500424" w:rsidRDefault="00500424" w:rsidP="002D0EEB">
            <w:pPr>
              <w:spacing w:line="240" w:lineRule="auto"/>
              <w:rPr>
                <w:sz w:val="24"/>
                <w:szCs w:val="24"/>
              </w:rPr>
            </w:pPr>
            <w:r w:rsidRPr="00500424">
              <w:rPr>
                <w:rFonts w:ascii="Times New Romans" w:hAnsi="Times New Romans"/>
                <w:sz w:val="24"/>
                <w:szCs w:val="24"/>
                <w:rtl/>
              </w:rPr>
              <w:t xml:space="preserve">- حفظ اعتماد در دولت و امنیت </w:t>
            </w:r>
            <w:r w:rsidRPr="006D6355">
              <w:rPr>
                <w:rFonts w:ascii="Times New Romans" w:hAnsi="Times New Romans"/>
                <w:szCs w:val="22"/>
              </w:rPr>
              <w:t>ICT</w:t>
            </w:r>
            <w:r w:rsidRPr="00500424">
              <w:rPr>
                <w:rFonts w:ascii="Times New Romans" w:hAnsi="Times New Romans"/>
                <w:sz w:val="24"/>
                <w:szCs w:val="24"/>
                <w:rtl/>
              </w:rPr>
              <w:t xml:space="preserve"> ، ایمنی و حریم خصوصی </w:t>
            </w:r>
          </w:p>
        </w:tc>
        <w:tc>
          <w:tcPr>
            <w:tcW w:w="1497" w:type="dxa"/>
            <w:shd w:val="clear" w:color="auto" w:fill="auto"/>
          </w:tcPr>
          <w:p w14:paraId="3606466C" w14:textId="77777777" w:rsidR="00500424" w:rsidRPr="00500424" w:rsidRDefault="00500424" w:rsidP="00500424">
            <w:pPr>
              <w:spacing w:line="240" w:lineRule="auto"/>
              <w:rPr>
                <w:sz w:val="24"/>
                <w:szCs w:val="24"/>
              </w:rPr>
            </w:pPr>
          </w:p>
        </w:tc>
        <w:tc>
          <w:tcPr>
            <w:tcW w:w="1563" w:type="dxa"/>
            <w:shd w:val="clear" w:color="auto" w:fill="auto"/>
            <w:vAlign w:val="center"/>
          </w:tcPr>
          <w:p w14:paraId="29C86923" w14:textId="77777777" w:rsidR="00500424" w:rsidRPr="00500424" w:rsidRDefault="00500424" w:rsidP="00500424">
            <w:pPr>
              <w:spacing w:line="240" w:lineRule="auto"/>
              <w:rPr>
                <w:rFonts w:ascii="Times New Romans" w:hAnsi="Times New Romans"/>
                <w:sz w:val="24"/>
                <w:szCs w:val="24"/>
              </w:rPr>
            </w:pPr>
            <w:r w:rsidRPr="00500424">
              <w:rPr>
                <w:rFonts w:ascii="Times New Romans" w:hAnsi="Times New Romans"/>
                <w:sz w:val="24"/>
                <w:szCs w:val="24"/>
                <w:rtl/>
              </w:rPr>
              <w:t>توسعه فعالیت</w:t>
            </w:r>
            <w:r w:rsidRPr="00500424">
              <w:rPr>
                <w:rFonts w:ascii="Times New Romans" w:hAnsi="Times New Romans" w:hint="cs"/>
                <w:sz w:val="24"/>
                <w:szCs w:val="24"/>
                <w:rtl/>
              </w:rPr>
              <w:t>‌</w:t>
            </w:r>
            <w:r w:rsidRPr="00500424">
              <w:rPr>
                <w:rFonts w:ascii="Times New Romans" w:hAnsi="Times New Romans"/>
                <w:sz w:val="24"/>
                <w:szCs w:val="24"/>
                <w:rtl/>
              </w:rPr>
              <w:t>ها به</w:t>
            </w:r>
          </w:p>
          <w:p w14:paraId="08763DA2" w14:textId="77777777" w:rsidR="00500424" w:rsidRPr="00500424" w:rsidRDefault="00500424" w:rsidP="00500424">
            <w:pPr>
              <w:spacing w:line="240" w:lineRule="auto"/>
              <w:rPr>
                <w:sz w:val="24"/>
                <w:szCs w:val="24"/>
              </w:rPr>
            </w:pPr>
            <w:r w:rsidRPr="00500424">
              <w:rPr>
                <w:rFonts w:ascii="Times New Romans" w:hAnsi="Times New Romans"/>
                <w:sz w:val="24"/>
                <w:szCs w:val="24"/>
                <w:rtl/>
              </w:rPr>
              <w:t>برخی از گروه</w:t>
            </w:r>
            <w:r w:rsidRPr="00500424">
              <w:rPr>
                <w:rFonts w:ascii="Times New Romans" w:hAnsi="Times New Romans" w:hint="cs"/>
                <w:sz w:val="24"/>
                <w:szCs w:val="24"/>
                <w:rtl/>
              </w:rPr>
              <w:t>‌</w:t>
            </w:r>
            <w:r w:rsidRPr="00500424">
              <w:rPr>
                <w:rFonts w:ascii="Times New Romans" w:hAnsi="Times New Romans"/>
                <w:sz w:val="24"/>
                <w:szCs w:val="24"/>
                <w:rtl/>
              </w:rPr>
              <w:t>های آسیب</w:t>
            </w:r>
            <w:r w:rsidRPr="00500424">
              <w:rPr>
                <w:rFonts w:ascii="Times New Romans" w:hAnsi="Times New Romans" w:hint="cs"/>
                <w:sz w:val="24"/>
                <w:szCs w:val="24"/>
                <w:rtl/>
              </w:rPr>
              <w:t>‌</w:t>
            </w:r>
            <w:r w:rsidRPr="00500424">
              <w:rPr>
                <w:rFonts w:ascii="Times New Romans" w:hAnsi="Times New Romans"/>
                <w:sz w:val="24"/>
                <w:szCs w:val="24"/>
                <w:rtl/>
              </w:rPr>
              <w:t>پذیر</w:t>
            </w:r>
          </w:p>
        </w:tc>
        <w:tc>
          <w:tcPr>
            <w:tcW w:w="1700" w:type="dxa"/>
            <w:shd w:val="clear" w:color="auto" w:fill="auto"/>
            <w:vAlign w:val="center"/>
          </w:tcPr>
          <w:p w14:paraId="3B272221" w14:textId="77777777" w:rsidR="00500424" w:rsidRPr="00500424" w:rsidRDefault="00500424" w:rsidP="00500424">
            <w:pPr>
              <w:spacing w:line="240" w:lineRule="auto"/>
              <w:rPr>
                <w:sz w:val="24"/>
                <w:szCs w:val="24"/>
              </w:rPr>
            </w:pPr>
            <w:r w:rsidRPr="00500424">
              <w:rPr>
                <w:rFonts w:ascii="Times New Romans" w:hAnsi="Times New Romans" w:hint="cs"/>
                <w:sz w:val="24"/>
                <w:szCs w:val="24"/>
                <w:rtl/>
              </w:rPr>
              <w:t xml:space="preserve">اجرای </w:t>
            </w:r>
            <w:r w:rsidRPr="00500424">
              <w:rPr>
                <w:rFonts w:ascii="Times New Romans" w:hAnsi="Times New Romans"/>
                <w:sz w:val="24"/>
                <w:szCs w:val="24"/>
                <w:rtl/>
              </w:rPr>
              <w:t>برنامه‌های محدودی برای ایجاد ظرفیت</w:t>
            </w:r>
            <w:r w:rsidRPr="00500424">
              <w:rPr>
                <w:rFonts w:ascii="Times New Romans" w:hAnsi="Times New Romans" w:hint="cs"/>
                <w:sz w:val="24"/>
                <w:szCs w:val="24"/>
                <w:rtl/>
              </w:rPr>
              <w:t>‌</w:t>
            </w:r>
            <w:r w:rsidRPr="00500424">
              <w:rPr>
                <w:rFonts w:ascii="Times New Romans" w:hAnsi="Times New Romans"/>
                <w:sz w:val="24"/>
                <w:szCs w:val="24"/>
                <w:rtl/>
              </w:rPr>
              <w:t xml:space="preserve">های اجتماعی </w:t>
            </w:r>
          </w:p>
        </w:tc>
        <w:tc>
          <w:tcPr>
            <w:tcW w:w="1000" w:type="dxa"/>
            <w:shd w:val="clear" w:color="auto" w:fill="auto"/>
            <w:vAlign w:val="center"/>
          </w:tcPr>
          <w:p w14:paraId="67552141" w14:textId="77777777" w:rsidR="00500424" w:rsidRPr="00500424" w:rsidRDefault="00500424" w:rsidP="00500424">
            <w:pPr>
              <w:spacing w:line="240" w:lineRule="auto"/>
              <w:jc w:val="center"/>
              <w:rPr>
                <w:rFonts w:ascii="Times New Romans" w:hAnsi="Times New Romans"/>
                <w:b/>
                <w:bCs/>
                <w:sz w:val="24"/>
                <w:szCs w:val="24"/>
                <w:rtl/>
              </w:rPr>
            </w:pPr>
            <w:r w:rsidRPr="00500424">
              <w:rPr>
                <w:rFonts w:hint="cs"/>
                <w:sz w:val="24"/>
                <w:szCs w:val="24"/>
                <w:rtl/>
              </w:rPr>
              <w:t>09</w:t>
            </w:r>
          </w:p>
          <w:p w14:paraId="47E9AF94" w14:textId="77777777" w:rsidR="00500424" w:rsidRPr="00500424" w:rsidRDefault="00500424" w:rsidP="00500424">
            <w:pPr>
              <w:spacing w:line="240" w:lineRule="auto"/>
              <w:jc w:val="center"/>
              <w:rPr>
                <w:sz w:val="24"/>
                <w:szCs w:val="24"/>
              </w:rPr>
            </w:pPr>
            <w:r w:rsidRPr="00500424">
              <w:rPr>
                <w:rFonts w:ascii="Times New Romans" w:hAnsi="Times New Romans" w:hint="cs"/>
                <w:b/>
                <w:bCs/>
                <w:sz w:val="24"/>
                <w:szCs w:val="24"/>
                <w:rtl/>
              </w:rPr>
              <w:t>ظرفیت</w:t>
            </w:r>
            <w:r w:rsidRPr="00500424">
              <w:rPr>
                <w:rFonts w:ascii="Times New Romans" w:hAnsi="Times New Romans" w:hint="cs"/>
                <w:b/>
                <w:bCs/>
                <w:sz w:val="24"/>
                <w:szCs w:val="24"/>
                <w:rtl/>
              </w:rPr>
              <w:softHyphen/>
              <w:t>های اجتماعی</w:t>
            </w:r>
          </w:p>
          <w:p w14:paraId="6B0188FF" w14:textId="77777777" w:rsidR="00500424" w:rsidRPr="00500424" w:rsidRDefault="00500424" w:rsidP="00500424">
            <w:pPr>
              <w:spacing w:line="240" w:lineRule="auto"/>
              <w:jc w:val="center"/>
              <w:rPr>
                <w:rFonts w:ascii="Times New Romans" w:hAnsi="Times New Romans"/>
                <w:sz w:val="24"/>
                <w:szCs w:val="24"/>
                <w:rtl/>
              </w:rPr>
            </w:pPr>
          </w:p>
        </w:tc>
      </w:tr>
    </w:tbl>
    <w:p w14:paraId="2F3D2B58" w14:textId="77777777" w:rsidR="00500424" w:rsidRDefault="00500424" w:rsidP="00500424">
      <w:pPr>
        <w:bidi w:val="0"/>
        <w:spacing w:line="276" w:lineRule="auto"/>
        <w:rPr>
          <w:rtl/>
        </w:rPr>
      </w:pPr>
    </w:p>
    <w:p w14:paraId="23589A6B" w14:textId="040CECF8" w:rsidR="00500424" w:rsidRPr="00746FD3" w:rsidRDefault="00500424" w:rsidP="00500424">
      <w:pPr>
        <w:pStyle w:val="Heading2"/>
      </w:pPr>
      <w:bookmarkStart w:id="48" w:name="_Toc171869372"/>
      <w:r>
        <w:rPr>
          <w:rFonts w:hint="cs"/>
          <w:rtl/>
        </w:rPr>
        <w:t xml:space="preserve">مدل بلوغ دولت دیجیتال </w:t>
      </w:r>
      <w:r>
        <w:t>UNDP</w:t>
      </w:r>
      <w:bookmarkEnd w:id="48"/>
    </w:p>
    <w:p w14:paraId="16A8E39B" w14:textId="5B747ECF" w:rsidR="001864DB" w:rsidRDefault="00500424" w:rsidP="005A0D54">
      <w:pPr>
        <w:spacing w:line="276" w:lineRule="auto"/>
        <w:rPr>
          <w:rFonts w:ascii="Calibri" w:hAnsi="Calibri"/>
          <w:sz w:val="28"/>
          <w:szCs w:val="28"/>
          <w:rtl/>
        </w:rPr>
      </w:pPr>
      <w:r w:rsidRPr="00AF627F">
        <w:rPr>
          <w:rFonts w:cs="Times New Roman"/>
          <w:sz w:val="24"/>
          <w:szCs w:val="24"/>
          <w:lang w:bidi="fa-IR"/>
        </w:rPr>
        <w:t>UNDP</w:t>
      </w:r>
      <w:r w:rsidR="000A1CD5">
        <w:rPr>
          <w:rStyle w:val="FootnoteReference"/>
          <w:rFonts w:ascii="Calibri" w:hAnsi="Calibri"/>
          <w:sz w:val="28"/>
          <w:szCs w:val="28"/>
          <w:rtl/>
          <w:lang w:bidi="fa-IR"/>
        </w:rPr>
        <w:footnoteReference w:id="46"/>
      </w:r>
      <w:r>
        <w:rPr>
          <w:rFonts w:ascii="Calibri" w:hAnsi="Calibri" w:hint="cs"/>
          <w:sz w:val="28"/>
          <w:szCs w:val="28"/>
          <w:rtl/>
          <w:lang w:bidi="fa-IR"/>
        </w:rPr>
        <w:t xml:space="preserve"> مدلی را برای ارزیابی بلوغ دیجیتال دولت ارائه نموده است که بسیاری از کشورها مبتنی بر آن دولت</w:t>
      </w:r>
      <w:r>
        <w:rPr>
          <w:rFonts w:ascii="Calibri" w:hAnsi="Calibri"/>
          <w:sz w:val="28"/>
          <w:szCs w:val="28"/>
          <w:rtl/>
          <w:lang w:bidi="fa-IR"/>
        </w:rPr>
        <w:softHyphen/>
      </w:r>
      <w:r>
        <w:rPr>
          <w:rFonts w:ascii="Calibri" w:hAnsi="Calibri" w:hint="cs"/>
          <w:sz w:val="28"/>
          <w:szCs w:val="28"/>
          <w:rtl/>
          <w:lang w:bidi="fa-IR"/>
        </w:rPr>
        <w:t xml:space="preserve">های خود را ارزیابی نمودند. </w:t>
      </w:r>
      <w:r w:rsidRPr="001554AA">
        <w:rPr>
          <w:rFonts w:ascii="Calibri" w:hAnsi="Calibri"/>
          <w:sz w:val="28"/>
          <w:szCs w:val="28"/>
          <w:rtl/>
        </w:rPr>
        <w:t>ارز</w:t>
      </w:r>
      <w:r w:rsidRPr="001554AA">
        <w:rPr>
          <w:rFonts w:ascii="Calibri" w:hAnsi="Calibri" w:hint="cs"/>
          <w:sz w:val="28"/>
          <w:szCs w:val="28"/>
          <w:rtl/>
        </w:rPr>
        <w:t>ی</w:t>
      </w:r>
      <w:r w:rsidRPr="001554AA">
        <w:rPr>
          <w:rFonts w:ascii="Calibri" w:hAnsi="Calibri" w:hint="eastAsia"/>
          <w:sz w:val="28"/>
          <w:szCs w:val="28"/>
          <w:rtl/>
        </w:rPr>
        <w:t>اب</w:t>
      </w:r>
      <w:r w:rsidRPr="001554AA">
        <w:rPr>
          <w:rFonts w:ascii="Calibri" w:hAnsi="Calibri" w:hint="cs"/>
          <w:sz w:val="28"/>
          <w:szCs w:val="28"/>
          <w:rtl/>
        </w:rPr>
        <w:t>ی</w:t>
      </w:r>
      <w:r w:rsidRPr="001554AA">
        <w:rPr>
          <w:rFonts w:ascii="Calibri" w:hAnsi="Calibri"/>
          <w:sz w:val="28"/>
          <w:szCs w:val="28"/>
          <w:rtl/>
        </w:rPr>
        <w:t xml:space="preserve"> بلوغ د</w:t>
      </w:r>
      <w:r w:rsidRPr="001554AA">
        <w:rPr>
          <w:rFonts w:ascii="Calibri" w:hAnsi="Calibri" w:hint="cs"/>
          <w:sz w:val="28"/>
          <w:szCs w:val="28"/>
          <w:rtl/>
        </w:rPr>
        <w:t>ی</w:t>
      </w:r>
      <w:r w:rsidRPr="001554AA">
        <w:rPr>
          <w:rFonts w:ascii="Calibri" w:hAnsi="Calibri" w:hint="eastAsia"/>
          <w:sz w:val="28"/>
          <w:szCs w:val="28"/>
          <w:rtl/>
        </w:rPr>
        <w:t>ج</w:t>
      </w:r>
      <w:r w:rsidRPr="001554AA">
        <w:rPr>
          <w:rFonts w:ascii="Calibri" w:hAnsi="Calibri" w:hint="cs"/>
          <w:sz w:val="28"/>
          <w:szCs w:val="28"/>
          <w:rtl/>
        </w:rPr>
        <w:t>ی</w:t>
      </w:r>
      <w:r w:rsidRPr="001554AA">
        <w:rPr>
          <w:rFonts w:ascii="Calibri" w:hAnsi="Calibri" w:hint="eastAsia"/>
          <w:sz w:val="28"/>
          <w:szCs w:val="28"/>
          <w:rtl/>
        </w:rPr>
        <w:t>تال</w:t>
      </w:r>
      <w:r w:rsidR="00CD57E0">
        <w:rPr>
          <w:rStyle w:val="FootnoteReference"/>
          <w:rFonts w:ascii="Calibri" w:hAnsi="Calibri"/>
          <w:sz w:val="28"/>
          <w:szCs w:val="28"/>
          <w:rtl/>
        </w:rPr>
        <w:footnoteReference w:id="47"/>
      </w:r>
      <w:r w:rsidRPr="001554AA">
        <w:rPr>
          <w:rFonts w:ascii="Calibri" w:hAnsi="Calibri"/>
          <w:sz w:val="28"/>
          <w:szCs w:val="28"/>
          <w:rtl/>
        </w:rPr>
        <w:t>(</w:t>
      </w:r>
      <w:r w:rsidRPr="00AF627F">
        <w:rPr>
          <w:rFonts w:cs="Times New Roman"/>
          <w:sz w:val="24"/>
          <w:szCs w:val="24"/>
        </w:rPr>
        <w:t>DMA</w:t>
      </w:r>
      <w:r w:rsidRPr="00CD57E0">
        <w:rPr>
          <w:rFonts w:ascii="Calibri" w:hAnsi="Calibri"/>
          <w:sz w:val="24"/>
          <w:szCs w:val="24"/>
          <w:rtl/>
        </w:rPr>
        <w:t xml:space="preserve">) </w:t>
      </w:r>
      <w:r w:rsidRPr="001554AA">
        <w:rPr>
          <w:rFonts w:ascii="Calibri" w:hAnsi="Calibri"/>
          <w:sz w:val="28"/>
          <w:szCs w:val="28"/>
          <w:rtl/>
        </w:rPr>
        <w:t>ابزار</w:t>
      </w:r>
      <w:r w:rsidRPr="001554AA">
        <w:rPr>
          <w:rFonts w:ascii="Calibri" w:hAnsi="Calibri" w:hint="cs"/>
          <w:sz w:val="28"/>
          <w:szCs w:val="28"/>
          <w:rtl/>
        </w:rPr>
        <w:t>ی</w:t>
      </w:r>
      <w:r w:rsidRPr="001554AA">
        <w:rPr>
          <w:rFonts w:ascii="Calibri" w:hAnsi="Calibri"/>
          <w:sz w:val="28"/>
          <w:szCs w:val="28"/>
          <w:rtl/>
        </w:rPr>
        <w:t xml:space="preserve"> استراتژ</w:t>
      </w:r>
      <w:r w:rsidRPr="001554AA">
        <w:rPr>
          <w:rFonts w:ascii="Calibri" w:hAnsi="Calibri" w:hint="cs"/>
          <w:sz w:val="28"/>
          <w:szCs w:val="28"/>
          <w:rtl/>
        </w:rPr>
        <w:t>ی</w:t>
      </w:r>
      <w:r w:rsidRPr="001554AA">
        <w:rPr>
          <w:rFonts w:ascii="Calibri" w:hAnsi="Calibri" w:hint="eastAsia"/>
          <w:sz w:val="28"/>
          <w:szCs w:val="28"/>
          <w:rtl/>
        </w:rPr>
        <w:t>ک</w:t>
      </w:r>
      <w:r w:rsidRPr="001554AA">
        <w:rPr>
          <w:rFonts w:ascii="Calibri" w:hAnsi="Calibri"/>
          <w:sz w:val="28"/>
          <w:szCs w:val="28"/>
          <w:rtl/>
        </w:rPr>
        <w:t xml:space="preserve"> برا</w:t>
      </w:r>
      <w:r w:rsidRPr="001554AA">
        <w:rPr>
          <w:rFonts w:ascii="Calibri" w:hAnsi="Calibri" w:hint="cs"/>
          <w:sz w:val="28"/>
          <w:szCs w:val="28"/>
          <w:rtl/>
        </w:rPr>
        <w:t>ی</w:t>
      </w:r>
      <w:r w:rsidRPr="001554AA">
        <w:rPr>
          <w:rFonts w:ascii="Calibri" w:hAnsi="Calibri"/>
          <w:sz w:val="28"/>
          <w:szCs w:val="28"/>
          <w:rtl/>
        </w:rPr>
        <w:t xml:space="preserve"> ارز</w:t>
      </w:r>
      <w:r w:rsidRPr="001554AA">
        <w:rPr>
          <w:rFonts w:ascii="Calibri" w:hAnsi="Calibri" w:hint="cs"/>
          <w:sz w:val="28"/>
          <w:szCs w:val="28"/>
          <w:rtl/>
        </w:rPr>
        <w:t>ی</w:t>
      </w:r>
      <w:r w:rsidRPr="001554AA">
        <w:rPr>
          <w:rFonts w:ascii="Calibri" w:hAnsi="Calibri" w:hint="eastAsia"/>
          <w:sz w:val="28"/>
          <w:szCs w:val="28"/>
          <w:rtl/>
        </w:rPr>
        <w:t>اب</w:t>
      </w:r>
      <w:r w:rsidRPr="001554AA">
        <w:rPr>
          <w:rFonts w:ascii="Calibri" w:hAnsi="Calibri" w:hint="cs"/>
          <w:sz w:val="28"/>
          <w:szCs w:val="28"/>
          <w:rtl/>
        </w:rPr>
        <w:t>ی</w:t>
      </w:r>
      <w:r w:rsidRPr="001554AA">
        <w:rPr>
          <w:rFonts w:ascii="Calibri" w:hAnsi="Calibri"/>
          <w:sz w:val="28"/>
          <w:szCs w:val="28"/>
          <w:rtl/>
        </w:rPr>
        <w:t xml:space="preserve"> آمادگ</w:t>
      </w:r>
      <w:r w:rsidRPr="001554AA">
        <w:rPr>
          <w:rFonts w:ascii="Calibri" w:hAnsi="Calibri" w:hint="cs"/>
          <w:sz w:val="28"/>
          <w:szCs w:val="28"/>
          <w:rtl/>
        </w:rPr>
        <w:t>ی</w:t>
      </w:r>
      <w:r w:rsidRPr="001554AA">
        <w:rPr>
          <w:rFonts w:ascii="Calibri" w:hAnsi="Calibri"/>
          <w:sz w:val="28"/>
          <w:szCs w:val="28"/>
          <w:rtl/>
        </w:rPr>
        <w:t xml:space="preserve"> د</w:t>
      </w:r>
      <w:r w:rsidRPr="001554AA">
        <w:rPr>
          <w:rFonts w:ascii="Calibri" w:hAnsi="Calibri" w:hint="cs"/>
          <w:sz w:val="28"/>
          <w:szCs w:val="28"/>
          <w:rtl/>
        </w:rPr>
        <w:t>ی</w:t>
      </w:r>
      <w:r w:rsidRPr="001554AA">
        <w:rPr>
          <w:rFonts w:ascii="Calibri" w:hAnsi="Calibri" w:hint="eastAsia"/>
          <w:sz w:val="28"/>
          <w:szCs w:val="28"/>
          <w:rtl/>
        </w:rPr>
        <w:t>ج</w:t>
      </w:r>
      <w:r w:rsidRPr="001554AA">
        <w:rPr>
          <w:rFonts w:ascii="Calibri" w:hAnsi="Calibri" w:hint="cs"/>
          <w:sz w:val="28"/>
          <w:szCs w:val="28"/>
          <w:rtl/>
        </w:rPr>
        <w:t>ی</w:t>
      </w:r>
      <w:r w:rsidRPr="001554AA">
        <w:rPr>
          <w:rFonts w:ascii="Calibri" w:hAnsi="Calibri" w:hint="eastAsia"/>
          <w:sz w:val="28"/>
          <w:szCs w:val="28"/>
          <w:rtl/>
        </w:rPr>
        <w:t>تال</w:t>
      </w:r>
      <w:r w:rsidRPr="001554AA">
        <w:rPr>
          <w:rFonts w:ascii="Calibri" w:hAnsi="Calibri" w:hint="cs"/>
          <w:sz w:val="28"/>
          <w:szCs w:val="28"/>
          <w:rtl/>
        </w:rPr>
        <w:t>ی</w:t>
      </w:r>
      <w:r w:rsidRPr="001554AA">
        <w:rPr>
          <w:rFonts w:ascii="Calibri" w:hAnsi="Calibri"/>
          <w:sz w:val="28"/>
          <w:szCs w:val="28"/>
          <w:rtl/>
        </w:rPr>
        <w:t xml:space="preserve"> س</w:t>
      </w:r>
      <w:r w:rsidRPr="001554AA">
        <w:rPr>
          <w:rFonts w:ascii="Calibri" w:hAnsi="Calibri" w:hint="cs"/>
          <w:sz w:val="28"/>
          <w:szCs w:val="28"/>
          <w:rtl/>
        </w:rPr>
        <w:t>ی</w:t>
      </w:r>
      <w:r w:rsidRPr="001554AA">
        <w:rPr>
          <w:rFonts w:ascii="Calibri" w:hAnsi="Calibri" w:hint="eastAsia"/>
          <w:sz w:val="28"/>
          <w:szCs w:val="28"/>
          <w:rtl/>
        </w:rPr>
        <w:t>ستم‌ها،</w:t>
      </w:r>
      <w:r w:rsidRPr="001554AA">
        <w:rPr>
          <w:rFonts w:ascii="Calibri" w:hAnsi="Calibri"/>
          <w:sz w:val="28"/>
          <w:szCs w:val="28"/>
          <w:rtl/>
        </w:rPr>
        <w:t xml:space="preserve"> خدمات و ظرف</w:t>
      </w:r>
      <w:r w:rsidRPr="001554AA">
        <w:rPr>
          <w:rFonts w:ascii="Calibri" w:hAnsi="Calibri" w:hint="cs"/>
          <w:sz w:val="28"/>
          <w:szCs w:val="28"/>
          <w:rtl/>
        </w:rPr>
        <w:t>ی</w:t>
      </w:r>
      <w:r w:rsidRPr="001554AA">
        <w:rPr>
          <w:rFonts w:ascii="Calibri" w:hAnsi="Calibri" w:hint="eastAsia"/>
          <w:sz w:val="28"/>
          <w:szCs w:val="28"/>
          <w:rtl/>
        </w:rPr>
        <w:t>ت‌ها</w:t>
      </w:r>
      <w:r w:rsidRPr="001554AA">
        <w:rPr>
          <w:rFonts w:ascii="Calibri" w:hAnsi="Calibri" w:hint="cs"/>
          <w:sz w:val="28"/>
          <w:szCs w:val="28"/>
          <w:rtl/>
        </w:rPr>
        <w:t>ی</w:t>
      </w:r>
      <w:r w:rsidRPr="001554AA">
        <w:rPr>
          <w:rFonts w:ascii="Calibri" w:hAnsi="Calibri"/>
          <w:sz w:val="28"/>
          <w:szCs w:val="28"/>
          <w:rtl/>
        </w:rPr>
        <w:t xml:space="preserve"> د</w:t>
      </w:r>
      <w:r w:rsidRPr="001554AA">
        <w:rPr>
          <w:rFonts w:ascii="Calibri" w:hAnsi="Calibri" w:hint="cs"/>
          <w:sz w:val="28"/>
          <w:szCs w:val="28"/>
          <w:rtl/>
        </w:rPr>
        <w:t>ی</w:t>
      </w:r>
      <w:r w:rsidRPr="001554AA">
        <w:rPr>
          <w:rFonts w:ascii="Calibri" w:hAnsi="Calibri" w:hint="eastAsia"/>
          <w:sz w:val="28"/>
          <w:szCs w:val="28"/>
          <w:rtl/>
        </w:rPr>
        <w:t>ج</w:t>
      </w:r>
      <w:r w:rsidRPr="001554AA">
        <w:rPr>
          <w:rFonts w:ascii="Calibri" w:hAnsi="Calibri" w:hint="cs"/>
          <w:sz w:val="28"/>
          <w:szCs w:val="28"/>
          <w:rtl/>
        </w:rPr>
        <w:t>ی</w:t>
      </w:r>
      <w:r w:rsidRPr="001554AA">
        <w:rPr>
          <w:rFonts w:ascii="Calibri" w:hAnsi="Calibri" w:hint="eastAsia"/>
          <w:sz w:val="28"/>
          <w:szCs w:val="28"/>
          <w:rtl/>
        </w:rPr>
        <w:t>تال</w:t>
      </w:r>
      <w:r w:rsidRPr="001554AA">
        <w:rPr>
          <w:rFonts w:ascii="Calibri" w:hAnsi="Calibri" w:hint="cs"/>
          <w:sz w:val="28"/>
          <w:szCs w:val="28"/>
          <w:rtl/>
        </w:rPr>
        <w:t>ی</w:t>
      </w:r>
      <w:r w:rsidRPr="001554AA">
        <w:rPr>
          <w:rFonts w:ascii="Calibri" w:hAnsi="Calibri"/>
          <w:sz w:val="28"/>
          <w:szCs w:val="28"/>
          <w:rtl/>
        </w:rPr>
        <w:t xml:space="preserve"> برا</w:t>
      </w:r>
      <w:r w:rsidRPr="001554AA">
        <w:rPr>
          <w:rFonts w:ascii="Calibri" w:hAnsi="Calibri" w:hint="cs"/>
          <w:sz w:val="28"/>
          <w:szCs w:val="28"/>
          <w:rtl/>
        </w:rPr>
        <w:t>ی</w:t>
      </w:r>
      <w:r w:rsidRPr="001554AA">
        <w:rPr>
          <w:rFonts w:ascii="Calibri" w:hAnsi="Calibri"/>
          <w:sz w:val="28"/>
          <w:szCs w:val="28"/>
          <w:rtl/>
        </w:rPr>
        <w:t xml:space="preserve"> توسعه </w:t>
      </w:r>
      <w:r w:rsidRPr="001554AA">
        <w:rPr>
          <w:rFonts w:ascii="Calibri" w:hAnsi="Calibri" w:hint="cs"/>
          <w:sz w:val="28"/>
          <w:szCs w:val="28"/>
          <w:rtl/>
        </w:rPr>
        <w:t>ی</w:t>
      </w:r>
      <w:r w:rsidRPr="001554AA">
        <w:rPr>
          <w:rFonts w:ascii="Calibri" w:hAnsi="Calibri" w:hint="eastAsia"/>
          <w:sz w:val="28"/>
          <w:szCs w:val="28"/>
          <w:rtl/>
        </w:rPr>
        <w:t>ک</w:t>
      </w:r>
      <w:r w:rsidRPr="001554AA">
        <w:rPr>
          <w:rFonts w:ascii="Calibri" w:hAnsi="Calibri"/>
          <w:sz w:val="28"/>
          <w:szCs w:val="28"/>
          <w:rtl/>
        </w:rPr>
        <w:t xml:space="preserve"> دولت</w:t>
      </w:r>
      <w:r w:rsidR="00462F86">
        <w:rPr>
          <w:rFonts w:ascii="Calibri" w:hAnsi="Calibri" w:hint="cs"/>
          <w:sz w:val="28"/>
          <w:szCs w:val="28"/>
          <w:rtl/>
        </w:rPr>
        <w:t>‌</w:t>
      </w:r>
      <w:r w:rsidRPr="001554AA">
        <w:rPr>
          <w:rFonts w:ascii="Calibri" w:hAnsi="Calibri"/>
          <w:sz w:val="28"/>
          <w:szCs w:val="28"/>
          <w:rtl/>
        </w:rPr>
        <w:t>د</w:t>
      </w:r>
      <w:r w:rsidRPr="001554AA">
        <w:rPr>
          <w:rFonts w:ascii="Calibri" w:hAnsi="Calibri" w:hint="cs"/>
          <w:sz w:val="28"/>
          <w:szCs w:val="28"/>
          <w:rtl/>
        </w:rPr>
        <w:t>ی</w:t>
      </w:r>
      <w:r w:rsidRPr="001554AA">
        <w:rPr>
          <w:rFonts w:ascii="Calibri" w:hAnsi="Calibri" w:hint="eastAsia"/>
          <w:sz w:val="28"/>
          <w:szCs w:val="28"/>
          <w:rtl/>
        </w:rPr>
        <w:t>ج</w:t>
      </w:r>
      <w:r w:rsidRPr="001554AA">
        <w:rPr>
          <w:rFonts w:ascii="Calibri" w:hAnsi="Calibri" w:hint="cs"/>
          <w:sz w:val="28"/>
          <w:szCs w:val="28"/>
          <w:rtl/>
        </w:rPr>
        <w:t>ی</w:t>
      </w:r>
      <w:r w:rsidRPr="001554AA">
        <w:rPr>
          <w:rFonts w:ascii="Calibri" w:hAnsi="Calibri" w:hint="eastAsia"/>
          <w:sz w:val="28"/>
          <w:szCs w:val="28"/>
          <w:rtl/>
        </w:rPr>
        <w:t>تال</w:t>
      </w:r>
      <w:r w:rsidRPr="001554AA">
        <w:rPr>
          <w:rFonts w:ascii="Calibri" w:hAnsi="Calibri"/>
          <w:sz w:val="28"/>
          <w:szCs w:val="28"/>
          <w:rtl/>
        </w:rPr>
        <w:t xml:space="preserve"> نوآورانه، باز، چابک و در دسترس است. هدف آن کمک به دولت</w:t>
      </w:r>
      <w:r w:rsidR="00CD57E0">
        <w:rPr>
          <w:rFonts w:ascii="Calibri" w:hAnsi="Calibri"/>
          <w:sz w:val="28"/>
          <w:szCs w:val="28"/>
          <w:rtl/>
        </w:rPr>
        <w:softHyphen/>
      </w:r>
      <w:r w:rsidRPr="001554AA">
        <w:rPr>
          <w:rFonts w:ascii="Calibri" w:hAnsi="Calibri"/>
          <w:sz w:val="28"/>
          <w:szCs w:val="28"/>
          <w:rtl/>
        </w:rPr>
        <w:t>ها در تحل</w:t>
      </w:r>
      <w:r w:rsidRPr="001554AA">
        <w:rPr>
          <w:rFonts w:ascii="Calibri" w:hAnsi="Calibri" w:hint="cs"/>
          <w:sz w:val="28"/>
          <w:szCs w:val="28"/>
          <w:rtl/>
        </w:rPr>
        <w:t>ی</w:t>
      </w:r>
      <w:r w:rsidRPr="001554AA">
        <w:rPr>
          <w:rFonts w:ascii="Calibri" w:hAnsi="Calibri" w:hint="eastAsia"/>
          <w:sz w:val="28"/>
          <w:szCs w:val="28"/>
          <w:rtl/>
        </w:rPr>
        <w:t>ل</w:t>
      </w:r>
      <w:r w:rsidRPr="001554AA">
        <w:rPr>
          <w:rFonts w:ascii="Calibri" w:hAnsi="Calibri"/>
          <w:sz w:val="28"/>
          <w:szCs w:val="28"/>
          <w:rtl/>
        </w:rPr>
        <w:t xml:space="preserve"> شکاف</w:t>
      </w:r>
      <w:r w:rsidR="00CD57E0">
        <w:rPr>
          <w:rFonts w:ascii="Calibri" w:hAnsi="Calibri"/>
          <w:sz w:val="28"/>
          <w:szCs w:val="28"/>
          <w:rtl/>
        </w:rPr>
        <w:softHyphen/>
      </w:r>
      <w:r w:rsidRPr="001554AA">
        <w:rPr>
          <w:rFonts w:ascii="Calibri" w:hAnsi="Calibri"/>
          <w:sz w:val="28"/>
          <w:szCs w:val="28"/>
          <w:rtl/>
        </w:rPr>
        <w:t>ها</w:t>
      </w:r>
      <w:r w:rsidRPr="001554AA">
        <w:rPr>
          <w:rFonts w:ascii="Calibri" w:hAnsi="Calibri" w:hint="cs"/>
          <w:sz w:val="28"/>
          <w:szCs w:val="28"/>
          <w:rtl/>
        </w:rPr>
        <w:t>ی</w:t>
      </w:r>
      <w:r w:rsidRPr="001554AA">
        <w:rPr>
          <w:rFonts w:ascii="Calibri" w:hAnsi="Calibri"/>
          <w:sz w:val="28"/>
          <w:szCs w:val="28"/>
          <w:rtl/>
        </w:rPr>
        <w:t xml:space="preserve"> کل</w:t>
      </w:r>
      <w:r w:rsidRPr="001554AA">
        <w:rPr>
          <w:rFonts w:ascii="Calibri" w:hAnsi="Calibri" w:hint="cs"/>
          <w:sz w:val="28"/>
          <w:szCs w:val="28"/>
          <w:rtl/>
        </w:rPr>
        <w:t>ی</w:t>
      </w:r>
      <w:r w:rsidRPr="001554AA">
        <w:rPr>
          <w:rFonts w:ascii="Calibri" w:hAnsi="Calibri" w:hint="eastAsia"/>
          <w:sz w:val="28"/>
          <w:szCs w:val="28"/>
          <w:rtl/>
        </w:rPr>
        <w:t>د</w:t>
      </w:r>
      <w:r w:rsidRPr="001554AA">
        <w:rPr>
          <w:rFonts w:ascii="Calibri" w:hAnsi="Calibri" w:hint="cs"/>
          <w:sz w:val="28"/>
          <w:szCs w:val="28"/>
          <w:rtl/>
        </w:rPr>
        <w:t>ی</w:t>
      </w:r>
      <w:r w:rsidRPr="001554AA">
        <w:rPr>
          <w:rFonts w:ascii="Calibri" w:hAnsi="Calibri"/>
          <w:sz w:val="28"/>
          <w:szCs w:val="28"/>
          <w:rtl/>
        </w:rPr>
        <w:t xml:space="preserve"> در عمل</w:t>
      </w:r>
      <w:r w:rsidRPr="001554AA">
        <w:rPr>
          <w:rFonts w:ascii="Calibri" w:hAnsi="Calibri" w:hint="cs"/>
          <w:sz w:val="28"/>
          <w:szCs w:val="28"/>
          <w:rtl/>
        </w:rPr>
        <w:t>ی</w:t>
      </w:r>
      <w:r w:rsidRPr="001554AA">
        <w:rPr>
          <w:rFonts w:ascii="Calibri" w:hAnsi="Calibri" w:hint="eastAsia"/>
          <w:sz w:val="28"/>
          <w:szCs w:val="28"/>
          <w:rtl/>
        </w:rPr>
        <w:t>ات</w:t>
      </w:r>
      <w:r w:rsidRPr="001554AA">
        <w:rPr>
          <w:rFonts w:ascii="Calibri" w:hAnsi="Calibri"/>
          <w:sz w:val="28"/>
          <w:szCs w:val="28"/>
          <w:rtl/>
        </w:rPr>
        <w:t xml:space="preserve"> داخل</w:t>
      </w:r>
      <w:r w:rsidRPr="001554AA">
        <w:rPr>
          <w:rFonts w:ascii="Calibri" w:hAnsi="Calibri" w:hint="cs"/>
          <w:sz w:val="28"/>
          <w:szCs w:val="28"/>
          <w:rtl/>
        </w:rPr>
        <w:t>ی</w:t>
      </w:r>
      <w:r w:rsidRPr="001554AA">
        <w:rPr>
          <w:rFonts w:ascii="Calibri" w:hAnsi="Calibri"/>
          <w:sz w:val="28"/>
          <w:szCs w:val="28"/>
          <w:rtl/>
        </w:rPr>
        <w:t xml:space="preserve"> و ارائه خدمات است. ا</w:t>
      </w:r>
      <w:r w:rsidRPr="001554AA">
        <w:rPr>
          <w:rFonts w:ascii="Calibri" w:hAnsi="Calibri" w:hint="cs"/>
          <w:sz w:val="28"/>
          <w:szCs w:val="28"/>
          <w:rtl/>
        </w:rPr>
        <w:t>ی</w:t>
      </w:r>
      <w:r w:rsidRPr="001554AA">
        <w:rPr>
          <w:rFonts w:ascii="Calibri" w:hAnsi="Calibri"/>
          <w:sz w:val="28"/>
          <w:szCs w:val="28"/>
          <w:rtl/>
        </w:rPr>
        <w:t>ن به شناسا</w:t>
      </w:r>
      <w:r w:rsidRPr="001554AA">
        <w:rPr>
          <w:rFonts w:ascii="Calibri" w:hAnsi="Calibri" w:hint="cs"/>
          <w:sz w:val="28"/>
          <w:szCs w:val="28"/>
          <w:rtl/>
        </w:rPr>
        <w:t>یی</w:t>
      </w:r>
      <w:r w:rsidRPr="001554AA">
        <w:rPr>
          <w:rFonts w:ascii="Calibri" w:hAnsi="Calibri"/>
          <w:sz w:val="28"/>
          <w:szCs w:val="28"/>
          <w:rtl/>
        </w:rPr>
        <w:t xml:space="preserve"> فرصت</w:t>
      </w:r>
      <w:r w:rsidR="00CD57E0">
        <w:rPr>
          <w:rFonts w:ascii="Calibri" w:hAnsi="Calibri"/>
          <w:sz w:val="28"/>
          <w:szCs w:val="28"/>
          <w:rtl/>
        </w:rPr>
        <w:softHyphen/>
      </w:r>
      <w:r w:rsidRPr="001554AA">
        <w:rPr>
          <w:rFonts w:ascii="Calibri" w:hAnsi="Calibri"/>
          <w:sz w:val="28"/>
          <w:szCs w:val="28"/>
          <w:rtl/>
        </w:rPr>
        <w:t>ها</w:t>
      </w:r>
      <w:r w:rsidRPr="001554AA">
        <w:rPr>
          <w:rFonts w:ascii="Calibri" w:hAnsi="Calibri" w:hint="cs"/>
          <w:sz w:val="28"/>
          <w:szCs w:val="28"/>
          <w:rtl/>
        </w:rPr>
        <w:t>ی</w:t>
      </w:r>
      <w:r w:rsidRPr="001554AA">
        <w:rPr>
          <w:rFonts w:ascii="Calibri" w:hAnsi="Calibri"/>
          <w:sz w:val="28"/>
          <w:szCs w:val="28"/>
          <w:rtl/>
        </w:rPr>
        <w:t xml:space="preserve"> بهبود از </w:t>
      </w:r>
      <w:r w:rsidRPr="001554AA">
        <w:rPr>
          <w:rFonts w:ascii="Calibri" w:hAnsi="Calibri"/>
          <w:sz w:val="28"/>
          <w:szCs w:val="28"/>
          <w:rtl/>
        </w:rPr>
        <w:lastRenderedPageBreak/>
        <w:t>طر</w:t>
      </w:r>
      <w:r w:rsidRPr="001554AA">
        <w:rPr>
          <w:rFonts w:ascii="Calibri" w:hAnsi="Calibri" w:hint="cs"/>
          <w:sz w:val="28"/>
          <w:szCs w:val="28"/>
          <w:rtl/>
        </w:rPr>
        <w:t>ی</w:t>
      </w:r>
      <w:r w:rsidRPr="001554AA">
        <w:rPr>
          <w:rFonts w:ascii="Calibri" w:hAnsi="Calibri" w:hint="eastAsia"/>
          <w:sz w:val="28"/>
          <w:szCs w:val="28"/>
          <w:rtl/>
        </w:rPr>
        <w:t>ق</w:t>
      </w:r>
      <w:r w:rsidRPr="001554AA">
        <w:rPr>
          <w:rFonts w:ascii="Calibri" w:hAnsi="Calibri"/>
          <w:sz w:val="28"/>
          <w:szCs w:val="28"/>
          <w:rtl/>
        </w:rPr>
        <w:t xml:space="preserve"> استفاده از فناور</w:t>
      </w:r>
      <w:r w:rsidRPr="001554AA">
        <w:rPr>
          <w:rFonts w:ascii="Calibri" w:hAnsi="Calibri" w:hint="cs"/>
          <w:sz w:val="28"/>
          <w:szCs w:val="28"/>
          <w:rtl/>
        </w:rPr>
        <w:t>ی</w:t>
      </w:r>
      <w:r w:rsidR="00CD57E0">
        <w:rPr>
          <w:rFonts w:ascii="Calibri" w:hAnsi="Calibri"/>
          <w:sz w:val="28"/>
          <w:szCs w:val="28"/>
          <w:rtl/>
        </w:rPr>
        <w:softHyphen/>
      </w:r>
      <w:r w:rsidRPr="001554AA">
        <w:rPr>
          <w:rFonts w:ascii="Calibri" w:hAnsi="Calibri"/>
          <w:sz w:val="28"/>
          <w:szCs w:val="28"/>
          <w:rtl/>
        </w:rPr>
        <w:t>ها</w:t>
      </w:r>
      <w:r w:rsidRPr="001554AA">
        <w:rPr>
          <w:rFonts w:ascii="Calibri" w:hAnsi="Calibri" w:hint="cs"/>
          <w:sz w:val="28"/>
          <w:szCs w:val="28"/>
          <w:rtl/>
        </w:rPr>
        <w:t>ی</w:t>
      </w:r>
      <w:r w:rsidRPr="001554AA">
        <w:rPr>
          <w:rFonts w:ascii="Calibri" w:hAnsi="Calibri"/>
          <w:sz w:val="28"/>
          <w:szCs w:val="28"/>
          <w:rtl/>
        </w:rPr>
        <w:t xml:space="preserve"> د</w:t>
      </w:r>
      <w:r w:rsidRPr="001554AA">
        <w:rPr>
          <w:rFonts w:ascii="Calibri" w:hAnsi="Calibri" w:hint="cs"/>
          <w:sz w:val="28"/>
          <w:szCs w:val="28"/>
          <w:rtl/>
        </w:rPr>
        <w:t>ی</w:t>
      </w:r>
      <w:r w:rsidRPr="001554AA">
        <w:rPr>
          <w:rFonts w:ascii="Calibri" w:hAnsi="Calibri" w:hint="eastAsia"/>
          <w:sz w:val="28"/>
          <w:szCs w:val="28"/>
          <w:rtl/>
        </w:rPr>
        <w:t>ج</w:t>
      </w:r>
      <w:r w:rsidRPr="001554AA">
        <w:rPr>
          <w:rFonts w:ascii="Calibri" w:hAnsi="Calibri" w:hint="cs"/>
          <w:sz w:val="28"/>
          <w:szCs w:val="28"/>
          <w:rtl/>
        </w:rPr>
        <w:t>ی</w:t>
      </w:r>
      <w:r w:rsidRPr="001554AA">
        <w:rPr>
          <w:rFonts w:ascii="Calibri" w:hAnsi="Calibri" w:hint="eastAsia"/>
          <w:sz w:val="28"/>
          <w:szCs w:val="28"/>
          <w:rtl/>
        </w:rPr>
        <w:t>تال</w:t>
      </w:r>
      <w:r w:rsidRPr="001554AA">
        <w:rPr>
          <w:rFonts w:ascii="Calibri" w:hAnsi="Calibri"/>
          <w:sz w:val="28"/>
          <w:szCs w:val="28"/>
          <w:rtl/>
        </w:rPr>
        <w:t xml:space="preserve"> کمک م</w:t>
      </w:r>
      <w:r w:rsidRPr="001554AA">
        <w:rPr>
          <w:rFonts w:ascii="Calibri" w:hAnsi="Calibri" w:hint="cs"/>
          <w:sz w:val="28"/>
          <w:szCs w:val="28"/>
          <w:rtl/>
        </w:rPr>
        <w:t>ی</w:t>
      </w:r>
      <w:r w:rsidR="00CD57E0">
        <w:rPr>
          <w:rFonts w:ascii="Calibri" w:hAnsi="Calibri"/>
          <w:sz w:val="28"/>
          <w:szCs w:val="28"/>
          <w:rtl/>
        </w:rPr>
        <w:softHyphen/>
      </w:r>
      <w:r w:rsidRPr="001554AA">
        <w:rPr>
          <w:rFonts w:ascii="Calibri" w:hAnsi="Calibri"/>
          <w:sz w:val="28"/>
          <w:szCs w:val="28"/>
          <w:rtl/>
        </w:rPr>
        <w:t xml:space="preserve">کند. چارچوب </w:t>
      </w:r>
      <w:r w:rsidRPr="00AF627F">
        <w:rPr>
          <w:rFonts w:cs="Times New Roman"/>
          <w:sz w:val="24"/>
          <w:szCs w:val="24"/>
        </w:rPr>
        <w:t>DMA</w:t>
      </w:r>
      <w:r w:rsidRPr="001554AA">
        <w:rPr>
          <w:rFonts w:ascii="Calibri" w:hAnsi="Calibri"/>
          <w:sz w:val="28"/>
          <w:szCs w:val="28"/>
          <w:rtl/>
        </w:rPr>
        <w:t xml:space="preserve"> برا</w:t>
      </w:r>
      <w:r w:rsidRPr="001554AA">
        <w:rPr>
          <w:rFonts w:ascii="Calibri" w:hAnsi="Calibri" w:hint="cs"/>
          <w:sz w:val="28"/>
          <w:szCs w:val="28"/>
          <w:rtl/>
        </w:rPr>
        <w:t>ی</w:t>
      </w:r>
      <w:r w:rsidRPr="001554AA">
        <w:rPr>
          <w:rFonts w:ascii="Calibri" w:hAnsi="Calibri"/>
          <w:sz w:val="28"/>
          <w:szCs w:val="28"/>
          <w:rtl/>
        </w:rPr>
        <w:t xml:space="preserve"> کمک به دولت‌ها در سراسر جهان برا</w:t>
      </w:r>
      <w:r w:rsidRPr="001554AA">
        <w:rPr>
          <w:rFonts w:ascii="Calibri" w:hAnsi="Calibri" w:hint="cs"/>
          <w:sz w:val="28"/>
          <w:szCs w:val="28"/>
          <w:rtl/>
        </w:rPr>
        <w:t>ی</w:t>
      </w:r>
      <w:r w:rsidRPr="001554AA">
        <w:rPr>
          <w:rFonts w:ascii="Calibri" w:hAnsi="Calibri"/>
          <w:sz w:val="28"/>
          <w:szCs w:val="28"/>
          <w:rtl/>
        </w:rPr>
        <w:t xml:space="preserve"> ارز</w:t>
      </w:r>
      <w:r w:rsidRPr="001554AA">
        <w:rPr>
          <w:rFonts w:ascii="Calibri" w:hAnsi="Calibri" w:hint="cs"/>
          <w:sz w:val="28"/>
          <w:szCs w:val="28"/>
          <w:rtl/>
        </w:rPr>
        <w:t>ی</w:t>
      </w:r>
      <w:r w:rsidRPr="001554AA">
        <w:rPr>
          <w:rFonts w:ascii="Calibri" w:hAnsi="Calibri" w:hint="eastAsia"/>
          <w:sz w:val="28"/>
          <w:szCs w:val="28"/>
          <w:rtl/>
        </w:rPr>
        <w:t>اب</w:t>
      </w:r>
      <w:r w:rsidRPr="001554AA">
        <w:rPr>
          <w:rFonts w:ascii="Calibri" w:hAnsi="Calibri" w:hint="cs"/>
          <w:sz w:val="28"/>
          <w:szCs w:val="28"/>
          <w:rtl/>
        </w:rPr>
        <w:t>ی</w:t>
      </w:r>
      <w:r w:rsidRPr="001554AA">
        <w:rPr>
          <w:rFonts w:ascii="Calibri" w:hAnsi="Calibri"/>
          <w:sz w:val="28"/>
          <w:szCs w:val="28"/>
          <w:rtl/>
        </w:rPr>
        <w:t xml:space="preserve"> آمادگ</w:t>
      </w:r>
      <w:r w:rsidRPr="001554AA">
        <w:rPr>
          <w:rFonts w:ascii="Calibri" w:hAnsi="Calibri" w:hint="cs"/>
          <w:sz w:val="28"/>
          <w:szCs w:val="28"/>
          <w:rtl/>
        </w:rPr>
        <w:t>ی</w:t>
      </w:r>
      <w:r w:rsidRPr="001554AA">
        <w:rPr>
          <w:rFonts w:ascii="Calibri" w:hAnsi="Calibri"/>
          <w:sz w:val="28"/>
          <w:szCs w:val="28"/>
          <w:rtl/>
        </w:rPr>
        <w:t xml:space="preserve"> خود برا</w:t>
      </w:r>
      <w:r w:rsidRPr="001554AA">
        <w:rPr>
          <w:rFonts w:ascii="Calibri" w:hAnsi="Calibri" w:hint="cs"/>
          <w:sz w:val="28"/>
          <w:szCs w:val="28"/>
          <w:rtl/>
        </w:rPr>
        <w:t>ی</w:t>
      </w:r>
      <w:r w:rsidRPr="001554AA">
        <w:rPr>
          <w:rFonts w:ascii="Calibri" w:hAnsi="Calibri"/>
          <w:sz w:val="28"/>
          <w:szCs w:val="28"/>
          <w:rtl/>
        </w:rPr>
        <w:t xml:space="preserve"> انجام تحول</w:t>
      </w:r>
      <w:r w:rsidR="00462F86">
        <w:rPr>
          <w:rFonts w:ascii="Calibri" w:hAnsi="Calibri" w:hint="cs"/>
          <w:sz w:val="28"/>
          <w:szCs w:val="28"/>
          <w:rtl/>
        </w:rPr>
        <w:t>‌</w:t>
      </w:r>
      <w:r w:rsidRPr="001554AA">
        <w:rPr>
          <w:rFonts w:ascii="Calibri" w:hAnsi="Calibri"/>
          <w:sz w:val="28"/>
          <w:szCs w:val="28"/>
          <w:rtl/>
        </w:rPr>
        <w:t>د</w:t>
      </w:r>
      <w:r w:rsidRPr="001554AA">
        <w:rPr>
          <w:rFonts w:ascii="Calibri" w:hAnsi="Calibri" w:hint="cs"/>
          <w:sz w:val="28"/>
          <w:szCs w:val="28"/>
          <w:rtl/>
        </w:rPr>
        <w:t>ی</w:t>
      </w:r>
      <w:r w:rsidRPr="001554AA">
        <w:rPr>
          <w:rFonts w:ascii="Calibri" w:hAnsi="Calibri" w:hint="eastAsia"/>
          <w:sz w:val="28"/>
          <w:szCs w:val="28"/>
          <w:rtl/>
        </w:rPr>
        <w:t>ج</w:t>
      </w:r>
      <w:r w:rsidRPr="001554AA">
        <w:rPr>
          <w:rFonts w:ascii="Calibri" w:hAnsi="Calibri" w:hint="cs"/>
          <w:sz w:val="28"/>
          <w:szCs w:val="28"/>
          <w:rtl/>
        </w:rPr>
        <w:t>ی</w:t>
      </w:r>
      <w:r w:rsidRPr="001554AA">
        <w:rPr>
          <w:rFonts w:ascii="Calibri" w:hAnsi="Calibri" w:hint="eastAsia"/>
          <w:sz w:val="28"/>
          <w:szCs w:val="28"/>
          <w:rtl/>
        </w:rPr>
        <w:t>تال</w:t>
      </w:r>
      <w:r w:rsidRPr="001554AA">
        <w:rPr>
          <w:rFonts w:ascii="Calibri" w:hAnsi="Calibri"/>
          <w:sz w:val="28"/>
          <w:szCs w:val="28"/>
          <w:rtl/>
        </w:rPr>
        <w:t xml:space="preserve"> طراح</w:t>
      </w:r>
      <w:r w:rsidRPr="001554AA">
        <w:rPr>
          <w:rFonts w:ascii="Calibri" w:hAnsi="Calibri" w:hint="cs"/>
          <w:sz w:val="28"/>
          <w:szCs w:val="28"/>
          <w:rtl/>
        </w:rPr>
        <w:t>ی</w:t>
      </w:r>
      <w:r w:rsidRPr="001554AA">
        <w:rPr>
          <w:rFonts w:ascii="Calibri" w:hAnsi="Calibri"/>
          <w:sz w:val="28"/>
          <w:szCs w:val="28"/>
          <w:rtl/>
        </w:rPr>
        <w:t xml:space="preserve"> شده است. ا</w:t>
      </w:r>
      <w:r w:rsidRPr="001554AA">
        <w:rPr>
          <w:rFonts w:ascii="Calibri" w:hAnsi="Calibri" w:hint="cs"/>
          <w:sz w:val="28"/>
          <w:szCs w:val="28"/>
          <w:rtl/>
        </w:rPr>
        <w:t>ی</w:t>
      </w:r>
      <w:r w:rsidRPr="001554AA">
        <w:rPr>
          <w:rFonts w:ascii="Calibri" w:hAnsi="Calibri" w:hint="eastAsia"/>
          <w:sz w:val="28"/>
          <w:szCs w:val="28"/>
          <w:rtl/>
        </w:rPr>
        <w:t>ن</w:t>
      </w:r>
      <w:r w:rsidR="00CD57E0">
        <w:rPr>
          <w:rFonts w:ascii="Calibri" w:hAnsi="Calibri" w:hint="cs"/>
          <w:sz w:val="28"/>
          <w:szCs w:val="28"/>
          <w:rtl/>
        </w:rPr>
        <w:t xml:space="preserve"> چارچوب،</w:t>
      </w:r>
      <w:r w:rsidRPr="001554AA">
        <w:rPr>
          <w:rFonts w:ascii="Calibri" w:hAnsi="Calibri"/>
          <w:sz w:val="28"/>
          <w:szCs w:val="28"/>
          <w:rtl/>
        </w:rPr>
        <w:t xml:space="preserve"> پتانس</w:t>
      </w:r>
      <w:r w:rsidRPr="001554AA">
        <w:rPr>
          <w:rFonts w:ascii="Calibri" w:hAnsi="Calibri" w:hint="cs"/>
          <w:sz w:val="28"/>
          <w:szCs w:val="28"/>
          <w:rtl/>
        </w:rPr>
        <w:t>ی</w:t>
      </w:r>
      <w:r w:rsidRPr="001554AA">
        <w:rPr>
          <w:rFonts w:ascii="Calibri" w:hAnsi="Calibri" w:hint="eastAsia"/>
          <w:sz w:val="28"/>
          <w:szCs w:val="28"/>
          <w:rtl/>
        </w:rPr>
        <w:t>ل</w:t>
      </w:r>
      <w:r w:rsidRPr="001554AA">
        <w:rPr>
          <w:rFonts w:ascii="Calibri" w:hAnsi="Calibri"/>
          <w:sz w:val="28"/>
          <w:szCs w:val="28"/>
          <w:rtl/>
        </w:rPr>
        <w:t xml:space="preserve"> فعل</w:t>
      </w:r>
      <w:r w:rsidRPr="001554AA">
        <w:rPr>
          <w:rFonts w:ascii="Calibri" w:hAnsi="Calibri" w:hint="cs"/>
          <w:sz w:val="28"/>
          <w:szCs w:val="28"/>
          <w:rtl/>
        </w:rPr>
        <w:t>ی</w:t>
      </w:r>
      <w:r w:rsidRPr="001554AA">
        <w:rPr>
          <w:rFonts w:ascii="Calibri" w:hAnsi="Calibri"/>
          <w:sz w:val="28"/>
          <w:szCs w:val="28"/>
          <w:rtl/>
        </w:rPr>
        <w:t xml:space="preserve"> توسعه دولت د</w:t>
      </w:r>
      <w:r w:rsidRPr="001554AA">
        <w:rPr>
          <w:rFonts w:ascii="Calibri" w:hAnsi="Calibri" w:hint="cs"/>
          <w:sz w:val="28"/>
          <w:szCs w:val="28"/>
          <w:rtl/>
        </w:rPr>
        <w:t>ی</w:t>
      </w:r>
      <w:r w:rsidRPr="001554AA">
        <w:rPr>
          <w:rFonts w:ascii="Calibri" w:hAnsi="Calibri" w:hint="eastAsia"/>
          <w:sz w:val="28"/>
          <w:szCs w:val="28"/>
          <w:rtl/>
        </w:rPr>
        <w:t>ج</w:t>
      </w:r>
      <w:r w:rsidRPr="001554AA">
        <w:rPr>
          <w:rFonts w:ascii="Calibri" w:hAnsi="Calibri" w:hint="cs"/>
          <w:sz w:val="28"/>
          <w:szCs w:val="28"/>
          <w:rtl/>
        </w:rPr>
        <w:t>ی</w:t>
      </w:r>
      <w:r w:rsidRPr="001554AA">
        <w:rPr>
          <w:rFonts w:ascii="Calibri" w:hAnsi="Calibri" w:hint="eastAsia"/>
          <w:sz w:val="28"/>
          <w:szCs w:val="28"/>
          <w:rtl/>
        </w:rPr>
        <w:t>تال</w:t>
      </w:r>
      <w:r w:rsidRPr="001554AA">
        <w:rPr>
          <w:rFonts w:ascii="Calibri" w:hAnsi="Calibri"/>
          <w:sz w:val="28"/>
          <w:szCs w:val="28"/>
          <w:rtl/>
        </w:rPr>
        <w:t xml:space="preserve"> را د</w:t>
      </w:r>
      <w:r w:rsidRPr="001554AA">
        <w:rPr>
          <w:rFonts w:ascii="Calibri" w:hAnsi="Calibri" w:hint="eastAsia"/>
          <w:sz w:val="28"/>
          <w:szCs w:val="28"/>
          <w:rtl/>
        </w:rPr>
        <w:t>ر</w:t>
      </w:r>
      <w:r w:rsidRPr="001554AA">
        <w:rPr>
          <w:rFonts w:ascii="Calibri" w:hAnsi="Calibri"/>
          <w:sz w:val="28"/>
          <w:szCs w:val="28"/>
          <w:rtl/>
        </w:rPr>
        <w:t xml:space="preserve"> شش </w:t>
      </w:r>
      <w:r w:rsidR="00CD57E0">
        <w:rPr>
          <w:rFonts w:ascii="Calibri" w:hAnsi="Calibri" w:hint="cs"/>
          <w:sz w:val="28"/>
          <w:szCs w:val="28"/>
          <w:rtl/>
        </w:rPr>
        <w:t>محور</w:t>
      </w:r>
      <w:r w:rsidRPr="001554AA">
        <w:rPr>
          <w:rFonts w:ascii="Calibri" w:hAnsi="Calibri" w:hint="cs"/>
          <w:sz w:val="28"/>
          <w:szCs w:val="28"/>
          <w:rtl/>
        </w:rPr>
        <w:t xml:space="preserve"> </w:t>
      </w:r>
      <w:r w:rsidRPr="001554AA">
        <w:rPr>
          <w:rFonts w:ascii="Calibri" w:hAnsi="Calibri"/>
          <w:sz w:val="28"/>
          <w:szCs w:val="28"/>
          <w:rtl/>
        </w:rPr>
        <w:t>کل</w:t>
      </w:r>
      <w:r w:rsidRPr="001554AA">
        <w:rPr>
          <w:rFonts w:ascii="Calibri" w:hAnsi="Calibri" w:hint="cs"/>
          <w:sz w:val="28"/>
          <w:szCs w:val="28"/>
          <w:rtl/>
        </w:rPr>
        <w:t>ی</w:t>
      </w:r>
      <w:r w:rsidRPr="001554AA">
        <w:rPr>
          <w:rFonts w:ascii="Calibri" w:hAnsi="Calibri" w:hint="eastAsia"/>
          <w:sz w:val="28"/>
          <w:szCs w:val="28"/>
          <w:rtl/>
        </w:rPr>
        <w:t>د</w:t>
      </w:r>
      <w:r w:rsidRPr="001554AA">
        <w:rPr>
          <w:rFonts w:ascii="Calibri" w:hAnsi="Calibri" w:hint="cs"/>
          <w:sz w:val="28"/>
          <w:szCs w:val="28"/>
          <w:rtl/>
        </w:rPr>
        <w:t>ی</w:t>
      </w:r>
      <w:r w:rsidR="00CD57E0">
        <w:rPr>
          <w:rFonts w:ascii="Calibri" w:hAnsi="Calibri" w:hint="cs"/>
          <w:sz w:val="28"/>
          <w:szCs w:val="28"/>
          <w:rtl/>
        </w:rPr>
        <w:t xml:space="preserve"> مطابق</w:t>
      </w:r>
      <w:r w:rsidR="005A0D54">
        <w:rPr>
          <w:rFonts w:ascii="Calibri" w:hAnsi="Calibri" w:hint="cs"/>
          <w:sz w:val="28"/>
          <w:szCs w:val="28"/>
          <w:rtl/>
        </w:rPr>
        <w:t xml:space="preserve"> شکل 4 </w:t>
      </w:r>
      <w:r w:rsidRPr="001554AA">
        <w:rPr>
          <w:rFonts w:ascii="Calibri" w:hAnsi="Calibri"/>
          <w:sz w:val="28"/>
          <w:szCs w:val="28"/>
          <w:rtl/>
        </w:rPr>
        <w:t>ارز</w:t>
      </w:r>
      <w:r w:rsidRPr="001554AA">
        <w:rPr>
          <w:rFonts w:ascii="Calibri" w:hAnsi="Calibri" w:hint="cs"/>
          <w:sz w:val="28"/>
          <w:szCs w:val="28"/>
          <w:rtl/>
        </w:rPr>
        <w:t>ی</w:t>
      </w:r>
      <w:r w:rsidRPr="001554AA">
        <w:rPr>
          <w:rFonts w:ascii="Calibri" w:hAnsi="Calibri" w:hint="eastAsia"/>
          <w:sz w:val="28"/>
          <w:szCs w:val="28"/>
          <w:rtl/>
        </w:rPr>
        <w:t>اب</w:t>
      </w:r>
      <w:r w:rsidRPr="001554AA">
        <w:rPr>
          <w:rFonts w:ascii="Calibri" w:hAnsi="Calibri" w:hint="cs"/>
          <w:sz w:val="28"/>
          <w:szCs w:val="28"/>
          <w:rtl/>
        </w:rPr>
        <w:t>ی</w:t>
      </w:r>
      <w:r w:rsidRPr="001554AA">
        <w:rPr>
          <w:rFonts w:ascii="Calibri" w:hAnsi="Calibri"/>
          <w:sz w:val="28"/>
          <w:szCs w:val="28"/>
          <w:rtl/>
        </w:rPr>
        <w:t xml:space="preserve"> م</w:t>
      </w:r>
      <w:r w:rsidRPr="001554AA">
        <w:rPr>
          <w:rFonts w:ascii="Calibri" w:hAnsi="Calibri" w:hint="cs"/>
          <w:sz w:val="28"/>
          <w:szCs w:val="28"/>
          <w:rtl/>
        </w:rPr>
        <w:t>ی</w:t>
      </w:r>
      <w:r w:rsidR="00CD57E0">
        <w:rPr>
          <w:rFonts w:ascii="Calibri" w:hAnsi="Calibri"/>
          <w:sz w:val="28"/>
          <w:szCs w:val="28"/>
          <w:rtl/>
        </w:rPr>
        <w:softHyphen/>
      </w:r>
      <w:r w:rsidRPr="001554AA">
        <w:rPr>
          <w:rFonts w:ascii="Calibri" w:hAnsi="Calibri"/>
          <w:sz w:val="28"/>
          <w:szCs w:val="28"/>
          <w:rtl/>
        </w:rPr>
        <w:t>کند</w:t>
      </w:r>
      <w:r w:rsidR="00BB6685">
        <w:rPr>
          <w:rFonts w:ascii="Calibri" w:hAnsi="Calibri" w:hint="cs"/>
          <w:sz w:val="28"/>
          <w:szCs w:val="28"/>
          <w:rtl/>
        </w:rPr>
        <w:t>[</w:t>
      </w:r>
      <w:r w:rsidR="000D7C4C">
        <w:rPr>
          <w:rFonts w:ascii="Calibri" w:hAnsi="Calibri" w:hint="cs"/>
          <w:sz w:val="28"/>
          <w:szCs w:val="28"/>
          <w:rtl/>
        </w:rPr>
        <w:t>12</w:t>
      </w:r>
      <w:r w:rsidR="00BB6685">
        <w:rPr>
          <w:rFonts w:ascii="Calibri" w:hAnsi="Calibri" w:hint="cs"/>
          <w:sz w:val="28"/>
          <w:szCs w:val="28"/>
          <w:rtl/>
        </w:rPr>
        <w:t>]</w:t>
      </w:r>
      <w:r w:rsidR="001864DB">
        <w:rPr>
          <w:rFonts w:ascii="Calibri" w:hAnsi="Calibri" w:hint="cs"/>
          <w:sz w:val="28"/>
          <w:szCs w:val="28"/>
          <w:rtl/>
        </w:rPr>
        <w:t>.</w:t>
      </w:r>
    </w:p>
    <w:p w14:paraId="63986500" w14:textId="77777777" w:rsidR="00A8133B" w:rsidRDefault="00500424" w:rsidP="001864DB">
      <w:pPr>
        <w:spacing w:line="276" w:lineRule="auto"/>
        <w:jc w:val="center"/>
        <w:rPr>
          <w:b/>
          <w:bCs/>
          <w:color w:val="000000" w:themeColor="text1"/>
          <w:szCs w:val="22"/>
          <w:rtl/>
        </w:rPr>
      </w:pPr>
      <w:r w:rsidRPr="00462F86">
        <w:rPr>
          <w:rFonts w:hint="cs"/>
          <w:b/>
          <w:bCs/>
          <w:noProof/>
          <w:szCs w:val="22"/>
          <w:rtl/>
        </w:rPr>
        <w:drawing>
          <wp:inline distT="0" distB="0" distL="0" distR="0" wp14:anchorId="2FEC1177" wp14:editId="0E66D3FB">
            <wp:extent cx="5409565" cy="26504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extLst>
                        <a:ext uri="{28A0092B-C50C-407E-A947-70E740481C1C}">
                          <a14:useLocalDpi xmlns:a14="http://schemas.microsoft.com/office/drawing/2010/main" val="0"/>
                        </a:ext>
                      </a:extLst>
                    </a:blip>
                    <a:stretch>
                      <a:fillRect/>
                    </a:stretch>
                  </pic:blipFill>
                  <pic:spPr>
                    <a:xfrm>
                      <a:off x="0" y="0"/>
                      <a:ext cx="5409565" cy="2650490"/>
                    </a:xfrm>
                    <a:prstGeom prst="rect">
                      <a:avLst/>
                    </a:prstGeom>
                  </pic:spPr>
                </pic:pic>
              </a:graphicData>
            </a:graphic>
          </wp:inline>
        </w:drawing>
      </w:r>
      <w:bookmarkStart w:id="49" w:name="_Ref170906657"/>
    </w:p>
    <w:p w14:paraId="1A83A07B" w14:textId="6867AE5A" w:rsidR="00500424" w:rsidRPr="001864DB" w:rsidRDefault="005F5EA5" w:rsidP="001864DB">
      <w:pPr>
        <w:spacing w:line="276" w:lineRule="auto"/>
        <w:jc w:val="center"/>
        <w:rPr>
          <w:b/>
          <w:bCs/>
          <w:color w:val="000000" w:themeColor="text1"/>
          <w:sz w:val="28"/>
          <w:szCs w:val="28"/>
          <w:rtl/>
        </w:rPr>
      </w:pPr>
      <w:r w:rsidRPr="00462F86">
        <w:rPr>
          <w:b/>
          <w:bCs/>
          <w:color w:val="000000" w:themeColor="text1"/>
          <w:szCs w:val="22"/>
          <w:rtl/>
        </w:rPr>
        <w:t xml:space="preserve">شکل </w:t>
      </w:r>
      <w:r w:rsidRPr="00462F86">
        <w:rPr>
          <w:b/>
          <w:bCs/>
          <w:color w:val="000000" w:themeColor="text1"/>
          <w:szCs w:val="22"/>
          <w:rtl/>
        </w:rPr>
        <w:fldChar w:fldCharType="begin"/>
      </w:r>
      <w:r w:rsidRPr="00462F86">
        <w:rPr>
          <w:b/>
          <w:bCs/>
          <w:color w:val="000000" w:themeColor="text1"/>
          <w:szCs w:val="22"/>
          <w:rtl/>
        </w:rPr>
        <w:instrText xml:space="preserve"> </w:instrText>
      </w:r>
      <w:r w:rsidRPr="00462F86">
        <w:rPr>
          <w:b/>
          <w:bCs/>
          <w:color w:val="000000" w:themeColor="text1"/>
          <w:szCs w:val="22"/>
        </w:rPr>
        <w:instrText>SEQ</w:instrText>
      </w:r>
      <w:r w:rsidRPr="00462F86">
        <w:rPr>
          <w:b/>
          <w:bCs/>
          <w:color w:val="000000" w:themeColor="text1"/>
          <w:szCs w:val="22"/>
          <w:rtl/>
        </w:rPr>
        <w:instrText xml:space="preserve"> شکل \* </w:instrText>
      </w:r>
      <w:r w:rsidRPr="00462F86">
        <w:rPr>
          <w:b/>
          <w:bCs/>
          <w:color w:val="000000" w:themeColor="text1"/>
          <w:szCs w:val="22"/>
        </w:rPr>
        <w:instrText>ARABIC</w:instrText>
      </w:r>
      <w:r w:rsidRPr="00462F86">
        <w:rPr>
          <w:b/>
          <w:bCs/>
          <w:color w:val="000000" w:themeColor="text1"/>
          <w:szCs w:val="22"/>
          <w:rtl/>
        </w:rPr>
        <w:instrText xml:space="preserve"> </w:instrText>
      </w:r>
      <w:r w:rsidRPr="00462F86">
        <w:rPr>
          <w:b/>
          <w:bCs/>
          <w:color w:val="000000" w:themeColor="text1"/>
          <w:szCs w:val="22"/>
          <w:rtl/>
        </w:rPr>
        <w:fldChar w:fldCharType="separate"/>
      </w:r>
      <w:r w:rsidR="00AB7387">
        <w:rPr>
          <w:b/>
          <w:bCs/>
          <w:noProof/>
          <w:color w:val="000000" w:themeColor="text1"/>
          <w:szCs w:val="22"/>
          <w:rtl/>
        </w:rPr>
        <w:t>4</w:t>
      </w:r>
      <w:r w:rsidRPr="00462F86">
        <w:rPr>
          <w:b/>
          <w:bCs/>
          <w:color w:val="000000" w:themeColor="text1"/>
          <w:szCs w:val="22"/>
          <w:rtl/>
        </w:rPr>
        <w:fldChar w:fldCharType="end"/>
      </w:r>
      <w:bookmarkEnd w:id="49"/>
      <w:r w:rsidRPr="00462F86">
        <w:rPr>
          <w:rFonts w:hint="cs"/>
          <w:b/>
          <w:bCs/>
          <w:color w:val="000000" w:themeColor="text1"/>
          <w:szCs w:val="22"/>
          <w:rtl/>
        </w:rPr>
        <w:t>: محورهای کلیدی ارزیابی بلوغ دیجیتال دولت</w:t>
      </w:r>
      <w:r w:rsidR="00BB6685" w:rsidRPr="00462F86">
        <w:rPr>
          <w:b/>
          <w:bCs/>
          <w:color w:val="000000" w:themeColor="text1"/>
          <w:szCs w:val="22"/>
        </w:rPr>
        <w:t xml:space="preserve"> </w:t>
      </w:r>
      <w:r w:rsidR="00BB6685" w:rsidRPr="00462F86">
        <w:rPr>
          <w:rFonts w:hint="cs"/>
          <w:b/>
          <w:bCs/>
          <w:color w:val="000000" w:themeColor="text1"/>
          <w:szCs w:val="22"/>
          <w:rtl/>
        </w:rPr>
        <w:t>[</w:t>
      </w:r>
      <w:r w:rsidR="000D7C4C" w:rsidRPr="00462F86">
        <w:rPr>
          <w:rFonts w:hint="cs"/>
          <w:b/>
          <w:bCs/>
          <w:color w:val="000000" w:themeColor="text1"/>
          <w:szCs w:val="22"/>
          <w:rtl/>
        </w:rPr>
        <w:t>12</w:t>
      </w:r>
      <w:r w:rsidR="00BB6685" w:rsidRPr="00462F86">
        <w:rPr>
          <w:rFonts w:hint="cs"/>
          <w:b/>
          <w:bCs/>
          <w:color w:val="000000" w:themeColor="text1"/>
          <w:szCs w:val="22"/>
          <w:rtl/>
        </w:rPr>
        <w:t>]</w:t>
      </w:r>
    </w:p>
    <w:p w14:paraId="2D5E421E" w14:textId="77777777" w:rsidR="00462F86" w:rsidRDefault="00462F86" w:rsidP="00FA2AED">
      <w:pPr>
        <w:spacing w:line="276" w:lineRule="auto"/>
        <w:rPr>
          <w:sz w:val="28"/>
          <w:szCs w:val="28"/>
          <w:rtl/>
        </w:rPr>
      </w:pPr>
    </w:p>
    <w:p w14:paraId="46B05A23" w14:textId="141B3BF6" w:rsidR="00500424" w:rsidRPr="00FF18EC" w:rsidRDefault="00500424" w:rsidP="00462F86">
      <w:pPr>
        <w:spacing w:line="276" w:lineRule="auto"/>
        <w:rPr>
          <w:sz w:val="28"/>
          <w:szCs w:val="28"/>
          <w:rtl/>
          <w:lang w:bidi="fa-IR"/>
        </w:rPr>
      </w:pPr>
      <w:r w:rsidRPr="001554AA">
        <w:rPr>
          <w:sz w:val="28"/>
          <w:szCs w:val="28"/>
          <w:rtl/>
        </w:rPr>
        <w:t>فرآ</w:t>
      </w:r>
      <w:r w:rsidRPr="001554AA">
        <w:rPr>
          <w:rFonts w:hint="cs"/>
          <w:sz w:val="28"/>
          <w:szCs w:val="28"/>
          <w:rtl/>
        </w:rPr>
        <w:t>ی</w:t>
      </w:r>
      <w:r w:rsidRPr="001554AA">
        <w:rPr>
          <w:rFonts w:hint="eastAsia"/>
          <w:sz w:val="28"/>
          <w:szCs w:val="28"/>
          <w:rtl/>
        </w:rPr>
        <w:t>ند</w:t>
      </w:r>
      <w:r w:rsidRPr="001554AA">
        <w:rPr>
          <w:sz w:val="28"/>
          <w:szCs w:val="28"/>
        </w:rPr>
        <w:t xml:space="preserve"> </w:t>
      </w:r>
      <w:r w:rsidRPr="006D6355">
        <w:rPr>
          <w:sz w:val="24"/>
          <w:szCs w:val="24"/>
        </w:rPr>
        <w:t>DMA</w:t>
      </w:r>
      <w:r w:rsidRPr="001554AA">
        <w:rPr>
          <w:sz w:val="28"/>
          <w:szCs w:val="28"/>
        </w:rPr>
        <w:t xml:space="preserve"> </w:t>
      </w:r>
      <w:r w:rsidRPr="001554AA">
        <w:rPr>
          <w:sz w:val="28"/>
          <w:szCs w:val="28"/>
          <w:rtl/>
        </w:rPr>
        <w:t>به ذ</w:t>
      </w:r>
      <w:r w:rsidRPr="001554AA">
        <w:rPr>
          <w:rFonts w:hint="cs"/>
          <w:sz w:val="28"/>
          <w:szCs w:val="28"/>
          <w:rtl/>
        </w:rPr>
        <w:t>ی</w:t>
      </w:r>
      <w:r w:rsidRPr="001554AA">
        <w:rPr>
          <w:rFonts w:hint="eastAsia"/>
          <w:sz w:val="28"/>
          <w:szCs w:val="28"/>
          <w:rtl/>
        </w:rPr>
        <w:t>نفعان</w:t>
      </w:r>
      <w:r w:rsidRPr="001554AA">
        <w:rPr>
          <w:sz w:val="28"/>
          <w:szCs w:val="28"/>
          <w:rtl/>
        </w:rPr>
        <w:t xml:space="preserve"> کمک م</w:t>
      </w:r>
      <w:r w:rsidRPr="001554AA">
        <w:rPr>
          <w:rFonts w:hint="cs"/>
          <w:sz w:val="28"/>
          <w:szCs w:val="28"/>
          <w:rtl/>
        </w:rPr>
        <w:t>ی</w:t>
      </w:r>
      <w:r w:rsidR="00CD57E0">
        <w:rPr>
          <w:sz w:val="28"/>
          <w:szCs w:val="28"/>
          <w:rtl/>
        </w:rPr>
        <w:softHyphen/>
      </w:r>
      <w:r w:rsidRPr="001554AA">
        <w:rPr>
          <w:sz w:val="28"/>
          <w:szCs w:val="28"/>
          <w:rtl/>
        </w:rPr>
        <w:t>کند تا سطح آمادگ</w:t>
      </w:r>
      <w:r w:rsidRPr="001554AA">
        <w:rPr>
          <w:rFonts w:hint="cs"/>
          <w:sz w:val="28"/>
          <w:szCs w:val="28"/>
          <w:rtl/>
        </w:rPr>
        <w:t>ی</w:t>
      </w:r>
      <w:r w:rsidRPr="001554AA">
        <w:rPr>
          <w:sz w:val="28"/>
          <w:szCs w:val="28"/>
          <w:rtl/>
        </w:rPr>
        <w:t xml:space="preserve"> د</w:t>
      </w:r>
      <w:r w:rsidRPr="001554AA">
        <w:rPr>
          <w:rFonts w:hint="cs"/>
          <w:sz w:val="28"/>
          <w:szCs w:val="28"/>
          <w:rtl/>
        </w:rPr>
        <w:t>ی</w:t>
      </w:r>
      <w:r w:rsidRPr="001554AA">
        <w:rPr>
          <w:rFonts w:hint="eastAsia"/>
          <w:sz w:val="28"/>
          <w:szCs w:val="28"/>
          <w:rtl/>
        </w:rPr>
        <w:t>ج</w:t>
      </w:r>
      <w:r w:rsidRPr="001554AA">
        <w:rPr>
          <w:rFonts w:hint="cs"/>
          <w:sz w:val="28"/>
          <w:szCs w:val="28"/>
          <w:rtl/>
        </w:rPr>
        <w:t>ی</w:t>
      </w:r>
      <w:r w:rsidRPr="001554AA">
        <w:rPr>
          <w:rFonts w:hint="eastAsia"/>
          <w:sz w:val="28"/>
          <w:szCs w:val="28"/>
          <w:rtl/>
        </w:rPr>
        <w:t>تال</w:t>
      </w:r>
      <w:r w:rsidRPr="001554AA">
        <w:rPr>
          <w:rFonts w:hint="cs"/>
          <w:sz w:val="28"/>
          <w:szCs w:val="28"/>
          <w:rtl/>
        </w:rPr>
        <w:t>ی</w:t>
      </w:r>
      <w:r w:rsidRPr="001554AA">
        <w:rPr>
          <w:sz w:val="28"/>
          <w:szCs w:val="28"/>
          <w:rtl/>
        </w:rPr>
        <w:t xml:space="preserve"> دولت را براساس ا</w:t>
      </w:r>
      <w:r w:rsidRPr="001554AA">
        <w:rPr>
          <w:rFonts w:hint="cs"/>
          <w:sz w:val="28"/>
          <w:szCs w:val="28"/>
          <w:rtl/>
        </w:rPr>
        <w:t>ی</w:t>
      </w:r>
      <w:r w:rsidRPr="001554AA">
        <w:rPr>
          <w:rFonts w:hint="eastAsia"/>
          <w:sz w:val="28"/>
          <w:szCs w:val="28"/>
          <w:rtl/>
        </w:rPr>
        <w:t>ن</w:t>
      </w:r>
      <w:r w:rsidRPr="001554AA">
        <w:rPr>
          <w:sz w:val="28"/>
          <w:szCs w:val="28"/>
          <w:rtl/>
        </w:rPr>
        <w:t xml:space="preserve"> شش </w:t>
      </w:r>
      <w:r w:rsidR="00CD57E0">
        <w:rPr>
          <w:rFonts w:hint="cs"/>
          <w:sz w:val="28"/>
          <w:szCs w:val="28"/>
          <w:rtl/>
        </w:rPr>
        <w:t>محور</w:t>
      </w:r>
      <w:r w:rsidRPr="001554AA">
        <w:rPr>
          <w:sz w:val="28"/>
          <w:szCs w:val="28"/>
          <w:rtl/>
        </w:rPr>
        <w:t xml:space="preserve"> درک کنند. ا</w:t>
      </w:r>
      <w:r w:rsidRPr="001554AA">
        <w:rPr>
          <w:rFonts w:hint="cs"/>
          <w:sz w:val="28"/>
          <w:szCs w:val="28"/>
          <w:rtl/>
        </w:rPr>
        <w:t>ی</w:t>
      </w:r>
      <w:r w:rsidRPr="001554AA">
        <w:rPr>
          <w:rFonts w:hint="eastAsia"/>
          <w:sz w:val="28"/>
          <w:szCs w:val="28"/>
          <w:rtl/>
        </w:rPr>
        <w:t>ن</w:t>
      </w:r>
      <w:r w:rsidRPr="001554AA">
        <w:rPr>
          <w:sz w:val="28"/>
          <w:szCs w:val="28"/>
          <w:rtl/>
        </w:rPr>
        <w:t xml:space="preserve"> چارچوب شامل پنج سطح بلوغ از </w:t>
      </w:r>
      <w:r>
        <w:rPr>
          <w:rFonts w:hint="cs"/>
          <w:sz w:val="28"/>
          <w:szCs w:val="28"/>
          <w:rtl/>
        </w:rPr>
        <w:t xml:space="preserve">سطح </w:t>
      </w:r>
      <w:r w:rsidRPr="00CD57E0">
        <w:rPr>
          <w:rFonts w:hint="cs"/>
          <w:sz w:val="28"/>
          <w:szCs w:val="28"/>
          <w:rtl/>
        </w:rPr>
        <w:t>"</w:t>
      </w:r>
      <w:r w:rsidRPr="001554AA">
        <w:rPr>
          <w:sz w:val="28"/>
          <w:szCs w:val="28"/>
          <w:rtl/>
        </w:rPr>
        <w:t>به‌طور د</w:t>
      </w:r>
      <w:r w:rsidRPr="001554AA">
        <w:rPr>
          <w:rFonts w:hint="cs"/>
          <w:sz w:val="28"/>
          <w:szCs w:val="28"/>
          <w:rtl/>
        </w:rPr>
        <w:t>ی</w:t>
      </w:r>
      <w:r w:rsidRPr="001554AA">
        <w:rPr>
          <w:rFonts w:hint="eastAsia"/>
          <w:sz w:val="28"/>
          <w:szCs w:val="28"/>
          <w:rtl/>
        </w:rPr>
        <w:t>ج</w:t>
      </w:r>
      <w:r w:rsidRPr="001554AA">
        <w:rPr>
          <w:rFonts w:hint="cs"/>
          <w:sz w:val="28"/>
          <w:szCs w:val="28"/>
          <w:rtl/>
        </w:rPr>
        <w:t>ی</w:t>
      </w:r>
      <w:r w:rsidRPr="001554AA">
        <w:rPr>
          <w:rFonts w:hint="eastAsia"/>
          <w:sz w:val="28"/>
          <w:szCs w:val="28"/>
          <w:rtl/>
        </w:rPr>
        <w:t>تال</w:t>
      </w:r>
      <w:r w:rsidRPr="001554AA">
        <w:rPr>
          <w:rFonts w:hint="cs"/>
          <w:sz w:val="28"/>
          <w:szCs w:val="28"/>
          <w:rtl/>
        </w:rPr>
        <w:t>ی</w:t>
      </w:r>
      <w:r w:rsidRPr="001554AA">
        <w:rPr>
          <w:sz w:val="28"/>
          <w:szCs w:val="28"/>
          <w:rtl/>
        </w:rPr>
        <w:t xml:space="preserve"> نوپا</w:t>
      </w:r>
      <w:r w:rsidRPr="00CD57E0">
        <w:rPr>
          <w:rFonts w:hint="cs"/>
          <w:sz w:val="28"/>
          <w:szCs w:val="28"/>
          <w:rtl/>
        </w:rPr>
        <w:t>"</w:t>
      </w:r>
      <w:r w:rsidRPr="001554AA">
        <w:rPr>
          <w:sz w:val="28"/>
          <w:szCs w:val="28"/>
          <w:rtl/>
        </w:rPr>
        <w:t xml:space="preserve"> تا</w:t>
      </w:r>
      <w:r>
        <w:rPr>
          <w:rFonts w:hint="cs"/>
          <w:sz w:val="28"/>
          <w:szCs w:val="28"/>
          <w:rtl/>
        </w:rPr>
        <w:t xml:space="preserve"> سطح</w:t>
      </w:r>
      <w:r w:rsidRPr="001554AA">
        <w:rPr>
          <w:sz w:val="28"/>
          <w:szCs w:val="28"/>
          <w:rtl/>
        </w:rPr>
        <w:t xml:space="preserve"> </w:t>
      </w:r>
      <w:r w:rsidRPr="00CD57E0">
        <w:rPr>
          <w:rFonts w:hint="cs"/>
          <w:sz w:val="28"/>
          <w:szCs w:val="28"/>
          <w:rtl/>
        </w:rPr>
        <w:t>"</w:t>
      </w:r>
      <w:r w:rsidRPr="001554AA">
        <w:rPr>
          <w:sz w:val="28"/>
          <w:szCs w:val="28"/>
          <w:rtl/>
        </w:rPr>
        <w:t>به‌طور د</w:t>
      </w:r>
      <w:r w:rsidRPr="001554AA">
        <w:rPr>
          <w:rFonts w:hint="cs"/>
          <w:sz w:val="28"/>
          <w:szCs w:val="28"/>
          <w:rtl/>
        </w:rPr>
        <w:t>ی</w:t>
      </w:r>
      <w:r w:rsidRPr="001554AA">
        <w:rPr>
          <w:rFonts w:hint="eastAsia"/>
          <w:sz w:val="28"/>
          <w:szCs w:val="28"/>
          <w:rtl/>
        </w:rPr>
        <w:t>ج</w:t>
      </w:r>
      <w:r w:rsidRPr="001554AA">
        <w:rPr>
          <w:rFonts w:hint="cs"/>
          <w:sz w:val="28"/>
          <w:szCs w:val="28"/>
          <w:rtl/>
        </w:rPr>
        <w:t>ی</w:t>
      </w:r>
      <w:r w:rsidRPr="001554AA">
        <w:rPr>
          <w:rFonts w:hint="eastAsia"/>
          <w:sz w:val="28"/>
          <w:szCs w:val="28"/>
          <w:rtl/>
        </w:rPr>
        <w:t>تال</w:t>
      </w:r>
      <w:r w:rsidRPr="001554AA">
        <w:rPr>
          <w:rFonts w:hint="cs"/>
          <w:sz w:val="28"/>
          <w:szCs w:val="28"/>
          <w:rtl/>
        </w:rPr>
        <w:t>ی</w:t>
      </w:r>
      <w:r w:rsidRPr="001554AA">
        <w:rPr>
          <w:sz w:val="28"/>
          <w:szCs w:val="28"/>
          <w:rtl/>
        </w:rPr>
        <w:t xml:space="preserve"> نوآور</w:t>
      </w:r>
      <w:r w:rsidRPr="00CD57E0">
        <w:rPr>
          <w:rFonts w:hint="cs"/>
          <w:sz w:val="28"/>
          <w:szCs w:val="28"/>
          <w:rtl/>
        </w:rPr>
        <w:t>" است</w:t>
      </w:r>
      <w:r w:rsidR="00FA2AED" w:rsidRPr="00FF18EC">
        <w:rPr>
          <w:rFonts w:hint="cs"/>
          <w:sz w:val="28"/>
          <w:szCs w:val="28"/>
          <w:rtl/>
        </w:rPr>
        <w:t>(</w:t>
      </w:r>
      <w:r w:rsidR="00F322CF" w:rsidRPr="001864DB">
        <w:rPr>
          <w:sz w:val="28"/>
          <w:szCs w:val="28"/>
          <w:rtl/>
        </w:rPr>
        <w:fldChar w:fldCharType="begin"/>
      </w:r>
      <w:r w:rsidR="00F322CF" w:rsidRPr="001864DB">
        <w:rPr>
          <w:sz w:val="28"/>
          <w:szCs w:val="28"/>
          <w:rtl/>
        </w:rPr>
        <w:instrText xml:space="preserve"> </w:instrText>
      </w:r>
      <w:r w:rsidR="00F322CF" w:rsidRPr="001864DB">
        <w:rPr>
          <w:rFonts w:hint="cs"/>
          <w:sz w:val="28"/>
          <w:szCs w:val="28"/>
        </w:rPr>
        <w:instrText>REF</w:instrText>
      </w:r>
      <w:r w:rsidR="00F322CF" w:rsidRPr="001864DB">
        <w:rPr>
          <w:rFonts w:hint="cs"/>
          <w:sz w:val="28"/>
          <w:szCs w:val="28"/>
          <w:rtl/>
        </w:rPr>
        <w:instrText xml:space="preserve"> _</w:instrText>
      </w:r>
      <w:r w:rsidR="00F322CF" w:rsidRPr="001864DB">
        <w:rPr>
          <w:rFonts w:hint="cs"/>
          <w:sz w:val="28"/>
          <w:szCs w:val="28"/>
        </w:rPr>
        <w:instrText>Ref171245060 \h</w:instrText>
      </w:r>
      <w:r w:rsidR="00F322CF" w:rsidRPr="001864DB">
        <w:rPr>
          <w:sz w:val="28"/>
          <w:szCs w:val="28"/>
          <w:rtl/>
        </w:rPr>
        <w:instrText xml:space="preserve"> </w:instrText>
      </w:r>
      <w:r w:rsidR="00FF18EC" w:rsidRPr="001864DB">
        <w:rPr>
          <w:sz w:val="28"/>
          <w:szCs w:val="28"/>
          <w:rtl/>
        </w:rPr>
        <w:instrText xml:space="preserve"> \* </w:instrText>
      </w:r>
      <w:r w:rsidR="00FF18EC" w:rsidRPr="001864DB">
        <w:rPr>
          <w:sz w:val="28"/>
          <w:szCs w:val="28"/>
        </w:rPr>
        <w:instrText>MERGEFORMAT</w:instrText>
      </w:r>
      <w:r w:rsidR="00FF18EC" w:rsidRPr="001864DB">
        <w:rPr>
          <w:sz w:val="28"/>
          <w:szCs w:val="28"/>
          <w:rtl/>
        </w:rPr>
        <w:instrText xml:space="preserve"> </w:instrText>
      </w:r>
      <w:r w:rsidR="00F322CF" w:rsidRPr="001864DB">
        <w:rPr>
          <w:sz w:val="28"/>
          <w:szCs w:val="28"/>
          <w:rtl/>
        </w:rPr>
      </w:r>
      <w:r w:rsidR="00F322CF" w:rsidRPr="001864DB">
        <w:rPr>
          <w:sz w:val="28"/>
          <w:szCs w:val="28"/>
          <w:rtl/>
        </w:rPr>
        <w:fldChar w:fldCharType="separate"/>
      </w:r>
      <w:r w:rsidR="00AB7387" w:rsidRPr="00AB7387">
        <w:rPr>
          <w:color w:val="000000" w:themeColor="text1"/>
          <w:sz w:val="28"/>
          <w:szCs w:val="28"/>
          <w:rtl/>
        </w:rPr>
        <w:t xml:space="preserve">جدول </w:t>
      </w:r>
      <w:r w:rsidR="00AB7387" w:rsidRPr="00AB7387">
        <w:rPr>
          <w:noProof/>
          <w:color w:val="000000" w:themeColor="text1"/>
          <w:sz w:val="28"/>
          <w:szCs w:val="28"/>
          <w:rtl/>
        </w:rPr>
        <w:t>5</w:t>
      </w:r>
      <w:r w:rsidR="00F322CF" w:rsidRPr="001864DB">
        <w:rPr>
          <w:sz w:val="28"/>
          <w:szCs w:val="28"/>
          <w:rtl/>
        </w:rPr>
        <w:fldChar w:fldCharType="end"/>
      </w:r>
      <w:r w:rsidR="00FA2AED" w:rsidRPr="001864DB">
        <w:rPr>
          <w:rFonts w:hint="cs"/>
          <w:sz w:val="28"/>
          <w:szCs w:val="28"/>
          <w:rtl/>
        </w:rPr>
        <w:t>)</w:t>
      </w:r>
      <w:r w:rsidRPr="001864DB">
        <w:rPr>
          <w:rFonts w:hint="cs"/>
          <w:sz w:val="28"/>
          <w:szCs w:val="28"/>
          <w:rtl/>
        </w:rPr>
        <w:t>.</w:t>
      </w:r>
    </w:p>
    <w:p w14:paraId="78AC2113" w14:textId="244711A3" w:rsidR="00500424" w:rsidRPr="00462F86" w:rsidRDefault="00500424" w:rsidP="00A845EC">
      <w:pPr>
        <w:pStyle w:val="Caption"/>
        <w:rPr>
          <w:rFonts w:ascii="Calibri Light" w:hAnsi="Calibri Light"/>
          <w:b w:val="0"/>
          <w:bCs w:val="0"/>
          <w:color w:val="000000" w:themeColor="text1"/>
          <w:kern w:val="32"/>
        </w:rPr>
      </w:pPr>
      <w:r>
        <w:rPr>
          <w:rFonts w:ascii="Calibri Light" w:hAnsi="Calibri Light"/>
          <w:color w:val="0960A5"/>
          <w:kern w:val="32"/>
          <w:sz w:val="32"/>
          <w:szCs w:val="32"/>
          <w:rtl/>
        </w:rPr>
        <w:br w:type="page"/>
      </w:r>
      <w:bookmarkStart w:id="50" w:name="_Ref171245060"/>
      <w:r w:rsidR="00A845EC" w:rsidRPr="00462F86">
        <w:rPr>
          <w:color w:val="000000" w:themeColor="text1"/>
          <w:rtl/>
        </w:rPr>
        <w:lastRenderedPageBreak/>
        <w:t xml:space="preserve">جدول </w:t>
      </w:r>
      <w:r w:rsidR="00A845EC" w:rsidRPr="00462F86">
        <w:rPr>
          <w:color w:val="000000" w:themeColor="text1"/>
          <w:rtl/>
        </w:rPr>
        <w:fldChar w:fldCharType="begin"/>
      </w:r>
      <w:r w:rsidR="00A845EC" w:rsidRPr="00462F86">
        <w:rPr>
          <w:color w:val="000000" w:themeColor="text1"/>
          <w:rtl/>
        </w:rPr>
        <w:instrText xml:space="preserve"> </w:instrText>
      </w:r>
      <w:r w:rsidR="00A845EC" w:rsidRPr="00462F86">
        <w:rPr>
          <w:color w:val="000000" w:themeColor="text1"/>
        </w:rPr>
        <w:instrText>SEQ</w:instrText>
      </w:r>
      <w:r w:rsidR="00A845EC" w:rsidRPr="00462F86">
        <w:rPr>
          <w:color w:val="000000" w:themeColor="text1"/>
          <w:rtl/>
        </w:rPr>
        <w:instrText xml:space="preserve"> جدول \* </w:instrText>
      </w:r>
      <w:r w:rsidR="00A845EC" w:rsidRPr="00462F86">
        <w:rPr>
          <w:color w:val="000000" w:themeColor="text1"/>
        </w:rPr>
        <w:instrText>ARABIC</w:instrText>
      </w:r>
      <w:r w:rsidR="00A845EC" w:rsidRPr="00462F86">
        <w:rPr>
          <w:color w:val="000000" w:themeColor="text1"/>
          <w:rtl/>
        </w:rPr>
        <w:instrText xml:space="preserve"> </w:instrText>
      </w:r>
      <w:r w:rsidR="00A845EC" w:rsidRPr="00462F86">
        <w:rPr>
          <w:color w:val="000000" w:themeColor="text1"/>
          <w:rtl/>
        </w:rPr>
        <w:fldChar w:fldCharType="separate"/>
      </w:r>
      <w:r w:rsidR="00AB7387">
        <w:rPr>
          <w:noProof/>
          <w:color w:val="000000" w:themeColor="text1"/>
          <w:rtl/>
        </w:rPr>
        <w:t>5</w:t>
      </w:r>
      <w:r w:rsidR="00A845EC" w:rsidRPr="00462F86">
        <w:rPr>
          <w:color w:val="000000" w:themeColor="text1"/>
          <w:rtl/>
        </w:rPr>
        <w:fldChar w:fldCharType="end"/>
      </w:r>
      <w:bookmarkEnd w:id="50"/>
      <w:r w:rsidR="00A845EC" w:rsidRPr="00462F86">
        <w:rPr>
          <w:rFonts w:hint="cs"/>
          <w:color w:val="000000" w:themeColor="text1"/>
          <w:rtl/>
        </w:rPr>
        <w:t xml:space="preserve">: </w:t>
      </w:r>
      <w:r w:rsidR="005F5EA5" w:rsidRPr="00462F86">
        <w:rPr>
          <w:rFonts w:hint="cs"/>
          <w:color w:val="000000" w:themeColor="text1"/>
          <w:rtl/>
        </w:rPr>
        <w:t xml:space="preserve">سطوح بلوغ </w:t>
      </w:r>
      <w:r w:rsidR="005F5EA5" w:rsidRPr="00462F86">
        <w:rPr>
          <w:color w:val="000000" w:themeColor="text1"/>
        </w:rPr>
        <w:t>DMA</w:t>
      </w:r>
      <w:r w:rsidR="00BB6685" w:rsidRPr="00462F86">
        <w:rPr>
          <w:color w:val="000000" w:themeColor="text1"/>
        </w:rPr>
        <w:t xml:space="preserve"> </w:t>
      </w:r>
      <w:r w:rsidR="00BB6685" w:rsidRPr="00462F86">
        <w:rPr>
          <w:rFonts w:hint="cs"/>
          <w:color w:val="000000" w:themeColor="text1"/>
          <w:rtl/>
        </w:rPr>
        <w:t xml:space="preserve"> [</w:t>
      </w:r>
      <w:r w:rsidR="000D7C4C" w:rsidRPr="00462F86">
        <w:rPr>
          <w:rFonts w:hint="cs"/>
          <w:color w:val="000000" w:themeColor="text1"/>
          <w:rtl/>
        </w:rPr>
        <w:t>12</w:t>
      </w:r>
      <w:r w:rsidR="00BB6685" w:rsidRPr="00462F86">
        <w:rPr>
          <w:rFonts w:hint="cs"/>
          <w:color w:val="000000" w:themeColor="text1"/>
          <w:rtl/>
        </w:rPr>
        <w:t>]</w:t>
      </w:r>
    </w:p>
    <w:tbl>
      <w:tblPr>
        <w:tblStyle w:val="TableGrid"/>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915"/>
        <w:gridCol w:w="1915"/>
        <w:gridCol w:w="2443"/>
        <w:gridCol w:w="1843"/>
      </w:tblGrid>
      <w:tr w:rsidR="00500424" w:rsidRPr="002C1405" w14:paraId="586AA1FE" w14:textId="77777777" w:rsidTr="00CD57E0">
        <w:tc>
          <w:tcPr>
            <w:tcW w:w="2233" w:type="dxa"/>
            <w:shd w:val="clear" w:color="auto" w:fill="808000"/>
          </w:tcPr>
          <w:p w14:paraId="7E7DCF5C" w14:textId="77777777" w:rsidR="00500424" w:rsidRPr="002C1405" w:rsidRDefault="00500424" w:rsidP="00500424">
            <w:pPr>
              <w:spacing w:line="276" w:lineRule="auto"/>
              <w:rPr>
                <w:sz w:val="20"/>
                <w:szCs w:val="20"/>
              </w:rPr>
            </w:pPr>
          </w:p>
        </w:tc>
        <w:tc>
          <w:tcPr>
            <w:tcW w:w="1915" w:type="dxa"/>
            <w:shd w:val="clear" w:color="auto" w:fill="626262" w:themeFill="accent4" w:themeFillShade="BF"/>
          </w:tcPr>
          <w:p w14:paraId="3B88E732" w14:textId="77777777" w:rsidR="00500424" w:rsidRPr="002C1405" w:rsidRDefault="00500424" w:rsidP="00500424">
            <w:pPr>
              <w:spacing w:line="276" w:lineRule="auto"/>
              <w:rPr>
                <w:sz w:val="20"/>
                <w:szCs w:val="20"/>
              </w:rPr>
            </w:pPr>
          </w:p>
        </w:tc>
        <w:tc>
          <w:tcPr>
            <w:tcW w:w="1915" w:type="dxa"/>
            <w:shd w:val="clear" w:color="auto" w:fill="FFFF00"/>
          </w:tcPr>
          <w:p w14:paraId="0E1A3CDD" w14:textId="77777777" w:rsidR="00500424" w:rsidRPr="002C1405" w:rsidRDefault="00500424" w:rsidP="00500424">
            <w:pPr>
              <w:spacing w:line="276" w:lineRule="auto"/>
              <w:rPr>
                <w:sz w:val="20"/>
                <w:szCs w:val="20"/>
              </w:rPr>
            </w:pPr>
          </w:p>
        </w:tc>
        <w:tc>
          <w:tcPr>
            <w:tcW w:w="2443" w:type="dxa"/>
            <w:shd w:val="clear" w:color="auto" w:fill="FFC000"/>
          </w:tcPr>
          <w:p w14:paraId="1F9D99A4" w14:textId="77777777" w:rsidR="00500424" w:rsidRPr="002C1405" w:rsidRDefault="00500424" w:rsidP="00500424">
            <w:pPr>
              <w:spacing w:line="276" w:lineRule="auto"/>
              <w:rPr>
                <w:sz w:val="20"/>
                <w:szCs w:val="20"/>
              </w:rPr>
            </w:pPr>
          </w:p>
        </w:tc>
        <w:tc>
          <w:tcPr>
            <w:tcW w:w="1843" w:type="dxa"/>
            <w:shd w:val="clear" w:color="auto" w:fill="7B881D" w:themeFill="accent2" w:themeFillShade="BF"/>
          </w:tcPr>
          <w:p w14:paraId="7C1BFA9F" w14:textId="77777777" w:rsidR="00500424" w:rsidRPr="002C1405" w:rsidRDefault="00500424" w:rsidP="00500424">
            <w:pPr>
              <w:spacing w:line="276" w:lineRule="auto"/>
              <w:rPr>
                <w:sz w:val="20"/>
                <w:szCs w:val="20"/>
              </w:rPr>
            </w:pPr>
          </w:p>
        </w:tc>
      </w:tr>
      <w:tr w:rsidR="00500424" w:rsidRPr="002C1405" w14:paraId="53D98734" w14:textId="77777777" w:rsidTr="00CD57E0">
        <w:trPr>
          <w:trHeight w:val="1077"/>
        </w:trPr>
        <w:tc>
          <w:tcPr>
            <w:tcW w:w="2233" w:type="dxa"/>
          </w:tcPr>
          <w:p w14:paraId="0DD56D69" w14:textId="28FF632C" w:rsidR="00500424" w:rsidRDefault="0007463D" w:rsidP="00500424">
            <w:pPr>
              <w:spacing w:line="276" w:lineRule="auto"/>
              <w:jc w:val="center"/>
              <w:rPr>
                <w:b/>
                <w:bCs/>
                <w:sz w:val="20"/>
                <w:szCs w:val="20"/>
                <w:rtl/>
              </w:rPr>
            </w:pPr>
            <w:r>
              <w:rPr>
                <w:rFonts w:hint="cs"/>
                <w:b/>
                <w:bCs/>
                <w:sz w:val="20"/>
                <w:szCs w:val="20"/>
                <w:rtl/>
              </w:rPr>
              <w:t>به</w:t>
            </w:r>
            <w:r>
              <w:rPr>
                <w:b/>
                <w:bCs/>
                <w:sz w:val="20"/>
                <w:szCs w:val="20"/>
                <w:rtl/>
              </w:rPr>
              <w:softHyphen/>
            </w:r>
            <w:r>
              <w:rPr>
                <w:rFonts w:hint="cs"/>
                <w:b/>
                <w:bCs/>
                <w:sz w:val="20"/>
                <w:szCs w:val="20"/>
                <w:rtl/>
              </w:rPr>
              <w:t>طور د</w:t>
            </w:r>
            <w:r w:rsidR="00500424" w:rsidRPr="002C1405">
              <w:rPr>
                <w:rFonts w:hint="cs"/>
                <w:b/>
                <w:bCs/>
                <w:sz w:val="20"/>
                <w:szCs w:val="20"/>
                <w:rtl/>
              </w:rPr>
              <w:t>یجیتال</w:t>
            </w:r>
            <w:r>
              <w:rPr>
                <w:rFonts w:hint="cs"/>
                <w:b/>
                <w:bCs/>
                <w:sz w:val="20"/>
                <w:szCs w:val="20"/>
                <w:rtl/>
              </w:rPr>
              <w:t>ی نوآور</w:t>
            </w:r>
          </w:p>
          <w:p w14:paraId="4FD30A58" w14:textId="77777777" w:rsidR="00500424" w:rsidRPr="002C1405" w:rsidRDefault="00500424" w:rsidP="00500424">
            <w:pPr>
              <w:spacing w:line="276" w:lineRule="auto"/>
              <w:jc w:val="center"/>
              <w:rPr>
                <w:b/>
                <w:bCs/>
                <w:sz w:val="20"/>
                <w:szCs w:val="20"/>
                <w:rtl/>
              </w:rPr>
            </w:pPr>
          </w:p>
          <w:p w14:paraId="6E40AA75" w14:textId="77777777" w:rsidR="00500424" w:rsidRPr="002C1405" w:rsidRDefault="00500424" w:rsidP="00500424">
            <w:pPr>
              <w:spacing w:line="276" w:lineRule="auto"/>
              <w:jc w:val="center"/>
              <w:rPr>
                <w:b/>
                <w:bCs/>
                <w:sz w:val="20"/>
                <w:szCs w:val="20"/>
                <w:rtl/>
              </w:rPr>
            </w:pPr>
          </w:p>
          <w:p w14:paraId="41D83833" w14:textId="5AF5EC69" w:rsidR="00500424" w:rsidRPr="002C1405" w:rsidRDefault="00A904B6" w:rsidP="001D7B75">
            <w:pPr>
              <w:pStyle w:val="ListParagraph"/>
              <w:widowControl/>
              <w:numPr>
                <w:ilvl w:val="0"/>
                <w:numId w:val="47"/>
              </w:numPr>
              <w:spacing w:line="276" w:lineRule="auto"/>
              <w:ind w:left="281" w:hanging="281"/>
              <w:rPr>
                <w:szCs w:val="20"/>
              </w:rPr>
            </w:pPr>
            <w:r>
              <w:rPr>
                <w:rFonts w:hint="cs"/>
                <w:szCs w:val="20"/>
                <w:rtl/>
              </w:rPr>
              <w:t xml:space="preserve">همسویی </w:t>
            </w:r>
            <w:r w:rsidR="00500424" w:rsidRPr="002C1405">
              <w:rPr>
                <w:rFonts w:hint="cs"/>
                <w:szCs w:val="20"/>
                <w:rtl/>
              </w:rPr>
              <w:t>چشم‌انداز</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اهداف</w:t>
            </w:r>
            <w:r w:rsidR="00500424" w:rsidRPr="002C1405">
              <w:rPr>
                <w:szCs w:val="20"/>
                <w:rtl/>
              </w:rPr>
              <w:t xml:space="preserve"> </w:t>
            </w:r>
            <w:r w:rsidR="00500424" w:rsidRPr="002C1405">
              <w:rPr>
                <w:rFonts w:hint="cs"/>
                <w:szCs w:val="20"/>
                <w:rtl/>
              </w:rPr>
              <w:t>با</w:t>
            </w:r>
            <w:r w:rsidR="00500424" w:rsidRPr="002C1405">
              <w:rPr>
                <w:szCs w:val="20"/>
                <w:rtl/>
              </w:rPr>
              <w:t xml:space="preserve"> </w:t>
            </w:r>
            <w:r w:rsidR="00500424" w:rsidRPr="002C1405">
              <w:rPr>
                <w:rFonts w:hint="cs"/>
                <w:szCs w:val="20"/>
                <w:rtl/>
              </w:rPr>
              <w:t>سیستم‌ها</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راه</w:t>
            </w:r>
            <w:r>
              <w:rPr>
                <w:szCs w:val="20"/>
                <w:rtl/>
              </w:rPr>
              <w:softHyphen/>
            </w:r>
            <w:r w:rsidR="00500424" w:rsidRPr="002C1405">
              <w:rPr>
                <w:rFonts w:hint="cs"/>
                <w:szCs w:val="20"/>
                <w:rtl/>
              </w:rPr>
              <w:t>حل‌های</w:t>
            </w:r>
            <w:r w:rsidR="00500424" w:rsidRPr="002C1405">
              <w:rPr>
                <w:szCs w:val="20"/>
                <w:rtl/>
              </w:rPr>
              <w:t xml:space="preserve"> </w:t>
            </w:r>
            <w:r w:rsidR="00500424" w:rsidRPr="002C1405">
              <w:rPr>
                <w:rFonts w:hint="cs"/>
                <w:szCs w:val="20"/>
                <w:rtl/>
              </w:rPr>
              <w:t>جدید</w:t>
            </w:r>
            <w:r w:rsidR="00500424" w:rsidRPr="002C1405">
              <w:rPr>
                <w:szCs w:val="20"/>
                <w:rtl/>
              </w:rPr>
              <w:t xml:space="preserve"> </w:t>
            </w:r>
            <w:r w:rsidR="00500424" w:rsidRPr="002C1405">
              <w:rPr>
                <w:rFonts w:hint="cs"/>
                <w:szCs w:val="20"/>
                <w:rtl/>
              </w:rPr>
              <w:t>نوآورانه</w:t>
            </w:r>
            <w:r w:rsidR="00500424" w:rsidRPr="002C1405">
              <w:rPr>
                <w:szCs w:val="20"/>
                <w:rtl/>
              </w:rPr>
              <w:t xml:space="preserve"> </w:t>
            </w:r>
          </w:p>
          <w:p w14:paraId="1EF0D35F" w14:textId="77777777" w:rsidR="00500424" w:rsidRPr="002C1405" w:rsidRDefault="00500424" w:rsidP="001D7B75">
            <w:pPr>
              <w:pStyle w:val="ListParagraph"/>
              <w:widowControl/>
              <w:numPr>
                <w:ilvl w:val="0"/>
                <w:numId w:val="47"/>
              </w:numPr>
              <w:spacing w:line="276" w:lineRule="auto"/>
              <w:ind w:left="281" w:hanging="281"/>
              <w:rPr>
                <w:szCs w:val="20"/>
              </w:rPr>
            </w:pPr>
            <w:r w:rsidRPr="002C1405">
              <w:rPr>
                <w:rFonts w:hint="cs"/>
                <w:szCs w:val="20"/>
                <w:rtl/>
              </w:rPr>
              <w:t>سطح</w:t>
            </w:r>
            <w:r w:rsidRPr="002C1405">
              <w:rPr>
                <w:szCs w:val="20"/>
                <w:rtl/>
              </w:rPr>
              <w:t xml:space="preserve"> </w:t>
            </w:r>
            <w:r w:rsidRPr="002C1405">
              <w:rPr>
                <w:rFonts w:hint="cs"/>
                <w:szCs w:val="20"/>
                <w:rtl/>
              </w:rPr>
              <w:t>بسیار</w:t>
            </w:r>
            <w:r w:rsidRPr="002C1405">
              <w:rPr>
                <w:szCs w:val="20"/>
                <w:rtl/>
              </w:rPr>
              <w:t xml:space="preserve"> </w:t>
            </w:r>
            <w:r w:rsidRPr="002C1405">
              <w:rPr>
                <w:rFonts w:hint="cs"/>
                <w:szCs w:val="20"/>
                <w:rtl/>
              </w:rPr>
              <w:t>بالایی</w:t>
            </w:r>
            <w:r w:rsidRPr="002C1405">
              <w:rPr>
                <w:szCs w:val="20"/>
                <w:rtl/>
              </w:rPr>
              <w:t xml:space="preserve"> </w:t>
            </w:r>
            <w:r w:rsidRPr="002C1405">
              <w:rPr>
                <w:rFonts w:hint="cs"/>
                <w:szCs w:val="20"/>
                <w:rtl/>
              </w:rPr>
              <w:t>از</w:t>
            </w:r>
            <w:r w:rsidRPr="002C1405">
              <w:rPr>
                <w:szCs w:val="20"/>
                <w:rtl/>
              </w:rPr>
              <w:t xml:space="preserve"> </w:t>
            </w:r>
            <w:r w:rsidRPr="002C1405">
              <w:rPr>
                <w:rFonts w:hint="cs"/>
                <w:szCs w:val="20"/>
                <w:rtl/>
              </w:rPr>
              <w:t>سواد</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مجموعه</w:t>
            </w:r>
            <w:r w:rsidRPr="002C1405">
              <w:rPr>
                <w:szCs w:val="20"/>
                <w:rtl/>
              </w:rPr>
              <w:t xml:space="preserve"> </w:t>
            </w:r>
            <w:r w:rsidRPr="002C1405">
              <w:rPr>
                <w:rFonts w:hint="cs"/>
                <w:szCs w:val="20"/>
                <w:rtl/>
              </w:rPr>
              <w:t>مهارت</w:t>
            </w:r>
            <w:r w:rsidRPr="002C1405">
              <w:rPr>
                <w:szCs w:val="20"/>
                <w:rtl/>
              </w:rPr>
              <w:t xml:space="preserve"> </w:t>
            </w:r>
            <w:r w:rsidRPr="002C1405">
              <w:rPr>
                <w:rFonts w:hint="cs"/>
                <w:szCs w:val="20"/>
                <w:rtl/>
              </w:rPr>
              <w:t>در</w:t>
            </w:r>
            <w:r w:rsidRPr="002C1405">
              <w:rPr>
                <w:szCs w:val="20"/>
                <w:rtl/>
              </w:rPr>
              <w:t xml:space="preserve"> </w:t>
            </w:r>
            <w:r w:rsidRPr="002C1405">
              <w:rPr>
                <w:rFonts w:hint="cs"/>
                <w:szCs w:val="20"/>
                <w:rtl/>
              </w:rPr>
              <w:t>میان</w:t>
            </w:r>
            <w:r w:rsidRPr="002C1405">
              <w:rPr>
                <w:szCs w:val="20"/>
                <w:rtl/>
              </w:rPr>
              <w:t xml:space="preserve"> </w:t>
            </w:r>
            <w:r w:rsidRPr="002C1405">
              <w:rPr>
                <w:rFonts w:hint="cs"/>
                <w:szCs w:val="20"/>
                <w:rtl/>
              </w:rPr>
              <w:t>نیروی</w:t>
            </w:r>
            <w:r w:rsidRPr="002C1405">
              <w:rPr>
                <w:szCs w:val="20"/>
                <w:rtl/>
              </w:rPr>
              <w:t xml:space="preserve"> </w:t>
            </w:r>
            <w:r w:rsidRPr="002C1405">
              <w:rPr>
                <w:rFonts w:hint="cs"/>
                <w:szCs w:val="20"/>
                <w:rtl/>
              </w:rPr>
              <w:t>کار</w:t>
            </w:r>
          </w:p>
          <w:p w14:paraId="17E9AAFF" w14:textId="425DF2B3" w:rsidR="00500424" w:rsidRPr="002C1405" w:rsidRDefault="00500424" w:rsidP="001D7B75">
            <w:pPr>
              <w:pStyle w:val="ListParagraph"/>
              <w:widowControl/>
              <w:numPr>
                <w:ilvl w:val="0"/>
                <w:numId w:val="47"/>
              </w:numPr>
              <w:spacing w:line="276" w:lineRule="auto"/>
              <w:ind w:left="281" w:hanging="281"/>
              <w:rPr>
                <w:szCs w:val="20"/>
              </w:rPr>
            </w:pPr>
            <w:r w:rsidRPr="002C1405">
              <w:rPr>
                <w:rFonts w:hint="cs"/>
                <w:szCs w:val="20"/>
                <w:rtl/>
              </w:rPr>
              <w:t>طراحی</w:t>
            </w:r>
            <w:r w:rsidRPr="002C1405">
              <w:rPr>
                <w:szCs w:val="20"/>
                <w:rtl/>
              </w:rPr>
              <w:t xml:space="preserve"> </w:t>
            </w:r>
            <w:r w:rsidRPr="002C1405">
              <w:rPr>
                <w:rFonts w:hint="cs"/>
                <w:szCs w:val="20"/>
                <w:rtl/>
              </w:rPr>
              <w:t>خدمات</w:t>
            </w:r>
            <w:r w:rsidRPr="002C1405">
              <w:rPr>
                <w:szCs w:val="20"/>
                <w:rtl/>
              </w:rPr>
              <w:t xml:space="preserve"> </w:t>
            </w:r>
            <w:r w:rsidRPr="002C1405">
              <w:rPr>
                <w:rFonts w:hint="cs"/>
                <w:szCs w:val="20"/>
                <w:rtl/>
              </w:rPr>
              <w:t>شهروند</w:t>
            </w:r>
            <w:r w:rsidRPr="002C1405">
              <w:rPr>
                <w:szCs w:val="20"/>
                <w:rtl/>
              </w:rPr>
              <w:t xml:space="preserve"> </w:t>
            </w:r>
            <w:r w:rsidRPr="002C1405">
              <w:rPr>
                <w:rFonts w:hint="cs"/>
                <w:szCs w:val="20"/>
                <w:rtl/>
              </w:rPr>
              <w:t>محور</w:t>
            </w:r>
            <w:r w:rsidRPr="002C1405">
              <w:rPr>
                <w:szCs w:val="20"/>
                <w:rtl/>
              </w:rPr>
              <w:t xml:space="preserve"> </w:t>
            </w:r>
            <w:r w:rsidRPr="002C1405">
              <w:rPr>
                <w:rFonts w:hint="cs"/>
                <w:szCs w:val="20"/>
                <w:rtl/>
              </w:rPr>
              <w:t>با</w:t>
            </w:r>
            <w:r w:rsidRPr="002C1405">
              <w:rPr>
                <w:szCs w:val="20"/>
                <w:rtl/>
              </w:rPr>
              <w:t xml:space="preserve"> </w:t>
            </w:r>
            <w:r w:rsidRPr="002C1405">
              <w:rPr>
                <w:rFonts w:hint="cs"/>
                <w:szCs w:val="20"/>
                <w:rtl/>
              </w:rPr>
              <w:t>تجربه</w:t>
            </w:r>
            <w:r w:rsidRPr="002C1405">
              <w:rPr>
                <w:szCs w:val="20"/>
                <w:rtl/>
              </w:rPr>
              <w:t xml:space="preserve"> </w:t>
            </w:r>
            <w:r w:rsidRPr="002C1405">
              <w:rPr>
                <w:rFonts w:hint="cs"/>
                <w:szCs w:val="20"/>
                <w:rtl/>
              </w:rPr>
              <w:t>کاربر</w:t>
            </w:r>
            <w:r w:rsidR="00A904B6">
              <w:rPr>
                <w:rFonts w:hint="cs"/>
                <w:szCs w:val="20"/>
                <w:rtl/>
              </w:rPr>
              <w:t>ی</w:t>
            </w:r>
            <w:r w:rsidRPr="002C1405">
              <w:rPr>
                <w:szCs w:val="20"/>
                <w:rtl/>
              </w:rPr>
              <w:t xml:space="preserve"> </w:t>
            </w:r>
            <w:r w:rsidRPr="002C1405">
              <w:rPr>
                <w:rFonts w:hint="cs"/>
                <w:szCs w:val="20"/>
                <w:rtl/>
              </w:rPr>
              <w:t>بسیار</w:t>
            </w:r>
            <w:r w:rsidRPr="002C1405">
              <w:rPr>
                <w:szCs w:val="20"/>
                <w:rtl/>
              </w:rPr>
              <w:t xml:space="preserve"> </w:t>
            </w:r>
            <w:r w:rsidRPr="002C1405">
              <w:rPr>
                <w:rFonts w:hint="cs"/>
                <w:szCs w:val="20"/>
                <w:rtl/>
              </w:rPr>
              <w:t>جذاب</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فراگیر</w:t>
            </w:r>
          </w:p>
          <w:p w14:paraId="7A51B70C" w14:textId="61E1B0E9" w:rsidR="00500424" w:rsidRPr="002C1405" w:rsidRDefault="00A904B6" w:rsidP="001D7B75">
            <w:pPr>
              <w:pStyle w:val="ListParagraph"/>
              <w:widowControl/>
              <w:numPr>
                <w:ilvl w:val="0"/>
                <w:numId w:val="47"/>
              </w:numPr>
              <w:spacing w:line="276" w:lineRule="auto"/>
              <w:ind w:left="281" w:hanging="281"/>
              <w:rPr>
                <w:szCs w:val="20"/>
              </w:rPr>
            </w:pPr>
            <w:r>
              <w:rPr>
                <w:rFonts w:hint="cs"/>
                <w:szCs w:val="20"/>
                <w:rtl/>
              </w:rPr>
              <w:t xml:space="preserve">پشتیبانی </w:t>
            </w:r>
            <w:r w:rsidR="00500424" w:rsidRPr="002C1405">
              <w:rPr>
                <w:rFonts w:hint="cs"/>
                <w:szCs w:val="20"/>
                <w:rtl/>
              </w:rPr>
              <w:t>سیاست‌ها</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مقررات</w:t>
            </w:r>
            <w:r w:rsidR="00500424" w:rsidRPr="002C1405">
              <w:rPr>
                <w:szCs w:val="20"/>
                <w:rtl/>
              </w:rPr>
              <w:t xml:space="preserve"> </w:t>
            </w:r>
            <w:r w:rsidR="00500424" w:rsidRPr="002C1405">
              <w:rPr>
                <w:rFonts w:hint="cs"/>
                <w:szCs w:val="20"/>
                <w:rtl/>
              </w:rPr>
              <w:t>از</w:t>
            </w:r>
            <w:r w:rsidR="00500424" w:rsidRPr="002C1405">
              <w:rPr>
                <w:szCs w:val="20"/>
                <w:rtl/>
              </w:rPr>
              <w:t xml:space="preserve"> </w:t>
            </w:r>
            <w:r w:rsidR="00500424" w:rsidRPr="002C1405">
              <w:rPr>
                <w:rFonts w:hint="cs"/>
                <w:szCs w:val="20"/>
                <w:rtl/>
              </w:rPr>
              <w:t>نوآوری</w:t>
            </w:r>
            <w:r w:rsidR="00500424" w:rsidRPr="002C1405">
              <w:rPr>
                <w:szCs w:val="20"/>
                <w:rtl/>
              </w:rPr>
              <w:t xml:space="preserve"> </w:t>
            </w:r>
            <w:r w:rsidR="00500424" w:rsidRPr="002C1405">
              <w:rPr>
                <w:rFonts w:hint="cs"/>
                <w:szCs w:val="20"/>
                <w:rtl/>
              </w:rPr>
              <w:t>دیجیتال</w:t>
            </w:r>
            <w:r>
              <w:rPr>
                <w:rFonts w:hint="cs"/>
                <w:szCs w:val="20"/>
                <w:rtl/>
              </w:rPr>
              <w:t xml:space="preserve"> مستمر</w:t>
            </w:r>
            <w:r w:rsidR="00500424" w:rsidRPr="002C1405">
              <w:rPr>
                <w:szCs w:val="20"/>
                <w:rtl/>
              </w:rPr>
              <w:t xml:space="preserve"> </w:t>
            </w:r>
          </w:p>
          <w:p w14:paraId="2BE85354" w14:textId="77777777" w:rsidR="00500424" w:rsidRPr="002C1405" w:rsidRDefault="00500424" w:rsidP="001D7B75">
            <w:pPr>
              <w:pStyle w:val="ListParagraph"/>
              <w:widowControl/>
              <w:numPr>
                <w:ilvl w:val="0"/>
                <w:numId w:val="47"/>
              </w:numPr>
              <w:spacing w:line="276" w:lineRule="auto"/>
              <w:ind w:left="281" w:hanging="281"/>
              <w:rPr>
                <w:szCs w:val="20"/>
              </w:rPr>
            </w:pPr>
            <w:r w:rsidRPr="002C1405">
              <w:rPr>
                <w:rFonts w:hint="cs"/>
                <w:szCs w:val="20"/>
                <w:rtl/>
              </w:rPr>
              <w:t>عملکردهای</w:t>
            </w:r>
            <w:r w:rsidRPr="002C1405">
              <w:rPr>
                <w:szCs w:val="20"/>
                <w:rtl/>
              </w:rPr>
              <w:t xml:space="preserve"> </w:t>
            </w:r>
            <w:r w:rsidRPr="002C1405">
              <w:rPr>
                <w:rFonts w:hint="cs"/>
                <w:szCs w:val="20"/>
                <w:rtl/>
              </w:rPr>
              <w:t>یکپارچه</w:t>
            </w:r>
            <w:r w:rsidRPr="002C1405">
              <w:rPr>
                <w:szCs w:val="20"/>
                <w:rtl/>
              </w:rPr>
              <w:t xml:space="preserve"> </w:t>
            </w:r>
            <w:r w:rsidRPr="002C1405">
              <w:rPr>
                <w:rFonts w:hint="cs"/>
                <w:szCs w:val="20"/>
                <w:rtl/>
              </w:rPr>
              <w:t>کاملاً</w:t>
            </w:r>
            <w:r w:rsidRPr="002C1405">
              <w:rPr>
                <w:szCs w:val="20"/>
                <w:rtl/>
              </w:rPr>
              <w:t xml:space="preserve"> </w:t>
            </w:r>
            <w:r w:rsidRPr="002C1405">
              <w:rPr>
                <w:rFonts w:hint="cs"/>
                <w:szCs w:val="20"/>
                <w:rtl/>
              </w:rPr>
              <w:t>خودکار</w:t>
            </w:r>
            <w:r w:rsidRPr="002C1405">
              <w:rPr>
                <w:szCs w:val="20"/>
                <w:rtl/>
              </w:rPr>
              <w:t xml:space="preserve"> </w:t>
            </w:r>
            <w:r w:rsidRPr="002C1405">
              <w:rPr>
                <w:rFonts w:hint="cs"/>
                <w:szCs w:val="20"/>
                <w:rtl/>
              </w:rPr>
              <w:t>در</w:t>
            </w:r>
            <w:r w:rsidRPr="002C1405">
              <w:rPr>
                <w:szCs w:val="20"/>
                <w:rtl/>
              </w:rPr>
              <w:t xml:space="preserve"> </w:t>
            </w:r>
            <w:r w:rsidRPr="002C1405">
              <w:rPr>
                <w:rFonts w:hint="cs"/>
                <w:szCs w:val="20"/>
                <w:rtl/>
              </w:rPr>
              <w:t>سراسر</w:t>
            </w:r>
            <w:r w:rsidRPr="002C1405">
              <w:rPr>
                <w:szCs w:val="20"/>
                <w:rtl/>
              </w:rPr>
              <w:t xml:space="preserve"> </w:t>
            </w:r>
            <w:r w:rsidRPr="002C1405">
              <w:rPr>
                <w:rFonts w:hint="cs"/>
                <w:szCs w:val="20"/>
                <w:rtl/>
              </w:rPr>
              <w:t>وزارتخانه‌ها</w:t>
            </w:r>
          </w:p>
          <w:p w14:paraId="0AD17CAF" w14:textId="77777777" w:rsidR="00500424" w:rsidRPr="002C1405" w:rsidRDefault="00500424" w:rsidP="001D7B75">
            <w:pPr>
              <w:pStyle w:val="ListParagraph"/>
              <w:widowControl/>
              <w:numPr>
                <w:ilvl w:val="0"/>
                <w:numId w:val="47"/>
              </w:numPr>
              <w:spacing w:line="276" w:lineRule="auto"/>
              <w:ind w:left="281" w:hanging="281"/>
              <w:rPr>
                <w:szCs w:val="20"/>
              </w:rPr>
            </w:pPr>
            <w:r w:rsidRPr="002C1405">
              <w:rPr>
                <w:rFonts w:hint="cs"/>
                <w:szCs w:val="20"/>
                <w:rtl/>
              </w:rPr>
              <w:t>گشودگی</w:t>
            </w:r>
            <w:r w:rsidRPr="002C1405">
              <w:rPr>
                <w:szCs w:val="20"/>
                <w:rtl/>
              </w:rPr>
              <w:t xml:space="preserve"> </w:t>
            </w:r>
            <w:r w:rsidRPr="002C1405">
              <w:rPr>
                <w:rFonts w:hint="cs"/>
                <w:szCs w:val="20"/>
                <w:rtl/>
              </w:rPr>
              <w:t>به</w:t>
            </w:r>
            <w:r w:rsidRPr="002C1405">
              <w:rPr>
                <w:szCs w:val="20"/>
                <w:rtl/>
              </w:rPr>
              <w:t xml:space="preserve"> </w:t>
            </w:r>
            <w:r w:rsidRPr="002C1405">
              <w:rPr>
                <w:rFonts w:hint="cs"/>
                <w:szCs w:val="20"/>
                <w:rtl/>
              </w:rPr>
              <w:t>فناوری‌های</w:t>
            </w:r>
            <w:r w:rsidRPr="002C1405">
              <w:rPr>
                <w:szCs w:val="20"/>
                <w:rtl/>
              </w:rPr>
              <w:t xml:space="preserve"> </w:t>
            </w:r>
            <w:r w:rsidRPr="002C1405">
              <w:rPr>
                <w:rFonts w:hint="cs"/>
                <w:szCs w:val="20"/>
                <w:rtl/>
              </w:rPr>
              <w:t>در</w:t>
            </w:r>
            <w:r w:rsidRPr="002C1405">
              <w:rPr>
                <w:szCs w:val="20"/>
                <w:rtl/>
              </w:rPr>
              <w:t xml:space="preserve"> </w:t>
            </w:r>
            <w:r w:rsidRPr="002C1405">
              <w:rPr>
                <w:rFonts w:hint="cs"/>
                <w:szCs w:val="20"/>
                <w:rtl/>
              </w:rPr>
              <w:t>حال</w:t>
            </w:r>
            <w:r w:rsidRPr="002C1405">
              <w:rPr>
                <w:szCs w:val="20"/>
                <w:rtl/>
              </w:rPr>
              <w:t xml:space="preserve"> </w:t>
            </w:r>
            <w:r w:rsidRPr="002C1405">
              <w:rPr>
                <w:rFonts w:hint="cs"/>
                <w:szCs w:val="20"/>
                <w:rtl/>
              </w:rPr>
              <w:t>تحول</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اجرای</w:t>
            </w:r>
            <w:r w:rsidRPr="002C1405">
              <w:rPr>
                <w:szCs w:val="20"/>
                <w:rtl/>
              </w:rPr>
              <w:t xml:space="preserve"> </w:t>
            </w:r>
            <w:r w:rsidRPr="002C1405">
              <w:rPr>
                <w:rFonts w:hint="cs"/>
                <w:szCs w:val="20"/>
                <w:rtl/>
              </w:rPr>
              <w:t>آنها</w:t>
            </w:r>
          </w:p>
          <w:p w14:paraId="21A8FDC6" w14:textId="77777777" w:rsidR="00500424" w:rsidRPr="002C1405" w:rsidRDefault="00500424" w:rsidP="001D7B75">
            <w:pPr>
              <w:pStyle w:val="ListParagraph"/>
              <w:widowControl/>
              <w:numPr>
                <w:ilvl w:val="0"/>
                <w:numId w:val="47"/>
              </w:numPr>
              <w:spacing w:line="276" w:lineRule="auto"/>
              <w:ind w:left="281" w:hanging="281"/>
              <w:rPr>
                <w:szCs w:val="20"/>
              </w:rPr>
            </w:pPr>
            <w:r w:rsidRPr="002C1405">
              <w:rPr>
                <w:rFonts w:hint="cs"/>
                <w:szCs w:val="20"/>
                <w:rtl/>
              </w:rPr>
              <w:t>استقرار</w:t>
            </w:r>
            <w:r w:rsidRPr="002C1405">
              <w:rPr>
                <w:szCs w:val="20"/>
                <w:rtl/>
              </w:rPr>
              <w:t xml:space="preserve"> </w:t>
            </w:r>
            <w:r w:rsidRPr="002C1405">
              <w:rPr>
                <w:rFonts w:hint="cs"/>
                <w:szCs w:val="20"/>
                <w:rtl/>
              </w:rPr>
              <w:t>بهینه</w:t>
            </w:r>
            <w:r w:rsidRPr="002C1405">
              <w:rPr>
                <w:szCs w:val="20"/>
                <w:rtl/>
              </w:rPr>
              <w:t xml:space="preserve"> </w:t>
            </w:r>
            <w:r w:rsidRPr="002C1405">
              <w:rPr>
                <w:rFonts w:hint="cs"/>
                <w:szCs w:val="20"/>
                <w:rtl/>
              </w:rPr>
              <w:t>برای</w:t>
            </w:r>
            <w:r w:rsidRPr="002C1405">
              <w:rPr>
                <w:szCs w:val="20"/>
                <w:rtl/>
              </w:rPr>
              <w:t xml:space="preserve"> </w:t>
            </w:r>
            <w:r w:rsidRPr="002C1405">
              <w:rPr>
                <w:rFonts w:hint="cs"/>
                <w:szCs w:val="20"/>
                <w:rtl/>
              </w:rPr>
              <w:t>نوآوری</w:t>
            </w:r>
            <w:r w:rsidRPr="002C1405">
              <w:rPr>
                <w:szCs w:val="20"/>
                <w:rtl/>
              </w:rPr>
              <w:t xml:space="preserve"> </w:t>
            </w:r>
            <w:r w:rsidRPr="002C1405">
              <w:rPr>
                <w:rFonts w:hint="cs"/>
                <w:szCs w:val="20"/>
                <w:rtl/>
              </w:rPr>
              <w:t>سریع</w:t>
            </w:r>
          </w:p>
          <w:p w14:paraId="6B1C513F" w14:textId="0B1078D6" w:rsidR="00500424" w:rsidRPr="002C1405" w:rsidRDefault="00A904B6" w:rsidP="001D7B75">
            <w:pPr>
              <w:pStyle w:val="ListParagraph"/>
              <w:widowControl/>
              <w:numPr>
                <w:ilvl w:val="0"/>
                <w:numId w:val="47"/>
              </w:numPr>
              <w:spacing w:line="276" w:lineRule="auto"/>
              <w:ind w:left="281" w:hanging="281"/>
              <w:rPr>
                <w:szCs w:val="20"/>
              </w:rPr>
            </w:pPr>
            <w:r>
              <w:rPr>
                <w:rFonts w:hint="cs"/>
                <w:szCs w:val="20"/>
                <w:rtl/>
              </w:rPr>
              <w:t xml:space="preserve">تقویت </w:t>
            </w:r>
            <w:r w:rsidR="00500424" w:rsidRPr="002C1405">
              <w:rPr>
                <w:rFonts w:hint="cs"/>
                <w:szCs w:val="20"/>
                <w:rtl/>
              </w:rPr>
              <w:t>نوآوری</w:t>
            </w:r>
            <w:r w:rsidR="00500424" w:rsidRPr="002C1405">
              <w:rPr>
                <w:szCs w:val="20"/>
                <w:rtl/>
              </w:rPr>
              <w:t xml:space="preserve"> </w:t>
            </w:r>
            <w:r>
              <w:rPr>
                <w:rFonts w:hint="cs"/>
                <w:szCs w:val="20"/>
                <w:rtl/>
              </w:rPr>
              <w:t xml:space="preserve">مستمر </w:t>
            </w:r>
            <w:r w:rsidR="00500424" w:rsidRPr="002C1405">
              <w:rPr>
                <w:rFonts w:hint="cs"/>
                <w:szCs w:val="20"/>
                <w:rtl/>
              </w:rPr>
              <w:t>فناوری</w:t>
            </w:r>
            <w:r>
              <w:rPr>
                <w:rFonts w:hint="cs"/>
                <w:szCs w:val="20"/>
                <w:rtl/>
              </w:rPr>
              <w:t xml:space="preserve"> توسط اکوسیستم</w:t>
            </w:r>
            <w:r w:rsidR="00500424" w:rsidRPr="002C1405">
              <w:rPr>
                <w:szCs w:val="20"/>
                <w:rtl/>
              </w:rPr>
              <w:t xml:space="preserve"> </w:t>
            </w:r>
            <w:r w:rsidR="00500424" w:rsidRPr="002C1405">
              <w:rPr>
                <w:rFonts w:hint="cs"/>
                <w:szCs w:val="20"/>
                <w:rtl/>
              </w:rPr>
              <w:t>برای</w:t>
            </w:r>
            <w:r w:rsidR="00500424" w:rsidRPr="002C1405">
              <w:rPr>
                <w:szCs w:val="20"/>
                <w:rtl/>
              </w:rPr>
              <w:t xml:space="preserve"> </w:t>
            </w:r>
            <w:r w:rsidR="00500424" w:rsidRPr="002C1405">
              <w:rPr>
                <w:rFonts w:hint="cs"/>
                <w:szCs w:val="20"/>
                <w:rtl/>
              </w:rPr>
              <w:t>سازگاری</w:t>
            </w:r>
            <w:r w:rsidR="00500424" w:rsidRPr="002C1405">
              <w:rPr>
                <w:szCs w:val="20"/>
                <w:rtl/>
              </w:rPr>
              <w:t xml:space="preserve"> </w:t>
            </w:r>
            <w:r w:rsidR="00500424" w:rsidRPr="002C1405">
              <w:rPr>
                <w:rFonts w:hint="cs"/>
                <w:szCs w:val="20"/>
                <w:rtl/>
              </w:rPr>
              <w:t>سریعتر</w:t>
            </w:r>
            <w:r w:rsidR="00500424" w:rsidRPr="002C1405">
              <w:rPr>
                <w:szCs w:val="20"/>
                <w:rtl/>
              </w:rPr>
              <w:t xml:space="preserve"> </w:t>
            </w:r>
            <w:r w:rsidR="00500424" w:rsidRPr="002C1405">
              <w:rPr>
                <w:rFonts w:hint="cs"/>
                <w:szCs w:val="20"/>
                <w:rtl/>
              </w:rPr>
              <w:t>با</w:t>
            </w:r>
            <w:r w:rsidR="00500424" w:rsidRPr="002C1405">
              <w:rPr>
                <w:szCs w:val="20"/>
                <w:rtl/>
              </w:rPr>
              <w:t xml:space="preserve"> </w:t>
            </w:r>
            <w:r w:rsidR="00500424" w:rsidRPr="002C1405">
              <w:rPr>
                <w:rFonts w:hint="cs"/>
                <w:szCs w:val="20"/>
                <w:rtl/>
              </w:rPr>
              <w:t>محیط</w:t>
            </w:r>
            <w:r w:rsidR="00500424" w:rsidRPr="002C1405">
              <w:rPr>
                <w:szCs w:val="20"/>
                <w:rtl/>
              </w:rPr>
              <w:t xml:space="preserve"> </w:t>
            </w:r>
            <w:r w:rsidR="00500424" w:rsidRPr="002C1405">
              <w:rPr>
                <w:rFonts w:hint="cs"/>
                <w:szCs w:val="20"/>
                <w:rtl/>
              </w:rPr>
              <w:t>خارجی</w:t>
            </w:r>
            <w:r w:rsidR="00500424" w:rsidRPr="002C1405">
              <w:rPr>
                <w:szCs w:val="20"/>
                <w:rtl/>
              </w:rPr>
              <w:t xml:space="preserve"> </w:t>
            </w:r>
            <w:r w:rsidR="00500424" w:rsidRPr="002C1405">
              <w:rPr>
                <w:rFonts w:hint="cs"/>
                <w:szCs w:val="20"/>
                <w:rtl/>
              </w:rPr>
              <w:t>در</w:t>
            </w:r>
            <w:r w:rsidR="00500424" w:rsidRPr="002C1405">
              <w:rPr>
                <w:szCs w:val="20"/>
                <w:rtl/>
              </w:rPr>
              <w:t xml:space="preserve"> </w:t>
            </w:r>
            <w:r w:rsidR="00500424" w:rsidRPr="002C1405">
              <w:rPr>
                <w:rFonts w:hint="cs"/>
                <w:szCs w:val="20"/>
                <w:rtl/>
              </w:rPr>
              <w:t>حال</w:t>
            </w:r>
            <w:r w:rsidR="00500424" w:rsidRPr="002C1405">
              <w:rPr>
                <w:szCs w:val="20"/>
                <w:rtl/>
              </w:rPr>
              <w:t xml:space="preserve"> </w:t>
            </w:r>
            <w:r w:rsidR="00500424" w:rsidRPr="002C1405">
              <w:rPr>
                <w:rFonts w:hint="cs"/>
                <w:szCs w:val="20"/>
                <w:rtl/>
              </w:rPr>
              <w:t>تغییر</w:t>
            </w:r>
            <w:r w:rsidR="00500424" w:rsidRPr="002C1405">
              <w:rPr>
                <w:szCs w:val="20"/>
                <w:rtl/>
              </w:rPr>
              <w:t xml:space="preserve"> </w:t>
            </w:r>
          </w:p>
          <w:p w14:paraId="3865C032" w14:textId="77777777" w:rsidR="00500424" w:rsidRPr="002C1405" w:rsidRDefault="00500424" w:rsidP="00500424">
            <w:pPr>
              <w:spacing w:line="276" w:lineRule="auto"/>
              <w:jc w:val="center"/>
              <w:rPr>
                <w:b/>
                <w:bCs/>
                <w:sz w:val="20"/>
                <w:szCs w:val="20"/>
                <w:rtl/>
              </w:rPr>
            </w:pPr>
          </w:p>
          <w:p w14:paraId="328AFDA1" w14:textId="77777777" w:rsidR="00500424" w:rsidRPr="002C1405" w:rsidRDefault="00500424" w:rsidP="00500424">
            <w:pPr>
              <w:spacing w:line="276" w:lineRule="auto"/>
              <w:jc w:val="center"/>
              <w:rPr>
                <w:b/>
                <w:bCs/>
                <w:sz w:val="20"/>
                <w:szCs w:val="20"/>
              </w:rPr>
            </w:pPr>
          </w:p>
        </w:tc>
        <w:tc>
          <w:tcPr>
            <w:tcW w:w="1915" w:type="dxa"/>
          </w:tcPr>
          <w:p w14:paraId="1930DD8F" w14:textId="51E7A859" w:rsidR="00500424" w:rsidRDefault="0007463D" w:rsidP="00500424">
            <w:pPr>
              <w:spacing w:line="276" w:lineRule="auto"/>
              <w:jc w:val="center"/>
              <w:rPr>
                <w:b/>
                <w:bCs/>
                <w:sz w:val="20"/>
                <w:szCs w:val="20"/>
                <w:rtl/>
              </w:rPr>
            </w:pPr>
            <w:r>
              <w:rPr>
                <w:rFonts w:hint="cs"/>
                <w:b/>
                <w:bCs/>
                <w:sz w:val="20"/>
                <w:szCs w:val="20"/>
                <w:rtl/>
              </w:rPr>
              <w:t>تحول</w:t>
            </w:r>
            <w:r>
              <w:rPr>
                <w:b/>
                <w:bCs/>
                <w:sz w:val="20"/>
                <w:szCs w:val="20"/>
                <w:rtl/>
              </w:rPr>
              <w:softHyphen/>
            </w:r>
            <w:r>
              <w:rPr>
                <w:rFonts w:hint="cs"/>
                <w:b/>
                <w:bCs/>
                <w:sz w:val="20"/>
                <w:szCs w:val="20"/>
                <w:rtl/>
              </w:rPr>
              <w:t>یافته</w:t>
            </w:r>
            <w:r w:rsidR="00500424" w:rsidRPr="002C1405">
              <w:rPr>
                <w:rFonts w:hint="cs"/>
                <w:b/>
                <w:bCs/>
                <w:sz w:val="20"/>
                <w:szCs w:val="20"/>
                <w:rtl/>
              </w:rPr>
              <w:t xml:space="preserve"> ديجيتالي</w:t>
            </w:r>
          </w:p>
          <w:p w14:paraId="02B08926" w14:textId="77777777" w:rsidR="00500424" w:rsidRPr="002C1405" w:rsidRDefault="00500424" w:rsidP="00500424">
            <w:pPr>
              <w:spacing w:line="276" w:lineRule="auto"/>
              <w:jc w:val="center"/>
              <w:rPr>
                <w:b/>
                <w:bCs/>
                <w:sz w:val="20"/>
                <w:szCs w:val="20"/>
                <w:rtl/>
              </w:rPr>
            </w:pPr>
          </w:p>
          <w:p w14:paraId="498A343F" w14:textId="77777777" w:rsidR="00500424" w:rsidRPr="002C1405" w:rsidRDefault="00500424" w:rsidP="00500424">
            <w:pPr>
              <w:spacing w:line="276" w:lineRule="auto"/>
              <w:jc w:val="right"/>
              <w:rPr>
                <w:b/>
                <w:bCs/>
                <w:sz w:val="20"/>
                <w:szCs w:val="20"/>
                <w:rtl/>
              </w:rPr>
            </w:pPr>
          </w:p>
          <w:p w14:paraId="56032CA1" w14:textId="31271C9F" w:rsidR="00500424" w:rsidRPr="002C1405" w:rsidRDefault="00A904B6" w:rsidP="001D7B75">
            <w:pPr>
              <w:pStyle w:val="ListParagraph"/>
              <w:widowControl/>
              <w:numPr>
                <w:ilvl w:val="0"/>
                <w:numId w:val="46"/>
              </w:numPr>
              <w:spacing w:line="276" w:lineRule="auto"/>
              <w:ind w:left="212" w:hanging="142"/>
              <w:rPr>
                <w:szCs w:val="20"/>
              </w:rPr>
            </w:pPr>
            <w:r>
              <w:rPr>
                <w:rFonts w:hint="cs"/>
                <w:szCs w:val="20"/>
                <w:rtl/>
              </w:rPr>
              <w:t xml:space="preserve">همسویی کامل </w:t>
            </w:r>
            <w:r w:rsidR="00500424" w:rsidRPr="002C1405">
              <w:rPr>
                <w:rFonts w:hint="cs"/>
                <w:szCs w:val="20"/>
                <w:rtl/>
              </w:rPr>
              <w:t>حوزه‌های</w:t>
            </w:r>
            <w:r w:rsidR="00500424" w:rsidRPr="002C1405">
              <w:rPr>
                <w:szCs w:val="20"/>
                <w:rtl/>
              </w:rPr>
              <w:t xml:space="preserve"> </w:t>
            </w:r>
            <w:r w:rsidR="00500424" w:rsidRPr="002C1405">
              <w:rPr>
                <w:rFonts w:hint="cs"/>
                <w:szCs w:val="20"/>
                <w:rtl/>
              </w:rPr>
              <w:t>تمرکز</w:t>
            </w:r>
            <w:r w:rsidR="00500424" w:rsidRPr="002C1405">
              <w:rPr>
                <w:szCs w:val="20"/>
                <w:rtl/>
              </w:rPr>
              <w:t xml:space="preserve"> </w:t>
            </w:r>
            <w:r w:rsidR="00500424" w:rsidRPr="002C1405">
              <w:rPr>
                <w:rFonts w:hint="cs"/>
                <w:szCs w:val="20"/>
                <w:rtl/>
              </w:rPr>
              <w:t>با</w:t>
            </w:r>
            <w:r w:rsidR="00500424" w:rsidRPr="002C1405">
              <w:rPr>
                <w:szCs w:val="20"/>
                <w:rtl/>
              </w:rPr>
              <w:t xml:space="preserve"> </w:t>
            </w:r>
            <w:r w:rsidR="00500424" w:rsidRPr="002C1405">
              <w:rPr>
                <w:rFonts w:hint="cs"/>
                <w:szCs w:val="20"/>
                <w:rtl/>
              </w:rPr>
              <w:t>استراتژی‌های</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p>
          <w:p w14:paraId="52D401DE" w14:textId="77777777" w:rsidR="00500424" w:rsidRPr="002C1405" w:rsidRDefault="00500424" w:rsidP="001D7B75">
            <w:pPr>
              <w:pStyle w:val="ListParagraph"/>
              <w:widowControl/>
              <w:numPr>
                <w:ilvl w:val="0"/>
                <w:numId w:val="46"/>
              </w:numPr>
              <w:spacing w:line="276" w:lineRule="auto"/>
              <w:ind w:left="212" w:hanging="142"/>
              <w:rPr>
                <w:szCs w:val="20"/>
              </w:rPr>
            </w:pPr>
            <w:r w:rsidRPr="002C1405">
              <w:rPr>
                <w:rFonts w:hint="cs"/>
                <w:szCs w:val="20"/>
                <w:rtl/>
              </w:rPr>
              <w:t>سطح</w:t>
            </w:r>
            <w:r w:rsidRPr="002C1405">
              <w:rPr>
                <w:szCs w:val="20"/>
                <w:rtl/>
              </w:rPr>
              <w:t xml:space="preserve"> </w:t>
            </w:r>
            <w:r w:rsidRPr="002C1405">
              <w:rPr>
                <w:rFonts w:hint="cs"/>
                <w:szCs w:val="20"/>
                <w:rtl/>
              </w:rPr>
              <w:t>بالای</w:t>
            </w:r>
            <w:r w:rsidRPr="002C1405">
              <w:rPr>
                <w:szCs w:val="20"/>
                <w:rtl/>
              </w:rPr>
              <w:t xml:space="preserve"> </w:t>
            </w:r>
            <w:r w:rsidRPr="002C1405">
              <w:rPr>
                <w:rFonts w:hint="cs"/>
                <w:szCs w:val="20"/>
                <w:rtl/>
              </w:rPr>
              <w:t>سواد</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مجموعه</w:t>
            </w:r>
            <w:r w:rsidRPr="002C1405">
              <w:rPr>
                <w:szCs w:val="20"/>
                <w:rtl/>
              </w:rPr>
              <w:t xml:space="preserve"> </w:t>
            </w:r>
            <w:r w:rsidRPr="002C1405">
              <w:rPr>
                <w:rFonts w:hint="cs"/>
                <w:szCs w:val="20"/>
                <w:rtl/>
              </w:rPr>
              <w:t>مهارت</w:t>
            </w:r>
            <w:r w:rsidRPr="002C1405">
              <w:rPr>
                <w:szCs w:val="20"/>
                <w:rtl/>
              </w:rPr>
              <w:t xml:space="preserve"> </w:t>
            </w:r>
            <w:r w:rsidRPr="002C1405">
              <w:rPr>
                <w:rFonts w:hint="cs"/>
                <w:szCs w:val="20"/>
                <w:rtl/>
              </w:rPr>
              <w:t>در</w:t>
            </w:r>
            <w:r w:rsidRPr="002C1405">
              <w:rPr>
                <w:szCs w:val="20"/>
                <w:rtl/>
              </w:rPr>
              <w:t xml:space="preserve"> </w:t>
            </w:r>
            <w:r w:rsidRPr="002C1405">
              <w:rPr>
                <w:rFonts w:hint="cs"/>
                <w:szCs w:val="20"/>
                <w:rtl/>
              </w:rPr>
              <w:t>میان</w:t>
            </w:r>
            <w:r w:rsidRPr="002C1405">
              <w:rPr>
                <w:szCs w:val="20"/>
                <w:rtl/>
              </w:rPr>
              <w:t xml:space="preserve"> </w:t>
            </w:r>
            <w:r w:rsidRPr="002C1405">
              <w:rPr>
                <w:rFonts w:hint="cs"/>
                <w:szCs w:val="20"/>
                <w:rtl/>
              </w:rPr>
              <w:t>نیروی</w:t>
            </w:r>
            <w:r w:rsidRPr="002C1405">
              <w:rPr>
                <w:szCs w:val="20"/>
                <w:rtl/>
              </w:rPr>
              <w:t xml:space="preserve"> </w:t>
            </w:r>
            <w:r w:rsidRPr="002C1405">
              <w:rPr>
                <w:rFonts w:hint="cs"/>
                <w:szCs w:val="20"/>
                <w:rtl/>
              </w:rPr>
              <w:t>کار</w:t>
            </w:r>
          </w:p>
          <w:p w14:paraId="2A587246" w14:textId="4481C6B8" w:rsidR="00500424" w:rsidRPr="002C1405" w:rsidRDefault="00500424" w:rsidP="001D7B75">
            <w:pPr>
              <w:pStyle w:val="ListParagraph"/>
              <w:widowControl/>
              <w:numPr>
                <w:ilvl w:val="0"/>
                <w:numId w:val="46"/>
              </w:numPr>
              <w:spacing w:line="276" w:lineRule="auto"/>
              <w:ind w:left="212" w:hanging="142"/>
              <w:rPr>
                <w:szCs w:val="20"/>
              </w:rPr>
            </w:pPr>
            <w:r w:rsidRPr="002C1405">
              <w:rPr>
                <w:rFonts w:hint="cs"/>
                <w:szCs w:val="20"/>
                <w:rtl/>
              </w:rPr>
              <w:t>پذیرش</w:t>
            </w:r>
            <w:r w:rsidRPr="002C1405">
              <w:rPr>
                <w:szCs w:val="20"/>
                <w:rtl/>
              </w:rPr>
              <w:t xml:space="preserve"> </w:t>
            </w:r>
            <w:r w:rsidRPr="002C1405">
              <w:rPr>
                <w:rFonts w:hint="cs"/>
                <w:szCs w:val="20"/>
                <w:rtl/>
              </w:rPr>
              <w:t>گسترده</w:t>
            </w:r>
            <w:r w:rsidRPr="002C1405">
              <w:rPr>
                <w:szCs w:val="20"/>
                <w:rtl/>
              </w:rPr>
              <w:t xml:space="preserve"> </w:t>
            </w:r>
            <w:r w:rsidRPr="002C1405">
              <w:rPr>
                <w:rFonts w:hint="cs"/>
                <w:szCs w:val="20"/>
                <w:rtl/>
              </w:rPr>
              <w:t>خدمات</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توسط</w:t>
            </w:r>
            <w:r w:rsidRPr="002C1405">
              <w:rPr>
                <w:szCs w:val="20"/>
                <w:rtl/>
              </w:rPr>
              <w:t xml:space="preserve"> </w:t>
            </w:r>
            <w:r w:rsidRPr="002C1405">
              <w:rPr>
                <w:rFonts w:hint="cs"/>
                <w:szCs w:val="20"/>
                <w:rtl/>
              </w:rPr>
              <w:t>شهروندان</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كسب وكارها</w:t>
            </w:r>
            <w:r w:rsidRPr="002C1405">
              <w:rPr>
                <w:szCs w:val="20"/>
                <w:rtl/>
              </w:rPr>
              <w:t xml:space="preserve"> </w:t>
            </w:r>
            <w:r w:rsidRPr="002C1405">
              <w:rPr>
                <w:rFonts w:hint="cs"/>
                <w:szCs w:val="20"/>
                <w:rtl/>
              </w:rPr>
              <w:t>به</w:t>
            </w:r>
            <w:r w:rsidRPr="002C1405">
              <w:rPr>
                <w:szCs w:val="20"/>
                <w:rtl/>
              </w:rPr>
              <w:t xml:space="preserve"> </w:t>
            </w:r>
            <w:r w:rsidRPr="002C1405">
              <w:rPr>
                <w:rFonts w:hint="cs"/>
                <w:szCs w:val="20"/>
                <w:rtl/>
              </w:rPr>
              <w:t>دلیل</w:t>
            </w:r>
            <w:r w:rsidRPr="002C1405">
              <w:rPr>
                <w:szCs w:val="20"/>
                <w:rtl/>
              </w:rPr>
              <w:t xml:space="preserve"> </w:t>
            </w:r>
            <w:r w:rsidRPr="002C1405">
              <w:rPr>
                <w:rFonts w:hint="cs"/>
                <w:szCs w:val="20"/>
                <w:rtl/>
              </w:rPr>
              <w:t>تجربه</w:t>
            </w:r>
            <w:r w:rsidRPr="002C1405">
              <w:rPr>
                <w:szCs w:val="20"/>
                <w:rtl/>
              </w:rPr>
              <w:t xml:space="preserve"> </w:t>
            </w:r>
            <w:r w:rsidRPr="002C1405">
              <w:rPr>
                <w:rFonts w:hint="cs"/>
                <w:szCs w:val="20"/>
                <w:rtl/>
              </w:rPr>
              <w:t>کاربر</w:t>
            </w:r>
            <w:r w:rsidR="00A904B6">
              <w:rPr>
                <w:rFonts w:hint="cs"/>
                <w:szCs w:val="20"/>
                <w:rtl/>
              </w:rPr>
              <w:t>ی</w:t>
            </w:r>
            <w:r w:rsidRPr="002C1405">
              <w:rPr>
                <w:szCs w:val="20"/>
                <w:rtl/>
              </w:rPr>
              <w:t xml:space="preserve"> </w:t>
            </w:r>
            <w:r w:rsidRPr="002C1405">
              <w:rPr>
                <w:rFonts w:hint="cs"/>
                <w:szCs w:val="20"/>
                <w:rtl/>
              </w:rPr>
              <w:t>بسیار</w:t>
            </w:r>
            <w:r w:rsidRPr="002C1405">
              <w:rPr>
                <w:szCs w:val="20"/>
                <w:rtl/>
              </w:rPr>
              <w:t xml:space="preserve"> </w:t>
            </w:r>
            <w:r w:rsidRPr="002C1405">
              <w:rPr>
                <w:rFonts w:hint="cs"/>
                <w:szCs w:val="20"/>
                <w:rtl/>
              </w:rPr>
              <w:t>جذاب</w:t>
            </w:r>
          </w:p>
          <w:p w14:paraId="1E24ABFE" w14:textId="77777777" w:rsidR="00500424" w:rsidRPr="002C1405" w:rsidRDefault="00500424" w:rsidP="001D7B75">
            <w:pPr>
              <w:pStyle w:val="ListParagraph"/>
              <w:widowControl/>
              <w:numPr>
                <w:ilvl w:val="0"/>
                <w:numId w:val="46"/>
              </w:numPr>
              <w:spacing w:line="276" w:lineRule="auto"/>
              <w:ind w:left="212" w:hanging="142"/>
              <w:rPr>
                <w:szCs w:val="20"/>
              </w:rPr>
            </w:pPr>
            <w:r w:rsidRPr="002C1405">
              <w:rPr>
                <w:rFonts w:hint="cs"/>
                <w:szCs w:val="20"/>
                <w:rtl/>
              </w:rPr>
              <w:t>مجموعه‌ای</w:t>
            </w:r>
            <w:r w:rsidRPr="002C1405">
              <w:rPr>
                <w:szCs w:val="20"/>
                <w:rtl/>
              </w:rPr>
              <w:t xml:space="preserve"> </w:t>
            </w:r>
            <w:r w:rsidRPr="002C1405">
              <w:rPr>
                <w:rFonts w:hint="cs"/>
                <w:szCs w:val="20"/>
                <w:rtl/>
              </w:rPr>
              <w:t>از</w:t>
            </w:r>
            <w:r w:rsidRPr="002C1405">
              <w:rPr>
                <w:szCs w:val="20"/>
                <w:rtl/>
              </w:rPr>
              <w:t xml:space="preserve"> </w:t>
            </w:r>
            <w:r w:rsidRPr="002C1405">
              <w:rPr>
                <w:rFonts w:hint="cs"/>
                <w:szCs w:val="20"/>
                <w:rtl/>
              </w:rPr>
              <w:t>سیاست‌ها</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مقررات</w:t>
            </w:r>
            <w:r w:rsidRPr="002C1405">
              <w:rPr>
                <w:szCs w:val="20"/>
                <w:rtl/>
              </w:rPr>
              <w:t xml:space="preserve"> </w:t>
            </w:r>
            <w:r w:rsidRPr="002C1405">
              <w:rPr>
                <w:rFonts w:hint="cs"/>
                <w:szCs w:val="20"/>
                <w:rtl/>
              </w:rPr>
              <w:t>تکامل</w:t>
            </w:r>
            <w:r w:rsidRPr="002C1405">
              <w:rPr>
                <w:szCs w:val="20"/>
                <w:rtl/>
              </w:rPr>
              <w:t xml:space="preserve"> </w:t>
            </w:r>
            <w:r w:rsidRPr="002C1405">
              <w:rPr>
                <w:rFonts w:hint="cs"/>
                <w:szCs w:val="20"/>
                <w:rtl/>
              </w:rPr>
              <w:t>یافته</w:t>
            </w:r>
            <w:r w:rsidRPr="002C1405">
              <w:rPr>
                <w:szCs w:val="20"/>
                <w:rtl/>
              </w:rPr>
              <w:t xml:space="preserve"> </w:t>
            </w:r>
            <w:r w:rsidRPr="002C1405">
              <w:rPr>
                <w:rFonts w:hint="cs"/>
                <w:szCs w:val="20"/>
                <w:rtl/>
              </w:rPr>
              <w:t>ناشی</w:t>
            </w:r>
            <w:r w:rsidRPr="002C1405">
              <w:rPr>
                <w:szCs w:val="20"/>
                <w:rtl/>
              </w:rPr>
              <w:t xml:space="preserve"> </w:t>
            </w:r>
            <w:r w:rsidRPr="002C1405">
              <w:rPr>
                <w:rFonts w:hint="cs"/>
                <w:szCs w:val="20"/>
                <w:rtl/>
              </w:rPr>
              <w:t>از</w:t>
            </w:r>
            <w:r w:rsidRPr="002C1405">
              <w:rPr>
                <w:szCs w:val="20"/>
                <w:rtl/>
              </w:rPr>
              <w:t xml:space="preserve"> </w:t>
            </w:r>
            <w:r w:rsidRPr="002C1405">
              <w:rPr>
                <w:rFonts w:hint="cs"/>
                <w:szCs w:val="20"/>
                <w:rtl/>
              </w:rPr>
              <w:t>اصلاحات</w:t>
            </w:r>
            <w:r w:rsidRPr="002C1405">
              <w:rPr>
                <w:szCs w:val="20"/>
                <w:rtl/>
              </w:rPr>
              <w:t xml:space="preserve"> </w:t>
            </w:r>
            <w:r w:rsidRPr="002C1405">
              <w:rPr>
                <w:rFonts w:hint="cs"/>
                <w:szCs w:val="20"/>
                <w:rtl/>
              </w:rPr>
              <w:t>متعدد</w:t>
            </w:r>
          </w:p>
          <w:p w14:paraId="7FE6EA77" w14:textId="0C95BE50" w:rsidR="00500424" w:rsidRPr="002C1405" w:rsidRDefault="00A904B6" w:rsidP="001D7B75">
            <w:pPr>
              <w:pStyle w:val="ListParagraph"/>
              <w:widowControl/>
              <w:numPr>
                <w:ilvl w:val="0"/>
                <w:numId w:val="46"/>
              </w:numPr>
              <w:spacing w:line="276" w:lineRule="auto"/>
              <w:ind w:left="212" w:hanging="142"/>
              <w:rPr>
                <w:szCs w:val="20"/>
              </w:rPr>
            </w:pPr>
            <w:r>
              <w:rPr>
                <w:rFonts w:hint="cs"/>
                <w:szCs w:val="20"/>
                <w:rtl/>
              </w:rPr>
              <w:t xml:space="preserve">تعبیه </w:t>
            </w:r>
            <w:r w:rsidR="00500424" w:rsidRPr="002C1405">
              <w:rPr>
                <w:rFonts w:hint="cs"/>
                <w:szCs w:val="20"/>
                <w:rtl/>
              </w:rPr>
              <w:t>فرآیندها</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سیستم‌های</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r w:rsidR="00500424" w:rsidRPr="002C1405">
              <w:rPr>
                <w:rFonts w:hint="cs"/>
                <w:szCs w:val="20"/>
                <w:rtl/>
              </w:rPr>
              <w:t>در</w:t>
            </w:r>
            <w:r w:rsidR="00500424" w:rsidRPr="002C1405">
              <w:rPr>
                <w:szCs w:val="20"/>
                <w:rtl/>
              </w:rPr>
              <w:t xml:space="preserve"> </w:t>
            </w:r>
            <w:r w:rsidR="00500424" w:rsidRPr="002C1405">
              <w:rPr>
                <w:rFonts w:hint="cs"/>
                <w:szCs w:val="20"/>
                <w:rtl/>
              </w:rPr>
              <w:t>سراسر</w:t>
            </w:r>
            <w:r w:rsidR="00500424" w:rsidRPr="002C1405">
              <w:rPr>
                <w:szCs w:val="20"/>
                <w:rtl/>
              </w:rPr>
              <w:t xml:space="preserve"> </w:t>
            </w:r>
            <w:r w:rsidR="00500424" w:rsidRPr="002C1405">
              <w:rPr>
                <w:rFonts w:hint="cs"/>
                <w:szCs w:val="20"/>
                <w:rtl/>
              </w:rPr>
              <w:t>عملکرد</w:t>
            </w:r>
            <w:r w:rsidR="00500424" w:rsidRPr="002C1405">
              <w:rPr>
                <w:szCs w:val="20"/>
                <w:rtl/>
              </w:rPr>
              <w:t xml:space="preserve"> </w:t>
            </w:r>
            <w:r w:rsidR="00500424" w:rsidRPr="002C1405">
              <w:rPr>
                <w:rFonts w:hint="cs"/>
                <w:szCs w:val="20"/>
                <w:rtl/>
              </w:rPr>
              <w:t>دولت</w:t>
            </w:r>
            <w:r w:rsidR="00500424" w:rsidRPr="002C1405">
              <w:rPr>
                <w:szCs w:val="20"/>
                <w:rtl/>
              </w:rPr>
              <w:t xml:space="preserve"> </w:t>
            </w:r>
          </w:p>
          <w:p w14:paraId="58BDC41A" w14:textId="00884574" w:rsidR="00500424" w:rsidRPr="002C1405" w:rsidRDefault="00A904B6" w:rsidP="001D7B75">
            <w:pPr>
              <w:pStyle w:val="ListParagraph"/>
              <w:widowControl/>
              <w:numPr>
                <w:ilvl w:val="0"/>
                <w:numId w:val="46"/>
              </w:numPr>
              <w:spacing w:line="276" w:lineRule="auto"/>
              <w:ind w:left="212" w:hanging="142"/>
              <w:rPr>
                <w:szCs w:val="20"/>
              </w:rPr>
            </w:pPr>
            <w:r>
              <w:rPr>
                <w:rFonts w:hint="cs"/>
                <w:szCs w:val="20"/>
                <w:rtl/>
              </w:rPr>
              <w:t xml:space="preserve">بهینه بودن کامل </w:t>
            </w:r>
            <w:r w:rsidR="00500424" w:rsidRPr="002C1405">
              <w:rPr>
                <w:rFonts w:hint="cs"/>
                <w:szCs w:val="20"/>
                <w:rtl/>
              </w:rPr>
              <w:t>فرآیندها</w:t>
            </w:r>
            <w:r w:rsidR="00500424" w:rsidRPr="002C1405">
              <w:rPr>
                <w:szCs w:val="20"/>
                <w:rtl/>
              </w:rPr>
              <w:t xml:space="preserve"> </w:t>
            </w:r>
            <w:r w:rsidR="00500424" w:rsidRPr="002C1405">
              <w:rPr>
                <w:rFonts w:hint="cs"/>
                <w:szCs w:val="20"/>
                <w:rtl/>
              </w:rPr>
              <w:t>از</w:t>
            </w:r>
            <w:r w:rsidR="00500424" w:rsidRPr="002C1405">
              <w:rPr>
                <w:szCs w:val="20"/>
                <w:rtl/>
              </w:rPr>
              <w:t xml:space="preserve"> </w:t>
            </w:r>
            <w:r w:rsidR="00500424" w:rsidRPr="002C1405">
              <w:rPr>
                <w:rFonts w:hint="cs"/>
                <w:szCs w:val="20"/>
                <w:rtl/>
              </w:rPr>
              <w:t>طریق</w:t>
            </w:r>
            <w:r w:rsidR="00500424" w:rsidRPr="002C1405">
              <w:rPr>
                <w:szCs w:val="20"/>
                <w:rtl/>
              </w:rPr>
              <w:t xml:space="preserve"> </w:t>
            </w:r>
            <w:r w:rsidR="00500424" w:rsidRPr="002C1405">
              <w:rPr>
                <w:rFonts w:hint="cs"/>
                <w:szCs w:val="20"/>
                <w:rtl/>
              </w:rPr>
              <w:t>یک</w:t>
            </w:r>
            <w:r w:rsidR="00500424" w:rsidRPr="002C1405">
              <w:rPr>
                <w:szCs w:val="20"/>
                <w:rtl/>
              </w:rPr>
              <w:t xml:space="preserve"> </w:t>
            </w:r>
            <w:r w:rsidR="00500424" w:rsidRPr="002C1405">
              <w:rPr>
                <w:rFonts w:hint="cs"/>
                <w:szCs w:val="20"/>
                <w:rtl/>
              </w:rPr>
              <w:t>نقشه</w:t>
            </w:r>
            <w:r>
              <w:rPr>
                <w:szCs w:val="20"/>
                <w:rtl/>
              </w:rPr>
              <w:softHyphen/>
            </w:r>
            <w:r w:rsidR="00500424" w:rsidRPr="002C1405">
              <w:rPr>
                <w:rFonts w:hint="cs"/>
                <w:szCs w:val="20"/>
                <w:rtl/>
              </w:rPr>
              <w:t>راه</w:t>
            </w:r>
            <w:r w:rsidR="00500424" w:rsidRPr="002C1405">
              <w:rPr>
                <w:szCs w:val="20"/>
                <w:rtl/>
              </w:rPr>
              <w:t xml:space="preserve"> </w:t>
            </w:r>
            <w:r w:rsidR="00500424" w:rsidRPr="002C1405">
              <w:rPr>
                <w:rFonts w:hint="cs"/>
                <w:szCs w:val="20"/>
                <w:rtl/>
              </w:rPr>
              <w:t>تحول</w:t>
            </w:r>
            <w:r w:rsidR="00500424" w:rsidRPr="002C1405">
              <w:rPr>
                <w:szCs w:val="20"/>
                <w:rtl/>
              </w:rPr>
              <w:t xml:space="preserve"> </w:t>
            </w:r>
            <w:r w:rsidR="00500424" w:rsidRPr="002C1405">
              <w:rPr>
                <w:rFonts w:hint="cs"/>
                <w:szCs w:val="20"/>
                <w:rtl/>
              </w:rPr>
              <w:t>تکامل</w:t>
            </w:r>
            <w:r w:rsidR="00500424" w:rsidRPr="002C1405">
              <w:rPr>
                <w:szCs w:val="20"/>
                <w:rtl/>
              </w:rPr>
              <w:t xml:space="preserve"> </w:t>
            </w:r>
            <w:r w:rsidR="00500424" w:rsidRPr="002C1405">
              <w:rPr>
                <w:rFonts w:hint="cs"/>
                <w:szCs w:val="20"/>
                <w:rtl/>
              </w:rPr>
              <w:t>یافته</w:t>
            </w:r>
            <w:r w:rsidR="00500424" w:rsidRPr="002C1405">
              <w:rPr>
                <w:szCs w:val="20"/>
                <w:rtl/>
              </w:rPr>
              <w:t xml:space="preserve"> </w:t>
            </w:r>
          </w:p>
          <w:p w14:paraId="0318F071" w14:textId="44D64392" w:rsidR="00500424" w:rsidRPr="002C1405" w:rsidRDefault="00A904B6" w:rsidP="001D7B75">
            <w:pPr>
              <w:pStyle w:val="ListParagraph"/>
              <w:widowControl/>
              <w:numPr>
                <w:ilvl w:val="0"/>
                <w:numId w:val="45"/>
              </w:numPr>
              <w:spacing w:line="276" w:lineRule="auto"/>
              <w:ind w:left="212" w:hanging="142"/>
              <w:rPr>
                <w:b/>
                <w:bCs/>
                <w:szCs w:val="20"/>
              </w:rPr>
            </w:pPr>
            <w:r>
              <w:rPr>
                <w:rFonts w:hint="cs"/>
                <w:szCs w:val="20"/>
                <w:rtl/>
              </w:rPr>
              <w:t xml:space="preserve">تعریف مناسب </w:t>
            </w:r>
            <w:r w:rsidR="00500424" w:rsidRPr="002C1405">
              <w:rPr>
                <w:rFonts w:hint="cs"/>
                <w:szCs w:val="20"/>
                <w:rtl/>
              </w:rPr>
              <w:t>اکوسیستم</w:t>
            </w:r>
            <w:r w:rsidR="00500424" w:rsidRPr="002C1405">
              <w:rPr>
                <w:szCs w:val="20"/>
                <w:rtl/>
              </w:rPr>
              <w:t xml:space="preserve"> </w:t>
            </w:r>
            <w:r w:rsidR="00500424" w:rsidRPr="002C1405">
              <w:rPr>
                <w:rFonts w:hint="cs"/>
                <w:szCs w:val="20"/>
                <w:rtl/>
              </w:rPr>
              <w:t>فناوری</w:t>
            </w:r>
            <w:r w:rsidR="00500424" w:rsidRPr="002C1405">
              <w:rPr>
                <w:szCs w:val="20"/>
                <w:rtl/>
              </w:rPr>
              <w:t xml:space="preserve"> </w:t>
            </w:r>
            <w:r w:rsidR="00500424" w:rsidRPr="002C1405">
              <w:rPr>
                <w:rFonts w:hint="cs"/>
                <w:szCs w:val="20"/>
                <w:rtl/>
              </w:rPr>
              <w:t>که</w:t>
            </w:r>
            <w:r w:rsidR="00500424" w:rsidRPr="002C1405">
              <w:rPr>
                <w:szCs w:val="20"/>
                <w:rtl/>
              </w:rPr>
              <w:t xml:space="preserve"> </w:t>
            </w:r>
            <w:r w:rsidR="00500424" w:rsidRPr="002C1405">
              <w:rPr>
                <w:rFonts w:hint="cs"/>
                <w:szCs w:val="20"/>
                <w:rtl/>
              </w:rPr>
              <w:t>امکان</w:t>
            </w:r>
            <w:r w:rsidR="00500424" w:rsidRPr="002C1405">
              <w:rPr>
                <w:szCs w:val="20"/>
                <w:rtl/>
              </w:rPr>
              <w:t xml:space="preserve"> </w:t>
            </w:r>
            <w:r w:rsidR="00500424" w:rsidRPr="002C1405">
              <w:rPr>
                <w:rFonts w:hint="cs"/>
                <w:szCs w:val="20"/>
                <w:rtl/>
              </w:rPr>
              <w:t>توسعه</w:t>
            </w:r>
            <w:r w:rsidR="00500424" w:rsidRPr="002C1405">
              <w:rPr>
                <w:szCs w:val="20"/>
                <w:rtl/>
              </w:rPr>
              <w:t xml:space="preserve"> </w:t>
            </w:r>
            <w:r w:rsidR="00500424" w:rsidRPr="002C1405">
              <w:rPr>
                <w:rFonts w:hint="cs"/>
                <w:szCs w:val="20"/>
                <w:rtl/>
              </w:rPr>
              <w:t>خدمات</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r w:rsidR="00500424" w:rsidRPr="002C1405">
              <w:rPr>
                <w:rFonts w:hint="cs"/>
                <w:szCs w:val="20"/>
                <w:rtl/>
              </w:rPr>
              <w:t>در</w:t>
            </w:r>
            <w:r w:rsidR="00500424" w:rsidRPr="002C1405">
              <w:rPr>
                <w:szCs w:val="20"/>
                <w:rtl/>
              </w:rPr>
              <w:t xml:space="preserve"> </w:t>
            </w:r>
            <w:r w:rsidR="00500424" w:rsidRPr="002C1405">
              <w:rPr>
                <w:rFonts w:hint="cs"/>
                <w:szCs w:val="20"/>
                <w:rtl/>
              </w:rPr>
              <w:t>سطح</w:t>
            </w:r>
            <w:r w:rsidR="00500424" w:rsidRPr="002C1405">
              <w:rPr>
                <w:szCs w:val="20"/>
                <w:rtl/>
              </w:rPr>
              <w:t xml:space="preserve"> </w:t>
            </w:r>
            <w:r w:rsidR="00500424" w:rsidRPr="002C1405">
              <w:rPr>
                <w:rFonts w:hint="cs"/>
                <w:szCs w:val="20"/>
                <w:rtl/>
              </w:rPr>
              <w:t>جهانی</w:t>
            </w:r>
            <w:r w:rsidR="00500424" w:rsidRPr="002C1405">
              <w:rPr>
                <w:szCs w:val="20"/>
                <w:rtl/>
              </w:rPr>
              <w:t xml:space="preserve"> </w:t>
            </w:r>
            <w:r w:rsidR="00500424" w:rsidRPr="002C1405">
              <w:rPr>
                <w:rFonts w:hint="cs"/>
                <w:szCs w:val="20"/>
                <w:rtl/>
              </w:rPr>
              <w:t>را</w:t>
            </w:r>
            <w:r w:rsidR="00500424" w:rsidRPr="002C1405">
              <w:rPr>
                <w:szCs w:val="20"/>
                <w:rtl/>
              </w:rPr>
              <w:t xml:space="preserve"> </w:t>
            </w:r>
            <w:r w:rsidR="00500424" w:rsidRPr="002C1405">
              <w:rPr>
                <w:rFonts w:hint="cs"/>
                <w:szCs w:val="20"/>
                <w:rtl/>
              </w:rPr>
              <w:t>فراهم</w:t>
            </w:r>
            <w:r w:rsidR="00500424" w:rsidRPr="002C1405">
              <w:rPr>
                <w:szCs w:val="20"/>
                <w:rtl/>
              </w:rPr>
              <w:t xml:space="preserve"> </w:t>
            </w:r>
            <w:r w:rsidR="00500424" w:rsidRPr="002C1405">
              <w:rPr>
                <w:rFonts w:hint="cs"/>
                <w:szCs w:val="20"/>
                <w:rtl/>
              </w:rPr>
              <w:t>می‌کند</w:t>
            </w:r>
          </w:p>
        </w:tc>
        <w:tc>
          <w:tcPr>
            <w:tcW w:w="1915" w:type="dxa"/>
            <w:shd w:val="clear" w:color="auto" w:fill="auto"/>
          </w:tcPr>
          <w:p w14:paraId="6ECCCE1A" w14:textId="77777777" w:rsidR="00500424" w:rsidRDefault="00500424" w:rsidP="00500424">
            <w:pPr>
              <w:spacing w:line="276" w:lineRule="auto"/>
              <w:jc w:val="center"/>
              <w:rPr>
                <w:b/>
                <w:bCs/>
                <w:sz w:val="20"/>
                <w:szCs w:val="20"/>
                <w:rtl/>
              </w:rPr>
            </w:pPr>
            <w:r w:rsidRPr="002C1405">
              <w:rPr>
                <w:rFonts w:hint="cs"/>
                <w:b/>
                <w:bCs/>
                <w:sz w:val="20"/>
                <w:szCs w:val="20"/>
                <w:rtl/>
              </w:rPr>
              <w:t>دیجیتالی</w:t>
            </w:r>
            <w:r w:rsidRPr="002C1405">
              <w:rPr>
                <w:b/>
                <w:bCs/>
                <w:sz w:val="20"/>
                <w:szCs w:val="20"/>
                <w:rtl/>
              </w:rPr>
              <w:t xml:space="preserve"> </w:t>
            </w:r>
            <w:r w:rsidRPr="002C1405">
              <w:rPr>
                <w:rFonts w:hint="cs"/>
                <w:b/>
                <w:bCs/>
                <w:sz w:val="20"/>
                <w:szCs w:val="20"/>
                <w:rtl/>
              </w:rPr>
              <w:t>چابک</w:t>
            </w:r>
            <w:r w:rsidRPr="002C1405">
              <w:rPr>
                <w:b/>
                <w:bCs/>
                <w:sz w:val="20"/>
                <w:szCs w:val="20"/>
                <w:rtl/>
              </w:rPr>
              <w:t xml:space="preserve"> </w:t>
            </w:r>
            <w:r w:rsidRPr="002C1405">
              <w:rPr>
                <w:rFonts w:hint="cs"/>
                <w:b/>
                <w:bCs/>
                <w:sz w:val="20"/>
                <w:szCs w:val="20"/>
                <w:rtl/>
              </w:rPr>
              <w:t>و</w:t>
            </w:r>
            <w:r w:rsidRPr="002C1405">
              <w:rPr>
                <w:b/>
                <w:bCs/>
                <w:sz w:val="20"/>
                <w:szCs w:val="20"/>
                <w:rtl/>
              </w:rPr>
              <w:t xml:space="preserve"> </w:t>
            </w:r>
            <w:r w:rsidRPr="002C1405">
              <w:rPr>
                <w:rFonts w:hint="cs"/>
                <w:b/>
                <w:bCs/>
                <w:sz w:val="20"/>
                <w:szCs w:val="20"/>
                <w:rtl/>
              </w:rPr>
              <w:t>یکپارچه</w:t>
            </w:r>
          </w:p>
          <w:p w14:paraId="420BBE59" w14:textId="77777777" w:rsidR="00500424" w:rsidRPr="002C1405" w:rsidRDefault="00500424" w:rsidP="00500424">
            <w:pPr>
              <w:spacing w:line="276" w:lineRule="auto"/>
              <w:jc w:val="center"/>
              <w:rPr>
                <w:b/>
                <w:bCs/>
                <w:sz w:val="20"/>
                <w:szCs w:val="20"/>
                <w:rtl/>
              </w:rPr>
            </w:pPr>
          </w:p>
          <w:p w14:paraId="57923353" w14:textId="77777777" w:rsidR="00500424" w:rsidRPr="002C1405" w:rsidRDefault="00500424" w:rsidP="001D7B75">
            <w:pPr>
              <w:pStyle w:val="ListParagraph"/>
              <w:widowControl/>
              <w:numPr>
                <w:ilvl w:val="0"/>
                <w:numId w:val="44"/>
              </w:numPr>
              <w:spacing w:line="276" w:lineRule="auto"/>
              <w:ind w:left="142" w:hanging="142"/>
              <w:rPr>
                <w:szCs w:val="20"/>
              </w:rPr>
            </w:pPr>
            <w:r w:rsidRPr="002C1405">
              <w:rPr>
                <w:rFonts w:hint="cs"/>
                <w:szCs w:val="20"/>
                <w:rtl/>
              </w:rPr>
              <w:t>حوزه‌ها</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زیر</w:t>
            </w:r>
            <w:r w:rsidRPr="002C1405">
              <w:rPr>
                <w:szCs w:val="20"/>
                <w:rtl/>
              </w:rPr>
              <w:t xml:space="preserve"> </w:t>
            </w:r>
            <w:r w:rsidRPr="002C1405">
              <w:rPr>
                <w:rFonts w:hint="cs"/>
                <w:szCs w:val="20"/>
                <w:rtl/>
              </w:rPr>
              <w:t>حوزه‌های</w:t>
            </w:r>
            <w:r w:rsidRPr="002C1405">
              <w:rPr>
                <w:szCs w:val="20"/>
                <w:rtl/>
              </w:rPr>
              <w:t xml:space="preserve"> </w:t>
            </w:r>
            <w:r w:rsidRPr="002C1405">
              <w:rPr>
                <w:rFonts w:hint="cs"/>
                <w:szCs w:val="20"/>
                <w:rtl/>
              </w:rPr>
              <w:t>تمرکز</w:t>
            </w:r>
            <w:r w:rsidRPr="002C1405">
              <w:rPr>
                <w:szCs w:val="20"/>
                <w:rtl/>
              </w:rPr>
              <w:t xml:space="preserve"> </w:t>
            </w:r>
            <w:r w:rsidRPr="002C1405">
              <w:rPr>
                <w:rFonts w:hint="cs"/>
                <w:szCs w:val="20"/>
                <w:rtl/>
              </w:rPr>
              <w:t>تعریف</w:t>
            </w:r>
            <w:r w:rsidRPr="002C1405">
              <w:rPr>
                <w:szCs w:val="20"/>
                <w:rtl/>
              </w:rPr>
              <w:t xml:space="preserve"> </w:t>
            </w:r>
            <w:r w:rsidRPr="002C1405">
              <w:rPr>
                <w:rFonts w:hint="cs"/>
                <w:szCs w:val="20"/>
                <w:rtl/>
              </w:rPr>
              <w:t>شده</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متصل شده</w:t>
            </w:r>
          </w:p>
          <w:p w14:paraId="1EC7CC93" w14:textId="77777777" w:rsidR="00500424" w:rsidRPr="002C1405" w:rsidRDefault="00500424" w:rsidP="001D7B75">
            <w:pPr>
              <w:pStyle w:val="ListParagraph"/>
              <w:widowControl/>
              <w:numPr>
                <w:ilvl w:val="0"/>
                <w:numId w:val="44"/>
              </w:numPr>
              <w:spacing w:line="276" w:lineRule="auto"/>
              <w:ind w:left="142" w:hanging="142"/>
              <w:rPr>
                <w:szCs w:val="20"/>
              </w:rPr>
            </w:pPr>
            <w:r w:rsidRPr="002C1405">
              <w:rPr>
                <w:rFonts w:hint="cs"/>
                <w:szCs w:val="20"/>
                <w:rtl/>
              </w:rPr>
              <w:t>سطح</w:t>
            </w:r>
            <w:r w:rsidRPr="002C1405">
              <w:rPr>
                <w:szCs w:val="20"/>
                <w:rtl/>
              </w:rPr>
              <w:t xml:space="preserve"> </w:t>
            </w:r>
            <w:r w:rsidRPr="002C1405">
              <w:rPr>
                <w:rFonts w:hint="cs"/>
                <w:szCs w:val="20"/>
                <w:rtl/>
              </w:rPr>
              <w:t>بالای</w:t>
            </w:r>
            <w:r w:rsidRPr="002C1405">
              <w:rPr>
                <w:szCs w:val="20"/>
                <w:rtl/>
              </w:rPr>
              <w:t xml:space="preserve"> </w:t>
            </w:r>
            <w:r w:rsidRPr="002C1405">
              <w:rPr>
                <w:rFonts w:hint="cs"/>
                <w:szCs w:val="20"/>
                <w:rtl/>
              </w:rPr>
              <w:t>سواد</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مجموعه</w:t>
            </w:r>
            <w:r w:rsidRPr="002C1405">
              <w:rPr>
                <w:szCs w:val="20"/>
                <w:rtl/>
              </w:rPr>
              <w:t xml:space="preserve"> </w:t>
            </w:r>
            <w:r w:rsidRPr="002C1405">
              <w:rPr>
                <w:rFonts w:hint="cs"/>
                <w:szCs w:val="20"/>
                <w:rtl/>
              </w:rPr>
              <w:t>مهارت</w:t>
            </w:r>
            <w:r w:rsidRPr="002C1405">
              <w:rPr>
                <w:szCs w:val="20"/>
                <w:rtl/>
              </w:rPr>
              <w:t xml:space="preserve"> </w:t>
            </w:r>
            <w:r w:rsidRPr="002C1405">
              <w:rPr>
                <w:rFonts w:hint="cs"/>
                <w:szCs w:val="20"/>
                <w:rtl/>
              </w:rPr>
              <w:t>در</w:t>
            </w:r>
            <w:r w:rsidRPr="002C1405">
              <w:rPr>
                <w:szCs w:val="20"/>
                <w:rtl/>
              </w:rPr>
              <w:t xml:space="preserve"> </w:t>
            </w:r>
            <w:r w:rsidRPr="002C1405">
              <w:rPr>
                <w:rFonts w:hint="cs"/>
                <w:szCs w:val="20"/>
                <w:rtl/>
              </w:rPr>
              <w:t>میان</w:t>
            </w:r>
            <w:r w:rsidRPr="002C1405">
              <w:rPr>
                <w:szCs w:val="20"/>
                <w:rtl/>
              </w:rPr>
              <w:t xml:space="preserve"> </w:t>
            </w:r>
            <w:r w:rsidRPr="002C1405">
              <w:rPr>
                <w:rFonts w:hint="cs"/>
                <w:szCs w:val="20"/>
                <w:rtl/>
              </w:rPr>
              <w:t>نیروی</w:t>
            </w:r>
            <w:r w:rsidRPr="002C1405">
              <w:rPr>
                <w:szCs w:val="20"/>
                <w:rtl/>
              </w:rPr>
              <w:t xml:space="preserve"> </w:t>
            </w:r>
            <w:r w:rsidRPr="002C1405">
              <w:rPr>
                <w:rFonts w:hint="cs"/>
                <w:szCs w:val="20"/>
                <w:rtl/>
              </w:rPr>
              <w:t>کار</w:t>
            </w:r>
          </w:p>
          <w:p w14:paraId="71FFD993" w14:textId="1FE743F2" w:rsidR="00500424" w:rsidRPr="002C1405" w:rsidRDefault="00CD57E0" w:rsidP="001D7B75">
            <w:pPr>
              <w:pStyle w:val="ListParagraph"/>
              <w:widowControl/>
              <w:numPr>
                <w:ilvl w:val="0"/>
                <w:numId w:val="44"/>
              </w:numPr>
              <w:spacing w:line="276" w:lineRule="auto"/>
              <w:ind w:left="142" w:hanging="142"/>
              <w:rPr>
                <w:szCs w:val="20"/>
              </w:rPr>
            </w:pPr>
            <w:r>
              <w:rPr>
                <w:rFonts w:hint="cs"/>
                <w:szCs w:val="20"/>
                <w:rtl/>
              </w:rPr>
              <w:t xml:space="preserve">شهروندمحور بودن </w:t>
            </w:r>
            <w:r w:rsidR="00A904B6">
              <w:rPr>
                <w:rFonts w:hint="cs"/>
                <w:szCs w:val="20"/>
                <w:rtl/>
              </w:rPr>
              <w:t xml:space="preserve">حدودی </w:t>
            </w:r>
            <w:r w:rsidR="00500424" w:rsidRPr="002C1405">
              <w:rPr>
                <w:rFonts w:hint="cs"/>
                <w:szCs w:val="20"/>
                <w:rtl/>
              </w:rPr>
              <w:t>فرآیندها</w:t>
            </w:r>
            <w:r w:rsidR="00500424" w:rsidRPr="002C1405">
              <w:rPr>
                <w:szCs w:val="20"/>
                <w:rtl/>
              </w:rPr>
              <w:t xml:space="preserve"> </w:t>
            </w:r>
            <w:r w:rsidR="00500424" w:rsidRPr="002C1405">
              <w:rPr>
                <w:rFonts w:hint="cs"/>
                <w:szCs w:val="20"/>
                <w:rtl/>
              </w:rPr>
              <w:t>با</w:t>
            </w:r>
            <w:r w:rsidR="00500424" w:rsidRPr="002C1405">
              <w:rPr>
                <w:szCs w:val="20"/>
                <w:rtl/>
              </w:rPr>
              <w:t xml:space="preserve"> </w:t>
            </w:r>
            <w:r w:rsidR="00500424" w:rsidRPr="002C1405">
              <w:rPr>
                <w:rFonts w:hint="cs"/>
                <w:szCs w:val="20"/>
                <w:rtl/>
              </w:rPr>
              <w:t>بهبود</w:t>
            </w:r>
            <w:r w:rsidR="00500424" w:rsidRPr="002C1405">
              <w:rPr>
                <w:szCs w:val="20"/>
                <w:rtl/>
              </w:rPr>
              <w:t xml:space="preserve"> </w:t>
            </w:r>
            <w:r w:rsidR="00500424" w:rsidRPr="002C1405">
              <w:rPr>
                <w:rFonts w:hint="cs"/>
                <w:szCs w:val="20"/>
                <w:rtl/>
              </w:rPr>
              <w:t>تجربه</w:t>
            </w:r>
            <w:r w:rsidR="00500424" w:rsidRPr="002C1405">
              <w:rPr>
                <w:szCs w:val="20"/>
                <w:rtl/>
              </w:rPr>
              <w:t xml:space="preserve"> </w:t>
            </w:r>
            <w:r w:rsidR="00500424" w:rsidRPr="002C1405">
              <w:rPr>
                <w:rFonts w:hint="cs"/>
                <w:szCs w:val="20"/>
                <w:rtl/>
              </w:rPr>
              <w:t>کاربری</w:t>
            </w:r>
            <w:r w:rsidR="00500424" w:rsidRPr="002C1405">
              <w:rPr>
                <w:szCs w:val="20"/>
                <w:rtl/>
              </w:rPr>
              <w:t xml:space="preserve"> </w:t>
            </w:r>
          </w:p>
          <w:p w14:paraId="7F4AC2C0" w14:textId="19227F8E" w:rsidR="00500424" w:rsidRPr="002C1405" w:rsidRDefault="00A904B6" w:rsidP="001D7B75">
            <w:pPr>
              <w:pStyle w:val="ListParagraph"/>
              <w:widowControl/>
              <w:numPr>
                <w:ilvl w:val="0"/>
                <w:numId w:val="44"/>
              </w:numPr>
              <w:spacing w:line="276" w:lineRule="auto"/>
              <w:ind w:left="142" w:hanging="142"/>
              <w:rPr>
                <w:szCs w:val="20"/>
              </w:rPr>
            </w:pPr>
            <w:r>
              <w:rPr>
                <w:rFonts w:hint="cs"/>
                <w:szCs w:val="20"/>
                <w:rtl/>
              </w:rPr>
              <w:t xml:space="preserve">وضع </w:t>
            </w:r>
            <w:r w:rsidR="00500424" w:rsidRPr="002C1405">
              <w:rPr>
                <w:rFonts w:hint="cs"/>
                <w:szCs w:val="20"/>
                <w:rtl/>
              </w:rPr>
              <w:t>سیاست‌ها</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مقررات</w:t>
            </w:r>
            <w:r w:rsidR="00500424" w:rsidRPr="002C1405">
              <w:rPr>
                <w:szCs w:val="20"/>
                <w:rtl/>
              </w:rPr>
              <w:t xml:space="preserve"> </w:t>
            </w:r>
            <w:r w:rsidR="00500424" w:rsidRPr="002C1405">
              <w:rPr>
                <w:rFonts w:hint="cs"/>
                <w:szCs w:val="20"/>
                <w:rtl/>
              </w:rPr>
              <w:t>مشترک</w:t>
            </w:r>
            <w:r>
              <w:rPr>
                <w:rFonts w:hint="cs"/>
                <w:szCs w:val="20"/>
                <w:rtl/>
              </w:rPr>
              <w:t xml:space="preserve"> </w:t>
            </w:r>
            <w:r w:rsidR="00500424" w:rsidRPr="002C1405">
              <w:rPr>
                <w:rFonts w:hint="cs"/>
                <w:szCs w:val="20"/>
                <w:rtl/>
              </w:rPr>
              <w:t>در</w:t>
            </w:r>
            <w:r w:rsidR="00500424" w:rsidRPr="002C1405">
              <w:rPr>
                <w:szCs w:val="20"/>
                <w:rtl/>
              </w:rPr>
              <w:t xml:space="preserve"> </w:t>
            </w:r>
            <w:r w:rsidR="00500424" w:rsidRPr="002C1405">
              <w:rPr>
                <w:rFonts w:hint="cs"/>
                <w:szCs w:val="20"/>
                <w:rtl/>
              </w:rPr>
              <w:t>وزارتخانه‌ها</w:t>
            </w:r>
            <w:r w:rsidR="00500424" w:rsidRPr="002C1405">
              <w:rPr>
                <w:szCs w:val="20"/>
                <w:rtl/>
              </w:rPr>
              <w:t xml:space="preserve"> </w:t>
            </w:r>
            <w:r w:rsidR="00500424" w:rsidRPr="002C1405">
              <w:rPr>
                <w:rFonts w:hint="cs"/>
                <w:szCs w:val="20"/>
                <w:rtl/>
              </w:rPr>
              <w:t>برای</w:t>
            </w:r>
            <w:r w:rsidR="00500424" w:rsidRPr="002C1405">
              <w:rPr>
                <w:szCs w:val="20"/>
                <w:rtl/>
              </w:rPr>
              <w:t xml:space="preserve"> </w:t>
            </w:r>
            <w:r w:rsidR="00500424" w:rsidRPr="002C1405">
              <w:rPr>
                <w:rFonts w:hint="cs"/>
                <w:szCs w:val="20"/>
                <w:rtl/>
              </w:rPr>
              <w:t>خدمات</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استانداردهای</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p>
          <w:p w14:paraId="721E44BF" w14:textId="3C0FB58E" w:rsidR="00500424" w:rsidRPr="002C1405" w:rsidRDefault="00A904B6" w:rsidP="001D7B75">
            <w:pPr>
              <w:pStyle w:val="ListParagraph"/>
              <w:widowControl/>
              <w:numPr>
                <w:ilvl w:val="0"/>
                <w:numId w:val="44"/>
              </w:numPr>
              <w:spacing w:line="276" w:lineRule="auto"/>
              <w:ind w:left="142" w:hanging="142"/>
              <w:rPr>
                <w:szCs w:val="20"/>
              </w:rPr>
            </w:pPr>
            <w:r>
              <w:rPr>
                <w:rFonts w:hint="cs"/>
                <w:szCs w:val="20"/>
                <w:rtl/>
              </w:rPr>
              <w:t xml:space="preserve">یکپارچگی کامل </w:t>
            </w:r>
            <w:r w:rsidR="00500424" w:rsidRPr="002C1405">
              <w:rPr>
                <w:rFonts w:hint="cs"/>
                <w:szCs w:val="20"/>
                <w:rtl/>
              </w:rPr>
              <w:t>خدمات</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r w:rsidR="00500424" w:rsidRPr="002C1405">
              <w:rPr>
                <w:rFonts w:hint="cs"/>
                <w:szCs w:val="20"/>
                <w:rtl/>
              </w:rPr>
              <w:t>با</w:t>
            </w:r>
            <w:r w:rsidR="00500424" w:rsidRPr="002C1405">
              <w:rPr>
                <w:szCs w:val="20"/>
                <w:rtl/>
              </w:rPr>
              <w:t xml:space="preserve"> </w:t>
            </w:r>
            <w:r w:rsidR="00500424" w:rsidRPr="002C1405">
              <w:rPr>
                <w:rFonts w:hint="cs"/>
                <w:szCs w:val="20"/>
                <w:rtl/>
              </w:rPr>
              <w:t>سایر</w:t>
            </w:r>
            <w:r w:rsidR="00500424" w:rsidRPr="002C1405">
              <w:rPr>
                <w:szCs w:val="20"/>
                <w:rtl/>
              </w:rPr>
              <w:t xml:space="preserve"> </w:t>
            </w:r>
            <w:r w:rsidR="00500424" w:rsidRPr="002C1405">
              <w:rPr>
                <w:rFonts w:hint="cs"/>
                <w:szCs w:val="20"/>
                <w:rtl/>
              </w:rPr>
              <w:t>سیستم‌ها،</w:t>
            </w:r>
            <w:r w:rsidR="00500424" w:rsidRPr="002C1405">
              <w:rPr>
                <w:szCs w:val="20"/>
                <w:rtl/>
              </w:rPr>
              <w:t xml:space="preserve"> </w:t>
            </w:r>
            <w:r w:rsidR="00500424" w:rsidRPr="002C1405">
              <w:rPr>
                <w:rFonts w:hint="cs"/>
                <w:szCs w:val="20"/>
                <w:rtl/>
              </w:rPr>
              <w:t>استانداردها</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برنامه‌های</w:t>
            </w:r>
            <w:r w:rsidR="00500424" w:rsidRPr="002C1405">
              <w:rPr>
                <w:szCs w:val="20"/>
                <w:rtl/>
              </w:rPr>
              <w:t xml:space="preserve"> </w:t>
            </w:r>
            <w:r w:rsidR="00500424" w:rsidRPr="002C1405">
              <w:rPr>
                <w:rFonts w:hint="cs"/>
                <w:szCs w:val="20"/>
                <w:rtl/>
              </w:rPr>
              <w:t>کاربردی</w:t>
            </w:r>
            <w:r w:rsidR="00500424" w:rsidRPr="002C1405">
              <w:rPr>
                <w:szCs w:val="20"/>
                <w:rtl/>
              </w:rPr>
              <w:t xml:space="preserve"> </w:t>
            </w:r>
          </w:p>
          <w:p w14:paraId="0E403D1D" w14:textId="70D5CFD7" w:rsidR="00500424" w:rsidRPr="002C1405" w:rsidRDefault="00A904B6" w:rsidP="001D7B75">
            <w:pPr>
              <w:pStyle w:val="ListParagraph"/>
              <w:widowControl/>
              <w:numPr>
                <w:ilvl w:val="0"/>
                <w:numId w:val="44"/>
              </w:numPr>
              <w:spacing w:line="276" w:lineRule="auto"/>
              <w:ind w:left="142" w:hanging="142"/>
              <w:jc w:val="left"/>
              <w:rPr>
                <w:szCs w:val="20"/>
              </w:rPr>
            </w:pPr>
            <w:r>
              <w:rPr>
                <w:rFonts w:hint="cs"/>
                <w:szCs w:val="20"/>
                <w:rtl/>
              </w:rPr>
              <w:t xml:space="preserve">تعریف واضح </w:t>
            </w:r>
            <w:r w:rsidR="00500424" w:rsidRPr="002C1405">
              <w:rPr>
                <w:rFonts w:hint="cs"/>
                <w:szCs w:val="20"/>
                <w:rtl/>
              </w:rPr>
              <w:t>چشم</w:t>
            </w:r>
            <w:r w:rsidR="00500424" w:rsidRPr="002C1405">
              <w:rPr>
                <w:szCs w:val="20"/>
                <w:rtl/>
              </w:rPr>
              <w:t xml:space="preserve"> </w:t>
            </w:r>
            <w:r w:rsidR="00500424" w:rsidRPr="002C1405">
              <w:rPr>
                <w:rFonts w:hint="cs"/>
                <w:szCs w:val="20"/>
                <w:rtl/>
              </w:rPr>
              <w:t>انداز</w:t>
            </w:r>
            <w:r w:rsidR="00500424" w:rsidRPr="002C1405">
              <w:rPr>
                <w:szCs w:val="20"/>
                <w:rtl/>
              </w:rPr>
              <w:t xml:space="preserve"> / </w:t>
            </w:r>
            <w:r w:rsidR="00500424" w:rsidRPr="002C1405">
              <w:rPr>
                <w:rFonts w:hint="cs"/>
                <w:szCs w:val="20"/>
                <w:rtl/>
              </w:rPr>
              <w:t>استراتژی</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نقشه</w:t>
            </w:r>
            <w:r w:rsidR="00500424" w:rsidRPr="002C1405">
              <w:rPr>
                <w:szCs w:val="20"/>
                <w:rtl/>
              </w:rPr>
              <w:t xml:space="preserve"> </w:t>
            </w:r>
            <w:r w:rsidR="00500424" w:rsidRPr="002C1405">
              <w:rPr>
                <w:rFonts w:hint="cs"/>
                <w:szCs w:val="20"/>
                <w:rtl/>
              </w:rPr>
              <w:t>راه</w:t>
            </w:r>
            <w:r w:rsidR="00500424" w:rsidRPr="002C1405">
              <w:rPr>
                <w:szCs w:val="20"/>
                <w:rtl/>
              </w:rPr>
              <w:t xml:space="preserve"> </w:t>
            </w:r>
          </w:p>
          <w:p w14:paraId="51754066" w14:textId="77777777" w:rsidR="00500424" w:rsidRPr="002C1405" w:rsidRDefault="00500424" w:rsidP="001D7B75">
            <w:pPr>
              <w:pStyle w:val="ListParagraph"/>
              <w:widowControl/>
              <w:numPr>
                <w:ilvl w:val="0"/>
                <w:numId w:val="44"/>
              </w:numPr>
              <w:spacing w:line="276" w:lineRule="auto"/>
              <w:ind w:left="142" w:hanging="142"/>
              <w:jc w:val="left"/>
              <w:rPr>
                <w:szCs w:val="20"/>
              </w:rPr>
            </w:pPr>
            <w:r w:rsidRPr="002C1405">
              <w:rPr>
                <w:rFonts w:hint="cs"/>
                <w:szCs w:val="20"/>
                <w:rtl/>
              </w:rPr>
              <w:t>ذهنیت</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قوی</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فرهنگ</w:t>
            </w:r>
            <w:r w:rsidRPr="002C1405">
              <w:rPr>
                <w:szCs w:val="20"/>
                <w:rtl/>
              </w:rPr>
              <w:t xml:space="preserve"> </w:t>
            </w:r>
            <w:r w:rsidRPr="002C1405">
              <w:rPr>
                <w:rFonts w:hint="cs"/>
                <w:szCs w:val="20"/>
                <w:rtl/>
              </w:rPr>
              <w:t>چابک</w:t>
            </w:r>
          </w:p>
          <w:p w14:paraId="4C9621ED" w14:textId="77777777" w:rsidR="00A904B6" w:rsidRPr="00A904B6" w:rsidRDefault="00A904B6" w:rsidP="001D7B75">
            <w:pPr>
              <w:pStyle w:val="ListParagraph"/>
              <w:widowControl/>
              <w:numPr>
                <w:ilvl w:val="0"/>
                <w:numId w:val="44"/>
              </w:numPr>
              <w:spacing w:line="276" w:lineRule="auto"/>
              <w:ind w:left="142" w:hanging="142"/>
              <w:rPr>
                <w:b/>
                <w:bCs/>
                <w:szCs w:val="20"/>
              </w:rPr>
            </w:pPr>
            <w:r>
              <w:rPr>
                <w:rFonts w:hint="cs"/>
                <w:szCs w:val="20"/>
                <w:rtl/>
              </w:rPr>
              <w:t>ایجاد و راه</w:t>
            </w:r>
            <w:r>
              <w:rPr>
                <w:szCs w:val="20"/>
                <w:rtl/>
              </w:rPr>
              <w:softHyphen/>
            </w:r>
            <w:r>
              <w:rPr>
                <w:rFonts w:hint="cs"/>
                <w:szCs w:val="20"/>
                <w:rtl/>
              </w:rPr>
              <w:t xml:space="preserve">اندازی </w:t>
            </w:r>
            <w:r w:rsidR="00500424" w:rsidRPr="002C1405">
              <w:rPr>
                <w:rFonts w:hint="cs"/>
                <w:szCs w:val="20"/>
                <w:rtl/>
              </w:rPr>
              <w:t>ابتکارات</w:t>
            </w:r>
            <w:r w:rsidR="00500424" w:rsidRPr="002C1405">
              <w:rPr>
                <w:szCs w:val="20"/>
                <w:rtl/>
              </w:rPr>
              <w:t xml:space="preserve"> </w:t>
            </w:r>
            <w:r w:rsidR="00500424" w:rsidRPr="002C1405">
              <w:rPr>
                <w:rFonts w:hint="cs"/>
                <w:szCs w:val="20"/>
                <w:rtl/>
              </w:rPr>
              <w:t>دیجیتالی</w:t>
            </w:r>
            <w:r w:rsidR="00500424" w:rsidRPr="002C1405">
              <w:rPr>
                <w:szCs w:val="20"/>
                <w:rtl/>
              </w:rPr>
              <w:t xml:space="preserve"> </w:t>
            </w:r>
            <w:r w:rsidR="00500424" w:rsidRPr="002C1405">
              <w:rPr>
                <w:rFonts w:hint="cs"/>
                <w:szCs w:val="20"/>
                <w:rtl/>
              </w:rPr>
              <w:t>به</w:t>
            </w:r>
            <w:r w:rsidR="00500424" w:rsidRPr="002C1405">
              <w:rPr>
                <w:szCs w:val="20"/>
                <w:rtl/>
              </w:rPr>
              <w:t xml:space="preserve"> </w:t>
            </w:r>
            <w:r w:rsidR="00500424" w:rsidRPr="002C1405">
              <w:rPr>
                <w:rFonts w:hint="cs"/>
                <w:szCs w:val="20"/>
                <w:rtl/>
              </w:rPr>
              <w:t>روشی</w:t>
            </w:r>
            <w:r w:rsidR="00500424" w:rsidRPr="002C1405">
              <w:rPr>
                <w:szCs w:val="20"/>
                <w:rtl/>
              </w:rPr>
              <w:t xml:space="preserve"> </w:t>
            </w:r>
            <w:r w:rsidR="00500424" w:rsidRPr="002C1405">
              <w:rPr>
                <w:rFonts w:hint="cs"/>
                <w:szCs w:val="20"/>
                <w:rtl/>
              </w:rPr>
              <w:t>ساده</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با</w:t>
            </w:r>
            <w:r w:rsidR="00500424" w:rsidRPr="002C1405">
              <w:rPr>
                <w:szCs w:val="20"/>
                <w:rtl/>
              </w:rPr>
              <w:t xml:space="preserve"> </w:t>
            </w:r>
            <w:r w:rsidR="00500424" w:rsidRPr="002C1405">
              <w:rPr>
                <w:rFonts w:hint="cs"/>
                <w:szCs w:val="20"/>
                <w:rtl/>
              </w:rPr>
              <w:t>موفقیت</w:t>
            </w:r>
            <w:r w:rsidR="00500424" w:rsidRPr="002C1405">
              <w:rPr>
                <w:szCs w:val="20"/>
                <w:rtl/>
              </w:rPr>
              <w:t xml:space="preserve"> </w:t>
            </w:r>
          </w:p>
          <w:p w14:paraId="690A429C" w14:textId="113B73EA" w:rsidR="00500424" w:rsidRPr="002C1405" w:rsidRDefault="00500424" w:rsidP="001D7B75">
            <w:pPr>
              <w:pStyle w:val="ListParagraph"/>
              <w:widowControl/>
              <w:numPr>
                <w:ilvl w:val="0"/>
                <w:numId w:val="44"/>
              </w:numPr>
              <w:spacing w:line="276" w:lineRule="auto"/>
              <w:ind w:left="142" w:hanging="142"/>
              <w:rPr>
                <w:b/>
                <w:bCs/>
                <w:szCs w:val="20"/>
              </w:rPr>
            </w:pPr>
            <w:r w:rsidRPr="002C1405">
              <w:rPr>
                <w:rFonts w:hint="cs"/>
                <w:szCs w:val="20"/>
                <w:rtl/>
              </w:rPr>
              <w:t>اکوسیستم</w:t>
            </w:r>
            <w:r w:rsidR="007732D3">
              <w:rPr>
                <w:rFonts w:hint="cs"/>
                <w:szCs w:val="20"/>
                <w:rtl/>
              </w:rPr>
              <w:t xml:space="preserve"> </w:t>
            </w:r>
            <w:r w:rsidRPr="002C1405">
              <w:rPr>
                <w:rFonts w:hint="cs"/>
                <w:szCs w:val="20"/>
                <w:rtl/>
              </w:rPr>
              <w:t>فناوری</w:t>
            </w:r>
            <w:r w:rsidRPr="002C1405">
              <w:rPr>
                <w:szCs w:val="20"/>
                <w:rtl/>
              </w:rPr>
              <w:t xml:space="preserve"> </w:t>
            </w:r>
            <w:r w:rsidRPr="002C1405">
              <w:rPr>
                <w:rFonts w:hint="cs"/>
                <w:szCs w:val="20"/>
                <w:rtl/>
              </w:rPr>
              <w:t>که</w:t>
            </w:r>
            <w:r w:rsidRPr="002C1405">
              <w:rPr>
                <w:szCs w:val="20"/>
                <w:rtl/>
              </w:rPr>
              <w:t xml:space="preserve"> </w:t>
            </w:r>
            <w:r w:rsidRPr="002C1405">
              <w:rPr>
                <w:rFonts w:hint="cs"/>
                <w:szCs w:val="20"/>
                <w:rtl/>
              </w:rPr>
              <w:t>به</w:t>
            </w:r>
            <w:r w:rsidRPr="002C1405">
              <w:rPr>
                <w:szCs w:val="20"/>
                <w:rtl/>
              </w:rPr>
              <w:t xml:space="preserve"> </w:t>
            </w:r>
            <w:r w:rsidRPr="002C1405">
              <w:rPr>
                <w:rFonts w:hint="cs"/>
                <w:szCs w:val="20"/>
                <w:rtl/>
              </w:rPr>
              <w:t>توسعه</w:t>
            </w:r>
            <w:r w:rsidRPr="002C1405">
              <w:rPr>
                <w:szCs w:val="20"/>
                <w:rtl/>
              </w:rPr>
              <w:t xml:space="preserve"> </w:t>
            </w:r>
            <w:r w:rsidRPr="002C1405">
              <w:rPr>
                <w:rFonts w:hint="cs"/>
                <w:szCs w:val="20"/>
                <w:rtl/>
              </w:rPr>
              <w:t>سریع</w:t>
            </w:r>
            <w:r w:rsidRPr="002C1405">
              <w:rPr>
                <w:szCs w:val="20"/>
                <w:rtl/>
              </w:rPr>
              <w:t xml:space="preserve"> </w:t>
            </w:r>
            <w:r w:rsidRPr="002C1405">
              <w:rPr>
                <w:rFonts w:hint="cs"/>
                <w:szCs w:val="20"/>
                <w:rtl/>
              </w:rPr>
              <w:t>خدمات</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کمک</w:t>
            </w:r>
            <w:r w:rsidRPr="002C1405">
              <w:rPr>
                <w:szCs w:val="20"/>
                <w:rtl/>
              </w:rPr>
              <w:t xml:space="preserve"> </w:t>
            </w:r>
            <w:r w:rsidRPr="002C1405">
              <w:rPr>
                <w:rFonts w:hint="cs"/>
                <w:szCs w:val="20"/>
                <w:rtl/>
              </w:rPr>
              <w:t>می‌کند</w:t>
            </w:r>
          </w:p>
        </w:tc>
        <w:tc>
          <w:tcPr>
            <w:tcW w:w="2443" w:type="dxa"/>
          </w:tcPr>
          <w:p w14:paraId="49AA3B7B" w14:textId="77777777" w:rsidR="00500424" w:rsidRDefault="00500424" w:rsidP="00500424">
            <w:pPr>
              <w:spacing w:line="276" w:lineRule="auto"/>
              <w:jc w:val="center"/>
              <w:rPr>
                <w:b/>
                <w:bCs/>
                <w:sz w:val="20"/>
                <w:szCs w:val="20"/>
                <w:rtl/>
              </w:rPr>
            </w:pPr>
            <w:r w:rsidRPr="002C1405">
              <w:rPr>
                <w:rFonts w:hint="cs"/>
                <w:b/>
                <w:bCs/>
                <w:sz w:val="20"/>
                <w:szCs w:val="20"/>
                <w:rtl/>
              </w:rPr>
              <w:t>دیجیتالی</w:t>
            </w:r>
            <w:r w:rsidRPr="002C1405">
              <w:rPr>
                <w:b/>
                <w:bCs/>
                <w:sz w:val="20"/>
                <w:szCs w:val="20"/>
                <w:rtl/>
              </w:rPr>
              <w:t xml:space="preserve"> </w:t>
            </w:r>
            <w:r w:rsidRPr="002C1405">
              <w:rPr>
                <w:rFonts w:hint="cs"/>
                <w:b/>
                <w:bCs/>
                <w:sz w:val="20"/>
                <w:szCs w:val="20"/>
                <w:rtl/>
              </w:rPr>
              <w:t>در</w:t>
            </w:r>
            <w:r w:rsidRPr="002C1405">
              <w:rPr>
                <w:b/>
                <w:bCs/>
                <w:sz w:val="20"/>
                <w:szCs w:val="20"/>
                <w:rtl/>
              </w:rPr>
              <w:t xml:space="preserve"> </w:t>
            </w:r>
            <w:r w:rsidRPr="002C1405">
              <w:rPr>
                <w:rFonts w:hint="cs"/>
                <w:b/>
                <w:bCs/>
                <w:sz w:val="20"/>
                <w:szCs w:val="20"/>
                <w:rtl/>
              </w:rPr>
              <w:t>حال</w:t>
            </w:r>
            <w:r w:rsidRPr="002C1405">
              <w:rPr>
                <w:b/>
                <w:bCs/>
                <w:sz w:val="20"/>
                <w:szCs w:val="20"/>
                <w:rtl/>
              </w:rPr>
              <w:t xml:space="preserve"> </w:t>
            </w:r>
            <w:r w:rsidRPr="002C1405">
              <w:rPr>
                <w:rFonts w:hint="cs"/>
                <w:b/>
                <w:bCs/>
                <w:sz w:val="20"/>
                <w:szCs w:val="20"/>
                <w:rtl/>
              </w:rPr>
              <w:t>ظهور</w:t>
            </w:r>
          </w:p>
          <w:p w14:paraId="22B8AB3D" w14:textId="77777777" w:rsidR="00500424" w:rsidRDefault="00500424" w:rsidP="00500424">
            <w:pPr>
              <w:spacing w:line="276" w:lineRule="auto"/>
              <w:jc w:val="center"/>
              <w:rPr>
                <w:b/>
                <w:bCs/>
                <w:sz w:val="20"/>
                <w:szCs w:val="20"/>
                <w:rtl/>
              </w:rPr>
            </w:pPr>
          </w:p>
          <w:p w14:paraId="218DF690" w14:textId="77777777" w:rsidR="00500424" w:rsidRPr="002C1405" w:rsidRDefault="00500424" w:rsidP="00500424">
            <w:pPr>
              <w:spacing w:line="276" w:lineRule="auto"/>
              <w:jc w:val="center"/>
              <w:rPr>
                <w:b/>
                <w:bCs/>
                <w:sz w:val="20"/>
                <w:szCs w:val="20"/>
                <w:rtl/>
              </w:rPr>
            </w:pPr>
          </w:p>
          <w:p w14:paraId="5E38BD04" w14:textId="55596880" w:rsidR="00500424" w:rsidRPr="002C1405" w:rsidRDefault="00500424" w:rsidP="001D7B75">
            <w:pPr>
              <w:pStyle w:val="ListParagraph"/>
              <w:widowControl/>
              <w:numPr>
                <w:ilvl w:val="0"/>
                <w:numId w:val="43"/>
              </w:numPr>
              <w:spacing w:line="276" w:lineRule="auto"/>
              <w:ind w:left="175" w:hanging="175"/>
              <w:rPr>
                <w:szCs w:val="20"/>
              </w:rPr>
            </w:pPr>
            <w:r w:rsidRPr="002C1405">
              <w:rPr>
                <w:rFonts w:hint="cs"/>
                <w:szCs w:val="20"/>
                <w:rtl/>
              </w:rPr>
              <w:t>تا</w:t>
            </w:r>
            <w:r w:rsidRPr="002C1405">
              <w:rPr>
                <w:szCs w:val="20"/>
                <w:rtl/>
              </w:rPr>
              <w:t xml:space="preserve"> </w:t>
            </w:r>
            <w:r w:rsidRPr="002C1405">
              <w:rPr>
                <w:rFonts w:hint="cs"/>
                <w:szCs w:val="20"/>
                <w:rtl/>
              </w:rPr>
              <w:t>حدودی</w:t>
            </w:r>
            <w:r w:rsidRPr="002C1405">
              <w:rPr>
                <w:szCs w:val="20"/>
                <w:rtl/>
              </w:rPr>
              <w:t xml:space="preserve"> </w:t>
            </w:r>
            <w:r w:rsidRPr="002C1405">
              <w:rPr>
                <w:rFonts w:hint="cs"/>
                <w:szCs w:val="20"/>
                <w:rtl/>
              </w:rPr>
              <w:t>حوزه‌ها</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زیر</w:t>
            </w:r>
            <w:r w:rsidRPr="002C1405">
              <w:rPr>
                <w:szCs w:val="20"/>
                <w:rtl/>
              </w:rPr>
              <w:t xml:space="preserve"> </w:t>
            </w:r>
            <w:r w:rsidRPr="002C1405">
              <w:rPr>
                <w:rFonts w:hint="cs"/>
                <w:szCs w:val="20"/>
                <w:rtl/>
              </w:rPr>
              <w:t>حوزه‌های</w:t>
            </w:r>
            <w:r w:rsidRPr="002C1405">
              <w:rPr>
                <w:szCs w:val="20"/>
                <w:rtl/>
              </w:rPr>
              <w:t xml:space="preserve"> </w:t>
            </w:r>
            <w:r w:rsidRPr="002C1405">
              <w:rPr>
                <w:rFonts w:hint="cs"/>
                <w:szCs w:val="20"/>
                <w:rtl/>
              </w:rPr>
              <w:t>تمرکز</w:t>
            </w:r>
            <w:r w:rsidRPr="002C1405">
              <w:rPr>
                <w:szCs w:val="20"/>
                <w:rtl/>
              </w:rPr>
              <w:t xml:space="preserve"> </w:t>
            </w:r>
            <w:r w:rsidRPr="002C1405">
              <w:rPr>
                <w:rFonts w:hint="cs"/>
                <w:szCs w:val="20"/>
                <w:rtl/>
              </w:rPr>
              <w:t>تعریف</w:t>
            </w:r>
            <w:r w:rsidRPr="002C1405">
              <w:rPr>
                <w:szCs w:val="20"/>
                <w:rtl/>
              </w:rPr>
              <w:t xml:space="preserve"> </w:t>
            </w:r>
            <w:r w:rsidRPr="002C1405">
              <w:rPr>
                <w:rFonts w:hint="cs"/>
                <w:szCs w:val="20"/>
                <w:rtl/>
              </w:rPr>
              <w:t>شده</w:t>
            </w:r>
            <w:r w:rsidRPr="002C1405">
              <w:rPr>
                <w:szCs w:val="20"/>
                <w:rtl/>
              </w:rPr>
              <w:t xml:space="preserve"> </w:t>
            </w:r>
          </w:p>
          <w:p w14:paraId="41B81FF7" w14:textId="77777777" w:rsidR="00500424" w:rsidRPr="002C1405" w:rsidRDefault="00500424" w:rsidP="001D7B75">
            <w:pPr>
              <w:pStyle w:val="ListParagraph"/>
              <w:widowControl/>
              <w:numPr>
                <w:ilvl w:val="0"/>
                <w:numId w:val="43"/>
              </w:numPr>
              <w:spacing w:line="276" w:lineRule="auto"/>
              <w:ind w:left="175" w:hanging="175"/>
              <w:jc w:val="left"/>
              <w:rPr>
                <w:szCs w:val="20"/>
              </w:rPr>
            </w:pPr>
            <w:r w:rsidRPr="002C1405">
              <w:rPr>
                <w:rFonts w:hint="cs"/>
                <w:szCs w:val="20"/>
                <w:rtl/>
              </w:rPr>
              <w:t>سطح</w:t>
            </w:r>
            <w:r w:rsidRPr="002C1405">
              <w:rPr>
                <w:szCs w:val="20"/>
                <w:rtl/>
              </w:rPr>
              <w:t xml:space="preserve"> </w:t>
            </w:r>
            <w:r w:rsidRPr="002C1405">
              <w:rPr>
                <w:rFonts w:hint="cs"/>
                <w:szCs w:val="20"/>
                <w:rtl/>
              </w:rPr>
              <w:t>نوظهور</w:t>
            </w:r>
            <w:r w:rsidRPr="002C1405">
              <w:rPr>
                <w:szCs w:val="20"/>
                <w:rtl/>
              </w:rPr>
              <w:t xml:space="preserve"> </w:t>
            </w:r>
            <w:r w:rsidRPr="002C1405">
              <w:rPr>
                <w:rFonts w:hint="cs"/>
                <w:szCs w:val="20"/>
                <w:rtl/>
              </w:rPr>
              <w:t>سواد</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در</w:t>
            </w:r>
            <w:r w:rsidRPr="002C1405">
              <w:rPr>
                <w:szCs w:val="20"/>
                <w:rtl/>
              </w:rPr>
              <w:t xml:space="preserve"> </w:t>
            </w:r>
            <w:r w:rsidRPr="002C1405">
              <w:rPr>
                <w:rFonts w:hint="cs"/>
                <w:szCs w:val="20"/>
                <w:rtl/>
              </w:rPr>
              <w:t>میان</w:t>
            </w:r>
            <w:r w:rsidRPr="002C1405">
              <w:rPr>
                <w:szCs w:val="20"/>
                <w:rtl/>
              </w:rPr>
              <w:t xml:space="preserve"> </w:t>
            </w:r>
            <w:r w:rsidRPr="002C1405">
              <w:rPr>
                <w:rFonts w:hint="cs"/>
                <w:szCs w:val="20"/>
                <w:rtl/>
              </w:rPr>
              <w:t>نیروی</w:t>
            </w:r>
            <w:r w:rsidRPr="002C1405">
              <w:rPr>
                <w:szCs w:val="20"/>
                <w:rtl/>
              </w:rPr>
              <w:t xml:space="preserve"> </w:t>
            </w:r>
            <w:r w:rsidRPr="002C1405">
              <w:rPr>
                <w:rFonts w:hint="cs"/>
                <w:szCs w:val="20"/>
                <w:rtl/>
              </w:rPr>
              <w:t>کار</w:t>
            </w:r>
          </w:p>
          <w:p w14:paraId="4FAF1495" w14:textId="191A31B7" w:rsidR="00500424" w:rsidRPr="002C1405" w:rsidRDefault="00CD57E0" w:rsidP="001D7B75">
            <w:pPr>
              <w:pStyle w:val="ListParagraph"/>
              <w:widowControl/>
              <w:numPr>
                <w:ilvl w:val="0"/>
                <w:numId w:val="43"/>
              </w:numPr>
              <w:spacing w:line="276" w:lineRule="auto"/>
              <w:ind w:left="175" w:hanging="175"/>
              <w:rPr>
                <w:szCs w:val="20"/>
              </w:rPr>
            </w:pPr>
            <w:r>
              <w:rPr>
                <w:rFonts w:hint="cs"/>
                <w:szCs w:val="20"/>
                <w:rtl/>
              </w:rPr>
              <w:t>دریافت</w:t>
            </w:r>
            <w:r w:rsidR="00A904B6">
              <w:rPr>
                <w:rFonts w:hint="cs"/>
                <w:szCs w:val="20"/>
                <w:rtl/>
              </w:rPr>
              <w:t xml:space="preserve"> حدودی</w:t>
            </w:r>
            <w:r>
              <w:rPr>
                <w:rFonts w:hint="cs"/>
                <w:szCs w:val="20"/>
                <w:rtl/>
              </w:rPr>
              <w:t xml:space="preserve"> بازخورد کاربر برای بهبود عملکرد </w:t>
            </w:r>
          </w:p>
          <w:p w14:paraId="0AB56768" w14:textId="77777777" w:rsidR="00500424" w:rsidRPr="002C1405" w:rsidRDefault="00500424" w:rsidP="001D7B75">
            <w:pPr>
              <w:pStyle w:val="ListParagraph"/>
              <w:widowControl/>
              <w:numPr>
                <w:ilvl w:val="0"/>
                <w:numId w:val="43"/>
              </w:numPr>
              <w:spacing w:line="276" w:lineRule="auto"/>
              <w:ind w:left="175" w:hanging="175"/>
              <w:rPr>
                <w:szCs w:val="20"/>
              </w:rPr>
            </w:pPr>
            <w:r w:rsidRPr="002C1405">
              <w:rPr>
                <w:rFonts w:hint="cs"/>
                <w:szCs w:val="20"/>
                <w:rtl/>
              </w:rPr>
              <w:t>سیاست</w:t>
            </w:r>
            <w:r w:rsidRPr="002C1405">
              <w:rPr>
                <w:szCs w:val="20"/>
                <w:rtl/>
              </w:rPr>
              <w:t xml:space="preserve"> </w:t>
            </w:r>
            <w:r w:rsidRPr="002C1405">
              <w:rPr>
                <w:rFonts w:hint="cs"/>
                <w:szCs w:val="20"/>
                <w:rtl/>
              </w:rPr>
              <w:t>ها</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مقررات</w:t>
            </w:r>
            <w:r w:rsidRPr="002C1405">
              <w:rPr>
                <w:szCs w:val="20"/>
                <w:rtl/>
              </w:rPr>
              <w:t xml:space="preserve"> </w:t>
            </w:r>
            <w:r w:rsidRPr="002C1405">
              <w:rPr>
                <w:rFonts w:hint="cs"/>
                <w:szCs w:val="20"/>
                <w:rtl/>
              </w:rPr>
              <w:t>تعریف</w:t>
            </w:r>
            <w:r w:rsidRPr="002C1405">
              <w:rPr>
                <w:szCs w:val="20"/>
                <w:rtl/>
              </w:rPr>
              <w:t xml:space="preserve"> </w:t>
            </w:r>
            <w:r w:rsidRPr="002C1405">
              <w:rPr>
                <w:rFonts w:hint="cs"/>
                <w:szCs w:val="20"/>
                <w:rtl/>
              </w:rPr>
              <w:t>شده</w:t>
            </w:r>
            <w:r w:rsidRPr="002C1405">
              <w:rPr>
                <w:szCs w:val="20"/>
                <w:rtl/>
              </w:rPr>
              <w:t xml:space="preserve"> </w:t>
            </w:r>
            <w:r w:rsidRPr="002C1405">
              <w:rPr>
                <w:rFonts w:hint="cs"/>
                <w:szCs w:val="20"/>
                <w:rtl/>
              </w:rPr>
              <w:t>در</w:t>
            </w:r>
            <w:r w:rsidRPr="002C1405">
              <w:rPr>
                <w:szCs w:val="20"/>
                <w:rtl/>
              </w:rPr>
              <w:t xml:space="preserve"> </w:t>
            </w:r>
            <w:r w:rsidRPr="002C1405">
              <w:rPr>
                <w:rFonts w:hint="cs"/>
                <w:szCs w:val="20"/>
                <w:rtl/>
              </w:rPr>
              <w:t>سیلوها</w:t>
            </w:r>
            <w:r w:rsidRPr="002C1405">
              <w:rPr>
                <w:szCs w:val="20"/>
                <w:rtl/>
              </w:rPr>
              <w:t xml:space="preserve"> </w:t>
            </w:r>
            <w:r w:rsidRPr="002C1405">
              <w:rPr>
                <w:rFonts w:hint="cs"/>
                <w:szCs w:val="20"/>
                <w:rtl/>
              </w:rPr>
              <w:t>برای خدمات</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استانداردها</w:t>
            </w:r>
            <w:r w:rsidRPr="002C1405">
              <w:rPr>
                <w:szCs w:val="20"/>
                <w:rtl/>
              </w:rPr>
              <w:t xml:space="preserve"> </w:t>
            </w:r>
            <w:r w:rsidRPr="002C1405">
              <w:rPr>
                <w:rFonts w:hint="cs"/>
                <w:szCs w:val="20"/>
                <w:rtl/>
              </w:rPr>
              <w:t>برای عملکردهای</w:t>
            </w:r>
            <w:r w:rsidRPr="002C1405">
              <w:rPr>
                <w:szCs w:val="20"/>
                <w:rtl/>
              </w:rPr>
              <w:t xml:space="preserve"> </w:t>
            </w:r>
            <w:r w:rsidRPr="002C1405">
              <w:rPr>
                <w:rFonts w:hint="cs"/>
                <w:szCs w:val="20"/>
                <w:rtl/>
              </w:rPr>
              <w:t>خاص</w:t>
            </w:r>
          </w:p>
          <w:p w14:paraId="6C4CBB00" w14:textId="77777777" w:rsidR="00500424" w:rsidRPr="002C1405" w:rsidRDefault="00500424" w:rsidP="001D7B75">
            <w:pPr>
              <w:pStyle w:val="ListParagraph"/>
              <w:widowControl/>
              <w:numPr>
                <w:ilvl w:val="0"/>
                <w:numId w:val="43"/>
              </w:numPr>
              <w:spacing w:line="276" w:lineRule="auto"/>
              <w:ind w:left="175" w:hanging="175"/>
              <w:rPr>
                <w:szCs w:val="20"/>
              </w:rPr>
            </w:pPr>
            <w:r w:rsidRPr="002C1405">
              <w:rPr>
                <w:rFonts w:hint="cs"/>
                <w:szCs w:val="20"/>
                <w:rtl/>
              </w:rPr>
              <w:t>حاکمیت</w:t>
            </w:r>
            <w:r w:rsidRPr="002C1405">
              <w:rPr>
                <w:szCs w:val="20"/>
                <w:rtl/>
              </w:rPr>
              <w:t xml:space="preserve"> </w:t>
            </w:r>
            <w:r w:rsidRPr="002C1405">
              <w:rPr>
                <w:rFonts w:hint="cs"/>
                <w:szCs w:val="20"/>
                <w:rtl/>
              </w:rPr>
              <w:t>دیجیتالی</w:t>
            </w:r>
            <w:r w:rsidRPr="002C1405">
              <w:rPr>
                <w:szCs w:val="20"/>
                <w:rtl/>
              </w:rPr>
              <w:t xml:space="preserve"> </w:t>
            </w:r>
            <w:r w:rsidRPr="002C1405">
              <w:rPr>
                <w:rFonts w:hint="cs"/>
                <w:szCs w:val="20"/>
                <w:rtl/>
              </w:rPr>
              <w:t>فعال</w:t>
            </w:r>
            <w:r w:rsidRPr="002C1405">
              <w:rPr>
                <w:szCs w:val="20"/>
                <w:rtl/>
              </w:rPr>
              <w:t xml:space="preserve"> </w:t>
            </w:r>
            <w:r w:rsidRPr="002C1405">
              <w:rPr>
                <w:rFonts w:hint="cs"/>
                <w:szCs w:val="20"/>
                <w:rtl/>
              </w:rPr>
              <w:t>با</w:t>
            </w:r>
            <w:r w:rsidRPr="002C1405">
              <w:rPr>
                <w:szCs w:val="20"/>
                <w:rtl/>
              </w:rPr>
              <w:t xml:space="preserve"> </w:t>
            </w:r>
            <w:r w:rsidRPr="002C1405">
              <w:rPr>
                <w:rFonts w:hint="cs"/>
                <w:szCs w:val="20"/>
                <w:rtl/>
              </w:rPr>
              <w:t>خدمات</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ارائه</w:t>
            </w:r>
            <w:r w:rsidRPr="002C1405">
              <w:rPr>
                <w:szCs w:val="20"/>
                <w:rtl/>
              </w:rPr>
              <w:t xml:space="preserve"> </w:t>
            </w:r>
            <w:r w:rsidRPr="002C1405">
              <w:rPr>
                <w:rFonts w:hint="cs"/>
                <w:szCs w:val="20"/>
                <w:rtl/>
              </w:rPr>
              <w:t>شده</w:t>
            </w:r>
            <w:r w:rsidRPr="002C1405">
              <w:rPr>
                <w:szCs w:val="20"/>
                <w:rtl/>
              </w:rPr>
              <w:t xml:space="preserve"> </w:t>
            </w:r>
            <w:r w:rsidRPr="002C1405">
              <w:rPr>
                <w:rFonts w:hint="cs"/>
                <w:szCs w:val="20"/>
                <w:rtl/>
              </w:rPr>
              <w:t>در</w:t>
            </w:r>
            <w:r w:rsidRPr="002C1405">
              <w:rPr>
                <w:szCs w:val="20"/>
                <w:rtl/>
              </w:rPr>
              <w:t xml:space="preserve"> </w:t>
            </w:r>
            <w:r w:rsidRPr="002C1405">
              <w:rPr>
                <w:rFonts w:hint="cs"/>
                <w:szCs w:val="20"/>
                <w:rtl/>
              </w:rPr>
              <w:t>سیلوها</w:t>
            </w:r>
          </w:p>
          <w:p w14:paraId="56AECE02" w14:textId="7BBB677D" w:rsidR="00500424" w:rsidRPr="002C1405" w:rsidRDefault="00CD57E0" w:rsidP="001D7B75">
            <w:pPr>
              <w:pStyle w:val="ListParagraph"/>
              <w:widowControl/>
              <w:numPr>
                <w:ilvl w:val="0"/>
                <w:numId w:val="43"/>
              </w:numPr>
              <w:spacing w:line="276" w:lineRule="auto"/>
              <w:ind w:left="175" w:hanging="175"/>
              <w:rPr>
                <w:szCs w:val="20"/>
              </w:rPr>
            </w:pPr>
            <w:r>
              <w:rPr>
                <w:rFonts w:hint="cs"/>
                <w:szCs w:val="20"/>
                <w:rtl/>
              </w:rPr>
              <w:t xml:space="preserve">تعریف </w:t>
            </w:r>
            <w:r w:rsidR="00500424" w:rsidRPr="002C1405">
              <w:rPr>
                <w:rFonts w:hint="cs"/>
                <w:szCs w:val="20"/>
                <w:rtl/>
              </w:rPr>
              <w:t>راهبردهای</w:t>
            </w:r>
            <w:r w:rsidR="00500424" w:rsidRPr="002C1405">
              <w:rPr>
                <w:szCs w:val="20"/>
                <w:rtl/>
              </w:rPr>
              <w:t xml:space="preserve"> </w:t>
            </w:r>
            <w:r w:rsidR="00500424" w:rsidRPr="002C1405">
              <w:rPr>
                <w:rFonts w:hint="cs"/>
                <w:szCs w:val="20"/>
                <w:rtl/>
              </w:rPr>
              <w:t>اجرا</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نظارت</w:t>
            </w:r>
            <w:r w:rsidR="00500424" w:rsidRPr="002C1405">
              <w:rPr>
                <w:szCs w:val="20"/>
                <w:rtl/>
              </w:rPr>
              <w:t xml:space="preserve"> </w:t>
            </w:r>
          </w:p>
          <w:p w14:paraId="0B2208DB" w14:textId="2A289D21" w:rsidR="00500424" w:rsidRPr="002C1405" w:rsidRDefault="00CD57E0" w:rsidP="001D7B75">
            <w:pPr>
              <w:pStyle w:val="ListParagraph"/>
              <w:widowControl/>
              <w:numPr>
                <w:ilvl w:val="0"/>
                <w:numId w:val="43"/>
              </w:numPr>
              <w:spacing w:line="276" w:lineRule="auto"/>
              <w:ind w:left="175" w:hanging="175"/>
              <w:rPr>
                <w:szCs w:val="20"/>
              </w:rPr>
            </w:pPr>
            <w:r>
              <w:rPr>
                <w:rFonts w:hint="cs"/>
                <w:szCs w:val="20"/>
                <w:rtl/>
              </w:rPr>
              <w:t xml:space="preserve">وجود </w:t>
            </w:r>
            <w:r w:rsidR="00500424" w:rsidRPr="002C1405">
              <w:rPr>
                <w:rFonts w:hint="cs"/>
                <w:szCs w:val="20"/>
                <w:rtl/>
              </w:rPr>
              <w:t>پروژه‌های</w:t>
            </w:r>
            <w:r w:rsidR="00500424" w:rsidRPr="002C1405">
              <w:rPr>
                <w:szCs w:val="20"/>
                <w:rtl/>
              </w:rPr>
              <w:t xml:space="preserve"> </w:t>
            </w:r>
            <w:r w:rsidR="00500424" w:rsidRPr="002C1405">
              <w:rPr>
                <w:rFonts w:hint="cs"/>
                <w:szCs w:val="20"/>
                <w:rtl/>
              </w:rPr>
              <w:t>دیجیتالی</w:t>
            </w:r>
            <w:r w:rsidR="00500424" w:rsidRPr="002C1405">
              <w:rPr>
                <w:szCs w:val="20"/>
                <w:rtl/>
              </w:rPr>
              <w:t xml:space="preserve"> </w:t>
            </w:r>
            <w:r w:rsidR="00500424" w:rsidRPr="002C1405">
              <w:rPr>
                <w:rFonts w:hint="cs"/>
                <w:szCs w:val="20"/>
                <w:rtl/>
              </w:rPr>
              <w:t>در</w:t>
            </w:r>
            <w:r w:rsidR="00500424" w:rsidRPr="002C1405">
              <w:rPr>
                <w:szCs w:val="20"/>
                <w:rtl/>
              </w:rPr>
              <w:t xml:space="preserve"> </w:t>
            </w:r>
            <w:r w:rsidR="00500424" w:rsidRPr="002C1405">
              <w:rPr>
                <w:rFonts w:hint="cs"/>
                <w:szCs w:val="20"/>
                <w:rtl/>
              </w:rPr>
              <w:t>برخی</w:t>
            </w:r>
            <w:r w:rsidR="00500424" w:rsidRPr="002C1405">
              <w:rPr>
                <w:szCs w:val="20"/>
                <w:rtl/>
              </w:rPr>
              <w:t xml:space="preserve"> </w:t>
            </w:r>
            <w:r w:rsidR="00500424" w:rsidRPr="002C1405">
              <w:rPr>
                <w:rFonts w:hint="cs"/>
                <w:szCs w:val="20"/>
                <w:rtl/>
              </w:rPr>
              <w:t>از</w:t>
            </w:r>
            <w:r w:rsidR="00500424" w:rsidRPr="002C1405">
              <w:rPr>
                <w:szCs w:val="20"/>
                <w:rtl/>
              </w:rPr>
              <w:t xml:space="preserve"> </w:t>
            </w:r>
            <w:r w:rsidR="00500424" w:rsidRPr="002C1405">
              <w:rPr>
                <w:rFonts w:hint="cs"/>
                <w:szCs w:val="20"/>
                <w:rtl/>
              </w:rPr>
              <w:t>حوزه‌ها</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زیر</w:t>
            </w:r>
            <w:r w:rsidR="00500424" w:rsidRPr="002C1405">
              <w:rPr>
                <w:szCs w:val="20"/>
                <w:rtl/>
              </w:rPr>
              <w:t xml:space="preserve"> </w:t>
            </w:r>
            <w:r w:rsidR="00500424" w:rsidRPr="002C1405">
              <w:rPr>
                <w:rFonts w:hint="cs"/>
                <w:szCs w:val="20"/>
                <w:rtl/>
              </w:rPr>
              <w:t>حوزه‌های</w:t>
            </w:r>
            <w:r w:rsidR="00500424" w:rsidRPr="002C1405">
              <w:rPr>
                <w:szCs w:val="20"/>
                <w:rtl/>
              </w:rPr>
              <w:t xml:space="preserve"> </w:t>
            </w:r>
            <w:r w:rsidR="00500424" w:rsidRPr="002C1405">
              <w:rPr>
                <w:rFonts w:hint="cs"/>
                <w:szCs w:val="20"/>
                <w:rtl/>
              </w:rPr>
              <w:t>تمرکز</w:t>
            </w:r>
            <w:r w:rsidR="00500424" w:rsidRPr="002C1405">
              <w:rPr>
                <w:szCs w:val="20"/>
                <w:rtl/>
              </w:rPr>
              <w:t xml:space="preserve"> </w:t>
            </w:r>
          </w:p>
          <w:p w14:paraId="33BA8324" w14:textId="1504343C" w:rsidR="00500424" w:rsidRPr="002C1405" w:rsidRDefault="00CD57E0" w:rsidP="001D7B75">
            <w:pPr>
              <w:pStyle w:val="ListParagraph"/>
              <w:widowControl/>
              <w:numPr>
                <w:ilvl w:val="0"/>
                <w:numId w:val="43"/>
              </w:numPr>
              <w:spacing w:line="276" w:lineRule="auto"/>
              <w:ind w:left="175" w:hanging="175"/>
              <w:rPr>
                <w:szCs w:val="20"/>
              </w:rPr>
            </w:pPr>
            <w:r>
              <w:rPr>
                <w:rFonts w:hint="cs"/>
                <w:szCs w:val="20"/>
                <w:rtl/>
              </w:rPr>
              <w:t xml:space="preserve">دیجیتالی شدن </w:t>
            </w:r>
            <w:r w:rsidR="00500424" w:rsidRPr="002C1405">
              <w:rPr>
                <w:rFonts w:hint="cs"/>
                <w:szCs w:val="20"/>
                <w:rtl/>
              </w:rPr>
              <w:t>فرآیندها</w:t>
            </w:r>
            <w:r w:rsidR="00500424" w:rsidRPr="002C1405">
              <w:rPr>
                <w:szCs w:val="20"/>
                <w:rtl/>
              </w:rPr>
              <w:t xml:space="preserve"> </w:t>
            </w:r>
            <w:r w:rsidR="00500424" w:rsidRPr="002C1405">
              <w:rPr>
                <w:rFonts w:hint="cs"/>
                <w:szCs w:val="20"/>
                <w:rtl/>
              </w:rPr>
              <w:t>برای</w:t>
            </w:r>
            <w:r w:rsidR="00500424" w:rsidRPr="002C1405">
              <w:rPr>
                <w:szCs w:val="20"/>
                <w:rtl/>
              </w:rPr>
              <w:t xml:space="preserve"> </w:t>
            </w:r>
            <w:r w:rsidR="00500424" w:rsidRPr="002C1405">
              <w:rPr>
                <w:rFonts w:hint="cs"/>
                <w:szCs w:val="20"/>
                <w:rtl/>
              </w:rPr>
              <w:t>اجرای</w:t>
            </w:r>
            <w:r w:rsidR="00500424" w:rsidRPr="002C1405">
              <w:rPr>
                <w:szCs w:val="20"/>
                <w:rtl/>
              </w:rPr>
              <w:t xml:space="preserve"> </w:t>
            </w:r>
            <w:r w:rsidR="00500424" w:rsidRPr="002C1405">
              <w:rPr>
                <w:rFonts w:hint="cs"/>
                <w:szCs w:val="20"/>
                <w:rtl/>
              </w:rPr>
              <w:t>ابتکارات</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r w:rsidR="00500424" w:rsidRPr="002C1405">
              <w:rPr>
                <w:rFonts w:hint="cs"/>
                <w:szCs w:val="20"/>
                <w:rtl/>
              </w:rPr>
              <w:t>اما</w:t>
            </w:r>
            <w:r w:rsidR="00500424" w:rsidRPr="002C1405">
              <w:rPr>
                <w:szCs w:val="20"/>
                <w:rtl/>
              </w:rPr>
              <w:t xml:space="preserve"> </w:t>
            </w:r>
            <w:r w:rsidR="00500424" w:rsidRPr="002C1405">
              <w:rPr>
                <w:rFonts w:hint="cs"/>
                <w:szCs w:val="20"/>
                <w:rtl/>
              </w:rPr>
              <w:t>در</w:t>
            </w:r>
            <w:r w:rsidR="00500424" w:rsidRPr="002C1405">
              <w:rPr>
                <w:szCs w:val="20"/>
                <w:rtl/>
              </w:rPr>
              <w:t xml:space="preserve"> </w:t>
            </w:r>
            <w:r w:rsidR="00500424" w:rsidRPr="002C1405">
              <w:rPr>
                <w:rFonts w:hint="cs"/>
                <w:szCs w:val="20"/>
                <w:rtl/>
              </w:rPr>
              <w:t>سیلوهای</w:t>
            </w:r>
            <w:r w:rsidR="00500424" w:rsidRPr="002C1405">
              <w:rPr>
                <w:szCs w:val="20"/>
                <w:rtl/>
              </w:rPr>
              <w:t xml:space="preserve"> </w:t>
            </w:r>
            <w:r w:rsidR="00500424" w:rsidRPr="002C1405">
              <w:rPr>
                <w:rFonts w:hint="cs"/>
                <w:szCs w:val="20"/>
                <w:rtl/>
              </w:rPr>
              <w:t>کاربردی</w:t>
            </w:r>
          </w:p>
          <w:p w14:paraId="2F8ED3B0" w14:textId="5D54A6BB" w:rsidR="00500424" w:rsidRPr="002C1405" w:rsidRDefault="00500424" w:rsidP="001D7B75">
            <w:pPr>
              <w:pStyle w:val="ListParagraph"/>
              <w:widowControl/>
              <w:numPr>
                <w:ilvl w:val="0"/>
                <w:numId w:val="43"/>
              </w:numPr>
              <w:spacing w:line="276" w:lineRule="auto"/>
              <w:ind w:left="175" w:hanging="175"/>
              <w:rPr>
                <w:b/>
                <w:bCs/>
                <w:szCs w:val="20"/>
                <w:rtl/>
              </w:rPr>
            </w:pPr>
            <w:r w:rsidRPr="002C1405">
              <w:rPr>
                <w:rFonts w:hint="cs"/>
                <w:szCs w:val="20"/>
                <w:rtl/>
              </w:rPr>
              <w:t>زیرساخت‌های</w:t>
            </w:r>
            <w:r w:rsidRPr="002C1405">
              <w:rPr>
                <w:szCs w:val="20"/>
                <w:rtl/>
              </w:rPr>
              <w:t xml:space="preserve"> </w:t>
            </w:r>
            <w:r w:rsidRPr="002C1405">
              <w:rPr>
                <w:rFonts w:hint="cs"/>
                <w:szCs w:val="20"/>
                <w:rtl/>
              </w:rPr>
              <w:t>فناوری</w:t>
            </w:r>
            <w:r w:rsidRPr="002C1405">
              <w:rPr>
                <w:szCs w:val="20"/>
                <w:rtl/>
              </w:rPr>
              <w:t xml:space="preserve"> </w:t>
            </w:r>
            <w:r w:rsidRPr="002C1405">
              <w:rPr>
                <w:rFonts w:hint="cs"/>
                <w:szCs w:val="20"/>
                <w:rtl/>
              </w:rPr>
              <w:t>در</w:t>
            </w:r>
            <w:r w:rsidRPr="002C1405">
              <w:rPr>
                <w:szCs w:val="20"/>
                <w:rtl/>
              </w:rPr>
              <w:t xml:space="preserve"> </w:t>
            </w:r>
            <w:r w:rsidRPr="002C1405">
              <w:rPr>
                <w:rFonts w:hint="cs"/>
                <w:szCs w:val="20"/>
                <w:rtl/>
              </w:rPr>
              <w:t>حال</w:t>
            </w:r>
            <w:r w:rsidRPr="002C1405">
              <w:rPr>
                <w:szCs w:val="20"/>
                <w:rtl/>
              </w:rPr>
              <w:t xml:space="preserve"> </w:t>
            </w:r>
            <w:r w:rsidRPr="002C1405">
              <w:rPr>
                <w:rFonts w:hint="cs"/>
                <w:szCs w:val="20"/>
                <w:rtl/>
              </w:rPr>
              <w:t>ظهور</w:t>
            </w:r>
            <w:r w:rsidRPr="002C1405">
              <w:rPr>
                <w:szCs w:val="20"/>
                <w:rtl/>
              </w:rPr>
              <w:t xml:space="preserve"> </w:t>
            </w:r>
            <w:r w:rsidRPr="002C1405">
              <w:rPr>
                <w:rFonts w:hint="cs"/>
                <w:szCs w:val="20"/>
                <w:rtl/>
              </w:rPr>
              <w:t>که</w:t>
            </w:r>
            <w:r w:rsidRPr="002C1405">
              <w:rPr>
                <w:szCs w:val="20"/>
                <w:rtl/>
              </w:rPr>
              <w:t xml:space="preserve"> </w:t>
            </w:r>
            <w:r w:rsidRPr="002C1405">
              <w:rPr>
                <w:rFonts w:hint="cs"/>
                <w:szCs w:val="20"/>
                <w:rtl/>
              </w:rPr>
              <w:t>منجر</w:t>
            </w:r>
            <w:r w:rsidRPr="002C1405">
              <w:rPr>
                <w:szCs w:val="20"/>
                <w:rtl/>
              </w:rPr>
              <w:t xml:space="preserve"> </w:t>
            </w:r>
            <w:r w:rsidRPr="002C1405">
              <w:rPr>
                <w:rFonts w:hint="cs"/>
                <w:szCs w:val="20"/>
                <w:rtl/>
              </w:rPr>
              <w:t>به</w:t>
            </w:r>
            <w:r w:rsidRPr="002C1405">
              <w:rPr>
                <w:szCs w:val="20"/>
                <w:rtl/>
              </w:rPr>
              <w:t xml:space="preserve"> </w:t>
            </w:r>
            <w:r w:rsidRPr="002C1405">
              <w:rPr>
                <w:rFonts w:hint="cs"/>
                <w:szCs w:val="20"/>
                <w:rtl/>
              </w:rPr>
              <w:t>توسعه</w:t>
            </w:r>
            <w:r w:rsidRPr="002C1405">
              <w:rPr>
                <w:szCs w:val="20"/>
                <w:rtl/>
              </w:rPr>
              <w:t xml:space="preserve"> </w:t>
            </w:r>
            <w:r w:rsidRPr="002C1405">
              <w:rPr>
                <w:rFonts w:hint="cs"/>
                <w:szCs w:val="20"/>
                <w:rtl/>
              </w:rPr>
              <w:t>قابلیت‌های</w:t>
            </w:r>
            <w:r w:rsidRPr="002C1405">
              <w:rPr>
                <w:szCs w:val="20"/>
                <w:rtl/>
              </w:rPr>
              <w:t xml:space="preserve"> </w:t>
            </w:r>
            <w:r w:rsidRPr="002C1405">
              <w:rPr>
                <w:rFonts w:hint="cs"/>
                <w:szCs w:val="20"/>
                <w:rtl/>
              </w:rPr>
              <w:t>دیجیتال</w:t>
            </w:r>
            <w:r w:rsidRPr="002C1405">
              <w:rPr>
                <w:szCs w:val="20"/>
                <w:rtl/>
              </w:rPr>
              <w:t xml:space="preserve"> </w:t>
            </w:r>
            <w:r w:rsidRPr="002C1405">
              <w:rPr>
                <w:rFonts w:hint="cs"/>
                <w:szCs w:val="20"/>
                <w:rtl/>
              </w:rPr>
              <w:t>می‌شود</w:t>
            </w:r>
          </w:p>
        </w:tc>
        <w:tc>
          <w:tcPr>
            <w:tcW w:w="1843" w:type="dxa"/>
            <w:vAlign w:val="center"/>
          </w:tcPr>
          <w:p w14:paraId="155BD098" w14:textId="77777777" w:rsidR="00500424" w:rsidRDefault="00500424" w:rsidP="00500424">
            <w:pPr>
              <w:spacing w:line="276" w:lineRule="auto"/>
              <w:jc w:val="center"/>
              <w:rPr>
                <w:b/>
                <w:bCs/>
                <w:sz w:val="20"/>
                <w:szCs w:val="20"/>
                <w:rtl/>
              </w:rPr>
            </w:pPr>
            <w:r w:rsidRPr="002C1405">
              <w:rPr>
                <w:rFonts w:hint="cs"/>
                <w:b/>
                <w:bCs/>
                <w:sz w:val="20"/>
                <w:szCs w:val="20"/>
                <w:rtl/>
              </w:rPr>
              <w:t>محیط</w:t>
            </w:r>
            <w:r w:rsidRPr="002C1405">
              <w:rPr>
                <w:b/>
                <w:bCs/>
                <w:sz w:val="20"/>
                <w:szCs w:val="20"/>
                <w:rtl/>
              </w:rPr>
              <w:t xml:space="preserve"> </w:t>
            </w:r>
            <w:r w:rsidRPr="002C1405">
              <w:rPr>
                <w:rFonts w:hint="cs"/>
                <w:b/>
                <w:bCs/>
                <w:sz w:val="20"/>
                <w:szCs w:val="20"/>
                <w:rtl/>
              </w:rPr>
              <w:t>دیجیتالی</w:t>
            </w:r>
            <w:r w:rsidRPr="002C1405">
              <w:rPr>
                <w:b/>
                <w:bCs/>
                <w:sz w:val="20"/>
                <w:szCs w:val="20"/>
                <w:rtl/>
              </w:rPr>
              <w:t xml:space="preserve"> </w:t>
            </w:r>
            <w:r w:rsidRPr="002C1405">
              <w:rPr>
                <w:rFonts w:hint="cs"/>
                <w:b/>
                <w:bCs/>
                <w:sz w:val="20"/>
                <w:szCs w:val="20"/>
                <w:rtl/>
              </w:rPr>
              <w:t>نوپا</w:t>
            </w:r>
          </w:p>
          <w:p w14:paraId="7E5E1FE5" w14:textId="77777777" w:rsidR="00500424" w:rsidRDefault="00500424" w:rsidP="00500424">
            <w:pPr>
              <w:spacing w:line="276" w:lineRule="auto"/>
              <w:jc w:val="center"/>
              <w:rPr>
                <w:b/>
                <w:bCs/>
                <w:sz w:val="20"/>
                <w:szCs w:val="20"/>
                <w:rtl/>
                <w:lang w:bidi="fa-IR"/>
              </w:rPr>
            </w:pPr>
          </w:p>
          <w:p w14:paraId="7BFA9BBC" w14:textId="77777777" w:rsidR="00500424" w:rsidRPr="002C1405" w:rsidRDefault="00500424" w:rsidP="00A41F2A">
            <w:pPr>
              <w:spacing w:line="276" w:lineRule="auto"/>
              <w:ind w:left="0"/>
              <w:rPr>
                <w:b/>
                <w:bCs/>
                <w:sz w:val="20"/>
                <w:szCs w:val="20"/>
                <w:rtl/>
              </w:rPr>
            </w:pPr>
          </w:p>
          <w:p w14:paraId="58356BC3" w14:textId="77777777" w:rsidR="00500424" w:rsidRPr="002C1405" w:rsidRDefault="00500424" w:rsidP="001D7B75">
            <w:pPr>
              <w:pStyle w:val="ListParagraph"/>
              <w:widowControl/>
              <w:numPr>
                <w:ilvl w:val="0"/>
                <w:numId w:val="42"/>
              </w:numPr>
              <w:spacing w:line="276" w:lineRule="auto"/>
              <w:ind w:left="176" w:hanging="176"/>
              <w:rPr>
                <w:szCs w:val="20"/>
              </w:rPr>
            </w:pPr>
            <w:r w:rsidRPr="002C1405">
              <w:rPr>
                <w:rFonts w:hint="cs"/>
                <w:szCs w:val="20"/>
                <w:rtl/>
              </w:rPr>
              <w:t>حوزه‌ها</w:t>
            </w:r>
            <w:r w:rsidRPr="002C1405">
              <w:rPr>
                <w:szCs w:val="20"/>
                <w:rtl/>
              </w:rPr>
              <w:t xml:space="preserve"> </w:t>
            </w:r>
            <w:r w:rsidRPr="002C1405">
              <w:rPr>
                <w:rFonts w:hint="cs"/>
                <w:szCs w:val="20"/>
                <w:rtl/>
              </w:rPr>
              <w:t>و</w:t>
            </w:r>
            <w:r w:rsidRPr="002C1405">
              <w:rPr>
                <w:szCs w:val="20"/>
                <w:rtl/>
              </w:rPr>
              <w:t xml:space="preserve"> </w:t>
            </w:r>
            <w:r w:rsidRPr="002C1405">
              <w:rPr>
                <w:rFonts w:hint="cs"/>
                <w:szCs w:val="20"/>
                <w:rtl/>
              </w:rPr>
              <w:t>زیر</w:t>
            </w:r>
            <w:r w:rsidRPr="002C1405">
              <w:rPr>
                <w:szCs w:val="20"/>
                <w:rtl/>
              </w:rPr>
              <w:t xml:space="preserve"> </w:t>
            </w:r>
            <w:r w:rsidRPr="002C1405">
              <w:rPr>
                <w:rFonts w:hint="cs"/>
                <w:szCs w:val="20"/>
                <w:rtl/>
              </w:rPr>
              <w:t>حوزه‌های</w:t>
            </w:r>
            <w:r w:rsidRPr="002C1405">
              <w:rPr>
                <w:szCs w:val="20"/>
                <w:rtl/>
              </w:rPr>
              <w:t xml:space="preserve"> </w:t>
            </w:r>
            <w:r w:rsidRPr="002C1405">
              <w:rPr>
                <w:rFonts w:hint="cs"/>
                <w:szCs w:val="20"/>
                <w:rtl/>
              </w:rPr>
              <w:t>تمرکز</w:t>
            </w:r>
            <w:r w:rsidRPr="002C1405">
              <w:rPr>
                <w:szCs w:val="20"/>
                <w:rtl/>
              </w:rPr>
              <w:t xml:space="preserve"> </w:t>
            </w:r>
            <w:r w:rsidRPr="002C1405">
              <w:rPr>
                <w:rFonts w:hint="cs"/>
                <w:szCs w:val="20"/>
                <w:rtl/>
              </w:rPr>
              <w:t>تعریف</w:t>
            </w:r>
            <w:r w:rsidRPr="002C1405">
              <w:rPr>
                <w:szCs w:val="20"/>
                <w:rtl/>
              </w:rPr>
              <w:t xml:space="preserve"> </w:t>
            </w:r>
            <w:r w:rsidRPr="002C1405">
              <w:rPr>
                <w:rFonts w:hint="cs"/>
                <w:szCs w:val="20"/>
                <w:rtl/>
              </w:rPr>
              <w:t>نشده</w:t>
            </w:r>
          </w:p>
          <w:p w14:paraId="14740A68" w14:textId="49EC93D1" w:rsidR="00500424" w:rsidRPr="002C1405" w:rsidRDefault="007732D3" w:rsidP="001D7B75">
            <w:pPr>
              <w:pStyle w:val="ListParagraph"/>
              <w:widowControl/>
              <w:numPr>
                <w:ilvl w:val="0"/>
                <w:numId w:val="42"/>
              </w:numPr>
              <w:tabs>
                <w:tab w:val="right" w:pos="146"/>
              </w:tabs>
              <w:spacing w:line="276" w:lineRule="auto"/>
              <w:ind w:left="176" w:hanging="176"/>
              <w:rPr>
                <w:szCs w:val="20"/>
              </w:rPr>
            </w:pPr>
            <w:r>
              <w:rPr>
                <w:rFonts w:hint="cs"/>
                <w:szCs w:val="20"/>
                <w:rtl/>
              </w:rPr>
              <w:t xml:space="preserve"> </w:t>
            </w:r>
            <w:r w:rsidR="00500424" w:rsidRPr="002C1405">
              <w:rPr>
                <w:rFonts w:hint="cs"/>
                <w:szCs w:val="20"/>
                <w:rtl/>
              </w:rPr>
              <w:t>سطح</w:t>
            </w:r>
            <w:r w:rsidR="00500424" w:rsidRPr="002C1405">
              <w:rPr>
                <w:szCs w:val="20"/>
                <w:rtl/>
              </w:rPr>
              <w:t xml:space="preserve"> </w:t>
            </w:r>
            <w:r w:rsidR="00500424" w:rsidRPr="002C1405">
              <w:rPr>
                <w:rFonts w:hint="cs"/>
                <w:szCs w:val="20"/>
                <w:rtl/>
              </w:rPr>
              <w:t>پایین</w:t>
            </w:r>
            <w:r w:rsidR="00500424" w:rsidRPr="002C1405">
              <w:rPr>
                <w:szCs w:val="20"/>
                <w:rtl/>
              </w:rPr>
              <w:t xml:space="preserve"> </w:t>
            </w:r>
            <w:r w:rsidR="00500424" w:rsidRPr="002C1405">
              <w:rPr>
                <w:rFonts w:hint="cs"/>
                <w:szCs w:val="20"/>
                <w:rtl/>
              </w:rPr>
              <w:t>سواد</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r w:rsidR="00500424" w:rsidRPr="002C1405">
              <w:rPr>
                <w:rFonts w:hint="cs"/>
                <w:szCs w:val="20"/>
                <w:rtl/>
              </w:rPr>
              <w:t>مجموعه</w:t>
            </w:r>
            <w:r w:rsidR="00500424" w:rsidRPr="002C1405">
              <w:rPr>
                <w:szCs w:val="20"/>
                <w:rtl/>
              </w:rPr>
              <w:t xml:space="preserve"> </w:t>
            </w:r>
            <w:r w:rsidR="00500424" w:rsidRPr="002C1405">
              <w:rPr>
                <w:rFonts w:hint="cs"/>
                <w:szCs w:val="20"/>
                <w:rtl/>
              </w:rPr>
              <w:t>مهارت‌ها</w:t>
            </w:r>
            <w:r w:rsidR="00500424" w:rsidRPr="002C1405">
              <w:rPr>
                <w:szCs w:val="20"/>
                <w:rtl/>
              </w:rPr>
              <w:t xml:space="preserve"> </w:t>
            </w:r>
            <w:r w:rsidR="00500424" w:rsidRPr="002C1405">
              <w:rPr>
                <w:rFonts w:hint="cs"/>
                <w:szCs w:val="20"/>
                <w:rtl/>
              </w:rPr>
              <w:t>در</w:t>
            </w:r>
            <w:r w:rsidR="00500424" w:rsidRPr="002C1405">
              <w:rPr>
                <w:szCs w:val="20"/>
                <w:rtl/>
              </w:rPr>
              <w:t xml:space="preserve"> </w:t>
            </w:r>
            <w:r w:rsidR="00500424" w:rsidRPr="002C1405">
              <w:rPr>
                <w:rFonts w:hint="cs"/>
                <w:szCs w:val="20"/>
                <w:rtl/>
              </w:rPr>
              <w:t>میان</w:t>
            </w:r>
            <w:r w:rsidR="00500424" w:rsidRPr="002C1405">
              <w:rPr>
                <w:szCs w:val="20"/>
                <w:rtl/>
              </w:rPr>
              <w:t xml:space="preserve"> </w:t>
            </w:r>
            <w:r w:rsidR="00500424" w:rsidRPr="002C1405">
              <w:rPr>
                <w:rFonts w:hint="cs"/>
                <w:szCs w:val="20"/>
                <w:rtl/>
              </w:rPr>
              <w:t>نیروی</w:t>
            </w:r>
            <w:r w:rsidR="00500424" w:rsidRPr="002C1405">
              <w:rPr>
                <w:szCs w:val="20"/>
                <w:rtl/>
              </w:rPr>
              <w:t xml:space="preserve"> </w:t>
            </w:r>
            <w:r w:rsidR="00500424" w:rsidRPr="002C1405">
              <w:rPr>
                <w:rFonts w:hint="cs"/>
                <w:szCs w:val="20"/>
                <w:rtl/>
              </w:rPr>
              <w:t>کار</w:t>
            </w:r>
          </w:p>
          <w:p w14:paraId="42C00735" w14:textId="24DCBBB5" w:rsidR="00500424" w:rsidRPr="002C1405" w:rsidRDefault="00500424" w:rsidP="001D7B75">
            <w:pPr>
              <w:pStyle w:val="ListParagraph"/>
              <w:widowControl/>
              <w:numPr>
                <w:ilvl w:val="0"/>
                <w:numId w:val="42"/>
              </w:numPr>
              <w:spacing w:line="276" w:lineRule="auto"/>
              <w:ind w:left="176" w:hanging="176"/>
              <w:rPr>
                <w:szCs w:val="20"/>
              </w:rPr>
            </w:pPr>
            <w:r w:rsidRPr="002C1405">
              <w:rPr>
                <w:rFonts w:hint="cs"/>
                <w:szCs w:val="20"/>
                <w:rtl/>
              </w:rPr>
              <w:t>شهروند</w:t>
            </w:r>
            <w:r w:rsidRPr="002C1405">
              <w:rPr>
                <w:szCs w:val="20"/>
                <w:rtl/>
              </w:rPr>
              <w:t xml:space="preserve"> </w:t>
            </w:r>
            <w:r w:rsidRPr="002C1405">
              <w:rPr>
                <w:rFonts w:hint="cs"/>
                <w:szCs w:val="20"/>
                <w:rtl/>
              </w:rPr>
              <w:t>محور</w:t>
            </w:r>
            <w:r w:rsidRPr="002C1405">
              <w:rPr>
                <w:szCs w:val="20"/>
                <w:rtl/>
              </w:rPr>
              <w:t xml:space="preserve"> </w:t>
            </w:r>
            <w:r w:rsidR="00CD57E0">
              <w:rPr>
                <w:rFonts w:hint="cs"/>
                <w:szCs w:val="20"/>
                <w:rtl/>
                <w:lang w:bidi="fa-IR"/>
              </w:rPr>
              <w:t>نبودن فرآیندها</w:t>
            </w:r>
            <w:r w:rsidRPr="002C1405">
              <w:rPr>
                <w:szCs w:val="20"/>
                <w:rtl/>
              </w:rPr>
              <w:t xml:space="preserve"> </w:t>
            </w:r>
            <w:r w:rsidRPr="002C1405">
              <w:rPr>
                <w:rFonts w:hint="cs"/>
                <w:szCs w:val="20"/>
                <w:rtl/>
              </w:rPr>
              <w:t>و</w:t>
            </w:r>
            <w:r w:rsidR="00CD57E0">
              <w:rPr>
                <w:rFonts w:hint="cs"/>
                <w:szCs w:val="20"/>
                <w:rtl/>
              </w:rPr>
              <w:t xml:space="preserve"> عدم دریافت</w:t>
            </w:r>
            <w:r w:rsidRPr="002C1405">
              <w:rPr>
                <w:szCs w:val="20"/>
                <w:rtl/>
              </w:rPr>
              <w:t xml:space="preserve"> </w:t>
            </w:r>
            <w:r w:rsidRPr="002C1405">
              <w:rPr>
                <w:rFonts w:hint="cs"/>
                <w:szCs w:val="20"/>
                <w:rtl/>
              </w:rPr>
              <w:t>بازخورد</w:t>
            </w:r>
            <w:r w:rsidRPr="002C1405">
              <w:rPr>
                <w:szCs w:val="20"/>
                <w:rtl/>
              </w:rPr>
              <w:t xml:space="preserve"> </w:t>
            </w:r>
            <w:r w:rsidRPr="002C1405">
              <w:rPr>
                <w:rFonts w:hint="cs"/>
                <w:szCs w:val="20"/>
                <w:rtl/>
              </w:rPr>
              <w:t>کاربران</w:t>
            </w:r>
            <w:r w:rsidRPr="002C1405">
              <w:rPr>
                <w:szCs w:val="20"/>
                <w:rtl/>
              </w:rPr>
              <w:t xml:space="preserve"> </w:t>
            </w:r>
            <w:r w:rsidRPr="002C1405">
              <w:rPr>
                <w:rFonts w:hint="cs"/>
                <w:szCs w:val="20"/>
                <w:rtl/>
              </w:rPr>
              <w:t>نهایی</w:t>
            </w:r>
            <w:r w:rsidRPr="002C1405">
              <w:rPr>
                <w:szCs w:val="20"/>
                <w:rtl/>
              </w:rPr>
              <w:t xml:space="preserve"> </w:t>
            </w:r>
          </w:p>
          <w:p w14:paraId="5BE14469" w14:textId="4F3F91F3" w:rsidR="00500424" w:rsidRPr="002C1405" w:rsidRDefault="00CD57E0" w:rsidP="001D7B75">
            <w:pPr>
              <w:pStyle w:val="ListParagraph"/>
              <w:widowControl/>
              <w:numPr>
                <w:ilvl w:val="0"/>
                <w:numId w:val="42"/>
              </w:numPr>
              <w:spacing w:line="276" w:lineRule="auto"/>
              <w:ind w:left="176" w:hanging="176"/>
              <w:rPr>
                <w:szCs w:val="20"/>
              </w:rPr>
            </w:pPr>
            <w:r>
              <w:rPr>
                <w:rFonts w:hint="cs"/>
                <w:szCs w:val="20"/>
                <w:rtl/>
              </w:rPr>
              <w:t xml:space="preserve">تعریف نشدن </w:t>
            </w:r>
            <w:r w:rsidR="00500424" w:rsidRPr="002C1405">
              <w:rPr>
                <w:rFonts w:hint="cs"/>
                <w:szCs w:val="20"/>
                <w:rtl/>
              </w:rPr>
              <w:t>خط‌مشی‌ها</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مقررات</w:t>
            </w:r>
            <w:r w:rsidR="00500424" w:rsidRPr="002C1405">
              <w:rPr>
                <w:szCs w:val="20"/>
                <w:rtl/>
              </w:rPr>
              <w:t xml:space="preserve"> </w:t>
            </w:r>
            <w:r w:rsidR="00500424" w:rsidRPr="002C1405">
              <w:rPr>
                <w:rFonts w:hint="cs"/>
                <w:szCs w:val="20"/>
                <w:rtl/>
              </w:rPr>
              <w:t>برای</w:t>
            </w:r>
            <w:r w:rsidR="00500424" w:rsidRPr="002C1405">
              <w:rPr>
                <w:szCs w:val="20"/>
                <w:rtl/>
              </w:rPr>
              <w:t xml:space="preserve"> </w:t>
            </w:r>
            <w:r w:rsidR="00500424" w:rsidRPr="002C1405">
              <w:rPr>
                <w:rFonts w:hint="cs"/>
                <w:szCs w:val="20"/>
                <w:rtl/>
              </w:rPr>
              <w:t>خدمات</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استانداردهای</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p>
          <w:p w14:paraId="6C0A46E9" w14:textId="77FB3A4C" w:rsidR="00500424" w:rsidRPr="002C1405" w:rsidRDefault="00CD57E0" w:rsidP="001D7B75">
            <w:pPr>
              <w:pStyle w:val="ListParagraph"/>
              <w:widowControl/>
              <w:numPr>
                <w:ilvl w:val="0"/>
                <w:numId w:val="42"/>
              </w:numPr>
              <w:spacing w:line="276" w:lineRule="auto"/>
              <w:ind w:left="176" w:hanging="176"/>
              <w:rPr>
                <w:szCs w:val="20"/>
              </w:rPr>
            </w:pPr>
            <w:r>
              <w:rPr>
                <w:rFonts w:hint="cs"/>
                <w:szCs w:val="20"/>
                <w:rtl/>
              </w:rPr>
              <w:t xml:space="preserve"> فعال نشدن </w:t>
            </w:r>
            <w:r w:rsidR="00500424" w:rsidRPr="002C1405">
              <w:rPr>
                <w:rFonts w:hint="cs"/>
                <w:szCs w:val="20"/>
                <w:rtl/>
              </w:rPr>
              <w:t>موسساتی</w:t>
            </w:r>
            <w:r w:rsidR="00500424" w:rsidRPr="002C1405">
              <w:rPr>
                <w:szCs w:val="20"/>
                <w:rtl/>
              </w:rPr>
              <w:t xml:space="preserve"> </w:t>
            </w:r>
            <w:r w:rsidR="00500424" w:rsidRPr="002C1405">
              <w:rPr>
                <w:rFonts w:hint="cs"/>
                <w:szCs w:val="20"/>
                <w:rtl/>
              </w:rPr>
              <w:t>به‌صورت</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p>
          <w:p w14:paraId="614F3F85" w14:textId="724D11DD" w:rsidR="00500424" w:rsidRPr="002C1405" w:rsidRDefault="00CD57E0" w:rsidP="001D7B75">
            <w:pPr>
              <w:pStyle w:val="ListParagraph"/>
              <w:widowControl/>
              <w:numPr>
                <w:ilvl w:val="0"/>
                <w:numId w:val="42"/>
              </w:numPr>
              <w:spacing w:line="276" w:lineRule="auto"/>
              <w:ind w:left="176" w:hanging="176"/>
              <w:rPr>
                <w:szCs w:val="20"/>
              </w:rPr>
            </w:pPr>
            <w:r>
              <w:rPr>
                <w:rFonts w:hint="cs"/>
                <w:szCs w:val="20"/>
                <w:rtl/>
              </w:rPr>
              <w:t xml:space="preserve">واضح نبودن </w:t>
            </w:r>
            <w:r w:rsidR="00500424" w:rsidRPr="002C1405">
              <w:rPr>
                <w:rFonts w:hint="cs"/>
                <w:szCs w:val="20"/>
                <w:rtl/>
              </w:rPr>
              <w:t>چشم‌انداز</w:t>
            </w:r>
            <w:r w:rsidR="00500424" w:rsidRPr="002C1405">
              <w:rPr>
                <w:szCs w:val="20"/>
                <w:rtl/>
              </w:rPr>
              <w:t xml:space="preserve"> </w:t>
            </w:r>
            <w:r w:rsidR="00500424" w:rsidRPr="002C1405">
              <w:rPr>
                <w:rFonts w:hint="cs"/>
                <w:szCs w:val="20"/>
                <w:rtl/>
              </w:rPr>
              <w:t>دیجیتال</w:t>
            </w:r>
            <w:r w:rsidR="00500424" w:rsidRPr="002C1405">
              <w:rPr>
                <w:szCs w:val="20"/>
                <w:rtl/>
              </w:rPr>
              <w:t xml:space="preserve"> </w:t>
            </w:r>
            <w:r w:rsidR="00500424" w:rsidRPr="002C1405">
              <w:rPr>
                <w:rFonts w:hint="cs"/>
                <w:szCs w:val="20"/>
                <w:rtl/>
              </w:rPr>
              <w:t>و</w:t>
            </w:r>
            <w:r w:rsidR="00500424" w:rsidRPr="002C1405">
              <w:rPr>
                <w:szCs w:val="20"/>
                <w:rtl/>
              </w:rPr>
              <w:t xml:space="preserve"> </w:t>
            </w:r>
            <w:r w:rsidR="00500424" w:rsidRPr="002C1405">
              <w:rPr>
                <w:rFonts w:hint="cs"/>
                <w:szCs w:val="20"/>
                <w:rtl/>
              </w:rPr>
              <w:t>استراتژی‌های</w:t>
            </w:r>
            <w:r w:rsidR="00500424" w:rsidRPr="002C1405">
              <w:rPr>
                <w:szCs w:val="20"/>
                <w:rtl/>
              </w:rPr>
              <w:t xml:space="preserve"> </w:t>
            </w:r>
            <w:r w:rsidR="00500424" w:rsidRPr="002C1405">
              <w:rPr>
                <w:rFonts w:hint="cs"/>
                <w:szCs w:val="20"/>
                <w:rtl/>
              </w:rPr>
              <w:t>پیاده‌سازی</w:t>
            </w:r>
            <w:r w:rsidR="00500424" w:rsidRPr="002C1405">
              <w:rPr>
                <w:szCs w:val="20"/>
                <w:rtl/>
              </w:rPr>
              <w:t xml:space="preserve"> </w:t>
            </w:r>
          </w:p>
          <w:p w14:paraId="3844BA4B" w14:textId="6720AEEB" w:rsidR="00500424" w:rsidRPr="002C1405" w:rsidRDefault="00CD57E0" w:rsidP="001D7B75">
            <w:pPr>
              <w:pStyle w:val="ListParagraph"/>
              <w:widowControl/>
              <w:numPr>
                <w:ilvl w:val="0"/>
                <w:numId w:val="42"/>
              </w:numPr>
              <w:spacing w:line="276" w:lineRule="auto"/>
              <w:ind w:left="176" w:hanging="176"/>
              <w:rPr>
                <w:szCs w:val="20"/>
              </w:rPr>
            </w:pPr>
            <w:r>
              <w:rPr>
                <w:rFonts w:hint="cs"/>
                <w:szCs w:val="20"/>
                <w:rtl/>
              </w:rPr>
              <w:t xml:space="preserve">دستی بودن </w:t>
            </w:r>
            <w:r w:rsidR="00500424" w:rsidRPr="002C1405">
              <w:rPr>
                <w:rFonts w:hint="cs"/>
                <w:szCs w:val="20"/>
                <w:rtl/>
              </w:rPr>
              <w:t>فرآیندها</w:t>
            </w:r>
            <w:r w:rsidR="00500424" w:rsidRPr="002C1405">
              <w:rPr>
                <w:szCs w:val="20"/>
                <w:rtl/>
              </w:rPr>
              <w:t xml:space="preserve"> </w:t>
            </w:r>
            <w:r w:rsidR="00500424" w:rsidRPr="002C1405">
              <w:rPr>
                <w:rFonts w:hint="cs"/>
                <w:szCs w:val="20"/>
                <w:rtl/>
              </w:rPr>
              <w:t>و</w:t>
            </w:r>
            <w:r w:rsidR="007732D3">
              <w:rPr>
                <w:szCs w:val="20"/>
                <w:rtl/>
              </w:rPr>
              <w:t xml:space="preserve"> </w:t>
            </w:r>
            <w:r>
              <w:rPr>
                <w:rFonts w:hint="cs"/>
                <w:szCs w:val="20"/>
                <w:rtl/>
              </w:rPr>
              <w:t xml:space="preserve">نیاز به مداخله </w:t>
            </w:r>
            <w:r w:rsidR="00500424" w:rsidRPr="002C1405">
              <w:rPr>
                <w:rFonts w:hint="cs"/>
                <w:szCs w:val="20"/>
                <w:rtl/>
              </w:rPr>
              <w:t>برای</w:t>
            </w:r>
            <w:r w:rsidR="00500424" w:rsidRPr="002C1405">
              <w:rPr>
                <w:szCs w:val="20"/>
                <w:rtl/>
              </w:rPr>
              <w:t xml:space="preserve"> </w:t>
            </w:r>
            <w:r w:rsidR="00500424" w:rsidRPr="002C1405">
              <w:rPr>
                <w:rFonts w:hint="cs"/>
                <w:szCs w:val="20"/>
                <w:rtl/>
              </w:rPr>
              <w:t>تصمیم‌گیری</w:t>
            </w:r>
            <w:r w:rsidR="00500424" w:rsidRPr="002C1405">
              <w:rPr>
                <w:szCs w:val="20"/>
                <w:rtl/>
              </w:rPr>
              <w:t xml:space="preserve"> </w:t>
            </w:r>
          </w:p>
          <w:p w14:paraId="3FAB9514" w14:textId="77777777" w:rsidR="00500424" w:rsidRPr="002C1405" w:rsidRDefault="00500424" w:rsidP="001D7B75">
            <w:pPr>
              <w:pStyle w:val="ListParagraph"/>
              <w:widowControl/>
              <w:numPr>
                <w:ilvl w:val="0"/>
                <w:numId w:val="42"/>
              </w:numPr>
              <w:spacing w:line="276" w:lineRule="auto"/>
              <w:ind w:left="176" w:hanging="176"/>
              <w:rPr>
                <w:b/>
                <w:bCs/>
                <w:szCs w:val="20"/>
              </w:rPr>
            </w:pPr>
            <w:r w:rsidRPr="002C1405">
              <w:rPr>
                <w:rFonts w:hint="cs"/>
                <w:szCs w:val="20"/>
                <w:rtl/>
              </w:rPr>
              <w:t>عدم</w:t>
            </w:r>
            <w:r w:rsidRPr="002C1405">
              <w:rPr>
                <w:szCs w:val="20"/>
                <w:rtl/>
              </w:rPr>
              <w:t xml:space="preserve"> </w:t>
            </w:r>
            <w:r w:rsidRPr="002C1405">
              <w:rPr>
                <w:rFonts w:hint="cs"/>
                <w:szCs w:val="20"/>
                <w:rtl/>
              </w:rPr>
              <w:t>وجود</w:t>
            </w:r>
            <w:r w:rsidRPr="002C1405">
              <w:rPr>
                <w:szCs w:val="20"/>
                <w:rtl/>
              </w:rPr>
              <w:t xml:space="preserve"> </w:t>
            </w:r>
            <w:r w:rsidRPr="002C1405">
              <w:rPr>
                <w:rFonts w:hint="cs"/>
                <w:szCs w:val="20"/>
                <w:rtl/>
              </w:rPr>
              <w:t>زیرساخت‌های</w:t>
            </w:r>
            <w:r w:rsidRPr="002C1405">
              <w:rPr>
                <w:szCs w:val="20"/>
                <w:rtl/>
              </w:rPr>
              <w:t xml:space="preserve"> </w:t>
            </w:r>
            <w:r w:rsidRPr="002C1405">
              <w:rPr>
                <w:rFonts w:hint="cs"/>
                <w:szCs w:val="20"/>
                <w:rtl/>
              </w:rPr>
              <w:t xml:space="preserve">فناوری </w:t>
            </w:r>
          </w:p>
          <w:p w14:paraId="34830532" w14:textId="77777777" w:rsidR="00500424" w:rsidRDefault="00500424" w:rsidP="00500424">
            <w:pPr>
              <w:spacing w:line="276" w:lineRule="auto"/>
              <w:rPr>
                <w:b/>
                <w:bCs/>
                <w:sz w:val="20"/>
                <w:szCs w:val="20"/>
                <w:rtl/>
              </w:rPr>
            </w:pPr>
          </w:p>
          <w:p w14:paraId="5FBFDE5A" w14:textId="77777777" w:rsidR="00500424" w:rsidRDefault="00500424" w:rsidP="002D0EEB">
            <w:pPr>
              <w:spacing w:line="276" w:lineRule="auto"/>
              <w:ind w:left="0"/>
              <w:rPr>
                <w:b/>
                <w:bCs/>
                <w:sz w:val="20"/>
                <w:szCs w:val="20"/>
                <w:rtl/>
              </w:rPr>
            </w:pPr>
          </w:p>
          <w:p w14:paraId="5EC20227" w14:textId="77777777" w:rsidR="00500424" w:rsidRPr="002C1405" w:rsidRDefault="00500424" w:rsidP="00500424">
            <w:pPr>
              <w:spacing w:line="276" w:lineRule="auto"/>
              <w:rPr>
                <w:b/>
                <w:bCs/>
                <w:sz w:val="20"/>
                <w:szCs w:val="20"/>
              </w:rPr>
            </w:pPr>
          </w:p>
        </w:tc>
      </w:tr>
    </w:tbl>
    <w:p w14:paraId="40D56EA4" w14:textId="3A4C697C" w:rsidR="005F5EA5" w:rsidRPr="003B506E" w:rsidRDefault="005F5EA5" w:rsidP="00B57E80">
      <w:pPr>
        <w:pStyle w:val="Heading2"/>
        <w:rPr>
          <w:rtl/>
        </w:rPr>
      </w:pPr>
      <w:bookmarkStart w:id="51" w:name="_Toc171869373"/>
      <w:r w:rsidRPr="003B506E">
        <w:rPr>
          <w:rFonts w:hint="cs"/>
          <w:rtl/>
        </w:rPr>
        <w:t xml:space="preserve">مدل بلوغ دولت </w:t>
      </w:r>
      <w:r w:rsidR="00B57E80">
        <w:rPr>
          <w:rFonts w:hint="cs"/>
          <w:rtl/>
        </w:rPr>
        <w:t>ديجيتال</w:t>
      </w:r>
      <w:r w:rsidRPr="003B506E">
        <w:rPr>
          <w:rFonts w:hint="cs"/>
          <w:rtl/>
        </w:rPr>
        <w:t xml:space="preserve"> گارتنر </w:t>
      </w:r>
      <w:r w:rsidRPr="00AF627F">
        <w:rPr>
          <w:rFonts w:hint="cs"/>
          <w:rtl/>
        </w:rPr>
        <w:t>2017</w:t>
      </w:r>
      <w:bookmarkEnd w:id="51"/>
    </w:p>
    <w:p w14:paraId="5702685D" w14:textId="73D815A5" w:rsidR="005F5EA5" w:rsidRDefault="005F5EA5" w:rsidP="005A0D54">
      <w:pPr>
        <w:spacing w:line="276" w:lineRule="auto"/>
        <w:rPr>
          <w:sz w:val="28"/>
          <w:szCs w:val="28"/>
          <w:rtl/>
        </w:rPr>
      </w:pPr>
      <w:r>
        <w:rPr>
          <w:rFonts w:hint="cs"/>
          <w:sz w:val="28"/>
          <w:szCs w:val="28"/>
          <w:rtl/>
        </w:rPr>
        <w:t>مدل</w:t>
      </w:r>
      <w:r>
        <w:rPr>
          <w:sz w:val="28"/>
          <w:szCs w:val="28"/>
          <w:rtl/>
        </w:rPr>
        <w:softHyphen/>
      </w:r>
      <w:r>
        <w:rPr>
          <w:rFonts w:hint="cs"/>
          <w:sz w:val="28"/>
          <w:szCs w:val="28"/>
          <w:rtl/>
        </w:rPr>
        <w:t>های بلوغی که تاکنون بررسی شدند، مربوط به سال</w:t>
      </w:r>
      <w:r>
        <w:rPr>
          <w:sz w:val="28"/>
          <w:szCs w:val="28"/>
          <w:rtl/>
        </w:rPr>
        <w:softHyphen/>
      </w:r>
      <w:r>
        <w:rPr>
          <w:rFonts w:hint="cs"/>
          <w:sz w:val="28"/>
          <w:szCs w:val="28"/>
          <w:rtl/>
        </w:rPr>
        <w:t xml:space="preserve">های 2020 و 2022 بوده است. گارتنر در سال 2017 نیز مدلی برای بلوغ دولت </w:t>
      </w:r>
      <w:r w:rsidR="003B1E6D">
        <w:rPr>
          <w:rFonts w:hint="cs"/>
          <w:sz w:val="28"/>
          <w:szCs w:val="28"/>
          <w:rtl/>
        </w:rPr>
        <w:t>ديجيتال</w:t>
      </w:r>
      <w:r>
        <w:rPr>
          <w:rFonts w:hint="cs"/>
          <w:sz w:val="28"/>
          <w:szCs w:val="28"/>
          <w:rtl/>
        </w:rPr>
        <w:t xml:space="preserve"> ارائه نموده است که در آن ابتدایی</w:t>
      </w:r>
      <w:r>
        <w:rPr>
          <w:sz w:val="28"/>
          <w:szCs w:val="28"/>
          <w:rtl/>
        </w:rPr>
        <w:softHyphen/>
      </w:r>
      <w:r>
        <w:rPr>
          <w:rFonts w:hint="cs"/>
          <w:sz w:val="28"/>
          <w:szCs w:val="28"/>
          <w:rtl/>
        </w:rPr>
        <w:t>ترین سطح مربوط به دولت الکترونیک است و پس از آنکه دولت الکترونیک به سمت باز بودن، داده</w:t>
      </w:r>
      <w:r>
        <w:rPr>
          <w:sz w:val="28"/>
          <w:szCs w:val="28"/>
          <w:rtl/>
        </w:rPr>
        <w:softHyphen/>
      </w:r>
      <w:r>
        <w:rPr>
          <w:rFonts w:hint="cs"/>
          <w:sz w:val="28"/>
          <w:szCs w:val="28"/>
          <w:rtl/>
        </w:rPr>
        <w:t>محوری و دیجیتالی شدن برود، به هوشمند شدن دولت نزدیک</w:t>
      </w:r>
      <w:r>
        <w:rPr>
          <w:sz w:val="28"/>
          <w:szCs w:val="28"/>
          <w:rtl/>
        </w:rPr>
        <w:softHyphen/>
      </w:r>
      <w:r>
        <w:rPr>
          <w:rFonts w:hint="cs"/>
          <w:sz w:val="28"/>
          <w:szCs w:val="28"/>
          <w:rtl/>
        </w:rPr>
        <w:t>تر می</w:t>
      </w:r>
      <w:r>
        <w:rPr>
          <w:sz w:val="28"/>
          <w:szCs w:val="28"/>
          <w:rtl/>
        </w:rPr>
        <w:softHyphen/>
      </w:r>
      <w:r>
        <w:rPr>
          <w:rFonts w:hint="cs"/>
          <w:sz w:val="28"/>
          <w:szCs w:val="28"/>
          <w:rtl/>
        </w:rPr>
        <w:t xml:space="preserve">شود. </w:t>
      </w:r>
      <w:r w:rsidRPr="00AE7973">
        <w:rPr>
          <w:rFonts w:hint="cs"/>
          <w:sz w:val="28"/>
          <w:szCs w:val="28"/>
          <w:rtl/>
        </w:rPr>
        <w:t>در</w:t>
      </w:r>
      <w:r w:rsidRPr="00AE7973">
        <w:rPr>
          <w:sz w:val="28"/>
          <w:szCs w:val="28"/>
          <w:rtl/>
        </w:rPr>
        <w:t xml:space="preserve"> </w:t>
      </w:r>
      <w:r w:rsidRPr="00AE7973">
        <w:rPr>
          <w:rFonts w:hint="cs"/>
          <w:sz w:val="28"/>
          <w:szCs w:val="28"/>
          <w:rtl/>
        </w:rPr>
        <w:t>هر</w:t>
      </w:r>
      <w:r w:rsidRPr="00AE7973">
        <w:rPr>
          <w:sz w:val="28"/>
          <w:szCs w:val="28"/>
          <w:rtl/>
        </w:rPr>
        <w:t xml:space="preserve"> </w:t>
      </w:r>
      <w:r w:rsidRPr="00AE7973">
        <w:rPr>
          <w:rFonts w:hint="cs"/>
          <w:sz w:val="28"/>
          <w:szCs w:val="28"/>
          <w:rtl/>
        </w:rPr>
        <w:t>سازمانی،</w:t>
      </w:r>
      <w:r w:rsidRPr="00AE7973">
        <w:rPr>
          <w:sz w:val="28"/>
          <w:szCs w:val="28"/>
          <w:rtl/>
        </w:rPr>
        <w:t xml:space="preserve"> </w:t>
      </w:r>
      <w:r w:rsidRPr="00AE7973">
        <w:rPr>
          <w:rFonts w:hint="cs"/>
          <w:sz w:val="28"/>
          <w:szCs w:val="28"/>
          <w:rtl/>
        </w:rPr>
        <w:t>گذار</w:t>
      </w:r>
      <w:r w:rsidRPr="00AE7973">
        <w:rPr>
          <w:sz w:val="28"/>
          <w:szCs w:val="28"/>
          <w:rtl/>
        </w:rPr>
        <w:t xml:space="preserve"> </w:t>
      </w:r>
      <w:r w:rsidRPr="00AE7973">
        <w:rPr>
          <w:rFonts w:hint="cs"/>
          <w:sz w:val="28"/>
          <w:szCs w:val="28"/>
          <w:rtl/>
        </w:rPr>
        <w:t>به</w:t>
      </w:r>
      <w:r w:rsidRPr="00AE7973">
        <w:rPr>
          <w:sz w:val="28"/>
          <w:szCs w:val="28"/>
          <w:rtl/>
        </w:rPr>
        <w:t xml:space="preserve"> </w:t>
      </w:r>
      <w:r w:rsidRPr="00AE7973">
        <w:rPr>
          <w:rFonts w:hint="cs"/>
          <w:sz w:val="28"/>
          <w:szCs w:val="28"/>
          <w:rtl/>
        </w:rPr>
        <w:t>دولت</w:t>
      </w:r>
      <w:r w:rsidRPr="00AE7973">
        <w:rPr>
          <w:sz w:val="28"/>
          <w:szCs w:val="28"/>
          <w:rtl/>
        </w:rPr>
        <w:t xml:space="preserve"> </w:t>
      </w:r>
      <w:r w:rsidRPr="00AE7973">
        <w:rPr>
          <w:rFonts w:hint="cs"/>
          <w:sz w:val="28"/>
          <w:szCs w:val="28"/>
          <w:rtl/>
        </w:rPr>
        <w:t>دیجیتال</w:t>
      </w:r>
      <w:r w:rsidRPr="00AE7973">
        <w:rPr>
          <w:sz w:val="28"/>
          <w:szCs w:val="28"/>
          <w:rtl/>
        </w:rPr>
        <w:t xml:space="preserve"> </w:t>
      </w:r>
      <w:r w:rsidRPr="00AE7973">
        <w:rPr>
          <w:rFonts w:hint="cs"/>
          <w:sz w:val="28"/>
          <w:szCs w:val="28"/>
          <w:rtl/>
        </w:rPr>
        <w:t>یک</w:t>
      </w:r>
      <w:r w:rsidRPr="00AE7973">
        <w:rPr>
          <w:sz w:val="28"/>
          <w:szCs w:val="28"/>
          <w:rtl/>
        </w:rPr>
        <w:t xml:space="preserve"> </w:t>
      </w:r>
      <w:r w:rsidRPr="00AE7973">
        <w:rPr>
          <w:rFonts w:hint="cs"/>
          <w:sz w:val="28"/>
          <w:szCs w:val="28"/>
          <w:rtl/>
        </w:rPr>
        <w:t>سفر</w:t>
      </w:r>
      <w:r w:rsidRPr="00AE7973">
        <w:rPr>
          <w:sz w:val="28"/>
          <w:szCs w:val="28"/>
          <w:rtl/>
        </w:rPr>
        <w:t xml:space="preserve"> </w:t>
      </w:r>
      <w:r w:rsidRPr="00AE7973">
        <w:rPr>
          <w:rFonts w:hint="cs"/>
          <w:sz w:val="28"/>
          <w:szCs w:val="28"/>
          <w:rtl/>
        </w:rPr>
        <w:t>چند</w:t>
      </w:r>
      <w:r>
        <w:rPr>
          <w:rFonts w:hint="cs"/>
          <w:sz w:val="28"/>
          <w:szCs w:val="28"/>
          <w:rtl/>
        </w:rPr>
        <w:t>ين</w:t>
      </w:r>
      <w:r w:rsidRPr="00AE7973">
        <w:rPr>
          <w:sz w:val="28"/>
          <w:szCs w:val="28"/>
          <w:rtl/>
        </w:rPr>
        <w:t xml:space="preserve"> </w:t>
      </w:r>
      <w:r w:rsidRPr="00AE7973">
        <w:rPr>
          <w:rFonts w:hint="cs"/>
          <w:sz w:val="28"/>
          <w:szCs w:val="28"/>
          <w:rtl/>
        </w:rPr>
        <w:t>ساله</w:t>
      </w:r>
      <w:r w:rsidRPr="00AE7973">
        <w:rPr>
          <w:sz w:val="28"/>
          <w:szCs w:val="28"/>
          <w:rtl/>
        </w:rPr>
        <w:t xml:space="preserve"> </w:t>
      </w:r>
      <w:r w:rsidRPr="00AE7973">
        <w:rPr>
          <w:rFonts w:hint="cs"/>
          <w:sz w:val="28"/>
          <w:szCs w:val="28"/>
          <w:rtl/>
        </w:rPr>
        <w:t>خواهد</w:t>
      </w:r>
      <w:r w:rsidRPr="00AE7973">
        <w:rPr>
          <w:sz w:val="28"/>
          <w:szCs w:val="28"/>
          <w:rtl/>
        </w:rPr>
        <w:t xml:space="preserve"> </w:t>
      </w:r>
      <w:r w:rsidRPr="00AE7973">
        <w:rPr>
          <w:rFonts w:hint="cs"/>
          <w:sz w:val="28"/>
          <w:szCs w:val="28"/>
          <w:rtl/>
        </w:rPr>
        <w:t>بود</w:t>
      </w:r>
      <w:r w:rsidRPr="00AE7973">
        <w:rPr>
          <w:sz w:val="28"/>
          <w:szCs w:val="28"/>
          <w:rtl/>
        </w:rPr>
        <w:t xml:space="preserve"> </w:t>
      </w:r>
      <w:r>
        <w:rPr>
          <w:rFonts w:hint="cs"/>
          <w:sz w:val="28"/>
          <w:szCs w:val="28"/>
          <w:rtl/>
        </w:rPr>
        <w:t xml:space="preserve">که </w:t>
      </w:r>
      <w:r w:rsidRPr="00AE7973">
        <w:rPr>
          <w:rFonts w:hint="cs"/>
          <w:sz w:val="28"/>
          <w:szCs w:val="28"/>
          <w:rtl/>
        </w:rPr>
        <w:t>نیاز</w:t>
      </w:r>
      <w:r w:rsidRPr="00AE7973">
        <w:rPr>
          <w:sz w:val="28"/>
          <w:szCs w:val="28"/>
          <w:rtl/>
        </w:rPr>
        <w:t xml:space="preserve"> </w:t>
      </w:r>
      <w:r w:rsidRPr="00AE7973">
        <w:rPr>
          <w:rFonts w:hint="cs"/>
          <w:sz w:val="28"/>
          <w:szCs w:val="28"/>
          <w:rtl/>
        </w:rPr>
        <w:t>به</w:t>
      </w:r>
      <w:r w:rsidRPr="00AE7973">
        <w:rPr>
          <w:sz w:val="28"/>
          <w:szCs w:val="28"/>
          <w:rtl/>
        </w:rPr>
        <w:t xml:space="preserve"> </w:t>
      </w:r>
      <w:r w:rsidRPr="00AE7973">
        <w:rPr>
          <w:rFonts w:hint="cs"/>
          <w:sz w:val="28"/>
          <w:szCs w:val="28"/>
          <w:rtl/>
        </w:rPr>
        <w:t>برنامه</w:t>
      </w:r>
      <w:r>
        <w:rPr>
          <w:rFonts w:hint="cs"/>
          <w:sz w:val="28"/>
          <w:szCs w:val="28"/>
          <w:rtl/>
        </w:rPr>
        <w:softHyphen/>
      </w:r>
      <w:r w:rsidRPr="00AE7973">
        <w:rPr>
          <w:rFonts w:hint="cs"/>
          <w:sz w:val="28"/>
          <w:szCs w:val="28"/>
          <w:rtl/>
        </w:rPr>
        <w:t>ریزی</w:t>
      </w:r>
      <w:r w:rsidRPr="00AE7973">
        <w:rPr>
          <w:sz w:val="28"/>
          <w:szCs w:val="28"/>
          <w:rtl/>
        </w:rPr>
        <w:t xml:space="preserve"> </w:t>
      </w:r>
      <w:r w:rsidRPr="00AE7973">
        <w:rPr>
          <w:rFonts w:hint="cs"/>
          <w:sz w:val="28"/>
          <w:szCs w:val="28"/>
          <w:rtl/>
        </w:rPr>
        <w:t>برای</w:t>
      </w:r>
      <w:r w:rsidRPr="00AE7973">
        <w:rPr>
          <w:sz w:val="28"/>
          <w:szCs w:val="28"/>
          <w:rtl/>
        </w:rPr>
        <w:t xml:space="preserve"> </w:t>
      </w:r>
      <w:r w:rsidRPr="00AE7973">
        <w:rPr>
          <w:rFonts w:hint="cs"/>
          <w:sz w:val="28"/>
          <w:szCs w:val="28"/>
          <w:rtl/>
        </w:rPr>
        <w:t>چابکی</w:t>
      </w:r>
      <w:r w:rsidRPr="00AE7973">
        <w:rPr>
          <w:sz w:val="28"/>
          <w:szCs w:val="28"/>
          <w:rtl/>
        </w:rPr>
        <w:t xml:space="preserve"> </w:t>
      </w:r>
      <w:r w:rsidRPr="00AE7973">
        <w:rPr>
          <w:rFonts w:hint="cs"/>
          <w:sz w:val="28"/>
          <w:szCs w:val="28"/>
          <w:rtl/>
        </w:rPr>
        <w:lastRenderedPageBreak/>
        <w:t>به</w:t>
      </w:r>
      <w:r w:rsidRPr="00AE7973">
        <w:rPr>
          <w:sz w:val="28"/>
          <w:szCs w:val="28"/>
          <w:rtl/>
        </w:rPr>
        <w:t xml:space="preserve"> </w:t>
      </w:r>
      <w:r w:rsidRPr="00AE7973">
        <w:rPr>
          <w:rFonts w:hint="cs"/>
          <w:sz w:val="28"/>
          <w:szCs w:val="28"/>
          <w:rtl/>
        </w:rPr>
        <w:t>جای</w:t>
      </w:r>
      <w:r w:rsidRPr="00AE7973">
        <w:rPr>
          <w:sz w:val="28"/>
          <w:szCs w:val="28"/>
          <w:rtl/>
        </w:rPr>
        <w:t xml:space="preserve"> </w:t>
      </w:r>
      <w:r w:rsidRPr="00AE7973">
        <w:rPr>
          <w:rFonts w:hint="cs"/>
          <w:sz w:val="28"/>
          <w:szCs w:val="28"/>
          <w:rtl/>
        </w:rPr>
        <w:t>اهداف</w:t>
      </w:r>
      <w:r w:rsidRPr="00AE7973">
        <w:rPr>
          <w:sz w:val="28"/>
          <w:szCs w:val="28"/>
          <w:rtl/>
        </w:rPr>
        <w:t xml:space="preserve"> </w:t>
      </w:r>
      <w:r w:rsidRPr="00AE7973">
        <w:rPr>
          <w:rFonts w:hint="cs"/>
          <w:sz w:val="28"/>
          <w:szCs w:val="28"/>
          <w:rtl/>
        </w:rPr>
        <w:t>دقیق</w:t>
      </w:r>
      <w:r w:rsidRPr="00AE7973">
        <w:rPr>
          <w:sz w:val="28"/>
          <w:szCs w:val="28"/>
          <w:rtl/>
        </w:rPr>
        <w:t xml:space="preserve"> </w:t>
      </w:r>
      <w:r w:rsidRPr="00AE7973">
        <w:rPr>
          <w:rFonts w:hint="cs"/>
          <w:sz w:val="28"/>
          <w:szCs w:val="28"/>
          <w:rtl/>
        </w:rPr>
        <w:t>و</w:t>
      </w:r>
      <w:r w:rsidRPr="00AE7973">
        <w:rPr>
          <w:sz w:val="28"/>
          <w:szCs w:val="28"/>
          <w:rtl/>
        </w:rPr>
        <w:t xml:space="preserve"> </w:t>
      </w:r>
      <w:r w:rsidRPr="00AE7973">
        <w:rPr>
          <w:rFonts w:hint="cs"/>
          <w:sz w:val="28"/>
          <w:szCs w:val="28"/>
          <w:rtl/>
        </w:rPr>
        <w:t>باثبات</w:t>
      </w:r>
      <w:r w:rsidRPr="00AE7973">
        <w:rPr>
          <w:sz w:val="28"/>
          <w:szCs w:val="28"/>
          <w:rtl/>
        </w:rPr>
        <w:t xml:space="preserve"> </w:t>
      </w:r>
      <w:r w:rsidRPr="00AE7973">
        <w:rPr>
          <w:rFonts w:hint="cs"/>
          <w:sz w:val="28"/>
          <w:szCs w:val="28"/>
          <w:rtl/>
        </w:rPr>
        <w:t>دارد</w:t>
      </w:r>
      <w:r>
        <w:rPr>
          <w:rFonts w:hint="cs"/>
          <w:sz w:val="28"/>
          <w:szCs w:val="28"/>
          <w:rtl/>
        </w:rPr>
        <w:t>. در سال 2017، آندرا دي ماريو</w:t>
      </w:r>
      <w:r>
        <w:rPr>
          <w:rStyle w:val="FootnoteReference"/>
          <w:sz w:val="28"/>
          <w:szCs w:val="28"/>
          <w:rtl/>
        </w:rPr>
        <w:footnoteReference w:id="48"/>
      </w:r>
      <w:r>
        <w:rPr>
          <w:rFonts w:hint="cs"/>
          <w:sz w:val="28"/>
          <w:szCs w:val="28"/>
          <w:rtl/>
        </w:rPr>
        <w:t xml:space="preserve"> و نويل كنون</w:t>
      </w:r>
      <w:r>
        <w:rPr>
          <w:rStyle w:val="FootnoteReference"/>
          <w:sz w:val="28"/>
          <w:szCs w:val="28"/>
          <w:rtl/>
        </w:rPr>
        <w:footnoteReference w:id="49"/>
      </w:r>
      <w:r>
        <w:rPr>
          <w:rFonts w:hint="cs"/>
          <w:sz w:val="28"/>
          <w:szCs w:val="28"/>
          <w:rtl/>
        </w:rPr>
        <w:t xml:space="preserve"> يك مدل چشم</w:t>
      </w:r>
      <w:r>
        <w:rPr>
          <w:rFonts w:hint="cs"/>
          <w:sz w:val="28"/>
          <w:szCs w:val="28"/>
          <w:rtl/>
        </w:rPr>
        <w:softHyphen/>
        <w:t xml:space="preserve">انداز بلوغ ديجيتال را مطابق </w:t>
      </w:r>
      <w:r w:rsidR="0053246D" w:rsidRPr="00FF18EC">
        <w:rPr>
          <w:sz w:val="28"/>
          <w:szCs w:val="28"/>
          <w:rtl/>
        </w:rPr>
        <w:fldChar w:fldCharType="begin"/>
      </w:r>
      <w:r w:rsidR="0053246D" w:rsidRPr="00FF18EC">
        <w:rPr>
          <w:sz w:val="28"/>
          <w:szCs w:val="28"/>
          <w:rtl/>
        </w:rPr>
        <w:instrText xml:space="preserve"> </w:instrText>
      </w:r>
      <w:r w:rsidR="0053246D" w:rsidRPr="00FF18EC">
        <w:rPr>
          <w:sz w:val="28"/>
          <w:szCs w:val="28"/>
        </w:rPr>
        <w:instrText>REF</w:instrText>
      </w:r>
      <w:r w:rsidR="0053246D" w:rsidRPr="00FF18EC">
        <w:rPr>
          <w:sz w:val="28"/>
          <w:szCs w:val="28"/>
          <w:rtl/>
        </w:rPr>
        <w:instrText xml:space="preserve"> _</w:instrText>
      </w:r>
      <w:r w:rsidR="0053246D" w:rsidRPr="00FF18EC">
        <w:rPr>
          <w:sz w:val="28"/>
          <w:szCs w:val="28"/>
        </w:rPr>
        <w:instrText>Ref</w:instrText>
      </w:r>
      <w:r w:rsidR="0053246D" w:rsidRPr="00FF18EC">
        <w:rPr>
          <w:sz w:val="28"/>
          <w:szCs w:val="28"/>
          <w:rtl/>
        </w:rPr>
        <w:instrText xml:space="preserve">170907184 </w:instrText>
      </w:r>
      <w:r w:rsidR="0053246D" w:rsidRPr="00FF18EC">
        <w:rPr>
          <w:sz w:val="28"/>
          <w:szCs w:val="28"/>
        </w:rPr>
        <w:instrText>\h</w:instrText>
      </w:r>
      <w:r w:rsidR="0053246D" w:rsidRPr="00FF18EC">
        <w:rPr>
          <w:sz w:val="28"/>
          <w:szCs w:val="28"/>
          <w:rtl/>
        </w:rPr>
        <w:instrText xml:space="preserve"> </w:instrText>
      </w:r>
      <w:r w:rsidR="00FF18EC">
        <w:rPr>
          <w:sz w:val="28"/>
          <w:szCs w:val="28"/>
          <w:rtl/>
        </w:rPr>
        <w:instrText xml:space="preserve"> \* </w:instrText>
      </w:r>
      <w:r w:rsidR="00FF18EC">
        <w:rPr>
          <w:sz w:val="28"/>
          <w:szCs w:val="28"/>
        </w:rPr>
        <w:instrText>MERGEFORMAT</w:instrText>
      </w:r>
      <w:r w:rsidR="00FF18EC">
        <w:rPr>
          <w:sz w:val="28"/>
          <w:szCs w:val="28"/>
          <w:rtl/>
        </w:rPr>
        <w:instrText xml:space="preserve"> </w:instrText>
      </w:r>
      <w:r w:rsidR="0053246D" w:rsidRPr="00FF18EC">
        <w:rPr>
          <w:sz w:val="28"/>
          <w:szCs w:val="28"/>
          <w:rtl/>
        </w:rPr>
      </w:r>
      <w:r w:rsidR="0053246D" w:rsidRPr="00FF18EC">
        <w:rPr>
          <w:sz w:val="28"/>
          <w:szCs w:val="28"/>
          <w:rtl/>
        </w:rPr>
        <w:fldChar w:fldCharType="separate"/>
      </w:r>
      <w:r w:rsidR="00AB7387" w:rsidRPr="00AB7387">
        <w:rPr>
          <w:sz w:val="28"/>
          <w:szCs w:val="28"/>
          <w:rtl/>
        </w:rPr>
        <w:t xml:space="preserve">شکل </w:t>
      </w:r>
      <w:r w:rsidR="00AB7387" w:rsidRPr="00AB7387">
        <w:rPr>
          <w:noProof/>
          <w:sz w:val="28"/>
          <w:szCs w:val="28"/>
          <w:rtl/>
        </w:rPr>
        <w:t>5</w:t>
      </w:r>
      <w:r w:rsidR="0053246D" w:rsidRPr="00FF18EC">
        <w:rPr>
          <w:sz w:val="28"/>
          <w:szCs w:val="28"/>
          <w:rtl/>
        </w:rPr>
        <w:fldChar w:fldCharType="end"/>
      </w:r>
      <w:r w:rsidR="0053246D">
        <w:rPr>
          <w:rFonts w:hint="cs"/>
          <w:sz w:val="28"/>
          <w:szCs w:val="28"/>
          <w:rtl/>
        </w:rPr>
        <w:t xml:space="preserve"> </w:t>
      </w:r>
      <w:r>
        <w:rPr>
          <w:rFonts w:hint="cs"/>
          <w:sz w:val="28"/>
          <w:szCs w:val="28"/>
          <w:rtl/>
        </w:rPr>
        <w:t xml:space="preserve">معرفي </w:t>
      </w:r>
      <w:r w:rsidRPr="00A73BAA">
        <w:rPr>
          <w:rFonts w:hint="cs"/>
          <w:sz w:val="28"/>
          <w:szCs w:val="28"/>
          <w:rtl/>
        </w:rPr>
        <w:t>نمودند</w:t>
      </w:r>
      <w:r w:rsidR="00F322CF">
        <w:rPr>
          <w:rFonts w:hint="cs"/>
          <w:sz w:val="28"/>
          <w:szCs w:val="28"/>
          <w:rtl/>
        </w:rPr>
        <w:t>[</w:t>
      </w:r>
      <w:r w:rsidR="000D7C4C">
        <w:rPr>
          <w:rFonts w:hint="cs"/>
          <w:sz w:val="28"/>
          <w:szCs w:val="28"/>
          <w:rtl/>
        </w:rPr>
        <w:t>13</w:t>
      </w:r>
      <w:r w:rsidR="00F322CF">
        <w:rPr>
          <w:rFonts w:hint="cs"/>
          <w:sz w:val="28"/>
          <w:szCs w:val="28"/>
          <w:rtl/>
        </w:rPr>
        <w:t>]</w:t>
      </w:r>
      <w:r w:rsidR="001864DB">
        <w:rPr>
          <w:rFonts w:hint="cs"/>
          <w:sz w:val="28"/>
          <w:szCs w:val="28"/>
          <w:rtl/>
        </w:rPr>
        <w:t>.</w:t>
      </w:r>
      <w:r>
        <w:rPr>
          <w:rFonts w:hint="cs"/>
          <w:sz w:val="28"/>
          <w:szCs w:val="28"/>
          <w:rtl/>
        </w:rPr>
        <w:t xml:space="preserve"> </w:t>
      </w:r>
    </w:p>
    <w:p w14:paraId="126A8903" w14:textId="3C37EC20" w:rsidR="005F5EA5" w:rsidRDefault="00BF1AD1" w:rsidP="005F5EA5">
      <w:pPr>
        <w:jc w:val="center"/>
        <w:rPr>
          <w:sz w:val="28"/>
          <w:szCs w:val="28"/>
          <w:rtl/>
        </w:rPr>
      </w:pPr>
      <w:r>
        <w:rPr>
          <w:noProof/>
          <w:sz w:val="28"/>
          <w:szCs w:val="28"/>
        </w:rPr>
        <w:drawing>
          <wp:inline distT="0" distB="0" distL="0" distR="0" wp14:anchorId="24FD34F0" wp14:editId="7FDC29AE">
            <wp:extent cx="6164580" cy="35648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4580" cy="3564890"/>
                    </a:xfrm>
                    <a:prstGeom prst="rect">
                      <a:avLst/>
                    </a:prstGeom>
                    <a:noFill/>
                    <a:ln>
                      <a:noFill/>
                    </a:ln>
                  </pic:spPr>
                </pic:pic>
              </a:graphicData>
            </a:graphic>
          </wp:inline>
        </w:drawing>
      </w:r>
    </w:p>
    <w:p w14:paraId="1C16E7AC" w14:textId="0CDBAA01" w:rsidR="005F5EA5" w:rsidRPr="00462F86" w:rsidRDefault="00FA2AED" w:rsidP="003B1E6D">
      <w:pPr>
        <w:pStyle w:val="Caption"/>
        <w:rPr>
          <w:color w:val="000000" w:themeColor="text1"/>
          <w:rtl/>
        </w:rPr>
      </w:pPr>
      <w:bookmarkStart w:id="52" w:name="_Ref170907184"/>
      <w:bookmarkStart w:id="53" w:name="_Ref170907179"/>
      <w:r w:rsidRPr="00462F86">
        <w:rPr>
          <w:color w:val="000000" w:themeColor="text1"/>
          <w:rtl/>
        </w:rPr>
        <w:t xml:space="preserve">شکل </w:t>
      </w:r>
      <w:r w:rsidRPr="00462F86">
        <w:rPr>
          <w:color w:val="000000" w:themeColor="text1"/>
          <w:rtl/>
        </w:rPr>
        <w:fldChar w:fldCharType="begin"/>
      </w:r>
      <w:r w:rsidRPr="00462F86">
        <w:rPr>
          <w:color w:val="000000" w:themeColor="text1"/>
          <w:rtl/>
        </w:rPr>
        <w:instrText xml:space="preserve"> </w:instrText>
      </w:r>
      <w:r w:rsidRPr="00462F86">
        <w:rPr>
          <w:color w:val="000000" w:themeColor="text1"/>
        </w:rPr>
        <w:instrText>SEQ</w:instrText>
      </w:r>
      <w:r w:rsidRPr="00462F86">
        <w:rPr>
          <w:color w:val="000000" w:themeColor="text1"/>
          <w:rtl/>
        </w:rPr>
        <w:instrText xml:space="preserve"> شکل \* </w:instrText>
      </w:r>
      <w:r w:rsidRPr="00462F86">
        <w:rPr>
          <w:color w:val="000000" w:themeColor="text1"/>
        </w:rPr>
        <w:instrText>ARABIC</w:instrText>
      </w:r>
      <w:r w:rsidRPr="00462F86">
        <w:rPr>
          <w:color w:val="000000" w:themeColor="text1"/>
          <w:rtl/>
        </w:rPr>
        <w:instrText xml:space="preserve"> </w:instrText>
      </w:r>
      <w:r w:rsidRPr="00462F86">
        <w:rPr>
          <w:color w:val="000000" w:themeColor="text1"/>
          <w:rtl/>
        </w:rPr>
        <w:fldChar w:fldCharType="separate"/>
      </w:r>
      <w:r w:rsidR="00AB7387">
        <w:rPr>
          <w:noProof/>
          <w:color w:val="000000" w:themeColor="text1"/>
          <w:rtl/>
        </w:rPr>
        <w:t>5</w:t>
      </w:r>
      <w:r w:rsidRPr="00462F86">
        <w:rPr>
          <w:color w:val="000000" w:themeColor="text1"/>
          <w:rtl/>
        </w:rPr>
        <w:fldChar w:fldCharType="end"/>
      </w:r>
      <w:bookmarkEnd w:id="52"/>
      <w:r w:rsidR="005F5EA5" w:rsidRPr="00462F86">
        <w:rPr>
          <w:rFonts w:hint="cs"/>
          <w:color w:val="000000" w:themeColor="text1"/>
          <w:rtl/>
        </w:rPr>
        <w:t>:</w:t>
      </w:r>
      <w:r w:rsidR="007732D3">
        <w:rPr>
          <w:rFonts w:hint="cs"/>
          <w:color w:val="000000" w:themeColor="text1"/>
          <w:rtl/>
        </w:rPr>
        <w:t xml:space="preserve"> </w:t>
      </w:r>
      <w:r w:rsidR="00D026FC" w:rsidRPr="00462F86">
        <w:rPr>
          <w:rFonts w:hint="cs"/>
          <w:color w:val="000000" w:themeColor="text1"/>
          <w:rtl/>
        </w:rPr>
        <w:t xml:space="preserve">مدل بلوغ </w:t>
      </w:r>
      <w:r w:rsidR="00877382" w:rsidRPr="00462F86">
        <w:rPr>
          <w:rFonts w:hint="cs"/>
          <w:color w:val="000000" w:themeColor="text1"/>
          <w:rtl/>
        </w:rPr>
        <w:t xml:space="preserve">دولت </w:t>
      </w:r>
      <w:r w:rsidR="003B1E6D" w:rsidRPr="00462F86">
        <w:rPr>
          <w:rFonts w:hint="cs"/>
          <w:color w:val="000000" w:themeColor="text1"/>
          <w:rtl/>
        </w:rPr>
        <w:t>ديجيتال</w:t>
      </w:r>
      <w:r w:rsidR="00877382" w:rsidRPr="00462F86">
        <w:rPr>
          <w:rFonts w:hint="cs"/>
          <w:color w:val="000000" w:themeColor="text1"/>
          <w:rtl/>
        </w:rPr>
        <w:t xml:space="preserve"> </w:t>
      </w:r>
      <w:r w:rsidR="00D026FC" w:rsidRPr="00462F86">
        <w:rPr>
          <w:rFonts w:hint="cs"/>
          <w:color w:val="000000" w:themeColor="text1"/>
          <w:rtl/>
        </w:rPr>
        <w:t>گارتن</w:t>
      </w:r>
      <w:bookmarkEnd w:id="53"/>
      <w:r w:rsidR="00F322CF" w:rsidRPr="00462F86">
        <w:rPr>
          <w:rFonts w:hint="cs"/>
          <w:color w:val="000000" w:themeColor="text1"/>
          <w:rtl/>
        </w:rPr>
        <w:t>ر[</w:t>
      </w:r>
      <w:r w:rsidR="000D7C4C" w:rsidRPr="00462F86">
        <w:rPr>
          <w:rFonts w:hint="cs"/>
          <w:color w:val="000000" w:themeColor="text1"/>
          <w:rtl/>
        </w:rPr>
        <w:t>13</w:t>
      </w:r>
      <w:r w:rsidR="00F322CF" w:rsidRPr="00462F86">
        <w:rPr>
          <w:rFonts w:hint="cs"/>
          <w:color w:val="000000" w:themeColor="text1"/>
          <w:rtl/>
        </w:rPr>
        <w:t>]</w:t>
      </w:r>
      <w:r w:rsidR="00D026FC" w:rsidRPr="00462F86">
        <w:rPr>
          <w:rFonts w:hint="cs"/>
          <w:color w:val="000000" w:themeColor="text1"/>
          <w:rtl/>
        </w:rPr>
        <w:t xml:space="preserve"> </w:t>
      </w:r>
    </w:p>
    <w:p w14:paraId="35C27213" w14:textId="786C2D3A" w:rsidR="005F5EA5" w:rsidRDefault="005F5EA5" w:rsidP="005A0D54">
      <w:pPr>
        <w:spacing w:line="276" w:lineRule="auto"/>
        <w:rPr>
          <w:sz w:val="28"/>
          <w:szCs w:val="28"/>
          <w:rtl/>
        </w:rPr>
      </w:pPr>
      <w:r>
        <w:rPr>
          <w:rFonts w:hint="cs"/>
          <w:sz w:val="28"/>
          <w:szCs w:val="28"/>
          <w:rtl/>
        </w:rPr>
        <w:t>براساس اين مدل، از نظر گارتنر مراحل توسعه دولت</w:t>
      </w:r>
      <w:r w:rsidR="00430651">
        <w:rPr>
          <w:rFonts w:hint="cs"/>
          <w:sz w:val="28"/>
          <w:szCs w:val="28"/>
          <w:rtl/>
        </w:rPr>
        <w:t>‌</w:t>
      </w:r>
      <w:r w:rsidR="003B1E6D">
        <w:rPr>
          <w:rFonts w:hint="cs"/>
          <w:sz w:val="28"/>
          <w:szCs w:val="28"/>
          <w:rtl/>
        </w:rPr>
        <w:t>ديجيتال</w:t>
      </w:r>
      <w:r>
        <w:rPr>
          <w:rFonts w:hint="cs"/>
          <w:sz w:val="28"/>
          <w:szCs w:val="28"/>
          <w:rtl/>
        </w:rPr>
        <w:t xml:space="preserve"> شامل 5 سطح است كه در ادامه شرح داده شده</w:t>
      </w:r>
      <w:r>
        <w:rPr>
          <w:rFonts w:hint="cs"/>
          <w:sz w:val="28"/>
          <w:szCs w:val="28"/>
          <w:rtl/>
        </w:rPr>
        <w:softHyphen/>
        <w:t xml:space="preserve">اند. </w:t>
      </w:r>
    </w:p>
    <w:p w14:paraId="7F9F0C67" w14:textId="2578876C" w:rsidR="005F5EA5" w:rsidRDefault="005F5EA5" w:rsidP="005A0D54">
      <w:pPr>
        <w:pStyle w:val="ListParagraph"/>
        <w:widowControl/>
        <w:numPr>
          <w:ilvl w:val="0"/>
          <w:numId w:val="48"/>
        </w:numPr>
        <w:spacing w:after="200" w:line="276" w:lineRule="auto"/>
        <w:rPr>
          <w:sz w:val="28"/>
          <w:szCs w:val="28"/>
        </w:rPr>
      </w:pPr>
      <w:r w:rsidRPr="00192EAF">
        <w:rPr>
          <w:rFonts w:hint="cs"/>
          <w:sz w:val="28"/>
          <w:szCs w:val="28"/>
          <w:rtl/>
        </w:rPr>
        <w:t>ابتدايي (دولت الكترونيك)</w:t>
      </w:r>
      <w:r>
        <w:rPr>
          <w:rFonts w:hint="cs"/>
          <w:sz w:val="28"/>
          <w:szCs w:val="28"/>
          <w:rtl/>
        </w:rPr>
        <w:t>: سطح</w:t>
      </w:r>
      <w:r w:rsidRPr="00192EAF">
        <w:rPr>
          <w:sz w:val="28"/>
          <w:szCs w:val="28"/>
          <w:rtl/>
        </w:rPr>
        <w:t xml:space="preserve"> </w:t>
      </w:r>
      <w:r>
        <w:rPr>
          <w:rFonts w:hint="cs"/>
          <w:sz w:val="28"/>
          <w:szCs w:val="28"/>
          <w:rtl/>
        </w:rPr>
        <w:t>اول</w:t>
      </w:r>
      <w:r w:rsidRPr="00192EAF">
        <w:rPr>
          <w:sz w:val="28"/>
          <w:szCs w:val="28"/>
          <w:rtl/>
        </w:rPr>
        <w:t xml:space="preserve"> </w:t>
      </w:r>
      <w:r w:rsidRPr="00192EAF">
        <w:rPr>
          <w:rFonts w:hint="cs"/>
          <w:sz w:val="28"/>
          <w:szCs w:val="28"/>
          <w:rtl/>
        </w:rPr>
        <w:t>جایی</w:t>
      </w:r>
      <w:r w:rsidRPr="00192EAF">
        <w:rPr>
          <w:sz w:val="28"/>
          <w:szCs w:val="28"/>
          <w:rtl/>
        </w:rPr>
        <w:t xml:space="preserve"> </w:t>
      </w:r>
      <w:r w:rsidRPr="00192EAF">
        <w:rPr>
          <w:rFonts w:hint="cs"/>
          <w:sz w:val="28"/>
          <w:szCs w:val="28"/>
          <w:rtl/>
        </w:rPr>
        <w:t>است</w:t>
      </w:r>
      <w:r w:rsidRPr="00192EAF">
        <w:rPr>
          <w:sz w:val="28"/>
          <w:szCs w:val="28"/>
          <w:rtl/>
        </w:rPr>
        <w:t xml:space="preserve"> </w:t>
      </w:r>
      <w:r w:rsidRPr="00192EAF">
        <w:rPr>
          <w:rFonts w:hint="cs"/>
          <w:sz w:val="28"/>
          <w:szCs w:val="28"/>
          <w:rtl/>
        </w:rPr>
        <w:t>که</w:t>
      </w:r>
      <w:r w:rsidRPr="00192EAF">
        <w:rPr>
          <w:sz w:val="28"/>
          <w:szCs w:val="28"/>
          <w:rtl/>
        </w:rPr>
        <w:t xml:space="preserve"> </w:t>
      </w:r>
      <w:r w:rsidRPr="00192EAF">
        <w:rPr>
          <w:rFonts w:hint="cs"/>
          <w:sz w:val="28"/>
          <w:szCs w:val="28"/>
          <w:rtl/>
        </w:rPr>
        <w:t>امروزه</w:t>
      </w:r>
      <w:r w:rsidRPr="00192EAF">
        <w:rPr>
          <w:sz w:val="28"/>
          <w:szCs w:val="28"/>
          <w:rtl/>
        </w:rPr>
        <w:t xml:space="preserve"> </w:t>
      </w:r>
      <w:r w:rsidRPr="00192EAF">
        <w:rPr>
          <w:rFonts w:hint="cs"/>
          <w:sz w:val="28"/>
          <w:szCs w:val="28"/>
          <w:rtl/>
        </w:rPr>
        <w:t>بسیاری</w:t>
      </w:r>
      <w:r w:rsidRPr="00192EAF">
        <w:rPr>
          <w:sz w:val="28"/>
          <w:szCs w:val="28"/>
          <w:rtl/>
        </w:rPr>
        <w:t xml:space="preserve"> </w:t>
      </w:r>
      <w:r w:rsidRPr="00192EAF">
        <w:rPr>
          <w:rFonts w:hint="cs"/>
          <w:sz w:val="28"/>
          <w:szCs w:val="28"/>
          <w:rtl/>
        </w:rPr>
        <w:t>از</w:t>
      </w:r>
      <w:r w:rsidRPr="00192EAF">
        <w:rPr>
          <w:sz w:val="28"/>
          <w:szCs w:val="28"/>
          <w:rtl/>
        </w:rPr>
        <w:t xml:space="preserve"> </w:t>
      </w:r>
      <w:r w:rsidRPr="00192EAF">
        <w:rPr>
          <w:rFonts w:hint="cs"/>
          <w:sz w:val="28"/>
          <w:szCs w:val="28"/>
          <w:rtl/>
        </w:rPr>
        <w:t>ادارات</w:t>
      </w:r>
      <w:r w:rsidRPr="00192EAF">
        <w:rPr>
          <w:sz w:val="28"/>
          <w:szCs w:val="28"/>
          <w:rtl/>
        </w:rPr>
        <w:t xml:space="preserve"> </w:t>
      </w:r>
      <w:r w:rsidRPr="00192EAF">
        <w:rPr>
          <w:rFonts w:hint="cs"/>
          <w:sz w:val="28"/>
          <w:szCs w:val="28"/>
          <w:rtl/>
        </w:rPr>
        <w:t>و</w:t>
      </w:r>
      <w:r w:rsidRPr="00192EAF">
        <w:rPr>
          <w:sz w:val="28"/>
          <w:szCs w:val="28"/>
          <w:rtl/>
        </w:rPr>
        <w:t xml:space="preserve"> </w:t>
      </w:r>
      <w:r w:rsidRPr="00192EAF">
        <w:rPr>
          <w:rFonts w:hint="cs"/>
          <w:sz w:val="28"/>
          <w:szCs w:val="28"/>
          <w:rtl/>
        </w:rPr>
        <w:t>حوزه</w:t>
      </w:r>
      <w:r>
        <w:rPr>
          <w:rFonts w:hint="cs"/>
          <w:sz w:val="28"/>
          <w:szCs w:val="28"/>
          <w:rtl/>
        </w:rPr>
        <w:softHyphen/>
      </w:r>
      <w:r w:rsidRPr="00192EAF">
        <w:rPr>
          <w:rFonts w:hint="cs"/>
          <w:sz w:val="28"/>
          <w:szCs w:val="28"/>
          <w:rtl/>
        </w:rPr>
        <w:t>های</w:t>
      </w:r>
      <w:r w:rsidRPr="00192EAF">
        <w:rPr>
          <w:sz w:val="28"/>
          <w:szCs w:val="28"/>
          <w:rtl/>
        </w:rPr>
        <w:t xml:space="preserve"> </w:t>
      </w:r>
      <w:r w:rsidRPr="00192EAF">
        <w:rPr>
          <w:rFonts w:hint="cs"/>
          <w:sz w:val="28"/>
          <w:szCs w:val="28"/>
          <w:rtl/>
        </w:rPr>
        <w:t>قضایی</w:t>
      </w:r>
      <w:r w:rsidRPr="00192EAF">
        <w:rPr>
          <w:sz w:val="28"/>
          <w:szCs w:val="28"/>
          <w:rtl/>
        </w:rPr>
        <w:t xml:space="preserve"> </w:t>
      </w:r>
      <w:r w:rsidRPr="00192EAF">
        <w:rPr>
          <w:rFonts w:hint="cs"/>
          <w:sz w:val="28"/>
          <w:szCs w:val="28"/>
          <w:rtl/>
        </w:rPr>
        <w:t>در</w:t>
      </w:r>
      <w:r w:rsidRPr="00192EAF">
        <w:rPr>
          <w:sz w:val="28"/>
          <w:szCs w:val="28"/>
          <w:rtl/>
        </w:rPr>
        <w:t xml:space="preserve"> </w:t>
      </w:r>
      <w:r w:rsidRPr="00192EAF">
        <w:rPr>
          <w:rFonts w:hint="cs"/>
          <w:sz w:val="28"/>
          <w:szCs w:val="28"/>
          <w:rtl/>
        </w:rPr>
        <w:t>آن</w:t>
      </w:r>
      <w:r w:rsidRPr="00192EAF">
        <w:rPr>
          <w:sz w:val="28"/>
          <w:szCs w:val="28"/>
          <w:rtl/>
        </w:rPr>
        <w:t xml:space="preserve"> </w:t>
      </w:r>
      <w:r w:rsidRPr="00192EAF">
        <w:rPr>
          <w:rFonts w:hint="cs"/>
          <w:sz w:val="28"/>
          <w:szCs w:val="28"/>
          <w:rtl/>
        </w:rPr>
        <w:t>قرار</w:t>
      </w:r>
      <w:r w:rsidRPr="00192EAF">
        <w:rPr>
          <w:sz w:val="28"/>
          <w:szCs w:val="28"/>
          <w:rtl/>
        </w:rPr>
        <w:t xml:space="preserve"> </w:t>
      </w:r>
      <w:r w:rsidRPr="00192EAF">
        <w:rPr>
          <w:rFonts w:hint="cs"/>
          <w:sz w:val="28"/>
          <w:szCs w:val="28"/>
          <w:rtl/>
        </w:rPr>
        <w:t>دارند</w:t>
      </w:r>
      <w:r w:rsidRPr="00192EAF">
        <w:rPr>
          <w:sz w:val="28"/>
          <w:szCs w:val="28"/>
          <w:rtl/>
        </w:rPr>
        <w:t xml:space="preserve"> </w:t>
      </w:r>
      <w:r w:rsidRPr="00192EAF">
        <w:rPr>
          <w:rFonts w:hint="cs"/>
          <w:sz w:val="28"/>
          <w:szCs w:val="28"/>
          <w:rtl/>
        </w:rPr>
        <w:t>و</w:t>
      </w:r>
      <w:r w:rsidRPr="00192EAF">
        <w:rPr>
          <w:sz w:val="28"/>
          <w:szCs w:val="28"/>
          <w:rtl/>
        </w:rPr>
        <w:t xml:space="preserve"> </w:t>
      </w:r>
      <w:r w:rsidRPr="00192EAF">
        <w:rPr>
          <w:rFonts w:hint="cs"/>
          <w:sz w:val="28"/>
          <w:szCs w:val="28"/>
          <w:rtl/>
        </w:rPr>
        <w:t>با</w:t>
      </w:r>
      <w:r w:rsidRPr="00192EAF">
        <w:rPr>
          <w:sz w:val="28"/>
          <w:szCs w:val="28"/>
          <w:rtl/>
        </w:rPr>
        <w:t xml:space="preserve"> </w:t>
      </w:r>
      <w:r w:rsidRPr="00192EAF">
        <w:rPr>
          <w:rFonts w:hint="cs"/>
          <w:sz w:val="28"/>
          <w:szCs w:val="28"/>
          <w:rtl/>
        </w:rPr>
        <w:t>مدل</w:t>
      </w:r>
      <w:r w:rsidRPr="00192EAF">
        <w:rPr>
          <w:sz w:val="28"/>
          <w:szCs w:val="28"/>
          <w:rtl/>
        </w:rPr>
        <w:t xml:space="preserve"> </w:t>
      </w:r>
      <w:r w:rsidRPr="00192EAF">
        <w:rPr>
          <w:rFonts w:hint="cs"/>
          <w:sz w:val="28"/>
          <w:szCs w:val="28"/>
          <w:rtl/>
        </w:rPr>
        <w:t>سنتی</w:t>
      </w:r>
      <w:r>
        <w:rPr>
          <w:rFonts w:hint="cs"/>
          <w:sz w:val="28"/>
          <w:szCs w:val="28"/>
          <w:rtl/>
        </w:rPr>
        <w:softHyphen/>
      </w:r>
      <w:r w:rsidRPr="00192EAF">
        <w:rPr>
          <w:rFonts w:hint="cs"/>
          <w:sz w:val="28"/>
          <w:szCs w:val="28"/>
          <w:rtl/>
        </w:rPr>
        <w:t>تر</w:t>
      </w:r>
      <w:r w:rsidRPr="00192EAF">
        <w:rPr>
          <w:sz w:val="28"/>
          <w:szCs w:val="28"/>
          <w:rtl/>
        </w:rPr>
        <w:t xml:space="preserve"> </w:t>
      </w:r>
      <w:r w:rsidRPr="00192EAF">
        <w:rPr>
          <w:rFonts w:hint="cs"/>
          <w:sz w:val="28"/>
          <w:szCs w:val="28"/>
          <w:rtl/>
        </w:rPr>
        <w:t>دولت</w:t>
      </w:r>
      <w:r w:rsidRPr="00192EAF">
        <w:rPr>
          <w:sz w:val="28"/>
          <w:szCs w:val="28"/>
          <w:rtl/>
        </w:rPr>
        <w:t xml:space="preserve"> </w:t>
      </w:r>
      <w:r w:rsidRPr="00192EAF">
        <w:rPr>
          <w:rFonts w:hint="cs"/>
          <w:sz w:val="28"/>
          <w:szCs w:val="28"/>
          <w:rtl/>
        </w:rPr>
        <w:t>الکترونیک</w:t>
      </w:r>
      <w:r w:rsidRPr="00192EAF">
        <w:rPr>
          <w:sz w:val="28"/>
          <w:szCs w:val="28"/>
          <w:rtl/>
        </w:rPr>
        <w:t xml:space="preserve"> </w:t>
      </w:r>
      <w:r w:rsidRPr="00192EAF">
        <w:rPr>
          <w:rFonts w:hint="cs"/>
          <w:sz w:val="28"/>
          <w:szCs w:val="28"/>
          <w:rtl/>
        </w:rPr>
        <w:t>مطابقت</w:t>
      </w:r>
      <w:r w:rsidRPr="00192EAF">
        <w:rPr>
          <w:sz w:val="28"/>
          <w:szCs w:val="28"/>
          <w:rtl/>
        </w:rPr>
        <w:t xml:space="preserve"> </w:t>
      </w:r>
      <w:r w:rsidRPr="00192EAF">
        <w:rPr>
          <w:rFonts w:hint="cs"/>
          <w:sz w:val="28"/>
          <w:szCs w:val="28"/>
          <w:rtl/>
        </w:rPr>
        <w:t>دارد</w:t>
      </w:r>
      <w:r w:rsidRPr="00192EAF">
        <w:rPr>
          <w:sz w:val="28"/>
          <w:szCs w:val="28"/>
          <w:rtl/>
        </w:rPr>
        <w:t xml:space="preserve">. </w:t>
      </w:r>
      <w:r w:rsidRPr="00192EAF">
        <w:rPr>
          <w:rFonts w:hint="cs"/>
          <w:sz w:val="28"/>
          <w:szCs w:val="28"/>
          <w:rtl/>
        </w:rPr>
        <w:t>تمرکز</w:t>
      </w:r>
      <w:r w:rsidRPr="00192EAF">
        <w:rPr>
          <w:sz w:val="28"/>
          <w:szCs w:val="28"/>
          <w:rtl/>
        </w:rPr>
        <w:t xml:space="preserve"> </w:t>
      </w:r>
      <w:r w:rsidRPr="00192EAF">
        <w:rPr>
          <w:rFonts w:hint="cs"/>
          <w:sz w:val="28"/>
          <w:szCs w:val="28"/>
          <w:rtl/>
        </w:rPr>
        <w:t>اصلی</w:t>
      </w:r>
      <w:r w:rsidRPr="00192EAF">
        <w:rPr>
          <w:sz w:val="28"/>
          <w:szCs w:val="28"/>
          <w:rtl/>
        </w:rPr>
        <w:t xml:space="preserve"> </w:t>
      </w:r>
      <w:r w:rsidRPr="00192EAF">
        <w:rPr>
          <w:rFonts w:hint="cs"/>
          <w:sz w:val="28"/>
          <w:szCs w:val="28"/>
          <w:rtl/>
        </w:rPr>
        <w:t>در</w:t>
      </w:r>
      <w:r w:rsidRPr="00192EAF">
        <w:rPr>
          <w:sz w:val="28"/>
          <w:szCs w:val="28"/>
          <w:rtl/>
        </w:rPr>
        <w:t xml:space="preserve"> </w:t>
      </w:r>
      <w:r>
        <w:rPr>
          <w:rFonts w:hint="cs"/>
          <w:sz w:val="28"/>
          <w:szCs w:val="28"/>
          <w:rtl/>
        </w:rPr>
        <w:t>اين سطح،</w:t>
      </w:r>
      <w:r w:rsidRPr="00192EAF">
        <w:rPr>
          <w:sz w:val="28"/>
          <w:szCs w:val="28"/>
          <w:rtl/>
        </w:rPr>
        <w:t xml:space="preserve"> </w:t>
      </w:r>
      <w:r w:rsidRPr="00192EAF">
        <w:rPr>
          <w:rFonts w:hint="cs"/>
          <w:sz w:val="28"/>
          <w:szCs w:val="28"/>
          <w:rtl/>
        </w:rPr>
        <w:t>دیجیتالی</w:t>
      </w:r>
      <w:r w:rsidR="00430651">
        <w:rPr>
          <w:rFonts w:hint="cs"/>
          <w:sz w:val="28"/>
          <w:szCs w:val="28"/>
          <w:rtl/>
        </w:rPr>
        <w:t>‌</w:t>
      </w:r>
      <w:r w:rsidRPr="00192EAF">
        <w:rPr>
          <w:rFonts w:hint="cs"/>
          <w:sz w:val="28"/>
          <w:szCs w:val="28"/>
          <w:rtl/>
        </w:rPr>
        <w:t>کردن</w:t>
      </w:r>
      <w:r w:rsidRPr="00192EAF">
        <w:rPr>
          <w:sz w:val="28"/>
          <w:szCs w:val="28"/>
          <w:rtl/>
        </w:rPr>
        <w:t xml:space="preserve"> </w:t>
      </w:r>
      <w:r>
        <w:rPr>
          <w:rFonts w:hint="cs"/>
          <w:sz w:val="28"/>
          <w:szCs w:val="28"/>
          <w:rtl/>
        </w:rPr>
        <w:t>خدمات</w:t>
      </w:r>
      <w:r w:rsidRPr="00192EAF">
        <w:rPr>
          <w:sz w:val="28"/>
          <w:szCs w:val="28"/>
          <w:rtl/>
        </w:rPr>
        <w:t xml:space="preserve"> </w:t>
      </w:r>
      <w:r w:rsidRPr="00192EAF">
        <w:rPr>
          <w:rFonts w:hint="cs"/>
          <w:sz w:val="28"/>
          <w:szCs w:val="28"/>
          <w:rtl/>
        </w:rPr>
        <w:t>موجود</w:t>
      </w:r>
      <w:r w:rsidRPr="00192EAF">
        <w:rPr>
          <w:sz w:val="28"/>
          <w:szCs w:val="28"/>
          <w:rtl/>
        </w:rPr>
        <w:t xml:space="preserve"> </w:t>
      </w:r>
      <w:r w:rsidRPr="00192EAF">
        <w:rPr>
          <w:rFonts w:hint="cs"/>
          <w:sz w:val="28"/>
          <w:szCs w:val="28"/>
          <w:rtl/>
        </w:rPr>
        <w:t>برای</w:t>
      </w:r>
      <w:r w:rsidRPr="00192EAF">
        <w:rPr>
          <w:sz w:val="28"/>
          <w:szCs w:val="28"/>
          <w:rtl/>
        </w:rPr>
        <w:t xml:space="preserve"> </w:t>
      </w:r>
      <w:r w:rsidRPr="00192EAF">
        <w:rPr>
          <w:rFonts w:hint="cs"/>
          <w:sz w:val="28"/>
          <w:szCs w:val="28"/>
          <w:rtl/>
        </w:rPr>
        <w:t>راحتی</w:t>
      </w:r>
      <w:r w:rsidRPr="00192EAF">
        <w:rPr>
          <w:sz w:val="28"/>
          <w:szCs w:val="28"/>
          <w:rtl/>
        </w:rPr>
        <w:t xml:space="preserve"> </w:t>
      </w:r>
      <w:r w:rsidRPr="00192EAF">
        <w:rPr>
          <w:rFonts w:hint="cs"/>
          <w:sz w:val="28"/>
          <w:szCs w:val="28"/>
          <w:rtl/>
        </w:rPr>
        <w:t>کاربر</w:t>
      </w:r>
      <w:r w:rsidRPr="00192EAF">
        <w:rPr>
          <w:sz w:val="28"/>
          <w:szCs w:val="28"/>
          <w:rtl/>
        </w:rPr>
        <w:t xml:space="preserve"> </w:t>
      </w:r>
      <w:r w:rsidRPr="00192EAF">
        <w:rPr>
          <w:rFonts w:hint="cs"/>
          <w:sz w:val="28"/>
          <w:szCs w:val="28"/>
          <w:rtl/>
        </w:rPr>
        <w:t>و</w:t>
      </w:r>
      <w:r w:rsidRPr="00192EAF">
        <w:rPr>
          <w:sz w:val="28"/>
          <w:szCs w:val="28"/>
          <w:rtl/>
        </w:rPr>
        <w:t xml:space="preserve"> </w:t>
      </w:r>
      <w:r w:rsidRPr="00192EAF">
        <w:rPr>
          <w:rFonts w:hint="cs"/>
          <w:sz w:val="28"/>
          <w:szCs w:val="28"/>
          <w:rtl/>
        </w:rPr>
        <w:t>صرفه‌جویی</w:t>
      </w:r>
      <w:r w:rsidRPr="00192EAF">
        <w:rPr>
          <w:sz w:val="28"/>
          <w:szCs w:val="28"/>
          <w:rtl/>
        </w:rPr>
        <w:t xml:space="preserve"> </w:t>
      </w:r>
      <w:r w:rsidRPr="00192EAF">
        <w:rPr>
          <w:rFonts w:hint="cs"/>
          <w:sz w:val="28"/>
          <w:szCs w:val="28"/>
          <w:rtl/>
        </w:rPr>
        <w:t>در</w:t>
      </w:r>
      <w:r w:rsidRPr="00192EAF">
        <w:rPr>
          <w:sz w:val="28"/>
          <w:szCs w:val="28"/>
          <w:rtl/>
        </w:rPr>
        <w:t xml:space="preserve"> </w:t>
      </w:r>
      <w:r w:rsidRPr="00192EAF">
        <w:rPr>
          <w:rFonts w:hint="cs"/>
          <w:sz w:val="28"/>
          <w:szCs w:val="28"/>
          <w:rtl/>
        </w:rPr>
        <w:t>هزینه</w:t>
      </w:r>
      <w:r w:rsidRPr="00192EAF">
        <w:rPr>
          <w:sz w:val="28"/>
          <w:szCs w:val="28"/>
          <w:rtl/>
        </w:rPr>
        <w:t xml:space="preserve"> </w:t>
      </w:r>
      <w:r w:rsidRPr="00192EAF">
        <w:rPr>
          <w:rFonts w:hint="cs"/>
          <w:sz w:val="28"/>
          <w:szCs w:val="28"/>
          <w:rtl/>
        </w:rPr>
        <w:t>است،</w:t>
      </w:r>
      <w:r w:rsidRPr="00192EAF">
        <w:rPr>
          <w:sz w:val="28"/>
          <w:szCs w:val="28"/>
          <w:rtl/>
        </w:rPr>
        <w:t xml:space="preserve"> </w:t>
      </w:r>
      <w:r w:rsidRPr="00192EAF">
        <w:rPr>
          <w:rFonts w:hint="cs"/>
          <w:sz w:val="28"/>
          <w:szCs w:val="28"/>
          <w:rtl/>
        </w:rPr>
        <w:t>اما</w:t>
      </w:r>
      <w:r w:rsidRPr="00192EAF">
        <w:rPr>
          <w:sz w:val="28"/>
          <w:szCs w:val="28"/>
          <w:rtl/>
        </w:rPr>
        <w:t xml:space="preserve"> </w:t>
      </w:r>
      <w:r w:rsidRPr="00192EAF">
        <w:rPr>
          <w:rFonts w:hint="cs"/>
          <w:sz w:val="28"/>
          <w:szCs w:val="28"/>
          <w:rtl/>
        </w:rPr>
        <w:t>داده‌ها</w:t>
      </w:r>
      <w:r w:rsidRPr="00192EAF">
        <w:rPr>
          <w:sz w:val="28"/>
          <w:szCs w:val="28"/>
          <w:rtl/>
        </w:rPr>
        <w:t xml:space="preserve"> </w:t>
      </w:r>
      <w:r w:rsidRPr="00192EAF">
        <w:rPr>
          <w:rFonts w:hint="cs"/>
          <w:sz w:val="28"/>
          <w:szCs w:val="28"/>
          <w:rtl/>
        </w:rPr>
        <w:t>و</w:t>
      </w:r>
      <w:r w:rsidRPr="00192EAF">
        <w:rPr>
          <w:sz w:val="28"/>
          <w:szCs w:val="28"/>
          <w:rtl/>
        </w:rPr>
        <w:t xml:space="preserve"> </w:t>
      </w:r>
      <w:r w:rsidRPr="00192EAF">
        <w:rPr>
          <w:rFonts w:hint="cs"/>
          <w:sz w:val="28"/>
          <w:szCs w:val="28"/>
          <w:rtl/>
        </w:rPr>
        <w:t>استفاده‌های</w:t>
      </w:r>
      <w:r w:rsidRPr="00192EAF">
        <w:rPr>
          <w:sz w:val="28"/>
          <w:szCs w:val="28"/>
          <w:rtl/>
        </w:rPr>
        <w:t xml:space="preserve"> </w:t>
      </w:r>
      <w:r w:rsidRPr="00192EAF">
        <w:rPr>
          <w:rFonts w:hint="cs"/>
          <w:sz w:val="28"/>
          <w:szCs w:val="28"/>
          <w:rtl/>
        </w:rPr>
        <w:t>آن‌ها</w:t>
      </w:r>
      <w:r w:rsidRPr="00192EAF">
        <w:rPr>
          <w:sz w:val="28"/>
          <w:szCs w:val="28"/>
          <w:rtl/>
        </w:rPr>
        <w:t xml:space="preserve"> </w:t>
      </w:r>
      <w:r w:rsidRPr="00192EAF">
        <w:rPr>
          <w:rFonts w:hint="cs"/>
          <w:sz w:val="28"/>
          <w:szCs w:val="28"/>
          <w:rtl/>
        </w:rPr>
        <w:t>محو</w:t>
      </w:r>
      <w:r w:rsidRPr="00192EAF">
        <w:rPr>
          <w:sz w:val="28"/>
          <w:szCs w:val="28"/>
          <w:rtl/>
        </w:rPr>
        <w:t xml:space="preserve"> </w:t>
      </w:r>
      <w:r w:rsidRPr="00192EAF">
        <w:rPr>
          <w:rFonts w:hint="cs"/>
          <w:sz w:val="28"/>
          <w:szCs w:val="28"/>
          <w:rtl/>
        </w:rPr>
        <w:t>و</w:t>
      </w:r>
      <w:r w:rsidRPr="00192EAF">
        <w:rPr>
          <w:sz w:val="28"/>
          <w:szCs w:val="28"/>
          <w:rtl/>
        </w:rPr>
        <w:t xml:space="preserve"> </w:t>
      </w:r>
      <w:r w:rsidRPr="00192EAF">
        <w:rPr>
          <w:rFonts w:hint="cs"/>
          <w:sz w:val="28"/>
          <w:szCs w:val="28"/>
          <w:rtl/>
        </w:rPr>
        <w:t>بسیار</w:t>
      </w:r>
      <w:r w:rsidRPr="00192EAF">
        <w:rPr>
          <w:sz w:val="28"/>
          <w:szCs w:val="28"/>
          <w:rtl/>
        </w:rPr>
        <w:t xml:space="preserve"> </w:t>
      </w:r>
      <w:r w:rsidRPr="00192EAF">
        <w:rPr>
          <w:rFonts w:hint="cs"/>
          <w:sz w:val="28"/>
          <w:szCs w:val="28"/>
          <w:rtl/>
        </w:rPr>
        <w:t>محدود</w:t>
      </w:r>
      <w:r w:rsidRPr="00192EAF">
        <w:rPr>
          <w:sz w:val="28"/>
          <w:szCs w:val="28"/>
          <w:rtl/>
        </w:rPr>
        <w:t xml:space="preserve"> </w:t>
      </w:r>
      <w:r w:rsidRPr="00192EAF">
        <w:rPr>
          <w:rFonts w:hint="cs"/>
          <w:sz w:val="28"/>
          <w:szCs w:val="28"/>
          <w:rtl/>
        </w:rPr>
        <w:t>هستند</w:t>
      </w:r>
      <w:r w:rsidRPr="00192EAF">
        <w:rPr>
          <w:sz w:val="28"/>
          <w:szCs w:val="28"/>
          <w:rtl/>
        </w:rPr>
        <w:t xml:space="preserve">. </w:t>
      </w:r>
      <w:r w:rsidRPr="00192EAF">
        <w:rPr>
          <w:rFonts w:hint="cs"/>
          <w:sz w:val="28"/>
          <w:szCs w:val="28"/>
          <w:rtl/>
        </w:rPr>
        <w:t>موفقیت</w:t>
      </w:r>
      <w:r>
        <w:rPr>
          <w:rFonts w:hint="cs"/>
          <w:sz w:val="28"/>
          <w:szCs w:val="28"/>
          <w:rtl/>
        </w:rPr>
        <w:t>،</w:t>
      </w:r>
      <w:r w:rsidRPr="00192EAF">
        <w:rPr>
          <w:sz w:val="28"/>
          <w:szCs w:val="28"/>
          <w:rtl/>
        </w:rPr>
        <w:t xml:space="preserve"> </w:t>
      </w:r>
      <w:r w:rsidRPr="00192EAF">
        <w:rPr>
          <w:rFonts w:hint="cs"/>
          <w:sz w:val="28"/>
          <w:szCs w:val="28"/>
          <w:rtl/>
        </w:rPr>
        <w:t>برحسب</w:t>
      </w:r>
      <w:r w:rsidRPr="00192EAF">
        <w:rPr>
          <w:sz w:val="28"/>
          <w:szCs w:val="28"/>
          <w:rtl/>
        </w:rPr>
        <w:t xml:space="preserve"> </w:t>
      </w:r>
      <w:r w:rsidRPr="00192EAF">
        <w:rPr>
          <w:rFonts w:hint="cs"/>
          <w:sz w:val="28"/>
          <w:szCs w:val="28"/>
          <w:rtl/>
        </w:rPr>
        <w:t>افزایش</w:t>
      </w:r>
      <w:r w:rsidRPr="00192EAF">
        <w:rPr>
          <w:sz w:val="28"/>
          <w:szCs w:val="28"/>
          <w:rtl/>
        </w:rPr>
        <w:t xml:space="preserve"> </w:t>
      </w:r>
      <w:r w:rsidRPr="00192EAF">
        <w:rPr>
          <w:rFonts w:hint="cs"/>
          <w:sz w:val="28"/>
          <w:szCs w:val="28"/>
          <w:rtl/>
        </w:rPr>
        <w:t>تعداد</w:t>
      </w:r>
      <w:r w:rsidRPr="00192EAF">
        <w:rPr>
          <w:sz w:val="28"/>
          <w:szCs w:val="28"/>
          <w:rtl/>
        </w:rPr>
        <w:t xml:space="preserve"> </w:t>
      </w:r>
      <w:r w:rsidRPr="00192EAF">
        <w:rPr>
          <w:rFonts w:hint="cs"/>
          <w:sz w:val="28"/>
          <w:szCs w:val="28"/>
          <w:rtl/>
        </w:rPr>
        <w:t>خدمات</w:t>
      </w:r>
      <w:r w:rsidRPr="00192EAF">
        <w:rPr>
          <w:sz w:val="28"/>
          <w:szCs w:val="28"/>
          <w:rtl/>
        </w:rPr>
        <w:t xml:space="preserve"> </w:t>
      </w:r>
      <w:r w:rsidR="00012571">
        <w:rPr>
          <w:rFonts w:hint="cs"/>
          <w:sz w:val="28"/>
          <w:szCs w:val="28"/>
          <w:rtl/>
        </w:rPr>
        <w:t>برخط</w:t>
      </w:r>
      <w:r w:rsidRPr="00192EAF">
        <w:rPr>
          <w:sz w:val="28"/>
          <w:szCs w:val="28"/>
          <w:rtl/>
        </w:rPr>
        <w:t xml:space="preserve"> </w:t>
      </w:r>
      <w:r>
        <w:rPr>
          <w:rFonts w:hint="cs"/>
          <w:sz w:val="28"/>
          <w:szCs w:val="28"/>
          <w:rtl/>
        </w:rPr>
        <w:t>به</w:t>
      </w:r>
      <w:r w:rsidR="00012571">
        <w:rPr>
          <w:rFonts w:hint="cs"/>
          <w:sz w:val="28"/>
          <w:szCs w:val="28"/>
          <w:rtl/>
        </w:rPr>
        <w:t>‌</w:t>
      </w:r>
      <w:r>
        <w:rPr>
          <w:rFonts w:hint="cs"/>
          <w:sz w:val="28"/>
          <w:szCs w:val="28"/>
          <w:rtl/>
        </w:rPr>
        <w:t>منظور</w:t>
      </w:r>
      <w:r w:rsidRPr="00192EAF">
        <w:rPr>
          <w:sz w:val="28"/>
          <w:szCs w:val="28"/>
          <w:rtl/>
        </w:rPr>
        <w:t xml:space="preserve"> </w:t>
      </w:r>
      <w:r>
        <w:rPr>
          <w:rFonts w:hint="cs"/>
          <w:sz w:val="28"/>
          <w:szCs w:val="28"/>
          <w:rtl/>
        </w:rPr>
        <w:t>ارتقاء</w:t>
      </w:r>
      <w:r w:rsidRPr="00192EAF">
        <w:rPr>
          <w:sz w:val="28"/>
          <w:szCs w:val="28"/>
          <w:rtl/>
        </w:rPr>
        <w:t xml:space="preserve"> </w:t>
      </w:r>
      <w:r w:rsidRPr="00192EAF">
        <w:rPr>
          <w:rFonts w:hint="cs"/>
          <w:sz w:val="28"/>
          <w:szCs w:val="28"/>
          <w:rtl/>
        </w:rPr>
        <w:t>کارایی</w:t>
      </w:r>
      <w:r w:rsidRPr="00192EAF">
        <w:rPr>
          <w:sz w:val="28"/>
          <w:szCs w:val="28"/>
          <w:rtl/>
        </w:rPr>
        <w:t xml:space="preserve"> </w:t>
      </w:r>
      <w:r w:rsidRPr="00192EAF">
        <w:rPr>
          <w:rFonts w:hint="cs"/>
          <w:sz w:val="28"/>
          <w:szCs w:val="28"/>
          <w:rtl/>
        </w:rPr>
        <w:t>و</w:t>
      </w:r>
      <w:r w:rsidRPr="00192EAF">
        <w:rPr>
          <w:sz w:val="28"/>
          <w:szCs w:val="28"/>
          <w:rtl/>
        </w:rPr>
        <w:t xml:space="preserve"> </w:t>
      </w:r>
      <w:r w:rsidRPr="00192EAF">
        <w:rPr>
          <w:rFonts w:hint="cs"/>
          <w:sz w:val="28"/>
          <w:szCs w:val="28"/>
          <w:rtl/>
        </w:rPr>
        <w:t>صرفه</w:t>
      </w:r>
      <w:r>
        <w:rPr>
          <w:rFonts w:hint="cs"/>
          <w:sz w:val="28"/>
          <w:szCs w:val="28"/>
          <w:rtl/>
        </w:rPr>
        <w:softHyphen/>
      </w:r>
      <w:r w:rsidRPr="00192EAF">
        <w:rPr>
          <w:rFonts w:hint="cs"/>
          <w:sz w:val="28"/>
          <w:szCs w:val="28"/>
          <w:rtl/>
        </w:rPr>
        <w:t>جویی</w:t>
      </w:r>
      <w:r w:rsidRPr="00192EAF">
        <w:rPr>
          <w:sz w:val="28"/>
          <w:szCs w:val="28"/>
          <w:rtl/>
        </w:rPr>
        <w:t xml:space="preserve"> </w:t>
      </w:r>
      <w:r w:rsidRPr="00192EAF">
        <w:rPr>
          <w:rFonts w:hint="cs"/>
          <w:sz w:val="28"/>
          <w:szCs w:val="28"/>
          <w:rtl/>
        </w:rPr>
        <w:t>در</w:t>
      </w:r>
      <w:r w:rsidRPr="00192EAF">
        <w:rPr>
          <w:sz w:val="28"/>
          <w:szCs w:val="28"/>
          <w:rtl/>
        </w:rPr>
        <w:t xml:space="preserve"> </w:t>
      </w:r>
      <w:r w:rsidRPr="00192EAF">
        <w:rPr>
          <w:rFonts w:hint="cs"/>
          <w:sz w:val="28"/>
          <w:szCs w:val="28"/>
          <w:rtl/>
        </w:rPr>
        <w:t>هزینه</w:t>
      </w:r>
      <w:r w:rsidRPr="00192EAF">
        <w:rPr>
          <w:sz w:val="28"/>
          <w:szCs w:val="28"/>
          <w:rtl/>
        </w:rPr>
        <w:t xml:space="preserve"> </w:t>
      </w:r>
      <w:r w:rsidRPr="00192EAF">
        <w:rPr>
          <w:rFonts w:hint="cs"/>
          <w:sz w:val="28"/>
          <w:szCs w:val="28"/>
          <w:rtl/>
        </w:rPr>
        <w:t>سنجیده</w:t>
      </w:r>
      <w:r w:rsidRPr="00192EAF">
        <w:rPr>
          <w:sz w:val="28"/>
          <w:szCs w:val="28"/>
          <w:rtl/>
        </w:rPr>
        <w:t xml:space="preserve"> </w:t>
      </w:r>
      <w:r w:rsidRPr="00192EAF">
        <w:rPr>
          <w:rFonts w:hint="cs"/>
          <w:sz w:val="28"/>
          <w:szCs w:val="28"/>
          <w:rtl/>
        </w:rPr>
        <w:t>می</w:t>
      </w:r>
      <w:r>
        <w:rPr>
          <w:rFonts w:hint="cs"/>
          <w:sz w:val="28"/>
          <w:szCs w:val="28"/>
          <w:rtl/>
        </w:rPr>
        <w:softHyphen/>
      </w:r>
      <w:r w:rsidRPr="00192EAF">
        <w:rPr>
          <w:rFonts w:hint="cs"/>
          <w:sz w:val="28"/>
          <w:szCs w:val="28"/>
          <w:rtl/>
        </w:rPr>
        <w:t>شود</w:t>
      </w:r>
      <w:r w:rsidRPr="00192EAF">
        <w:rPr>
          <w:sz w:val="28"/>
          <w:szCs w:val="28"/>
          <w:rtl/>
        </w:rPr>
        <w:t>.</w:t>
      </w:r>
    </w:p>
    <w:p w14:paraId="13ABD2E4" w14:textId="658A7894" w:rsidR="005F5EA5" w:rsidRDefault="005F5EA5" w:rsidP="005A0D54">
      <w:pPr>
        <w:pStyle w:val="ListParagraph"/>
        <w:widowControl/>
        <w:numPr>
          <w:ilvl w:val="0"/>
          <w:numId w:val="48"/>
        </w:numPr>
        <w:spacing w:after="200" w:line="276" w:lineRule="auto"/>
        <w:rPr>
          <w:sz w:val="28"/>
          <w:szCs w:val="28"/>
        </w:rPr>
      </w:pPr>
      <w:r w:rsidRPr="00ED4728">
        <w:rPr>
          <w:rFonts w:hint="cs"/>
          <w:sz w:val="28"/>
          <w:szCs w:val="28"/>
          <w:rtl/>
        </w:rPr>
        <w:t>در</w:t>
      </w:r>
      <w:r w:rsidRPr="00ED4728">
        <w:rPr>
          <w:sz w:val="28"/>
          <w:szCs w:val="28"/>
          <w:rtl/>
        </w:rPr>
        <w:t xml:space="preserve"> </w:t>
      </w:r>
      <w:r w:rsidRPr="00ED4728">
        <w:rPr>
          <w:rFonts w:hint="cs"/>
          <w:sz w:val="28"/>
          <w:szCs w:val="28"/>
          <w:rtl/>
        </w:rPr>
        <w:t>حال</w:t>
      </w:r>
      <w:r w:rsidRPr="00ED4728">
        <w:rPr>
          <w:sz w:val="28"/>
          <w:szCs w:val="28"/>
          <w:rtl/>
        </w:rPr>
        <w:t xml:space="preserve"> </w:t>
      </w:r>
      <w:r w:rsidRPr="00ED4728">
        <w:rPr>
          <w:rFonts w:hint="cs"/>
          <w:sz w:val="28"/>
          <w:szCs w:val="28"/>
          <w:rtl/>
        </w:rPr>
        <w:t>توسعه</w:t>
      </w:r>
      <w:r w:rsidRPr="00ED4728">
        <w:rPr>
          <w:sz w:val="28"/>
          <w:szCs w:val="28"/>
          <w:rtl/>
        </w:rPr>
        <w:t xml:space="preserve"> (</w:t>
      </w:r>
      <w:r w:rsidRPr="00ED4728">
        <w:rPr>
          <w:rFonts w:hint="cs"/>
          <w:sz w:val="28"/>
          <w:szCs w:val="28"/>
          <w:rtl/>
        </w:rPr>
        <w:t>دولت</w:t>
      </w:r>
      <w:r w:rsidRPr="00ED4728">
        <w:rPr>
          <w:sz w:val="28"/>
          <w:szCs w:val="28"/>
          <w:rtl/>
        </w:rPr>
        <w:t xml:space="preserve"> </w:t>
      </w:r>
      <w:r w:rsidRPr="00ED4728">
        <w:rPr>
          <w:rFonts w:hint="cs"/>
          <w:sz w:val="28"/>
          <w:szCs w:val="28"/>
          <w:rtl/>
        </w:rPr>
        <w:t>باز</w:t>
      </w:r>
      <w:r w:rsidRPr="00ED4728">
        <w:rPr>
          <w:sz w:val="28"/>
          <w:szCs w:val="28"/>
          <w:rtl/>
        </w:rPr>
        <w:t>)</w:t>
      </w:r>
      <w:r>
        <w:rPr>
          <w:rFonts w:hint="cs"/>
          <w:sz w:val="28"/>
          <w:szCs w:val="28"/>
          <w:rtl/>
        </w:rPr>
        <w:t>:</w:t>
      </w:r>
      <w:r w:rsidRPr="00ED4728">
        <w:rPr>
          <w:sz w:val="28"/>
          <w:szCs w:val="28"/>
          <w:rtl/>
        </w:rPr>
        <w:t xml:space="preserve"> </w:t>
      </w:r>
      <w:r w:rsidRPr="00ED4728">
        <w:rPr>
          <w:rFonts w:hint="cs"/>
          <w:sz w:val="28"/>
          <w:szCs w:val="28"/>
          <w:rtl/>
        </w:rPr>
        <w:t>این</w:t>
      </w:r>
      <w:r w:rsidRPr="00ED4728">
        <w:rPr>
          <w:sz w:val="28"/>
          <w:szCs w:val="28"/>
          <w:rtl/>
        </w:rPr>
        <w:t xml:space="preserve"> </w:t>
      </w:r>
      <w:r w:rsidRPr="00ED4728">
        <w:rPr>
          <w:rFonts w:hint="cs"/>
          <w:sz w:val="28"/>
          <w:szCs w:val="28"/>
          <w:rtl/>
        </w:rPr>
        <w:t>سطح</w:t>
      </w:r>
      <w:r w:rsidRPr="00ED4728">
        <w:rPr>
          <w:sz w:val="28"/>
          <w:szCs w:val="28"/>
          <w:rtl/>
        </w:rPr>
        <w:t xml:space="preserve"> </w:t>
      </w:r>
      <w:r w:rsidRPr="00ED4728">
        <w:rPr>
          <w:rFonts w:hint="cs"/>
          <w:sz w:val="28"/>
          <w:szCs w:val="28"/>
          <w:rtl/>
        </w:rPr>
        <w:t>لزوماً</w:t>
      </w:r>
      <w:r w:rsidRPr="00ED4728">
        <w:rPr>
          <w:sz w:val="28"/>
          <w:szCs w:val="28"/>
          <w:rtl/>
        </w:rPr>
        <w:t xml:space="preserve"> </w:t>
      </w:r>
      <w:r w:rsidRPr="00ED4728">
        <w:rPr>
          <w:rFonts w:hint="cs"/>
          <w:sz w:val="28"/>
          <w:szCs w:val="28"/>
          <w:rtl/>
        </w:rPr>
        <w:t>از</w:t>
      </w:r>
      <w:r w:rsidRPr="00ED4728">
        <w:rPr>
          <w:sz w:val="28"/>
          <w:szCs w:val="28"/>
          <w:rtl/>
        </w:rPr>
        <w:t xml:space="preserve"> </w:t>
      </w:r>
      <w:r w:rsidRPr="00ED4728">
        <w:rPr>
          <w:rFonts w:hint="cs"/>
          <w:sz w:val="28"/>
          <w:szCs w:val="28"/>
          <w:rtl/>
        </w:rPr>
        <w:t>سطح</w:t>
      </w:r>
      <w:r w:rsidRPr="00ED4728">
        <w:rPr>
          <w:sz w:val="28"/>
          <w:szCs w:val="28"/>
          <w:rtl/>
        </w:rPr>
        <w:t xml:space="preserve"> </w:t>
      </w:r>
      <w:r w:rsidRPr="00ED4728">
        <w:rPr>
          <w:rFonts w:hint="cs"/>
          <w:sz w:val="28"/>
          <w:szCs w:val="28"/>
          <w:rtl/>
        </w:rPr>
        <w:t>اول</w:t>
      </w:r>
      <w:r w:rsidRPr="00ED4728">
        <w:rPr>
          <w:sz w:val="28"/>
          <w:szCs w:val="28"/>
          <w:rtl/>
        </w:rPr>
        <w:t xml:space="preserve"> </w:t>
      </w:r>
      <w:r w:rsidRPr="00ED4728">
        <w:rPr>
          <w:rFonts w:hint="cs"/>
          <w:sz w:val="28"/>
          <w:szCs w:val="28"/>
          <w:rtl/>
        </w:rPr>
        <w:t>پیروی</w:t>
      </w:r>
      <w:r w:rsidRPr="00ED4728">
        <w:rPr>
          <w:sz w:val="28"/>
          <w:szCs w:val="28"/>
          <w:rtl/>
        </w:rPr>
        <w:t xml:space="preserve"> </w:t>
      </w:r>
      <w:r w:rsidRPr="00ED4728">
        <w:rPr>
          <w:rFonts w:hint="cs"/>
          <w:sz w:val="28"/>
          <w:szCs w:val="28"/>
          <w:rtl/>
        </w:rPr>
        <w:t>نمی</w:t>
      </w:r>
      <w:r>
        <w:rPr>
          <w:rFonts w:hint="cs"/>
          <w:sz w:val="28"/>
          <w:szCs w:val="28"/>
          <w:rtl/>
        </w:rPr>
        <w:softHyphen/>
      </w:r>
      <w:r w:rsidRPr="00ED4728">
        <w:rPr>
          <w:rFonts w:hint="cs"/>
          <w:sz w:val="28"/>
          <w:szCs w:val="28"/>
          <w:rtl/>
        </w:rPr>
        <w:t>کند</w:t>
      </w:r>
      <w:r w:rsidR="00430651">
        <w:rPr>
          <w:rFonts w:hint="cs"/>
          <w:sz w:val="28"/>
          <w:szCs w:val="28"/>
          <w:rtl/>
        </w:rPr>
        <w:t>،</w:t>
      </w:r>
      <w:r w:rsidRPr="00ED4728">
        <w:rPr>
          <w:sz w:val="28"/>
          <w:szCs w:val="28"/>
          <w:rtl/>
        </w:rPr>
        <w:t xml:space="preserve"> </w:t>
      </w:r>
      <w:r w:rsidRPr="00ED4728">
        <w:rPr>
          <w:rFonts w:hint="cs"/>
          <w:sz w:val="28"/>
          <w:szCs w:val="28"/>
          <w:rtl/>
        </w:rPr>
        <w:t>زیرا</w:t>
      </w:r>
      <w:r w:rsidRPr="00ED4728">
        <w:rPr>
          <w:sz w:val="28"/>
          <w:szCs w:val="28"/>
          <w:rtl/>
        </w:rPr>
        <w:t xml:space="preserve"> </w:t>
      </w:r>
      <w:r w:rsidRPr="00ED4728">
        <w:rPr>
          <w:rFonts w:hint="cs"/>
          <w:sz w:val="28"/>
          <w:szCs w:val="28"/>
          <w:rtl/>
        </w:rPr>
        <w:t>می</w:t>
      </w:r>
      <w:r>
        <w:rPr>
          <w:rFonts w:hint="cs"/>
          <w:sz w:val="28"/>
          <w:szCs w:val="28"/>
          <w:rtl/>
        </w:rPr>
        <w:softHyphen/>
      </w:r>
      <w:r w:rsidRPr="00ED4728">
        <w:rPr>
          <w:rFonts w:hint="cs"/>
          <w:sz w:val="28"/>
          <w:szCs w:val="28"/>
          <w:rtl/>
        </w:rPr>
        <w:t>تواند</w:t>
      </w:r>
      <w:r w:rsidRPr="00ED4728">
        <w:rPr>
          <w:sz w:val="28"/>
          <w:szCs w:val="28"/>
          <w:rtl/>
        </w:rPr>
        <w:t xml:space="preserve"> </w:t>
      </w:r>
      <w:r w:rsidRPr="00ED4728">
        <w:rPr>
          <w:rFonts w:hint="cs"/>
          <w:sz w:val="28"/>
          <w:szCs w:val="28"/>
          <w:rtl/>
        </w:rPr>
        <w:t>به</w:t>
      </w:r>
      <w:r w:rsidR="00430651">
        <w:rPr>
          <w:rFonts w:hint="cs"/>
          <w:sz w:val="28"/>
          <w:szCs w:val="28"/>
          <w:rtl/>
        </w:rPr>
        <w:t>‌</w:t>
      </w:r>
      <w:r w:rsidRPr="00ED4728">
        <w:rPr>
          <w:rFonts w:hint="cs"/>
          <w:sz w:val="28"/>
          <w:szCs w:val="28"/>
          <w:rtl/>
        </w:rPr>
        <w:t>صورت</w:t>
      </w:r>
      <w:r w:rsidRPr="00ED4728">
        <w:rPr>
          <w:sz w:val="28"/>
          <w:szCs w:val="28"/>
          <w:rtl/>
        </w:rPr>
        <w:t xml:space="preserve"> </w:t>
      </w:r>
      <w:r w:rsidRPr="00ED4728">
        <w:rPr>
          <w:rFonts w:hint="cs"/>
          <w:sz w:val="28"/>
          <w:szCs w:val="28"/>
          <w:rtl/>
        </w:rPr>
        <w:t>موازی</w:t>
      </w:r>
      <w:r w:rsidRPr="00ED4728">
        <w:rPr>
          <w:sz w:val="28"/>
          <w:szCs w:val="28"/>
          <w:rtl/>
        </w:rPr>
        <w:t xml:space="preserve"> </w:t>
      </w:r>
      <w:r w:rsidRPr="00ED4728">
        <w:rPr>
          <w:rFonts w:hint="cs"/>
          <w:sz w:val="28"/>
          <w:szCs w:val="28"/>
          <w:rtl/>
        </w:rPr>
        <w:t>اجرا</w:t>
      </w:r>
      <w:r w:rsidRPr="00ED4728">
        <w:rPr>
          <w:sz w:val="28"/>
          <w:szCs w:val="28"/>
          <w:rtl/>
        </w:rPr>
        <w:t xml:space="preserve"> </w:t>
      </w:r>
      <w:r w:rsidRPr="00ED4728">
        <w:rPr>
          <w:rFonts w:hint="cs"/>
          <w:sz w:val="28"/>
          <w:szCs w:val="28"/>
          <w:rtl/>
        </w:rPr>
        <w:t>شود</w:t>
      </w:r>
      <w:r w:rsidRPr="00ED4728">
        <w:rPr>
          <w:sz w:val="28"/>
          <w:szCs w:val="28"/>
          <w:rtl/>
        </w:rPr>
        <w:t xml:space="preserve">. </w:t>
      </w:r>
      <w:r w:rsidRPr="00ED4728">
        <w:rPr>
          <w:rFonts w:hint="cs"/>
          <w:sz w:val="28"/>
          <w:szCs w:val="28"/>
          <w:rtl/>
        </w:rPr>
        <w:t>دولت</w:t>
      </w:r>
      <w:r w:rsidRPr="00ED4728">
        <w:rPr>
          <w:sz w:val="28"/>
          <w:szCs w:val="28"/>
          <w:rtl/>
        </w:rPr>
        <w:t xml:space="preserve"> </w:t>
      </w:r>
      <w:r w:rsidRPr="00ED4728">
        <w:rPr>
          <w:rFonts w:hint="cs"/>
          <w:sz w:val="28"/>
          <w:szCs w:val="28"/>
          <w:rtl/>
        </w:rPr>
        <w:t>باز</w:t>
      </w:r>
      <w:r w:rsidRPr="00ED4728">
        <w:rPr>
          <w:sz w:val="28"/>
          <w:szCs w:val="28"/>
          <w:rtl/>
        </w:rPr>
        <w:t xml:space="preserve"> </w:t>
      </w:r>
      <w:r w:rsidRPr="00ED4728">
        <w:rPr>
          <w:rFonts w:hint="cs"/>
          <w:sz w:val="28"/>
          <w:szCs w:val="28"/>
          <w:rtl/>
        </w:rPr>
        <w:t>فرصت‌ها</w:t>
      </w:r>
      <w:r w:rsidRPr="00ED4728">
        <w:rPr>
          <w:sz w:val="28"/>
          <w:szCs w:val="28"/>
          <w:rtl/>
        </w:rPr>
        <w:t xml:space="preserve"> </w:t>
      </w:r>
      <w:r w:rsidRPr="00ED4728">
        <w:rPr>
          <w:rFonts w:hint="cs"/>
          <w:sz w:val="28"/>
          <w:szCs w:val="28"/>
          <w:rtl/>
        </w:rPr>
        <w:t>و</w:t>
      </w:r>
      <w:r w:rsidRPr="00ED4728">
        <w:rPr>
          <w:sz w:val="28"/>
          <w:szCs w:val="28"/>
          <w:rtl/>
        </w:rPr>
        <w:t xml:space="preserve"> </w:t>
      </w:r>
      <w:r w:rsidRPr="00ED4728">
        <w:rPr>
          <w:rFonts w:hint="cs"/>
          <w:sz w:val="28"/>
          <w:szCs w:val="28"/>
          <w:rtl/>
        </w:rPr>
        <w:t>اولویت‌های</w:t>
      </w:r>
      <w:r w:rsidRPr="00ED4728">
        <w:rPr>
          <w:sz w:val="28"/>
          <w:szCs w:val="28"/>
          <w:rtl/>
        </w:rPr>
        <w:t xml:space="preserve"> </w:t>
      </w:r>
      <w:r w:rsidRPr="00ED4728">
        <w:rPr>
          <w:rFonts w:hint="cs"/>
          <w:sz w:val="28"/>
          <w:szCs w:val="28"/>
          <w:rtl/>
        </w:rPr>
        <w:t>بیشتری</w:t>
      </w:r>
      <w:r w:rsidRPr="00ED4728">
        <w:rPr>
          <w:sz w:val="28"/>
          <w:szCs w:val="28"/>
          <w:rtl/>
        </w:rPr>
        <w:t xml:space="preserve"> </w:t>
      </w:r>
      <w:r w:rsidRPr="00ED4728">
        <w:rPr>
          <w:rFonts w:hint="cs"/>
          <w:sz w:val="28"/>
          <w:szCs w:val="28"/>
          <w:rtl/>
        </w:rPr>
        <w:t>را</w:t>
      </w:r>
      <w:r w:rsidRPr="00ED4728">
        <w:rPr>
          <w:sz w:val="28"/>
          <w:szCs w:val="28"/>
          <w:rtl/>
        </w:rPr>
        <w:t xml:space="preserve"> </w:t>
      </w:r>
      <w:r w:rsidRPr="00ED4728">
        <w:rPr>
          <w:rFonts w:hint="cs"/>
          <w:sz w:val="28"/>
          <w:szCs w:val="28"/>
          <w:rtl/>
        </w:rPr>
        <w:t>برای</w:t>
      </w:r>
      <w:r w:rsidRPr="00ED4728">
        <w:rPr>
          <w:sz w:val="28"/>
          <w:szCs w:val="28"/>
          <w:rtl/>
        </w:rPr>
        <w:t xml:space="preserve"> </w:t>
      </w:r>
      <w:r w:rsidRPr="00ED4728">
        <w:rPr>
          <w:rFonts w:hint="cs"/>
          <w:sz w:val="28"/>
          <w:szCs w:val="28"/>
          <w:rtl/>
        </w:rPr>
        <w:t>کاربران</w:t>
      </w:r>
      <w:r w:rsidRPr="00ED4728">
        <w:rPr>
          <w:sz w:val="28"/>
          <w:szCs w:val="28"/>
          <w:rtl/>
        </w:rPr>
        <w:t xml:space="preserve"> </w:t>
      </w:r>
      <w:r w:rsidRPr="00ED4728">
        <w:rPr>
          <w:rFonts w:hint="cs"/>
          <w:sz w:val="28"/>
          <w:szCs w:val="28"/>
          <w:rtl/>
        </w:rPr>
        <w:t>دولت</w:t>
      </w:r>
      <w:r w:rsidRPr="00ED4728">
        <w:rPr>
          <w:sz w:val="28"/>
          <w:szCs w:val="28"/>
          <w:rtl/>
        </w:rPr>
        <w:t xml:space="preserve"> </w:t>
      </w:r>
      <w:r w:rsidR="003B1E6D">
        <w:rPr>
          <w:rFonts w:hint="cs"/>
          <w:sz w:val="28"/>
          <w:szCs w:val="28"/>
          <w:rtl/>
        </w:rPr>
        <w:t>ديجيتال</w:t>
      </w:r>
      <w:r w:rsidRPr="00ED4728">
        <w:rPr>
          <w:sz w:val="28"/>
          <w:szCs w:val="28"/>
          <w:rtl/>
        </w:rPr>
        <w:t xml:space="preserve"> </w:t>
      </w:r>
      <w:r w:rsidRPr="00ED4728">
        <w:rPr>
          <w:rFonts w:hint="cs"/>
          <w:sz w:val="28"/>
          <w:szCs w:val="28"/>
          <w:rtl/>
        </w:rPr>
        <w:t>برای</w:t>
      </w:r>
      <w:r w:rsidRPr="00ED4728">
        <w:rPr>
          <w:sz w:val="28"/>
          <w:szCs w:val="28"/>
          <w:rtl/>
        </w:rPr>
        <w:t xml:space="preserve"> </w:t>
      </w:r>
      <w:r w:rsidRPr="00ED4728">
        <w:rPr>
          <w:rFonts w:hint="cs"/>
          <w:sz w:val="28"/>
          <w:szCs w:val="28"/>
          <w:rtl/>
        </w:rPr>
        <w:t>کار</w:t>
      </w:r>
      <w:r w:rsidRPr="00ED4728">
        <w:rPr>
          <w:sz w:val="28"/>
          <w:szCs w:val="28"/>
          <w:rtl/>
        </w:rPr>
        <w:t xml:space="preserve"> </w:t>
      </w:r>
      <w:r w:rsidRPr="00ED4728">
        <w:rPr>
          <w:rFonts w:hint="cs"/>
          <w:sz w:val="28"/>
          <w:szCs w:val="28"/>
          <w:rtl/>
        </w:rPr>
        <w:t>با</w:t>
      </w:r>
      <w:r w:rsidRPr="00ED4728">
        <w:rPr>
          <w:sz w:val="28"/>
          <w:szCs w:val="28"/>
          <w:rtl/>
        </w:rPr>
        <w:t xml:space="preserve"> </w:t>
      </w:r>
      <w:r w:rsidRPr="00ED4728">
        <w:rPr>
          <w:rFonts w:hint="cs"/>
          <w:sz w:val="28"/>
          <w:szCs w:val="28"/>
          <w:rtl/>
        </w:rPr>
        <w:t>خدمات</w:t>
      </w:r>
      <w:r w:rsidRPr="00ED4728">
        <w:rPr>
          <w:sz w:val="28"/>
          <w:szCs w:val="28"/>
          <w:rtl/>
        </w:rPr>
        <w:t xml:space="preserve"> </w:t>
      </w:r>
      <w:r w:rsidRPr="00ED4728">
        <w:rPr>
          <w:rFonts w:hint="cs"/>
          <w:sz w:val="28"/>
          <w:szCs w:val="28"/>
          <w:rtl/>
        </w:rPr>
        <w:t>اطلاعاتی</w:t>
      </w:r>
      <w:r w:rsidRPr="00ED4728">
        <w:rPr>
          <w:sz w:val="28"/>
          <w:szCs w:val="28"/>
          <w:rtl/>
        </w:rPr>
        <w:t xml:space="preserve"> </w:t>
      </w:r>
      <w:r w:rsidRPr="00ED4728">
        <w:rPr>
          <w:rFonts w:hint="cs"/>
          <w:sz w:val="28"/>
          <w:szCs w:val="28"/>
          <w:rtl/>
        </w:rPr>
        <w:t>فراهم</w:t>
      </w:r>
      <w:r w:rsidRPr="00ED4728">
        <w:rPr>
          <w:sz w:val="28"/>
          <w:szCs w:val="28"/>
          <w:rtl/>
        </w:rPr>
        <w:t xml:space="preserve"> </w:t>
      </w:r>
      <w:r w:rsidRPr="00ED4728">
        <w:rPr>
          <w:rFonts w:hint="cs"/>
          <w:sz w:val="28"/>
          <w:szCs w:val="28"/>
          <w:rtl/>
        </w:rPr>
        <w:t>می‌کند</w:t>
      </w:r>
      <w:r w:rsidRPr="00ED4728">
        <w:rPr>
          <w:sz w:val="28"/>
          <w:szCs w:val="28"/>
          <w:rtl/>
        </w:rPr>
        <w:t xml:space="preserve">. </w:t>
      </w:r>
      <w:r w:rsidRPr="00ED4728">
        <w:rPr>
          <w:rFonts w:hint="cs"/>
          <w:sz w:val="28"/>
          <w:szCs w:val="28"/>
          <w:rtl/>
        </w:rPr>
        <w:t>علاوه</w:t>
      </w:r>
      <w:r w:rsidRPr="00ED4728">
        <w:rPr>
          <w:sz w:val="28"/>
          <w:szCs w:val="28"/>
          <w:rtl/>
        </w:rPr>
        <w:t xml:space="preserve"> </w:t>
      </w:r>
      <w:r w:rsidRPr="00ED4728">
        <w:rPr>
          <w:rFonts w:hint="cs"/>
          <w:sz w:val="28"/>
          <w:szCs w:val="28"/>
          <w:rtl/>
        </w:rPr>
        <w:t>بر</w:t>
      </w:r>
      <w:r w:rsidRPr="00ED4728">
        <w:rPr>
          <w:sz w:val="28"/>
          <w:szCs w:val="28"/>
          <w:rtl/>
        </w:rPr>
        <w:t xml:space="preserve"> </w:t>
      </w:r>
      <w:r w:rsidRPr="00ED4728">
        <w:rPr>
          <w:rFonts w:hint="cs"/>
          <w:sz w:val="28"/>
          <w:szCs w:val="28"/>
          <w:rtl/>
        </w:rPr>
        <w:t>این،</w:t>
      </w:r>
      <w:r w:rsidRPr="00ED4728">
        <w:rPr>
          <w:sz w:val="28"/>
          <w:szCs w:val="28"/>
          <w:rtl/>
        </w:rPr>
        <w:t xml:space="preserve"> </w:t>
      </w:r>
      <w:r w:rsidRPr="00ED4728">
        <w:rPr>
          <w:rFonts w:hint="cs"/>
          <w:sz w:val="28"/>
          <w:szCs w:val="28"/>
          <w:rtl/>
        </w:rPr>
        <w:t>یک</w:t>
      </w:r>
      <w:r w:rsidRPr="00ED4728">
        <w:rPr>
          <w:sz w:val="28"/>
          <w:szCs w:val="28"/>
          <w:rtl/>
        </w:rPr>
        <w:t xml:space="preserve"> </w:t>
      </w:r>
      <w:r w:rsidRPr="00ED4728">
        <w:rPr>
          <w:rFonts w:hint="cs"/>
          <w:sz w:val="28"/>
          <w:szCs w:val="28"/>
          <w:rtl/>
        </w:rPr>
        <w:t>دولت</w:t>
      </w:r>
      <w:r w:rsidR="00430651">
        <w:rPr>
          <w:rFonts w:hint="cs"/>
          <w:sz w:val="28"/>
          <w:szCs w:val="28"/>
          <w:rtl/>
        </w:rPr>
        <w:t>‌</w:t>
      </w:r>
      <w:r w:rsidRPr="00ED4728">
        <w:rPr>
          <w:rFonts w:hint="cs"/>
          <w:sz w:val="28"/>
          <w:szCs w:val="28"/>
          <w:rtl/>
        </w:rPr>
        <w:t>باز</w:t>
      </w:r>
      <w:r w:rsidRPr="00ED4728">
        <w:rPr>
          <w:sz w:val="28"/>
          <w:szCs w:val="28"/>
          <w:rtl/>
        </w:rPr>
        <w:t xml:space="preserve"> </w:t>
      </w:r>
      <w:r w:rsidRPr="00ED4728">
        <w:rPr>
          <w:rFonts w:hint="cs"/>
          <w:sz w:val="28"/>
          <w:szCs w:val="28"/>
          <w:rtl/>
        </w:rPr>
        <w:t>به</w:t>
      </w:r>
      <w:r w:rsidRPr="00ED4728">
        <w:rPr>
          <w:sz w:val="28"/>
          <w:szCs w:val="28"/>
          <w:rtl/>
        </w:rPr>
        <w:t xml:space="preserve"> </w:t>
      </w:r>
      <w:r w:rsidRPr="00ED4728">
        <w:rPr>
          <w:rFonts w:hint="cs"/>
          <w:sz w:val="28"/>
          <w:szCs w:val="28"/>
          <w:rtl/>
        </w:rPr>
        <w:t>افزایش</w:t>
      </w:r>
      <w:r w:rsidRPr="00ED4728">
        <w:rPr>
          <w:sz w:val="28"/>
          <w:szCs w:val="28"/>
          <w:rtl/>
        </w:rPr>
        <w:t xml:space="preserve"> </w:t>
      </w:r>
      <w:r w:rsidRPr="00ED4728">
        <w:rPr>
          <w:rFonts w:hint="cs"/>
          <w:sz w:val="28"/>
          <w:szCs w:val="28"/>
          <w:rtl/>
        </w:rPr>
        <w:t>شفافیت</w:t>
      </w:r>
      <w:r w:rsidRPr="00ED4728">
        <w:rPr>
          <w:sz w:val="28"/>
          <w:szCs w:val="28"/>
          <w:rtl/>
        </w:rPr>
        <w:t xml:space="preserve"> </w:t>
      </w:r>
      <w:r w:rsidRPr="00ED4728">
        <w:rPr>
          <w:rFonts w:hint="cs"/>
          <w:sz w:val="28"/>
          <w:szCs w:val="28"/>
          <w:rtl/>
        </w:rPr>
        <w:t>مدیریت</w:t>
      </w:r>
      <w:r w:rsidRPr="00ED4728">
        <w:rPr>
          <w:sz w:val="28"/>
          <w:szCs w:val="28"/>
          <w:rtl/>
        </w:rPr>
        <w:t xml:space="preserve"> </w:t>
      </w:r>
      <w:r w:rsidRPr="00ED4728">
        <w:rPr>
          <w:rFonts w:hint="cs"/>
          <w:sz w:val="28"/>
          <w:szCs w:val="28"/>
          <w:rtl/>
        </w:rPr>
        <w:t>عمومی،</w:t>
      </w:r>
      <w:r w:rsidRPr="00ED4728">
        <w:rPr>
          <w:sz w:val="28"/>
          <w:szCs w:val="28"/>
          <w:rtl/>
        </w:rPr>
        <w:t xml:space="preserve"> </w:t>
      </w:r>
      <w:r w:rsidRPr="00ED4728">
        <w:rPr>
          <w:rFonts w:hint="cs"/>
          <w:sz w:val="28"/>
          <w:szCs w:val="28"/>
          <w:rtl/>
        </w:rPr>
        <w:t>جلب</w:t>
      </w:r>
      <w:r w:rsidRPr="00ED4728">
        <w:rPr>
          <w:sz w:val="28"/>
          <w:szCs w:val="28"/>
          <w:rtl/>
        </w:rPr>
        <w:t xml:space="preserve"> </w:t>
      </w:r>
      <w:r w:rsidRPr="00ED4728">
        <w:rPr>
          <w:rFonts w:hint="cs"/>
          <w:sz w:val="28"/>
          <w:szCs w:val="28"/>
          <w:rtl/>
        </w:rPr>
        <w:t>توجه</w:t>
      </w:r>
      <w:r w:rsidRPr="00ED4728">
        <w:rPr>
          <w:sz w:val="28"/>
          <w:szCs w:val="28"/>
          <w:rtl/>
        </w:rPr>
        <w:t xml:space="preserve"> </w:t>
      </w:r>
      <w:r w:rsidRPr="00ED4728">
        <w:rPr>
          <w:rFonts w:hint="cs"/>
          <w:sz w:val="28"/>
          <w:szCs w:val="28"/>
          <w:rtl/>
        </w:rPr>
        <w:t>و</w:t>
      </w:r>
      <w:r w:rsidRPr="00ED4728">
        <w:rPr>
          <w:sz w:val="28"/>
          <w:szCs w:val="28"/>
          <w:rtl/>
        </w:rPr>
        <w:t xml:space="preserve"> </w:t>
      </w:r>
      <w:r w:rsidRPr="00ED4728">
        <w:rPr>
          <w:rFonts w:hint="cs"/>
          <w:sz w:val="28"/>
          <w:szCs w:val="28"/>
          <w:rtl/>
        </w:rPr>
        <w:t>اعتماد</w:t>
      </w:r>
      <w:r w:rsidRPr="00ED4728">
        <w:rPr>
          <w:sz w:val="28"/>
          <w:szCs w:val="28"/>
          <w:rtl/>
        </w:rPr>
        <w:t xml:space="preserve"> </w:t>
      </w:r>
      <w:r w:rsidRPr="00ED4728">
        <w:rPr>
          <w:rFonts w:hint="cs"/>
          <w:sz w:val="28"/>
          <w:szCs w:val="28"/>
          <w:rtl/>
        </w:rPr>
        <w:t>شهروندان</w:t>
      </w:r>
      <w:r w:rsidRPr="00ED4728">
        <w:rPr>
          <w:sz w:val="28"/>
          <w:szCs w:val="28"/>
          <w:rtl/>
        </w:rPr>
        <w:t xml:space="preserve"> </w:t>
      </w:r>
      <w:r w:rsidRPr="00ED4728">
        <w:rPr>
          <w:rFonts w:hint="cs"/>
          <w:sz w:val="28"/>
          <w:szCs w:val="28"/>
          <w:rtl/>
        </w:rPr>
        <w:t>کمک</w:t>
      </w:r>
      <w:r w:rsidRPr="00ED4728">
        <w:rPr>
          <w:sz w:val="28"/>
          <w:szCs w:val="28"/>
          <w:rtl/>
        </w:rPr>
        <w:t xml:space="preserve"> </w:t>
      </w:r>
      <w:r w:rsidRPr="00ED4728">
        <w:rPr>
          <w:rFonts w:hint="cs"/>
          <w:sz w:val="28"/>
          <w:szCs w:val="28"/>
          <w:rtl/>
        </w:rPr>
        <w:t>می</w:t>
      </w:r>
      <w:r>
        <w:rPr>
          <w:rFonts w:hint="cs"/>
          <w:sz w:val="28"/>
          <w:szCs w:val="28"/>
          <w:rtl/>
        </w:rPr>
        <w:softHyphen/>
      </w:r>
      <w:r w:rsidRPr="00ED4728">
        <w:rPr>
          <w:rFonts w:hint="cs"/>
          <w:sz w:val="28"/>
          <w:szCs w:val="28"/>
          <w:rtl/>
        </w:rPr>
        <w:t>کند</w:t>
      </w:r>
      <w:r w:rsidRPr="00ED4728">
        <w:rPr>
          <w:sz w:val="28"/>
          <w:szCs w:val="28"/>
          <w:rtl/>
        </w:rPr>
        <w:t>.</w:t>
      </w:r>
    </w:p>
    <w:p w14:paraId="41C637E4" w14:textId="42D0B101" w:rsidR="005F5EA5" w:rsidRDefault="005F5EA5" w:rsidP="005A0D54">
      <w:pPr>
        <w:pStyle w:val="ListParagraph"/>
        <w:widowControl/>
        <w:numPr>
          <w:ilvl w:val="0"/>
          <w:numId w:val="48"/>
        </w:numPr>
        <w:spacing w:after="200" w:line="276" w:lineRule="auto"/>
        <w:rPr>
          <w:sz w:val="28"/>
          <w:szCs w:val="28"/>
        </w:rPr>
      </w:pPr>
      <w:r w:rsidRPr="000A68F9">
        <w:rPr>
          <w:rFonts w:hint="cs"/>
          <w:sz w:val="28"/>
          <w:szCs w:val="28"/>
          <w:rtl/>
        </w:rPr>
        <w:t>تعریف</w:t>
      </w:r>
      <w:r w:rsidRPr="000A68F9">
        <w:rPr>
          <w:sz w:val="28"/>
          <w:szCs w:val="28"/>
          <w:rtl/>
        </w:rPr>
        <w:t xml:space="preserve"> </w:t>
      </w:r>
      <w:r w:rsidRPr="000A68F9">
        <w:rPr>
          <w:rFonts w:hint="cs"/>
          <w:sz w:val="28"/>
          <w:szCs w:val="28"/>
          <w:rtl/>
        </w:rPr>
        <w:t>شده</w:t>
      </w:r>
      <w:r w:rsidRPr="000A68F9">
        <w:rPr>
          <w:sz w:val="28"/>
          <w:szCs w:val="28"/>
          <w:rtl/>
        </w:rPr>
        <w:t xml:space="preserve"> (</w:t>
      </w:r>
      <w:r w:rsidRPr="000A68F9">
        <w:rPr>
          <w:rFonts w:hint="cs"/>
          <w:sz w:val="28"/>
          <w:szCs w:val="28"/>
          <w:rtl/>
        </w:rPr>
        <w:t>داده</w:t>
      </w:r>
      <w:r w:rsidRPr="000A68F9">
        <w:rPr>
          <w:sz w:val="28"/>
          <w:szCs w:val="28"/>
          <w:rtl/>
        </w:rPr>
        <w:t xml:space="preserve"> </w:t>
      </w:r>
      <w:r w:rsidRPr="000A68F9">
        <w:rPr>
          <w:rFonts w:hint="cs"/>
          <w:sz w:val="28"/>
          <w:szCs w:val="28"/>
          <w:rtl/>
        </w:rPr>
        <w:t>محور</w:t>
      </w:r>
      <w:r w:rsidRPr="000A68F9">
        <w:rPr>
          <w:sz w:val="28"/>
          <w:szCs w:val="28"/>
          <w:rtl/>
        </w:rPr>
        <w:t>)</w:t>
      </w:r>
      <w:r>
        <w:rPr>
          <w:rFonts w:hint="cs"/>
          <w:sz w:val="28"/>
          <w:szCs w:val="28"/>
          <w:rtl/>
        </w:rPr>
        <w:t>:</w:t>
      </w:r>
      <w:r w:rsidRPr="000A68F9">
        <w:rPr>
          <w:sz w:val="28"/>
          <w:szCs w:val="28"/>
          <w:rtl/>
        </w:rPr>
        <w:t xml:space="preserve"> </w:t>
      </w:r>
      <w:r w:rsidRPr="000A68F9">
        <w:rPr>
          <w:rFonts w:hint="cs"/>
          <w:sz w:val="28"/>
          <w:szCs w:val="28"/>
          <w:rtl/>
        </w:rPr>
        <w:t>در</w:t>
      </w:r>
      <w:r w:rsidRPr="000A68F9">
        <w:rPr>
          <w:sz w:val="28"/>
          <w:szCs w:val="28"/>
          <w:rtl/>
        </w:rPr>
        <w:t xml:space="preserve"> </w:t>
      </w:r>
      <w:r w:rsidRPr="000A68F9">
        <w:rPr>
          <w:rFonts w:hint="cs"/>
          <w:sz w:val="28"/>
          <w:szCs w:val="28"/>
          <w:rtl/>
        </w:rPr>
        <w:t>این</w:t>
      </w:r>
      <w:r w:rsidRPr="000A68F9">
        <w:rPr>
          <w:sz w:val="28"/>
          <w:szCs w:val="28"/>
          <w:rtl/>
        </w:rPr>
        <w:t xml:space="preserve"> </w:t>
      </w:r>
      <w:r w:rsidRPr="000A68F9">
        <w:rPr>
          <w:rFonts w:hint="cs"/>
          <w:sz w:val="28"/>
          <w:szCs w:val="28"/>
          <w:rtl/>
        </w:rPr>
        <w:t>سطح،</w:t>
      </w:r>
      <w:r w:rsidRPr="000A68F9">
        <w:rPr>
          <w:sz w:val="28"/>
          <w:szCs w:val="28"/>
          <w:rtl/>
        </w:rPr>
        <w:t xml:space="preserve"> </w:t>
      </w:r>
      <w:r w:rsidRPr="000A68F9">
        <w:rPr>
          <w:rFonts w:hint="cs"/>
          <w:sz w:val="28"/>
          <w:szCs w:val="28"/>
          <w:rtl/>
        </w:rPr>
        <w:t>تمرکز</w:t>
      </w:r>
      <w:r w:rsidRPr="000A68F9">
        <w:rPr>
          <w:sz w:val="28"/>
          <w:szCs w:val="28"/>
          <w:rtl/>
        </w:rPr>
        <w:t xml:space="preserve"> </w:t>
      </w:r>
      <w:r w:rsidRPr="000A68F9">
        <w:rPr>
          <w:rFonts w:hint="cs"/>
          <w:sz w:val="28"/>
          <w:szCs w:val="28"/>
          <w:rtl/>
        </w:rPr>
        <w:t>بر</w:t>
      </w:r>
      <w:r w:rsidRPr="000A68F9">
        <w:rPr>
          <w:sz w:val="28"/>
          <w:szCs w:val="28"/>
          <w:rtl/>
        </w:rPr>
        <w:t xml:space="preserve"> </w:t>
      </w:r>
      <w:r w:rsidRPr="000A68F9">
        <w:rPr>
          <w:rFonts w:hint="cs"/>
          <w:sz w:val="28"/>
          <w:szCs w:val="28"/>
          <w:rtl/>
        </w:rPr>
        <w:t>نیازهای</w:t>
      </w:r>
      <w:r w:rsidRPr="000A68F9">
        <w:rPr>
          <w:sz w:val="28"/>
          <w:szCs w:val="28"/>
          <w:rtl/>
        </w:rPr>
        <w:t xml:space="preserve"> </w:t>
      </w:r>
      <w:r w:rsidRPr="000A68F9">
        <w:rPr>
          <w:rFonts w:hint="cs"/>
          <w:sz w:val="28"/>
          <w:szCs w:val="28"/>
          <w:rtl/>
        </w:rPr>
        <w:t>شهروندان</w:t>
      </w:r>
      <w:r w:rsidRPr="000A68F9">
        <w:rPr>
          <w:sz w:val="28"/>
          <w:szCs w:val="28"/>
          <w:rtl/>
        </w:rPr>
        <w:t xml:space="preserve"> </w:t>
      </w:r>
      <w:r w:rsidRPr="000A68F9">
        <w:rPr>
          <w:rFonts w:hint="cs"/>
          <w:sz w:val="28"/>
          <w:szCs w:val="28"/>
          <w:rtl/>
        </w:rPr>
        <w:t>است</w:t>
      </w:r>
      <w:r w:rsidRPr="000A68F9">
        <w:rPr>
          <w:sz w:val="28"/>
          <w:szCs w:val="28"/>
          <w:rtl/>
        </w:rPr>
        <w:t xml:space="preserve">. </w:t>
      </w:r>
      <w:r w:rsidRPr="000A68F9">
        <w:rPr>
          <w:rFonts w:hint="cs"/>
          <w:sz w:val="28"/>
          <w:szCs w:val="28"/>
          <w:rtl/>
        </w:rPr>
        <w:t>داده</w:t>
      </w:r>
      <w:r>
        <w:rPr>
          <w:sz w:val="28"/>
          <w:szCs w:val="28"/>
          <w:rtl/>
        </w:rPr>
        <w:softHyphen/>
      </w:r>
      <w:r w:rsidRPr="000A68F9">
        <w:rPr>
          <w:rFonts w:hint="cs"/>
          <w:sz w:val="28"/>
          <w:szCs w:val="28"/>
          <w:rtl/>
        </w:rPr>
        <w:t>ها</w:t>
      </w:r>
      <w:r w:rsidRPr="000A68F9">
        <w:rPr>
          <w:sz w:val="28"/>
          <w:szCs w:val="28"/>
          <w:rtl/>
        </w:rPr>
        <w:t xml:space="preserve"> </w:t>
      </w:r>
      <w:r w:rsidRPr="000A68F9">
        <w:rPr>
          <w:rFonts w:hint="cs"/>
          <w:sz w:val="28"/>
          <w:szCs w:val="28"/>
          <w:rtl/>
        </w:rPr>
        <w:t>به</w:t>
      </w:r>
      <w:r w:rsidRPr="000A68F9">
        <w:rPr>
          <w:sz w:val="28"/>
          <w:szCs w:val="28"/>
          <w:rtl/>
        </w:rPr>
        <w:t xml:space="preserve"> </w:t>
      </w:r>
      <w:r w:rsidRPr="000A68F9">
        <w:rPr>
          <w:rFonts w:hint="cs"/>
          <w:sz w:val="28"/>
          <w:szCs w:val="28"/>
          <w:rtl/>
        </w:rPr>
        <w:t>کانون</w:t>
      </w:r>
      <w:r w:rsidRPr="000A68F9">
        <w:rPr>
          <w:sz w:val="28"/>
          <w:szCs w:val="28"/>
          <w:rtl/>
        </w:rPr>
        <w:t xml:space="preserve"> </w:t>
      </w:r>
      <w:r w:rsidRPr="000A68F9">
        <w:rPr>
          <w:rFonts w:hint="cs"/>
          <w:sz w:val="28"/>
          <w:szCs w:val="28"/>
          <w:rtl/>
        </w:rPr>
        <w:t>اصلی</w:t>
      </w:r>
      <w:r w:rsidRPr="000A68F9">
        <w:rPr>
          <w:sz w:val="28"/>
          <w:szCs w:val="28"/>
          <w:rtl/>
        </w:rPr>
        <w:t xml:space="preserve"> </w:t>
      </w:r>
      <w:r w:rsidRPr="000A68F9">
        <w:rPr>
          <w:rFonts w:hint="cs"/>
          <w:sz w:val="28"/>
          <w:szCs w:val="28"/>
          <w:rtl/>
        </w:rPr>
        <w:t>تبدیل</w:t>
      </w:r>
      <w:r w:rsidRPr="000A68F9">
        <w:rPr>
          <w:sz w:val="28"/>
          <w:szCs w:val="28"/>
          <w:rtl/>
        </w:rPr>
        <w:t xml:space="preserve"> </w:t>
      </w:r>
      <w:r w:rsidRPr="000A68F9">
        <w:rPr>
          <w:rFonts w:hint="cs"/>
          <w:sz w:val="28"/>
          <w:szCs w:val="28"/>
          <w:rtl/>
        </w:rPr>
        <w:t>می</w:t>
      </w:r>
      <w:r>
        <w:rPr>
          <w:rFonts w:hint="cs"/>
          <w:sz w:val="28"/>
          <w:szCs w:val="28"/>
          <w:rtl/>
        </w:rPr>
        <w:softHyphen/>
      </w:r>
      <w:r w:rsidRPr="000A68F9">
        <w:rPr>
          <w:rFonts w:hint="cs"/>
          <w:sz w:val="28"/>
          <w:szCs w:val="28"/>
          <w:rtl/>
        </w:rPr>
        <w:t>شوند</w:t>
      </w:r>
      <w:r w:rsidRPr="000A68F9">
        <w:rPr>
          <w:sz w:val="28"/>
          <w:szCs w:val="28"/>
          <w:rtl/>
        </w:rPr>
        <w:t xml:space="preserve">. </w:t>
      </w:r>
      <w:r w:rsidRPr="000A68F9">
        <w:rPr>
          <w:rFonts w:hint="cs"/>
          <w:sz w:val="28"/>
          <w:szCs w:val="28"/>
          <w:rtl/>
        </w:rPr>
        <w:t>تلقی</w:t>
      </w:r>
      <w:r w:rsidRPr="000A68F9">
        <w:rPr>
          <w:sz w:val="28"/>
          <w:szCs w:val="28"/>
          <w:rtl/>
        </w:rPr>
        <w:t xml:space="preserve"> </w:t>
      </w:r>
      <w:r w:rsidRPr="000A68F9">
        <w:rPr>
          <w:rFonts w:hint="cs"/>
          <w:sz w:val="28"/>
          <w:szCs w:val="28"/>
          <w:rtl/>
        </w:rPr>
        <w:t>همه</w:t>
      </w:r>
      <w:r w:rsidRPr="000A68F9">
        <w:rPr>
          <w:sz w:val="28"/>
          <w:szCs w:val="28"/>
          <w:rtl/>
        </w:rPr>
        <w:t xml:space="preserve"> </w:t>
      </w:r>
      <w:r w:rsidRPr="000A68F9">
        <w:rPr>
          <w:rFonts w:hint="cs"/>
          <w:sz w:val="28"/>
          <w:szCs w:val="28"/>
          <w:rtl/>
        </w:rPr>
        <w:t>داده</w:t>
      </w:r>
      <w:r>
        <w:rPr>
          <w:rFonts w:hint="cs"/>
          <w:sz w:val="28"/>
          <w:szCs w:val="28"/>
          <w:rtl/>
        </w:rPr>
        <w:softHyphen/>
      </w:r>
      <w:r w:rsidRPr="000A68F9">
        <w:rPr>
          <w:rFonts w:hint="cs"/>
          <w:sz w:val="28"/>
          <w:szCs w:val="28"/>
          <w:rtl/>
        </w:rPr>
        <w:t>ها</w:t>
      </w:r>
      <w:r w:rsidRPr="000A68F9">
        <w:rPr>
          <w:sz w:val="28"/>
          <w:szCs w:val="28"/>
          <w:rtl/>
        </w:rPr>
        <w:t xml:space="preserve"> </w:t>
      </w:r>
      <w:r w:rsidRPr="000A68F9">
        <w:rPr>
          <w:rFonts w:hint="cs"/>
          <w:sz w:val="28"/>
          <w:szCs w:val="28"/>
          <w:rtl/>
        </w:rPr>
        <w:t>به</w:t>
      </w:r>
      <w:r w:rsidR="00430651">
        <w:rPr>
          <w:rFonts w:hint="cs"/>
          <w:sz w:val="28"/>
          <w:szCs w:val="28"/>
          <w:rtl/>
        </w:rPr>
        <w:t>‌</w:t>
      </w:r>
      <w:r w:rsidRPr="000A68F9">
        <w:rPr>
          <w:rFonts w:hint="cs"/>
          <w:sz w:val="28"/>
          <w:szCs w:val="28"/>
          <w:rtl/>
        </w:rPr>
        <w:t>عنوان</w:t>
      </w:r>
      <w:r w:rsidRPr="000A68F9">
        <w:rPr>
          <w:sz w:val="28"/>
          <w:szCs w:val="28"/>
          <w:rtl/>
        </w:rPr>
        <w:t xml:space="preserve"> </w:t>
      </w:r>
      <w:r w:rsidRPr="000A68F9">
        <w:rPr>
          <w:rFonts w:hint="cs"/>
          <w:sz w:val="28"/>
          <w:szCs w:val="28"/>
          <w:rtl/>
        </w:rPr>
        <w:t>باز</w:t>
      </w:r>
      <w:r w:rsidRPr="000A68F9">
        <w:rPr>
          <w:sz w:val="28"/>
          <w:szCs w:val="28"/>
          <w:rtl/>
        </w:rPr>
        <w:t xml:space="preserve"> </w:t>
      </w:r>
      <w:r w:rsidRPr="000A68F9">
        <w:rPr>
          <w:rFonts w:hint="cs"/>
          <w:sz w:val="28"/>
          <w:szCs w:val="28"/>
          <w:rtl/>
        </w:rPr>
        <w:t>فرصت</w:t>
      </w:r>
      <w:r>
        <w:rPr>
          <w:rFonts w:hint="cs"/>
          <w:sz w:val="28"/>
          <w:szCs w:val="28"/>
          <w:rtl/>
        </w:rPr>
        <w:softHyphen/>
      </w:r>
      <w:r w:rsidRPr="000A68F9">
        <w:rPr>
          <w:rFonts w:hint="cs"/>
          <w:sz w:val="28"/>
          <w:szCs w:val="28"/>
          <w:rtl/>
        </w:rPr>
        <w:t>های</w:t>
      </w:r>
      <w:r w:rsidRPr="000A68F9">
        <w:rPr>
          <w:sz w:val="28"/>
          <w:szCs w:val="28"/>
          <w:rtl/>
        </w:rPr>
        <w:t xml:space="preserve"> </w:t>
      </w:r>
      <w:r w:rsidRPr="000A68F9">
        <w:rPr>
          <w:rFonts w:hint="cs"/>
          <w:sz w:val="28"/>
          <w:szCs w:val="28"/>
          <w:rtl/>
        </w:rPr>
        <w:t>بی</w:t>
      </w:r>
      <w:r>
        <w:rPr>
          <w:rFonts w:hint="cs"/>
          <w:sz w:val="28"/>
          <w:szCs w:val="28"/>
          <w:rtl/>
        </w:rPr>
        <w:softHyphen/>
      </w:r>
      <w:r w:rsidRPr="000A68F9">
        <w:rPr>
          <w:rFonts w:hint="cs"/>
          <w:sz w:val="28"/>
          <w:szCs w:val="28"/>
          <w:rtl/>
        </w:rPr>
        <w:t>شماری</w:t>
      </w:r>
      <w:r w:rsidRPr="000A68F9">
        <w:rPr>
          <w:sz w:val="28"/>
          <w:szCs w:val="28"/>
          <w:rtl/>
        </w:rPr>
        <w:t xml:space="preserve"> </w:t>
      </w:r>
      <w:r w:rsidRPr="000A68F9">
        <w:rPr>
          <w:rFonts w:hint="cs"/>
          <w:sz w:val="28"/>
          <w:szCs w:val="28"/>
          <w:rtl/>
        </w:rPr>
        <w:t>را</w:t>
      </w:r>
      <w:r w:rsidRPr="000A68F9">
        <w:rPr>
          <w:sz w:val="28"/>
          <w:szCs w:val="28"/>
          <w:rtl/>
        </w:rPr>
        <w:t xml:space="preserve"> </w:t>
      </w:r>
      <w:r w:rsidRPr="000A68F9">
        <w:rPr>
          <w:rFonts w:hint="cs"/>
          <w:sz w:val="28"/>
          <w:szCs w:val="28"/>
          <w:rtl/>
        </w:rPr>
        <w:t>برای</w:t>
      </w:r>
      <w:r w:rsidRPr="000A68F9">
        <w:rPr>
          <w:sz w:val="28"/>
          <w:szCs w:val="28"/>
          <w:rtl/>
        </w:rPr>
        <w:t xml:space="preserve"> </w:t>
      </w:r>
      <w:r w:rsidRPr="000A68F9">
        <w:rPr>
          <w:rFonts w:hint="cs"/>
          <w:sz w:val="28"/>
          <w:szCs w:val="28"/>
          <w:rtl/>
        </w:rPr>
        <w:t>نوآوری</w:t>
      </w:r>
      <w:r w:rsidRPr="000A68F9">
        <w:rPr>
          <w:sz w:val="28"/>
          <w:szCs w:val="28"/>
          <w:rtl/>
        </w:rPr>
        <w:t xml:space="preserve"> </w:t>
      </w:r>
      <w:r w:rsidRPr="000A68F9">
        <w:rPr>
          <w:rFonts w:hint="cs"/>
          <w:sz w:val="28"/>
          <w:szCs w:val="28"/>
          <w:rtl/>
        </w:rPr>
        <w:t>آشکار</w:t>
      </w:r>
      <w:r w:rsidRPr="000A68F9">
        <w:rPr>
          <w:sz w:val="28"/>
          <w:szCs w:val="28"/>
          <w:rtl/>
        </w:rPr>
        <w:t xml:space="preserve"> </w:t>
      </w:r>
      <w:r w:rsidRPr="000A68F9">
        <w:rPr>
          <w:rFonts w:hint="cs"/>
          <w:sz w:val="28"/>
          <w:szCs w:val="28"/>
          <w:rtl/>
        </w:rPr>
        <w:t>می</w:t>
      </w:r>
      <w:r>
        <w:rPr>
          <w:rFonts w:hint="cs"/>
          <w:sz w:val="28"/>
          <w:szCs w:val="28"/>
          <w:rtl/>
        </w:rPr>
        <w:softHyphen/>
      </w:r>
      <w:r w:rsidRPr="000A68F9">
        <w:rPr>
          <w:rFonts w:hint="cs"/>
          <w:sz w:val="28"/>
          <w:szCs w:val="28"/>
          <w:rtl/>
        </w:rPr>
        <w:t>کند</w:t>
      </w:r>
      <w:r w:rsidRPr="000A68F9">
        <w:rPr>
          <w:sz w:val="28"/>
          <w:szCs w:val="28"/>
          <w:rtl/>
        </w:rPr>
        <w:t xml:space="preserve">. </w:t>
      </w:r>
      <w:r w:rsidRPr="000A68F9">
        <w:rPr>
          <w:rFonts w:hint="cs"/>
          <w:sz w:val="28"/>
          <w:szCs w:val="28"/>
          <w:rtl/>
        </w:rPr>
        <w:t>روش‌های</w:t>
      </w:r>
      <w:r w:rsidRPr="000A68F9">
        <w:rPr>
          <w:sz w:val="28"/>
          <w:szCs w:val="28"/>
          <w:rtl/>
        </w:rPr>
        <w:t xml:space="preserve"> </w:t>
      </w:r>
      <w:r w:rsidRPr="000A68F9">
        <w:rPr>
          <w:rFonts w:hint="cs"/>
          <w:sz w:val="28"/>
          <w:szCs w:val="28"/>
          <w:rtl/>
        </w:rPr>
        <w:t>جدید</w:t>
      </w:r>
      <w:r w:rsidRPr="000A68F9">
        <w:rPr>
          <w:sz w:val="28"/>
          <w:szCs w:val="28"/>
          <w:rtl/>
        </w:rPr>
        <w:t xml:space="preserve"> </w:t>
      </w:r>
      <w:r w:rsidRPr="000A68F9">
        <w:rPr>
          <w:rFonts w:hint="cs"/>
          <w:sz w:val="28"/>
          <w:szCs w:val="28"/>
          <w:rtl/>
        </w:rPr>
        <w:lastRenderedPageBreak/>
        <w:t>جمع‌آوری</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تجزیه</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تحلیل</w:t>
      </w:r>
      <w:r w:rsidRPr="000A68F9">
        <w:rPr>
          <w:sz w:val="28"/>
          <w:szCs w:val="28"/>
          <w:rtl/>
        </w:rPr>
        <w:t xml:space="preserve"> </w:t>
      </w:r>
      <w:r w:rsidRPr="000A68F9">
        <w:rPr>
          <w:rFonts w:hint="cs"/>
          <w:sz w:val="28"/>
          <w:szCs w:val="28"/>
          <w:rtl/>
        </w:rPr>
        <w:t>داده‌ها</w:t>
      </w:r>
      <w:r w:rsidRPr="000A68F9">
        <w:rPr>
          <w:sz w:val="28"/>
          <w:szCs w:val="28"/>
          <w:rtl/>
        </w:rPr>
        <w:t xml:space="preserve"> </w:t>
      </w:r>
      <w:r w:rsidRPr="000A68F9">
        <w:rPr>
          <w:rFonts w:hint="cs"/>
          <w:sz w:val="28"/>
          <w:szCs w:val="28"/>
          <w:rtl/>
        </w:rPr>
        <w:t>در</w:t>
      </w:r>
      <w:r w:rsidRPr="000A68F9">
        <w:rPr>
          <w:sz w:val="28"/>
          <w:szCs w:val="28"/>
          <w:rtl/>
        </w:rPr>
        <w:t xml:space="preserve"> </w:t>
      </w:r>
      <w:r w:rsidRPr="000A68F9">
        <w:rPr>
          <w:rFonts w:hint="cs"/>
          <w:sz w:val="28"/>
          <w:szCs w:val="28"/>
          <w:rtl/>
        </w:rPr>
        <w:t>داخل</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خارج</w:t>
      </w:r>
      <w:r w:rsidRPr="000A68F9">
        <w:rPr>
          <w:sz w:val="28"/>
          <w:szCs w:val="28"/>
          <w:rtl/>
        </w:rPr>
        <w:t xml:space="preserve"> </w:t>
      </w:r>
      <w:r w:rsidRPr="000A68F9">
        <w:rPr>
          <w:rFonts w:hint="cs"/>
          <w:sz w:val="28"/>
          <w:szCs w:val="28"/>
          <w:rtl/>
        </w:rPr>
        <w:t>از</w:t>
      </w:r>
      <w:r w:rsidRPr="000A68F9">
        <w:rPr>
          <w:sz w:val="28"/>
          <w:szCs w:val="28"/>
          <w:rtl/>
        </w:rPr>
        <w:t xml:space="preserve"> </w:t>
      </w:r>
      <w:r w:rsidRPr="000A68F9">
        <w:rPr>
          <w:rFonts w:hint="cs"/>
          <w:sz w:val="28"/>
          <w:szCs w:val="28"/>
          <w:rtl/>
        </w:rPr>
        <w:t>مرزهای</w:t>
      </w:r>
      <w:r w:rsidRPr="000A68F9">
        <w:rPr>
          <w:sz w:val="28"/>
          <w:szCs w:val="28"/>
          <w:rtl/>
        </w:rPr>
        <w:t xml:space="preserve"> </w:t>
      </w:r>
      <w:r>
        <w:rPr>
          <w:rFonts w:hint="cs"/>
          <w:sz w:val="28"/>
          <w:szCs w:val="28"/>
          <w:rtl/>
        </w:rPr>
        <w:t>يك سازمان</w:t>
      </w:r>
      <w:r w:rsidRPr="000A68F9">
        <w:rPr>
          <w:sz w:val="28"/>
          <w:szCs w:val="28"/>
          <w:rtl/>
        </w:rPr>
        <w:t xml:space="preserve"> </w:t>
      </w:r>
      <w:r w:rsidRPr="000A68F9">
        <w:rPr>
          <w:rFonts w:hint="cs"/>
          <w:sz w:val="28"/>
          <w:szCs w:val="28"/>
          <w:rtl/>
        </w:rPr>
        <w:t>منجر</w:t>
      </w:r>
      <w:r w:rsidRPr="000A68F9">
        <w:rPr>
          <w:sz w:val="28"/>
          <w:szCs w:val="28"/>
          <w:rtl/>
        </w:rPr>
        <w:t xml:space="preserve"> </w:t>
      </w:r>
      <w:r w:rsidRPr="000A68F9">
        <w:rPr>
          <w:rFonts w:hint="cs"/>
          <w:sz w:val="28"/>
          <w:szCs w:val="28"/>
          <w:rtl/>
        </w:rPr>
        <w:t>به</w:t>
      </w:r>
      <w:r w:rsidRPr="000A68F9">
        <w:rPr>
          <w:sz w:val="28"/>
          <w:szCs w:val="28"/>
          <w:rtl/>
        </w:rPr>
        <w:t xml:space="preserve"> </w:t>
      </w:r>
      <w:r w:rsidRPr="000A68F9">
        <w:rPr>
          <w:rFonts w:hint="cs"/>
          <w:sz w:val="28"/>
          <w:szCs w:val="28"/>
          <w:rtl/>
        </w:rPr>
        <w:t>خدمات</w:t>
      </w:r>
      <w:r w:rsidRPr="000A68F9">
        <w:rPr>
          <w:sz w:val="28"/>
          <w:szCs w:val="28"/>
          <w:rtl/>
        </w:rPr>
        <w:t xml:space="preserve"> </w:t>
      </w:r>
      <w:r w:rsidRPr="000A68F9">
        <w:rPr>
          <w:rFonts w:hint="cs"/>
          <w:sz w:val="28"/>
          <w:szCs w:val="28"/>
          <w:rtl/>
        </w:rPr>
        <w:t>جدید</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مدل‌های</w:t>
      </w:r>
      <w:r w:rsidRPr="000A68F9">
        <w:rPr>
          <w:sz w:val="28"/>
          <w:szCs w:val="28"/>
          <w:rtl/>
        </w:rPr>
        <w:t xml:space="preserve"> </w:t>
      </w:r>
      <w:r w:rsidRPr="000A68F9">
        <w:rPr>
          <w:rFonts w:hint="cs"/>
          <w:sz w:val="28"/>
          <w:szCs w:val="28"/>
          <w:rtl/>
        </w:rPr>
        <w:t>ارائه</w:t>
      </w:r>
      <w:r w:rsidRPr="000A68F9">
        <w:rPr>
          <w:sz w:val="28"/>
          <w:szCs w:val="28"/>
          <w:rtl/>
        </w:rPr>
        <w:t xml:space="preserve"> </w:t>
      </w:r>
      <w:r w:rsidRPr="000A68F9">
        <w:rPr>
          <w:rFonts w:hint="cs"/>
          <w:sz w:val="28"/>
          <w:szCs w:val="28"/>
          <w:rtl/>
        </w:rPr>
        <w:t>خدمات</w:t>
      </w:r>
      <w:r w:rsidRPr="000A68F9">
        <w:rPr>
          <w:sz w:val="28"/>
          <w:szCs w:val="28"/>
          <w:rtl/>
        </w:rPr>
        <w:t xml:space="preserve"> </w:t>
      </w:r>
      <w:r w:rsidRPr="000A68F9">
        <w:rPr>
          <w:rFonts w:hint="cs"/>
          <w:sz w:val="28"/>
          <w:szCs w:val="28"/>
          <w:rtl/>
        </w:rPr>
        <w:t>جدید</w:t>
      </w:r>
      <w:r w:rsidRPr="000A68F9">
        <w:rPr>
          <w:sz w:val="28"/>
          <w:szCs w:val="28"/>
          <w:rtl/>
        </w:rPr>
        <w:t xml:space="preserve"> </w:t>
      </w:r>
      <w:r w:rsidRPr="000A68F9">
        <w:rPr>
          <w:rFonts w:hint="cs"/>
          <w:sz w:val="28"/>
          <w:szCs w:val="28"/>
          <w:rtl/>
        </w:rPr>
        <w:t>می‌شود</w:t>
      </w:r>
      <w:r w:rsidRPr="000A68F9">
        <w:rPr>
          <w:sz w:val="28"/>
          <w:szCs w:val="28"/>
          <w:rtl/>
        </w:rPr>
        <w:t xml:space="preserve"> </w:t>
      </w:r>
      <w:r w:rsidRPr="000A68F9">
        <w:rPr>
          <w:rFonts w:hint="cs"/>
          <w:sz w:val="28"/>
          <w:szCs w:val="28"/>
          <w:rtl/>
        </w:rPr>
        <w:t>که</w:t>
      </w:r>
      <w:r w:rsidRPr="000A68F9">
        <w:rPr>
          <w:sz w:val="28"/>
          <w:szCs w:val="28"/>
          <w:rtl/>
        </w:rPr>
        <w:t xml:space="preserve"> </w:t>
      </w:r>
      <w:r w:rsidRPr="000A68F9">
        <w:rPr>
          <w:rFonts w:hint="cs"/>
          <w:sz w:val="28"/>
          <w:szCs w:val="28"/>
          <w:rtl/>
        </w:rPr>
        <w:t>احتمالاً</w:t>
      </w:r>
      <w:r w:rsidRPr="000A68F9">
        <w:rPr>
          <w:sz w:val="28"/>
          <w:szCs w:val="28"/>
          <w:rtl/>
        </w:rPr>
        <w:t xml:space="preserve"> </w:t>
      </w:r>
      <w:r w:rsidRPr="000A68F9">
        <w:rPr>
          <w:rFonts w:hint="cs"/>
          <w:sz w:val="28"/>
          <w:szCs w:val="28"/>
          <w:rtl/>
        </w:rPr>
        <w:t>نهادهای</w:t>
      </w:r>
      <w:r w:rsidRPr="000A68F9">
        <w:rPr>
          <w:sz w:val="28"/>
          <w:szCs w:val="28"/>
          <w:rtl/>
        </w:rPr>
        <w:t xml:space="preserve"> </w:t>
      </w:r>
      <w:r w:rsidRPr="000A68F9">
        <w:rPr>
          <w:rFonts w:hint="cs"/>
          <w:sz w:val="28"/>
          <w:szCs w:val="28"/>
          <w:rtl/>
        </w:rPr>
        <w:t>غیردولتی</w:t>
      </w:r>
      <w:r w:rsidRPr="000A68F9">
        <w:rPr>
          <w:sz w:val="28"/>
          <w:szCs w:val="28"/>
          <w:rtl/>
        </w:rPr>
        <w:t xml:space="preserve"> </w:t>
      </w:r>
      <w:r w:rsidRPr="000A68F9">
        <w:rPr>
          <w:rFonts w:hint="cs"/>
          <w:sz w:val="28"/>
          <w:szCs w:val="28"/>
          <w:rtl/>
        </w:rPr>
        <w:t>را</w:t>
      </w:r>
      <w:r w:rsidRPr="000A68F9">
        <w:rPr>
          <w:sz w:val="28"/>
          <w:szCs w:val="28"/>
          <w:rtl/>
        </w:rPr>
        <w:t xml:space="preserve"> </w:t>
      </w:r>
      <w:r w:rsidRPr="000A68F9">
        <w:rPr>
          <w:rFonts w:hint="cs"/>
          <w:sz w:val="28"/>
          <w:szCs w:val="28"/>
          <w:rtl/>
        </w:rPr>
        <w:t>به</w:t>
      </w:r>
      <w:r w:rsidR="00430651">
        <w:rPr>
          <w:rFonts w:hint="cs"/>
          <w:sz w:val="28"/>
          <w:szCs w:val="28"/>
          <w:rtl/>
        </w:rPr>
        <w:t>‌</w:t>
      </w:r>
      <w:r w:rsidRPr="000A68F9">
        <w:rPr>
          <w:rFonts w:hint="cs"/>
          <w:sz w:val="28"/>
          <w:szCs w:val="28"/>
          <w:rtl/>
        </w:rPr>
        <w:t>عنوان</w:t>
      </w:r>
      <w:r w:rsidRPr="000A68F9">
        <w:rPr>
          <w:sz w:val="28"/>
          <w:szCs w:val="28"/>
          <w:rtl/>
        </w:rPr>
        <w:t xml:space="preserve"> </w:t>
      </w:r>
      <w:r>
        <w:rPr>
          <w:rFonts w:hint="cs"/>
          <w:sz w:val="28"/>
          <w:szCs w:val="28"/>
          <w:rtl/>
        </w:rPr>
        <w:t>واسط</w:t>
      </w:r>
      <w:r>
        <w:rPr>
          <w:rStyle w:val="FootnoteReference"/>
          <w:sz w:val="28"/>
          <w:szCs w:val="28"/>
          <w:rtl/>
        </w:rPr>
        <w:footnoteReference w:id="50"/>
      </w:r>
      <w:r w:rsidRPr="000A68F9">
        <w:rPr>
          <w:sz w:val="28"/>
          <w:szCs w:val="28"/>
          <w:rtl/>
        </w:rPr>
        <w:t xml:space="preserve"> </w:t>
      </w:r>
      <w:r w:rsidRPr="000A68F9">
        <w:rPr>
          <w:rFonts w:hint="cs"/>
          <w:sz w:val="28"/>
          <w:szCs w:val="28"/>
          <w:rtl/>
        </w:rPr>
        <w:t>درگیر</w:t>
      </w:r>
      <w:r w:rsidRPr="000A68F9">
        <w:rPr>
          <w:sz w:val="28"/>
          <w:szCs w:val="28"/>
          <w:rtl/>
        </w:rPr>
        <w:t xml:space="preserve"> </w:t>
      </w:r>
      <w:r w:rsidRPr="000A68F9">
        <w:rPr>
          <w:rFonts w:hint="cs"/>
          <w:sz w:val="28"/>
          <w:szCs w:val="28"/>
          <w:rtl/>
        </w:rPr>
        <w:t>می‌کنند</w:t>
      </w:r>
      <w:r w:rsidRPr="000A68F9">
        <w:rPr>
          <w:sz w:val="28"/>
          <w:szCs w:val="28"/>
          <w:rtl/>
        </w:rPr>
        <w:t>.</w:t>
      </w:r>
    </w:p>
    <w:p w14:paraId="6C5AEF1B" w14:textId="1DFF214D" w:rsidR="005F5EA5" w:rsidRDefault="005F5EA5" w:rsidP="005A0D54">
      <w:pPr>
        <w:pStyle w:val="ListParagraph"/>
        <w:widowControl/>
        <w:numPr>
          <w:ilvl w:val="0"/>
          <w:numId w:val="48"/>
        </w:numPr>
        <w:spacing w:after="200" w:line="276" w:lineRule="auto"/>
        <w:rPr>
          <w:sz w:val="28"/>
          <w:szCs w:val="28"/>
        </w:rPr>
      </w:pPr>
      <w:r w:rsidRPr="000A68F9">
        <w:rPr>
          <w:rFonts w:hint="cs"/>
          <w:sz w:val="28"/>
          <w:szCs w:val="28"/>
          <w:rtl/>
        </w:rPr>
        <w:t>مدیریت</w:t>
      </w:r>
      <w:r w:rsidRPr="000A68F9">
        <w:rPr>
          <w:sz w:val="28"/>
          <w:szCs w:val="28"/>
          <w:rtl/>
        </w:rPr>
        <w:t xml:space="preserve"> </w:t>
      </w:r>
      <w:r w:rsidRPr="000A68F9">
        <w:rPr>
          <w:rFonts w:hint="cs"/>
          <w:sz w:val="28"/>
          <w:szCs w:val="28"/>
          <w:rtl/>
        </w:rPr>
        <w:t>شده</w:t>
      </w:r>
      <w:r w:rsidRPr="000A68F9">
        <w:rPr>
          <w:sz w:val="28"/>
          <w:szCs w:val="28"/>
          <w:rtl/>
        </w:rPr>
        <w:t xml:space="preserve"> (</w:t>
      </w:r>
      <w:r w:rsidRPr="000A68F9">
        <w:rPr>
          <w:rFonts w:hint="cs"/>
          <w:sz w:val="28"/>
          <w:szCs w:val="28"/>
          <w:rtl/>
        </w:rPr>
        <w:t>کاملا</w:t>
      </w:r>
      <w:r w:rsidRPr="000A68F9">
        <w:rPr>
          <w:sz w:val="28"/>
          <w:szCs w:val="28"/>
          <w:rtl/>
        </w:rPr>
        <w:t xml:space="preserve"> </w:t>
      </w:r>
      <w:r w:rsidRPr="000A68F9">
        <w:rPr>
          <w:rFonts w:hint="cs"/>
          <w:sz w:val="28"/>
          <w:szCs w:val="28"/>
          <w:rtl/>
        </w:rPr>
        <w:t>دیجیتال</w:t>
      </w:r>
      <w:r w:rsidRPr="000A68F9">
        <w:rPr>
          <w:sz w:val="28"/>
          <w:szCs w:val="28"/>
          <w:rtl/>
        </w:rPr>
        <w:t>)</w:t>
      </w:r>
      <w:r>
        <w:rPr>
          <w:rFonts w:hint="cs"/>
          <w:sz w:val="28"/>
          <w:szCs w:val="28"/>
          <w:rtl/>
        </w:rPr>
        <w:t xml:space="preserve">: </w:t>
      </w:r>
      <w:r w:rsidRPr="000A68F9">
        <w:rPr>
          <w:rFonts w:hint="cs"/>
          <w:sz w:val="28"/>
          <w:szCs w:val="28"/>
          <w:rtl/>
        </w:rPr>
        <w:t>هدف</w:t>
      </w:r>
      <w:r w:rsidRPr="000A68F9">
        <w:rPr>
          <w:sz w:val="28"/>
          <w:szCs w:val="28"/>
          <w:rtl/>
        </w:rPr>
        <w:t xml:space="preserve"> </w:t>
      </w:r>
      <w:r w:rsidRPr="000A68F9">
        <w:rPr>
          <w:rFonts w:hint="cs"/>
          <w:sz w:val="28"/>
          <w:szCs w:val="28"/>
          <w:rtl/>
        </w:rPr>
        <w:t>اصلی</w:t>
      </w:r>
      <w:r w:rsidRPr="000A68F9">
        <w:rPr>
          <w:sz w:val="28"/>
          <w:szCs w:val="28"/>
          <w:rtl/>
        </w:rPr>
        <w:t xml:space="preserve"> </w:t>
      </w:r>
      <w:r w:rsidRPr="000A68F9">
        <w:rPr>
          <w:rFonts w:hint="cs"/>
          <w:sz w:val="28"/>
          <w:szCs w:val="28"/>
          <w:rtl/>
        </w:rPr>
        <w:t>این</w:t>
      </w:r>
      <w:r w:rsidRPr="000A68F9">
        <w:rPr>
          <w:sz w:val="28"/>
          <w:szCs w:val="28"/>
          <w:rtl/>
        </w:rPr>
        <w:t xml:space="preserve"> </w:t>
      </w:r>
      <w:r w:rsidRPr="000A68F9">
        <w:rPr>
          <w:rFonts w:hint="cs"/>
          <w:sz w:val="28"/>
          <w:szCs w:val="28"/>
          <w:rtl/>
        </w:rPr>
        <w:t>سطح</w:t>
      </w:r>
      <w:r w:rsidRPr="000A68F9">
        <w:rPr>
          <w:sz w:val="28"/>
          <w:szCs w:val="28"/>
          <w:rtl/>
        </w:rPr>
        <w:t xml:space="preserve"> </w:t>
      </w:r>
      <w:r w:rsidRPr="000A68F9">
        <w:rPr>
          <w:rFonts w:hint="cs"/>
          <w:sz w:val="28"/>
          <w:szCs w:val="28"/>
          <w:rtl/>
        </w:rPr>
        <w:t>بهبود</w:t>
      </w:r>
      <w:r w:rsidRPr="000A68F9">
        <w:rPr>
          <w:sz w:val="28"/>
          <w:szCs w:val="28"/>
          <w:rtl/>
        </w:rPr>
        <w:t xml:space="preserve"> </w:t>
      </w:r>
      <w:r w:rsidRPr="000A68F9">
        <w:rPr>
          <w:rFonts w:hint="cs"/>
          <w:sz w:val="28"/>
          <w:szCs w:val="28"/>
          <w:rtl/>
        </w:rPr>
        <w:t>مدیریت</w:t>
      </w:r>
      <w:r w:rsidRPr="000A68F9">
        <w:rPr>
          <w:sz w:val="28"/>
          <w:szCs w:val="28"/>
          <w:rtl/>
        </w:rPr>
        <w:t xml:space="preserve"> </w:t>
      </w:r>
      <w:r w:rsidRPr="000A68F9">
        <w:rPr>
          <w:rFonts w:hint="cs"/>
          <w:sz w:val="28"/>
          <w:szCs w:val="28"/>
          <w:rtl/>
        </w:rPr>
        <w:t>دولتی</w:t>
      </w:r>
      <w:r w:rsidRPr="000A68F9">
        <w:rPr>
          <w:sz w:val="28"/>
          <w:szCs w:val="28"/>
          <w:rtl/>
        </w:rPr>
        <w:t xml:space="preserve"> </w:t>
      </w:r>
      <w:r w:rsidRPr="000A68F9">
        <w:rPr>
          <w:rFonts w:hint="cs"/>
          <w:sz w:val="28"/>
          <w:szCs w:val="28"/>
          <w:rtl/>
        </w:rPr>
        <w:t>با</w:t>
      </w:r>
      <w:r w:rsidRPr="000A68F9">
        <w:rPr>
          <w:sz w:val="28"/>
          <w:szCs w:val="28"/>
          <w:rtl/>
        </w:rPr>
        <w:t xml:space="preserve"> </w:t>
      </w:r>
      <w:r w:rsidRPr="000A68F9">
        <w:rPr>
          <w:rFonts w:hint="cs"/>
          <w:sz w:val="28"/>
          <w:szCs w:val="28"/>
          <w:rtl/>
        </w:rPr>
        <w:t>استفاده</w:t>
      </w:r>
      <w:r w:rsidRPr="000A68F9">
        <w:rPr>
          <w:sz w:val="28"/>
          <w:szCs w:val="28"/>
          <w:rtl/>
        </w:rPr>
        <w:t xml:space="preserve"> </w:t>
      </w:r>
      <w:r w:rsidRPr="000A68F9">
        <w:rPr>
          <w:rFonts w:hint="cs"/>
          <w:sz w:val="28"/>
          <w:szCs w:val="28"/>
          <w:rtl/>
        </w:rPr>
        <w:t>مؤثرتر</w:t>
      </w:r>
      <w:r w:rsidRPr="000A68F9">
        <w:rPr>
          <w:sz w:val="28"/>
          <w:szCs w:val="28"/>
          <w:rtl/>
        </w:rPr>
        <w:t xml:space="preserve"> </w:t>
      </w:r>
      <w:r w:rsidRPr="000A68F9">
        <w:rPr>
          <w:rFonts w:hint="cs"/>
          <w:sz w:val="28"/>
          <w:szCs w:val="28"/>
          <w:rtl/>
        </w:rPr>
        <w:t>از</w:t>
      </w:r>
      <w:r w:rsidRPr="000A68F9">
        <w:rPr>
          <w:sz w:val="28"/>
          <w:szCs w:val="28"/>
          <w:rtl/>
        </w:rPr>
        <w:t xml:space="preserve"> </w:t>
      </w:r>
      <w:r w:rsidRPr="000A68F9">
        <w:rPr>
          <w:rFonts w:hint="cs"/>
          <w:sz w:val="28"/>
          <w:szCs w:val="28"/>
          <w:rtl/>
        </w:rPr>
        <w:t>منابع</w:t>
      </w:r>
      <w:r w:rsidRPr="000A68F9">
        <w:rPr>
          <w:sz w:val="28"/>
          <w:szCs w:val="28"/>
          <w:rtl/>
        </w:rPr>
        <w:t xml:space="preserve"> </w:t>
      </w:r>
      <w:r w:rsidRPr="000A68F9">
        <w:rPr>
          <w:rFonts w:hint="cs"/>
          <w:sz w:val="28"/>
          <w:szCs w:val="28"/>
          <w:rtl/>
        </w:rPr>
        <w:t>عظیم</w:t>
      </w:r>
      <w:r w:rsidRPr="000A68F9">
        <w:rPr>
          <w:sz w:val="28"/>
          <w:szCs w:val="28"/>
          <w:rtl/>
        </w:rPr>
        <w:t xml:space="preserve"> </w:t>
      </w:r>
      <w:r w:rsidRPr="000A68F9">
        <w:rPr>
          <w:rFonts w:hint="cs"/>
          <w:sz w:val="28"/>
          <w:szCs w:val="28"/>
          <w:rtl/>
        </w:rPr>
        <w:t>اطلاعاتی</w:t>
      </w:r>
      <w:r w:rsidRPr="000A68F9">
        <w:rPr>
          <w:sz w:val="28"/>
          <w:szCs w:val="28"/>
          <w:rtl/>
        </w:rPr>
        <w:t xml:space="preserve"> </w:t>
      </w:r>
      <w:r w:rsidRPr="000A68F9">
        <w:rPr>
          <w:rFonts w:hint="cs"/>
          <w:sz w:val="28"/>
          <w:szCs w:val="28"/>
          <w:rtl/>
        </w:rPr>
        <w:t>برای</w:t>
      </w:r>
      <w:r w:rsidRPr="000A68F9">
        <w:rPr>
          <w:sz w:val="28"/>
          <w:szCs w:val="28"/>
          <w:rtl/>
        </w:rPr>
        <w:t xml:space="preserve"> </w:t>
      </w:r>
      <w:r w:rsidRPr="000A68F9">
        <w:rPr>
          <w:rFonts w:hint="cs"/>
          <w:sz w:val="28"/>
          <w:szCs w:val="28"/>
          <w:rtl/>
        </w:rPr>
        <w:t>اتخاذ</w:t>
      </w:r>
      <w:r w:rsidRPr="000A68F9">
        <w:rPr>
          <w:sz w:val="28"/>
          <w:szCs w:val="28"/>
          <w:rtl/>
        </w:rPr>
        <w:t xml:space="preserve"> </w:t>
      </w:r>
      <w:r w:rsidRPr="000A68F9">
        <w:rPr>
          <w:rFonts w:hint="cs"/>
          <w:sz w:val="28"/>
          <w:szCs w:val="28"/>
          <w:rtl/>
        </w:rPr>
        <w:t>تصمیمات</w:t>
      </w:r>
      <w:r w:rsidRPr="000A68F9">
        <w:rPr>
          <w:sz w:val="28"/>
          <w:szCs w:val="28"/>
          <w:rtl/>
        </w:rPr>
        <w:t xml:space="preserve"> </w:t>
      </w:r>
      <w:r w:rsidRPr="000A68F9">
        <w:rPr>
          <w:rFonts w:hint="cs"/>
          <w:sz w:val="28"/>
          <w:szCs w:val="28"/>
          <w:rtl/>
        </w:rPr>
        <w:t>مدیریتی</w:t>
      </w:r>
      <w:r w:rsidRPr="000A68F9">
        <w:rPr>
          <w:sz w:val="28"/>
          <w:szCs w:val="28"/>
          <w:rtl/>
        </w:rPr>
        <w:t xml:space="preserve"> </w:t>
      </w:r>
      <w:r w:rsidRPr="000A68F9">
        <w:rPr>
          <w:rFonts w:hint="cs"/>
          <w:sz w:val="28"/>
          <w:szCs w:val="28"/>
          <w:rtl/>
        </w:rPr>
        <w:t>با</w:t>
      </w:r>
      <w:r w:rsidRPr="000A68F9">
        <w:rPr>
          <w:sz w:val="28"/>
          <w:szCs w:val="28"/>
          <w:rtl/>
        </w:rPr>
        <w:t xml:space="preserve"> </w:t>
      </w:r>
      <w:r w:rsidRPr="000A68F9">
        <w:rPr>
          <w:rFonts w:hint="cs"/>
          <w:sz w:val="28"/>
          <w:szCs w:val="28"/>
          <w:rtl/>
        </w:rPr>
        <w:t>کیفیت</w:t>
      </w:r>
      <w:r w:rsidRPr="000A68F9">
        <w:rPr>
          <w:sz w:val="28"/>
          <w:szCs w:val="28"/>
          <w:rtl/>
        </w:rPr>
        <w:t xml:space="preserve"> </w:t>
      </w:r>
      <w:r w:rsidRPr="000A68F9">
        <w:rPr>
          <w:rFonts w:hint="cs"/>
          <w:sz w:val="28"/>
          <w:szCs w:val="28"/>
          <w:rtl/>
        </w:rPr>
        <w:t>بالا</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به</w:t>
      </w:r>
      <w:r>
        <w:rPr>
          <w:rFonts w:hint="cs"/>
          <w:sz w:val="28"/>
          <w:szCs w:val="28"/>
          <w:rtl/>
        </w:rPr>
        <w:softHyphen/>
      </w:r>
      <w:r w:rsidRPr="000A68F9">
        <w:rPr>
          <w:rFonts w:hint="cs"/>
          <w:sz w:val="28"/>
          <w:szCs w:val="28"/>
          <w:rtl/>
        </w:rPr>
        <w:t>موقع</w:t>
      </w:r>
      <w:r w:rsidRPr="000A68F9">
        <w:rPr>
          <w:sz w:val="28"/>
          <w:szCs w:val="28"/>
          <w:rtl/>
        </w:rPr>
        <w:t xml:space="preserve"> </w:t>
      </w:r>
      <w:r w:rsidRPr="000A68F9">
        <w:rPr>
          <w:rFonts w:hint="cs"/>
          <w:sz w:val="28"/>
          <w:szCs w:val="28"/>
          <w:rtl/>
        </w:rPr>
        <w:t>است</w:t>
      </w:r>
      <w:r w:rsidRPr="000A68F9">
        <w:rPr>
          <w:sz w:val="28"/>
          <w:szCs w:val="28"/>
          <w:rtl/>
        </w:rPr>
        <w:t xml:space="preserve">. </w:t>
      </w:r>
      <w:r w:rsidRPr="000A68F9">
        <w:rPr>
          <w:rFonts w:hint="cs"/>
          <w:sz w:val="28"/>
          <w:szCs w:val="28"/>
          <w:rtl/>
        </w:rPr>
        <w:t>استفاده</w:t>
      </w:r>
      <w:r w:rsidRPr="000A68F9">
        <w:rPr>
          <w:sz w:val="28"/>
          <w:szCs w:val="28"/>
          <w:rtl/>
        </w:rPr>
        <w:t xml:space="preserve"> </w:t>
      </w:r>
      <w:r w:rsidRPr="000A68F9">
        <w:rPr>
          <w:rFonts w:hint="cs"/>
          <w:sz w:val="28"/>
          <w:szCs w:val="28"/>
          <w:rtl/>
        </w:rPr>
        <w:t>از</w:t>
      </w:r>
      <w:r w:rsidRPr="000A68F9">
        <w:rPr>
          <w:sz w:val="28"/>
          <w:szCs w:val="28"/>
          <w:rtl/>
        </w:rPr>
        <w:t xml:space="preserve"> </w:t>
      </w:r>
      <w:r w:rsidRPr="000A68F9">
        <w:rPr>
          <w:rFonts w:hint="cs"/>
          <w:sz w:val="28"/>
          <w:szCs w:val="28"/>
          <w:rtl/>
        </w:rPr>
        <w:t>اصول</w:t>
      </w:r>
      <w:r w:rsidRPr="000A68F9">
        <w:rPr>
          <w:sz w:val="28"/>
          <w:szCs w:val="28"/>
          <w:rtl/>
        </w:rPr>
        <w:t xml:space="preserve"> </w:t>
      </w:r>
      <w:r w:rsidRPr="000A68F9">
        <w:rPr>
          <w:rFonts w:hint="cs"/>
          <w:sz w:val="28"/>
          <w:szCs w:val="28"/>
          <w:rtl/>
        </w:rPr>
        <w:t>داده</w:t>
      </w:r>
      <w:r>
        <w:rPr>
          <w:rFonts w:hint="cs"/>
          <w:sz w:val="28"/>
          <w:szCs w:val="28"/>
          <w:rtl/>
        </w:rPr>
        <w:softHyphen/>
      </w:r>
      <w:r w:rsidRPr="000A68F9">
        <w:rPr>
          <w:rFonts w:hint="cs"/>
          <w:sz w:val="28"/>
          <w:szCs w:val="28"/>
          <w:rtl/>
        </w:rPr>
        <w:t>های</w:t>
      </w:r>
      <w:r w:rsidRPr="000A68F9">
        <w:rPr>
          <w:sz w:val="28"/>
          <w:szCs w:val="28"/>
          <w:rtl/>
        </w:rPr>
        <w:t xml:space="preserve"> </w:t>
      </w:r>
      <w:r w:rsidRPr="000A68F9">
        <w:rPr>
          <w:rFonts w:hint="cs"/>
          <w:sz w:val="28"/>
          <w:szCs w:val="28"/>
          <w:rtl/>
        </w:rPr>
        <w:t>باز</w:t>
      </w:r>
      <w:r w:rsidRPr="000A68F9">
        <w:rPr>
          <w:sz w:val="28"/>
          <w:szCs w:val="28"/>
          <w:rtl/>
        </w:rPr>
        <w:t xml:space="preserve"> </w:t>
      </w:r>
      <w:r w:rsidRPr="000A68F9">
        <w:rPr>
          <w:rFonts w:hint="cs"/>
          <w:sz w:val="28"/>
          <w:szCs w:val="28"/>
          <w:rtl/>
        </w:rPr>
        <w:t>فرصتی</w:t>
      </w:r>
      <w:r w:rsidRPr="000A68F9">
        <w:rPr>
          <w:sz w:val="28"/>
          <w:szCs w:val="28"/>
          <w:rtl/>
        </w:rPr>
        <w:t xml:space="preserve"> </w:t>
      </w:r>
      <w:r w:rsidRPr="000A68F9">
        <w:rPr>
          <w:rFonts w:hint="cs"/>
          <w:sz w:val="28"/>
          <w:szCs w:val="28"/>
          <w:rtl/>
        </w:rPr>
        <w:t>برای</w:t>
      </w:r>
      <w:r w:rsidRPr="000A68F9">
        <w:rPr>
          <w:sz w:val="28"/>
          <w:szCs w:val="28"/>
          <w:rtl/>
        </w:rPr>
        <w:t xml:space="preserve"> </w:t>
      </w:r>
      <w:r w:rsidRPr="000A68F9">
        <w:rPr>
          <w:rFonts w:hint="cs"/>
          <w:sz w:val="28"/>
          <w:szCs w:val="28"/>
          <w:rtl/>
        </w:rPr>
        <w:t>ادغام</w:t>
      </w:r>
      <w:r w:rsidRPr="000A68F9">
        <w:rPr>
          <w:sz w:val="28"/>
          <w:szCs w:val="28"/>
          <w:rtl/>
        </w:rPr>
        <w:t xml:space="preserve"> </w:t>
      </w:r>
      <w:r w:rsidRPr="000A68F9">
        <w:rPr>
          <w:rFonts w:hint="cs"/>
          <w:sz w:val="28"/>
          <w:szCs w:val="28"/>
          <w:rtl/>
        </w:rPr>
        <w:t>آسان</w:t>
      </w:r>
      <w:r w:rsidRPr="000A68F9">
        <w:rPr>
          <w:sz w:val="28"/>
          <w:szCs w:val="28"/>
          <w:rtl/>
        </w:rPr>
        <w:t xml:space="preserve"> </w:t>
      </w:r>
      <w:r>
        <w:rPr>
          <w:rFonts w:hint="cs"/>
          <w:sz w:val="28"/>
          <w:szCs w:val="28"/>
          <w:rtl/>
        </w:rPr>
        <w:t>به منظور</w:t>
      </w:r>
      <w:r w:rsidRPr="000A68F9">
        <w:rPr>
          <w:sz w:val="28"/>
          <w:szCs w:val="28"/>
          <w:rtl/>
        </w:rPr>
        <w:t xml:space="preserve"> </w:t>
      </w:r>
      <w:r w:rsidRPr="000A68F9">
        <w:rPr>
          <w:rFonts w:hint="cs"/>
          <w:sz w:val="28"/>
          <w:szCs w:val="28"/>
          <w:rtl/>
        </w:rPr>
        <w:t>بهبود</w:t>
      </w:r>
      <w:r w:rsidRPr="000A68F9">
        <w:rPr>
          <w:sz w:val="28"/>
          <w:szCs w:val="28"/>
          <w:rtl/>
        </w:rPr>
        <w:t xml:space="preserve"> </w:t>
      </w:r>
      <w:r w:rsidRPr="000A68F9">
        <w:rPr>
          <w:rFonts w:hint="cs"/>
          <w:sz w:val="28"/>
          <w:szCs w:val="28"/>
          <w:rtl/>
        </w:rPr>
        <w:t>خدمات</w:t>
      </w:r>
      <w:r w:rsidRPr="000A68F9">
        <w:rPr>
          <w:sz w:val="28"/>
          <w:szCs w:val="28"/>
          <w:rtl/>
        </w:rPr>
        <w:t xml:space="preserve"> </w:t>
      </w:r>
      <w:r w:rsidRPr="000A68F9">
        <w:rPr>
          <w:rFonts w:hint="cs"/>
          <w:sz w:val="28"/>
          <w:szCs w:val="28"/>
          <w:rtl/>
        </w:rPr>
        <w:t>نه</w:t>
      </w:r>
      <w:r w:rsidRPr="000A68F9">
        <w:rPr>
          <w:sz w:val="28"/>
          <w:szCs w:val="28"/>
          <w:rtl/>
        </w:rPr>
        <w:t xml:space="preserve"> </w:t>
      </w:r>
      <w:r w:rsidRPr="000A68F9">
        <w:rPr>
          <w:rFonts w:hint="cs"/>
          <w:sz w:val="28"/>
          <w:szCs w:val="28"/>
          <w:rtl/>
        </w:rPr>
        <w:t>تنها</w:t>
      </w:r>
      <w:r w:rsidRPr="000A68F9">
        <w:rPr>
          <w:sz w:val="28"/>
          <w:szCs w:val="28"/>
          <w:rtl/>
        </w:rPr>
        <w:t xml:space="preserve"> </w:t>
      </w:r>
      <w:r w:rsidRPr="000A68F9">
        <w:rPr>
          <w:rFonts w:hint="cs"/>
          <w:sz w:val="28"/>
          <w:szCs w:val="28"/>
          <w:rtl/>
        </w:rPr>
        <w:t>به</w:t>
      </w:r>
      <w:r w:rsidRPr="000A68F9">
        <w:rPr>
          <w:sz w:val="28"/>
          <w:szCs w:val="28"/>
          <w:rtl/>
        </w:rPr>
        <w:t xml:space="preserve"> </w:t>
      </w:r>
      <w:r w:rsidRPr="000A68F9">
        <w:rPr>
          <w:rFonts w:hint="cs"/>
          <w:sz w:val="28"/>
          <w:szCs w:val="28"/>
          <w:rtl/>
        </w:rPr>
        <w:t>دولت</w:t>
      </w:r>
      <w:r w:rsidRPr="000A68F9">
        <w:rPr>
          <w:sz w:val="28"/>
          <w:szCs w:val="28"/>
          <w:rtl/>
        </w:rPr>
        <w:t xml:space="preserve"> </w:t>
      </w:r>
      <w:r w:rsidRPr="000A68F9">
        <w:rPr>
          <w:rFonts w:hint="cs"/>
          <w:sz w:val="28"/>
          <w:szCs w:val="28"/>
          <w:rtl/>
        </w:rPr>
        <w:t>بلکه</w:t>
      </w:r>
      <w:r w:rsidRPr="000A68F9">
        <w:rPr>
          <w:sz w:val="28"/>
          <w:szCs w:val="28"/>
          <w:rtl/>
        </w:rPr>
        <w:t xml:space="preserve"> </w:t>
      </w:r>
      <w:r w:rsidRPr="000A68F9">
        <w:rPr>
          <w:rFonts w:hint="cs"/>
          <w:sz w:val="28"/>
          <w:szCs w:val="28"/>
          <w:rtl/>
        </w:rPr>
        <w:t>به</w:t>
      </w:r>
      <w:r w:rsidRPr="000A68F9">
        <w:rPr>
          <w:sz w:val="28"/>
          <w:szCs w:val="28"/>
          <w:rtl/>
        </w:rPr>
        <w:t xml:space="preserve"> </w:t>
      </w:r>
      <w:r w:rsidRPr="000A68F9">
        <w:rPr>
          <w:rFonts w:hint="cs"/>
          <w:sz w:val="28"/>
          <w:szCs w:val="28"/>
          <w:rtl/>
        </w:rPr>
        <w:t>سایر</w:t>
      </w:r>
      <w:r w:rsidRPr="000A68F9">
        <w:rPr>
          <w:sz w:val="28"/>
          <w:szCs w:val="28"/>
          <w:rtl/>
        </w:rPr>
        <w:t xml:space="preserve"> </w:t>
      </w:r>
      <w:r w:rsidRPr="000A68F9">
        <w:rPr>
          <w:rFonts w:hint="cs"/>
          <w:sz w:val="28"/>
          <w:szCs w:val="28"/>
          <w:rtl/>
        </w:rPr>
        <w:t>سازمان</w:t>
      </w:r>
      <w:r>
        <w:rPr>
          <w:rFonts w:hint="cs"/>
          <w:sz w:val="28"/>
          <w:szCs w:val="28"/>
          <w:rtl/>
        </w:rPr>
        <w:softHyphen/>
      </w:r>
      <w:r w:rsidRPr="000A68F9">
        <w:rPr>
          <w:rFonts w:hint="cs"/>
          <w:sz w:val="28"/>
          <w:szCs w:val="28"/>
          <w:rtl/>
        </w:rPr>
        <w:t>ها</w:t>
      </w:r>
      <w:r w:rsidRPr="000A68F9">
        <w:rPr>
          <w:sz w:val="28"/>
          <w:szCs w:val="28"/>
          <w:rtl/>
        </w:rPr>
        <w:t xml:space="preserve"> </w:t>
      </w:r>
      <w:r w:rsidRPr="000A68F9">
        <w:rPr>
          <w:rFonts w:hint="cs"/>
          <w:sz w:val="28"/>
          <w:szCs w:val="28"/>
          <w:rtl/>
        </w:rPr>
        <w:t>فراهم</w:t>
      </w:r>
      <w:r w:rsidRPr="000A68F9">
        <w:rPr>
          <w:sz w:val="28"/>
          <w:szCs w:val="28"/>
          <w:rtl/>
        </w:rPr>
        <w:t xml:space="preserve"> </w:t>
      </w:r>
      <w:r w:rsidRPr="000A68F9">
        <w:rPr>
          <w:rFonts w:hint="cs"/>
          <w:sz w:val="28"/>
          <w:szCs w:val="28"/>
          <w:rtl/>
        </w:rPr>
        <w:t>می</w:t>
      </w:r>
      <w:r>
        <w:rPr>
          <w:rFonts w:hint="cs"/>
          <w:sz w:val="28"/>
          <w:szCs w:val="28"/>
          <w:rtl/>
        </w:rPr>
        <w:softHyphen/>
      </w:r>
      <w:r w:rsidRPr="000A68F9">
        <w:rPr>
          <w:rFonts w:hint="cs"/>
          <w:sz w:val="28"/>
          <w:szCs w:val="28"/>
          <w:rtl/>
        </w:rPr>
        <w:t>کند</w:t>
      </w:r>
      <w:r w:rsidRPr="000A68F9">
        <w:rPr>
          <w:sz w:val="28"/>
          <w:szCs w:val="28"/>
          <w:rtl/>
        </w:rPr>
        <w:t xml:space="preserve">. </w:t>
      </w:r>
      <w:r>
        <w:rPr>
          <w:rFonts w:hint="cs"/>
          <w:sz w:val="28"/>
          <w:szCs w:val="28"/>
          <w:rtl/>
        </w:rPr>
        <w:t>در</w:t>
      </w:r>
      <w:r w:rsidRPr="000A68F9">
        <w:rPr>
          <w:sz w:val="28"/>
          <w:szCs w:val="28"/>
          <w:rtl/>
        </w:rPr>
        <w:t xml:space="preserve"> </w:t>
      </w:r>
      <w:r w:rsidRPr="000A68F9">
        <w:rPr>
          <w:rFonts w:hint="cs"/>
          <w:sz w:val="28"/>
          <w:szCs w:val="28"/>
          <w:rtl/>
        </w:rPr>
        <w:t>عین</w:t>
      </w:r>
      <w:r w:rsidRPr="000A68F9">
        <w:rPr>
          <w:sz w:val="28"/>
          <w:szCs w:val="28"/>
          <w:rtl/>
        </w:rPr>
        <w:t xml:space="preserve"> </w:t>
      </w:r>
      <w:r w:rsidRPr="000A68F9">
        <w:rPr>
          <w:rFonts w:hint="cs"/>
          <w:sz w:val="28"/>
          <w:szCs w:val="28"/>
          <w:rtl/>
        </w:rPr>
        <w:t>حال،</w:t>
      </w:r>
      <w:r w:rsidRPr="000A68F9">
        <w:rPr>
          <w:sz w:val="28"/>
          <w:szCs w:val="28"/>
          <w:rtl/>
        </w:rPr>
        <w:t xml:space="preserve"> </w:t>
      </w:r>
      <w:r>
        <w:rPr>
          <w:rFonts w:hint="cs"/>
          <w:sz w:val="28"/>
          <w:szCs w:val="28"/>
          <w:rtl/>
        </w:rPr>
        <w:t>ريسك</w:t>
      </w:r>
      <w:r>
        <w:rPr>
          <w:rFonts w:hint="cs"/>
          <w:sz w:val="28"/>
          <w:szCs w:val="28"/>
          <w:rtl/>
        </w:rPr>
        <w:softHyphen/>
        <w:t>هايي</w:t>
      </w:r>
      <w:r w:rsidRPr="000A68F9">
        <w:rPr>
          <w:sz w:val="28"/>
          <w:szCs w:val="28"/>
          <w:rtl/>
        </w:rPr>
        <w:t xml:space="preserve"> </w:t>
      </w:r>
      <w:r w:rsidRPr="000A68F9">
        <w:rPr>
          <w:rFonts w:hint="cs"/>
          <w:sz w:val="28"/>
          <w:szCs w:val="28"/>
          <w:rtl/>
        </w:rPr>
        <w:t>نارضایتی</w:t>
      </w:r>
      <w:r w:rsidRPr="000A68F9">
        <w:rPr>
          <w:sz w:val="28"/>
          <w:szCs w:val="28"/>
          <w:rtl/>
        </w:rPr>
        <w:t xml:space="preserve"> </w:t>
      </w:r>
      <w:r w:rsidRPr="000A68F9">
        <w:rPr>
          <w:rFonts w:hint="cs"/>
          <w:sz w:val="28"/>
          <w:szCs w:val="28"/>
          <w:rtl/>
        </w:rPr>
        <w:t>کاربران</w:t>
      </w:r>
      <w:r w:rsidRPr="000A68F9">
        <w:rPr>
          <w:sz w:val="28"/>
          <w:szCs w:val="28"/>
          <w:rtl/>
        </w:rPr>
        <w:t xml:space="preserve"> </w:t>
      </w:r>
      <w:r w:rsidRPr="000A68F9">
        <w:rPr>
          <w:rFonts w:hint="cs"/>
          <w:sz w:val="28"/>
          <w:szCs w:val="28"/>
          <w:rtl/>
        </w:rPr>
        <w:t>درمورد</w:t>
      </w:r>
      <w:r w:rsidRPr="000A68F9">
        <w:rPr>
          <w:sz w:val="28"/>
          <w:szCs w:val="28"/>
          <w:rtl/>
        </w:rPr>
        <w:t xml:space="preserve"> </w:t>
      </w:r>
      <w:r w:rsidRPr="000A68F9">
        <w:rPr>
          <w:rFonts w:hint="cs"/>
          <w:sz w:val="28"/>
          <w:szCs w:val="28"/>
          <w:rtl/>
        </w:rPr>
        <w:t>استفاده</w:t>
      </w:r>
      <w:r w:rsidRPr="000A68F9">
        <w:rPr>
          <w:sz w:val="28"/>
          <w:szCs w:val="28"/>
          <w:rtl/>
        </w:rPr>
        <w:t xml:space="preserve"> </w:t>
      </w:r>
      <w:r w:rsidRPr="000A68F9">
        <w:rPr>
          <w:rFonts w:hint="cs"/>
          <w:sz w:val="28"/>
          <w:szCs w:val="28"/>
          <w:rtl/>
        </w:rPr>
        <w:t>از</w:t>
      </w:r>
      <w:r w:rsidRPr="000A68F9">
        <w:rPr>
          <w:sz w:val="28"/>
          <w:szCs w:val="28"/>
          <w:rtl/>
        </w:rPr>
        <w:t xml:space="preserve"> </w:t>
      </w:r>
      <w:r w:rsidRPr="000A68F9">
        <w:rPr>
          <w:rFonts w:hint="cs"/>
          <w:sz w:val="28"/>
          <w:szCs w:val="28"/>
          <w:rtl/>
        </w:rPr>
        <w:t>اطلاعات</w:t>
      </w:r>
      <w:r w:rsidRPr="000A68F9">
        <w:rPr>
          <w:sz w:val="28"/>
          <w:szCs w:val="28"/>
          <w:rtl/>
        </w:rPr>
        <w:t xml:space="preserve"> </w:t>
      </w:r>
      <w:r w:rsidRPr="000A68F9">
        <w:rPr>
          <w:rFonts w:hint="cs"/>
          <w:sz w:val="28"/>
          <w:szCs w:val="28"/>
          <w:rtl/>
        </w:rPr>
        <w:t>آنها</w:t>
      </w:r>
      <w:r w:rsidRPr="000A68F9">
        <w:rPr>
          <w:sz w:val="28"/>
          <w:szCs w:val="28"/>
          <w:rtl/>
        </w:rPr>
        <w:t xml:space="preserve"> </w:t>
      </w:r>
      <w:r w:rsidRPr="000A68F9">
        <w:rPr>
          <w:rFonts w:hint="cs"/>
          <w:sz w:val="28"/>
          <w:szCs w:val="28"/>
          <w:rtl/>
        </w:rPr>
        <w:t>وجود</w:t>
      </w:r>
      <w:r w:rsidRPr="000A68F9">
        <w:rPr>
          <w:sz w:val="28"/>
          <w:szCs w:val="28"/>
          <w:rtl/>
        </w:rPr>
        <w:t xml:space="preserve"> </w:t>
      </w:r>
      <w:r w:rsidRPr="000A68F9">
        <w:rPr>
          <w:rFonts w:hint="cs"/>
          <w:sz w:val="28"/>
          <w:szCs w:val="28"/>
          <w:rtl/>
        </w:rPr>
        <w:t>دارد،</w:t>
      </w:r>
      <w:r w:rsidRPr="000A68F9">
        <w:rPr>
          <w:sz w:val="28"/>
          <w:szCs w:val="28"/>
          <w:rtl/>
        </w:rPr>
        <w:t xml:space="preserve"> </w:t>
      </w:r>
      <w:r w:rsidRPr="000A68F9">
        <w:rPr>
          <w:rFonts w:hint="cs"/>
          <w:sz w:val="28"/>
          <w:szCs w:val="28"/>
          <w:rtl/>
        </w:rPr>
        <w:t>اما</w:t>
      </w:r>
      <w:r w:rsidRPr="000A68F9">
        <w:rPr>
          <w:sz w:val="28"/>
          <w:szCs w:val="28"/>
          <w:rtl/>
        </w:rPr>
        <w:t xml:space="preserve"> </w:t>
      </w:r>
      <w:r w:rsidRPr="000A68F9">
        <w:rPr>
          <w:rFonts w:hint="cs"/>
          <w:sz w:val="28"/>
          <w:szCs w:val="28"/>
          <w:rtl/>
        </w:rPr>
        <w:t>موضوع</w:t>
      </w:r>
      <w:r w:rsidRPr="000A68F9">
        <w:rPr>
          <w:sz w:val="28"/>
          <w:szCs w:val="28"/>
          <w:rtl/>
        </w:rPr>
        <w:t xml:space="preserve"> </w:t>
      </w:r>
      <w:r w:rsidRPr="000A68F9">
        <w:rPr>
          <w:rFonts w:hint="cs"/>
          <w:sz w:val="28"/>
          <w:szCs w:val="28"/>
          <w:rtl/>
        </w:rPr>
        <w:t>حفاظت</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محرمانه</w:t>
      </w:r>
      <w:r w:rsidRPr="000A68F9">
        <w:rPr>
          <w:sz w:val="28"/>
          <w:szCs w:val="28"/>
          <w:rtl/>
        </w:rPr>
        <w:t xml:space="preserve"> </w:t>
      </w:r>
      <w:r w:rsidRPr="000A68F9">
        <w:rPr>
          <w:rFonts w:hint="cs"/>
          <w:sz w:val="28"/>
          <w:szCs w:val="28"/>
          <w:rtl/>
        </w:rPr>
        <w:t>بودن</w:t>
      </w:r>
      <w:r w:rsidRPr="000A68F9">
        <w:rPr>
          <w:sz w:val="28"/>
          <w:szCs w:val="28"/>
          <w:rtl/>
        </w:rPr>
        <w:t xml:space="preserve"> </w:t>
      </w:r>
      <w:r w:rsidRPr="000A68F9">
        <w:rPr>
          <w:rFonts w:hint="cs"/>
          <w:sz w:val="28"/>
          <w:szCs w:val="28"/>
          <w:rtl/>
        </w:rPr>
        <w:t>اطلاعات</w:t>
      </w:r>
      <w:r w:rsidRPr="000A68F9">
        <w:rPr>
          <w:sz w:val="28"/>
          <w:szCs w:val="28"/>
          <w:rtl/>
        </w:rPr>
        <w:t xml:space="preserve"> </w:t>
      </w:r>
      <w:r w:rsidRPr="000A68F9">
        <w:rPr>
          <w:rFonts w:hint="cs"/>
          <w:sz w:val="28"/>
          <w:szCs w:val="28"/>
          <w:rtl/>
        </w:rPr>
        <w:t>شخصی</w:t>
      </w:r>
      <w:r w:rsidRPr="000A68F9">
        <w:rPr>
          <w:sz w:val="28"/>
          <w:szCs w:val="28"/>
          <w:rtl/>
        </w:rPr>
        <w:t xml:space="preserve"> </w:t>
      </w:r>
      <w:r w:rsidRPr="000A68F9">
        <w:rPr>
          <w:rFonts w:hint="cs"/>
          <w:sz w:val="28"/>
          <w:szCs w:val="28"/>
          <w:rtl/>
        </w:rPr>
        <w:t>باید</w:t>
      </w:r>
      <w:r w:rsidRPr="000A68F9">
        <w:rPr>
          <w:sz w:val="28"/>
          <w:szCs w:val="28"/>
          <w:rtl/>
        </w:rPr>
        <w:t xml:space="preserve"> </w:t>
      </w:r>
      <w:r w:rsidRPr="000A68F9">
        <w:rPr>
          <w:rFonts w:hint="cs"/>
          <w:sz w:val="28"/>
          <w:szCs w:val="28"/>
          <w:rtl/>
        </w:rPr>
        <w:t>مورد</w:t>
      </w:r>
      <w:r w:rsidRPr="000A68F9">
        <w:rPr>
          <w:sz w:val="28"/>
          <w:szCs w:val="28"/>
          <w:rtl/>
        </w:rPr>
        <w:t xml:space="preserve"> </w:t>
      </w:r>
      <w:r w:rsidRPr="000A68F9">
        <w:rPr>
          <w:rFonts w:hint="cs"/>
          <w:sz w:val="28"/>
          <w:szCs w:val="28"/>
          <w:rtl/>
        </w:rPr>
        <w:t>توجه</w:t>
      </w:r>
      <w:r w:rsidRPr="000A68F9">
        <w:rPr>
          <w:sz w:val="28"/>
          <w:szCs w:val="28"/>
          <w:rtl/>
        </w:rPr>
        <w:t xml:space="preserve"> </w:t>
      </w:r>
      <w:r w:rsidRPr="000A68F9">
        <w:rPr>
          <w:rFonts w:hint="cs"/>
          <w:sz w:val="28"/>
          <w:szCs w:val="28"/>
          <w:rtl/>
        </w:rPr>
        <w:t>قرار</w:t>
      </w:r>
      <w:r w:rsidRPr="000A68F9">
        <w:rPr>
          <w:sz w:val="28"/>
          <w:szCs w:val="28"/>
          <w:rtl/>
        </w:rPr>
        <w:t xml:space="preserve"> </w:t>
      </w:r>
      <w:r w:rsidRPr="000A68F9">
        <w:rPr>
          <w:rFonts w:hint="cs"/>
          <w:sz w:val="28"/>
          <w:szCs w:val="28"/>
          <w:rtl/>
        </w:rPr>
        <w:t>گیرد</w:t>
      </w:r>
      <w:r w:rsidRPr="000A68F9">
        <w:rPr>
          <w:sz w:val="28"/>
          <w:szCs w:val="28"/>
          <w:rtl/>
        </w:rPr>
        <w:t xml:space="preserve">. </w:t>
      </w:r>
      <w:r w:rsidRPr="000A68F9">
        <w:rPr>
          <w:rFonts w:hint="cs"/>
          <w:sz w:val="28"/>
          <w:szCs w:val="28"/>
          <w:rtl/>
        </w:rPr>
        <w:t>در</w:t>
      </w:r>
      <w:r w:rsidRPr="000A68F9">
        <w:rPr>
          <w:sz w:val="28"/>
          <w:szCs w:val="28"/>
          <w:rtl/>
        </w:rPr>
        <w:t xml:space="preserve"> </w:t>
      </w:r>
      <w:r w:rsidRPr="000A68F9">
        <w:rPr>
          <w:rFonts w:hint="cs"/>
          <w:sz w:val="28"/>
          <w:szCs w:val="28"/>
          <w:rtl/>
        </w:rPr>
        <w:t>این</w:t>
      </w:r>
      <w:r w:rsidRPr="000A68F9">
        <w:rPr>
          <w:sz w:val="28"/>
          <w:szCs w:val="28"/>
          <w:rtl/>
        </w:rPr>
        <w:t xml:space="preserve"> </w:t>
      </w:r>
      <w:r w:rsidRPr="000A68F9">
        <w:rPr>
          <w:rFonts w:hint="cs"/>
          <w:sz w:val="28"/>
          <w:szCs w:val="28"/>
          <w:rtl/>
        </w:rPr>
        <w:t>مرحله</w:t>
      </w:r>
      <w:r w:rsidRPr="000A68F9">
        <w:rPr>
          <w:sz w:val="28"/>
          <w:szCs w:val="28"/>
          <w:rtl/>
        </w:rPr>
        <w:t xml:space="preserve"> </w:t>
      </w:r>
      <w:r w:rsidRPr="000A68F9">
        <w:rPr>
          <w:rFonts w:hint="cs"/>
          <w:sz w:val="28"/>
          <w:szCs w:val="28"/>
          <w:rtl/>
        </w:rPr>
        <w:t>باید</w:t>
      </w:r>
      <w:r w:rsidRPr="000A68F9">
        <w:rPr>
          <w:sz w:val="28"/>
          <w:szCs w:val="28"/>
          <w:rtl/>
        </w:rPr>
        <w:t xml:space="preserve"> </w:t>
      </w:r>
      <w:r w:rsidRPr="000A68F9">
        <w:rPr>
          <w:rFonts w:hint="cs"/>
          <w:sz w:val="28"/>
          <w:szCs w:val="28"/>
          <w:rtl/>
        </w:rPr>
        <w:t>از</w:t>
      </w:r>
      <w:r w:rsidRPr="000A68F9">
        <w:rPr>
          <w:sz w:val="28"/>
          <w:szCs w:val="28"/>
          <w:rtl/>
        </w:rPr>
        <w:t xml:space="preserve"> </w:t>
      </w:r>
      <w:r w:rsidRPr="000A68F9">
        <w:rPr>
          <w:rFonts w:hint="cs"/>
          <w:sz w:val="28"/>
          <w:szCs w:val="28"/>
          <w:rtl/>
        </w:rPr>
        <w:t>فناوری</w:t>
      </w:r>
      <w:r>
        <w:rPr>
          <w:rFonts w:hint="cs"/>
          <w:sz w:val="28"/>
          <w:szCs w:val="28"/>
          <w:rtl/>
        </w:rPr>
        <w:softHyphen/>
      </w:r>
      <w:r w:rsidRPr="000A68F9">
        <w:rPr>
          <w:rFonts w:hint="cs"/>
          <w:sz w:val="28"/>
          <w:szCs w:val="28"/>
          <w:rtl/>
        </w:rPr>
        <w:t>های</w:t>
      </w:r>
      <w:r w:rsidRPr="000A68F9">
        <w:rPr>
          <w:sz w:val="28"/>
          <w:szCs w:val="28"/>
          <w:rtl/>
        </w:rPr>
        <w:t xml:space="preserve"> </w:t>
      </w:r>
      <w:r w:rsidRPr="000A68F9">
        <w:rPr>
          <w:rFonts w:hint="cs"/>
          <w:sz w:val="28"/>
          <w:szCs w:val="28"/>
          <w:rtl/>
        </w:rPr>
        <w:t>جدید</w:t>
      </w:r>
      <w:r w:rsidRPr="000A68F9">
        <w:rPr>
          <w:sz w:val="28"/>
          <w:szCs w:val="28"/>
          <w:rtl/>
        </w:rPr>
        <w:t xml:space="preserve"> </w:t>
      </w:r>
      <w:r w:rsidRPr="000A68F9">
        <w:rPr>
          <w:rFonts w:hint="cs"/>
          <w:sz w:val="28"/>
          <w:szCs w:val="28"/>
          <w:rtl/>
        </w:rPr>
        <w:t>تجزیه</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تحلیل</w:t>
      </w:r>
      <w:r w:rsidRPr="000A68F9">
        <w:rPr>
          <w:sz w:val="28"/>
          <w:szCs w:val="28"/>
          <w:rtl/>
        </w:rPr>
        <w:t xml:space="preserve"> </w:t>
      </w:r>
      <w:r w:rsidRPr="000A68F9">
        <w:rPr>
          <w:rFonts w:hint="cs"/>
          <w:sz w:val="28"/>
          <w:szCs w:val="28"/>
          <w:rtl/>
        </w:rPr>
        <w:t>کلان</w:t>
      </w:r>
      <w:r w:rsidR="00430651">
        <w:rPr>
          <w:rFonts w:hint="cs"/>
          <w:sz w:val="28"/>
          <w:szCs w:val="28"/>
          <w:rtl/>
        </w:rPr>
        <w:t>‌</w:t>
      </w:r>
      <w:r w:rsidRPr="000A68F9">
        <w:rPr>
          <w:rFonts w:hint="cs"/>
          <w:sz w:val="28"/>
          <w:szCs w:val="28"/>
          <w:rtl/>
        </w:rPr>
        <w:t>داده</w:t>
      </w:r>
      <w:r w:rsidRPr="000A68F9">
        <w:rPr>
          <w:sz w:val="28"/>
          <w:szCs w:val="28"/>
          <w:rtl/>
        </w:rPr>
        <w:t xml:space="preserve"> </w:t>
      </w:r>
      <w:r w:rsidRPr="000A68F9">
        <w:rPr>
          <w:rFonts w:hint="cs"/>
          <w:sz w:val="28"/>
          <w:szCs w:val="28"/>
          <w:rtl/>
        </w:rPr>
        <w:t>استفاده</w:t>
      </w:r>
      <w:r w:rsidRPr="000A68F9">
        <w:rPr>
          <w:sz w:val="28"/>
          <w:szCs w:val="28"/>
          <w:rtl/>
        </w:rPr>
        <w:t xml:space="preserve"> </w:t>
      </w:r>
      <w:r w:rsidRPr="000A68F9">
        <w:rPr>
          <w:rFonts w:hint="cs"/>
          <w:sz w:val="28"/>
          <w:szCs w:val="28"/>
          <w:rtl/>
        </w:rPr>
        <w:t>شود</w:t>
      </w:r>
      <w:r w:rsidRPr="000A68F9">
        <w:rPr>
          <w:sz w:val="28"/>
          <w:szCs w:val="28"/>
          <w:rtl/>
        </w:rPr>
        <w:t>.</w:t>
      </w:r>
    </w:p>
    <w:p w14:paraId="7793D15F" w14:textId="0E5A72DA" w:rsidR="005F5EA5" w:rsidRDefault="005F5EA5" w:rsidP="005A0D54">
      <w:pPr>
        <w:pStyle w:val="ListParagraph"/>
        <w:widowControl/>
        <w:numPr>
          <w:ilvl w:val="0"/>
          <w:numId w:val="48"/>
        </w:numPr>
        <w:spacing w:after="200" w:line="276" w:lineRule="auto"/>
        <w:rPr>
          <w:sz w:val="28"/>
          <w:szCs w:val="28"/>
        </w:rPr>
      </w:pPr>
      <w:r w:rsidRPr="000A68F9">
        <w:rPr>
          <w:rFonts w:hint="cs"/>
          <w:sz w:val="28"/>
          <w:szCs w:val="28"/>
          <w:rtl/>
        </w:rPr>
        <w:t>بهینه</w:t>
      </w:r>
      <w:r w:rsidRPr="000A68F9">
        <w:rPr>
          <w:sz w:val="28"/>
          <w:szCs w:val="28"/>
          <w:rtl/>
        </w:rPr>
        <w:t xml:space="preserve"> </w:t>
      </w:r>
      <w:r w:rsidRPr="000A68F9">
        <w:rPr>
          <w:rFonts w:hint="cs"/>
          <w:sz w:val="28"/>
          <w:szCs w:val="28"/>
          <w:rtl/>
        </w:rPr>
        <w:t>شده</w:t>
      </w:r>
      <w:r w:rsidRPr="000A68F9">
        <w:rPr>
          <w:sz w:val="28"/>
          <w:szCs w:val="28"/>
          <w:rtl/>
        </w:rPr>
        <w:t xml:space="preserve"> (</w:t>
      </w:r>
      <w:r w:rsidRPr="000A68F9">
        <w:rPr>
          <w:rFonts w:hint="cs"/>
          <w:sz w:val="28"/>
          <w:szCs w:val="28"/>
          <w:rtl/>
        </w:rPr>
        <w:t>هوشمند</w:t>
      </w:r>
      <w:r w:rsidRPr="000A68F9">
        <w:rPr>
          <w:sz w:val="28"/>
          <w:szCs w:val="28"/>
          <w:rtl/>
        </w:rPr>
        <w:t>)</w:t>
      </w:r>
      <w:r>
        <w:rPr>
          <w:rFonts w:hint="cs"/>
          <w:sz w:val="28"/>
          <w:szCs w:val="28"/>
          <w:rtl/>
        </w:rPr>
        <w:t>:</w:t>
      </w:r>
      <w:r w:rsidRPr="000A68F9">
        <w:rPr>
          <w:sz w:val="28"/>
          <w:szCs w:val="28"/>
          <w:rtl/>
        </w:rPr>
        <w:t xml:space="preserve"> </w:t>
      </w:r>
      <w:r w:rsidRPr="000A68F9">
        <w:rPr>
          <w:rFonts w:hint="cs"/>
          <w:sz w:val="28"/>
          <w:szCs w:val="28"/>
          <w:rtl/>
        </w:rPr>
        <w:t>در</w:t>
      </w:r>
      <w:r w:rsidRPr="000A68F9">
        <w:rPr>
          <w:sz w:val="28"/>
          <w:szCs w:val="28"/>
          <w:rtl/>
        </w:rPr>
        <w:t xml:space="preserve"> </w:t>
      </w:r>
      <w:r w:rsidRPr="000A68F9">
        <w:rPr>
          <w:rFonts w:hint="cs"/>
          <w:sz w:val="28"/>
          <w:szCs w:val="28"/>
          <w:rtl/>
        </w:rPr>
        <w:t>این</w:t>
      </w:r>
      <w:r w:rsidRPr="000A68F9">
        <w:rPr>
          <w:sz w:val="28"/>
          <w:szCs w:val="28"/>
          <w:rtl/>
        </w:rPr>
        <w:t xml:space="preserve"> </w:t>
      </w:r>
      <w:r w:rsidRPr="000A68F9">
        <w:rPr>
          <w:rFonts w:hint="cs"/>
          <w:sz w:val="28"/>
          <w:szCs w:val="28"/>
          <w:rtl/>
        </w:rPr>
        <w:t>سطح،</w:t>
      </w:r>
      <w:r w:rsidRPr="000A68F9">
        <w:rPr>
          <w:sz w:val="28"/>
          <w:szCs w:val="28"/>
          <w:rtl/>
        </w:rPr>
        <w:t xml:space="preserve"> </w:t>
      </w:r>
      <w:r w:rsidRPr="000A68F9">
        <w:rPr>
          <w:rFonts w:hint="cs"/>
          <w:sz w:val="28"/>
          <w:szCs w:val="28"/>
          <w:rtl/>
        </w:rPr>
        <w:t>نوآوری</w:t>
      </w:r>
      <w:r>
        <w:rPr>
          <w:rFonts w:hint="cs"/>
          <w:sz w:val="28"/>
          <w:szCs w:val="28"/>
          <w:rtl/>
        </w:rPr>
        <w:softHyphen/>
      </w:r>
      <w:r w:rsidRPr="000A68F9">
        <w:rPr>
          <w:rFonts w:hint="cs"/>
          <w:sz w:val="28"/>
          <w:szCs w:val="28"/>
          <w:rtl/>
        </w:rPr>
        <w:t>های</w:t>
      </w:r>
      <w:r w:rsidRPr="000A68F9">
        <w:rPr>
          <w:sz w:val="28"/>
          <w:szCs w:val="28"/>
          <w:rtl/>
        </w:rPr>
        <w:t xml:space="preserve"> </w:t>
      </w:r>
      <w:r w:rsidRPr="000A68F9">
        <w:rPr>
          <w:rFonts w:hint="cs"/>
          <w:sz w:val="28"/>
          <w:szCs w:val="28"/>
          <w:rtl/>
        </w:rPr>
        <w:t>دیجیتال</w:t>
      </w:r>
      <w:r w:rsidRPr="000A68F9">
        <w:rPr>
          <w:sz w:val="28"/>
          <w:szCs w:val="28"/>
          <w:rtl/>
        </w:rPr>
        <w:t xml:space="preserve"> </w:t>
      </w:r>
      <w:r w:rsidRPr="000A68F9">
        <w:rPr>
          <w:rFonts w:hint="cs"/>
          <w:sz w:val="28"/>
          <w:szCs w:val="28"/>
          <w:rtl/>
        </w:rPr>
        <w:t>از</w:t>
      </w:r>
      <w:r w:rsidRPr="000A68F9">
        <w:rPr>
          <w:sz w:val="28"/>
          <w:szCs w:val="28"/>
          <w:rtl/>
        </w:rPr>
        <w:t xml:space="preserve"> </w:t>
      </w:r>
      <w:r w:rsidRPr="000A68F9">
        <w:rPr>
          <w:rFonts w:hint="cs"/>
          <w:sz w:val="28"/>
          <w:szCs w:val="28"/>
          <w:rtl/>
        </w:rPr>
        <w:t>پایگاه</w:t>
      </w:r>
      <w:r w:rsidRPr="000A68F9">
        <w:rPr>
          <w:sz w:val="28"/>
          <w:szCs w:val="28"/>
          <w:rtl/>
        </w:rPr>
        <w:t xml:space="preserve"> </w:t>
      </w:r>
      <w:r w:rsidRPr="000A68F9">
        <w:rPr>
          <w:rFonts w:hint="cs"/>
          <w:sz w:val="28"/>
          <w:szCs w:val="28"/>
          <w:rtl/>
        </w:rPr>
        <w:t>داده</w:t>
      </w:r>
      <w:r>
        <w:rPr>
          <w:rFonts w:hint="cs"/>
          <w:sz w:val="28"/>
          <w:szCs w:val="28"/>
          <w:rtl/>
        </w:rPr>
        <w:softHyphen/>
      </w:r>
      <w:r w:rsidRPr="000A68F9">
        <w:rPr>
          <w:rFonts w:hint="cs"/>
          <w:sz w:val="28"/>
          <w:szCs w:val="28"/>
          <w:rtl/>
        </w:rPr>
        <w:t>های</w:t>
      </w:r>
      <w:r w:rsidRPr="000A68F9">
        <w:rPr>
          <w:sz w:val="28"/>
          <w:szCs w:val="28"/>
          <w:rtl/>
        </w:rPr>
        <w:t xml:space="preserve"> </w:t>
      </w:r>
      <w:r w:rsidRPr="000A68F9">
        <w:rPr>
          <w:rFonts w:hint="cs"/>
          <w:sz w:val="28"/>
          <w:szCs w:val="28"/>
          <w:rtl/>
        </w:rPr>
        <w:t>عظیم</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داده</w:t>
      </w:r>
      <w:r>
        <w:rPr>
          <w:rFonts w:hint="cs"/>
          <w:sz w:val="28"/>
          <w:szCs w:val="28"/>
          <w:rtl/>
        </w:rPr>
        <w:softHyphen/>
      </w:r>
      <w:r w:rsidRPr="000A68F9">
        <w:rPr>
          <w:rFonts w:hint="cs"/>
          <w:sz w:val="28"/>
          <w:szCs w:val="28"/>
          <w:rtl/>
        </w:rPr>
        <w:t>های</w:t>
      </w:r>
      <w:r w:rsidRPr="000A68F9">
        <w:rPr>
          <w:sz w:val="28"/>
          <w:szCs w:val="28"/>
          <w:rtl/>
        </w:rPr>
        <w:t xml:space="preserve"> </w:t>
      </w:r>
      <w:r w:rsidRPr="000A68F9">
        <w:rPr>
          <w:rFonts w:hint="cs"/>
          <w:sz w:val="28"/>
          <w:szCs w:val="28"/>
          <w:rtl/>
        </w:rPr>
        <w:t>باز</w:t>
      </w:r>
      <w:r w:rsidRPr="000A68F9">
        <w:rPr>
          <w:sz w:val="28"/>
          <w:szCs w:val="28"/>
          <w:rtl/>
        </w:rPr>
        <w:t xml:space="preserve"> </w:t>
      </w:r>
      <w:r w:rsidRPr="000A68F9">
        <w:rPr>
          <w:rFonts w:hint="cs"/>
          <w:sz w:val="28"/>
          <w:szCs w:val="28"/>
          <w:rtl/>
        </w:rPr>
        <w:t>برای</w:t>
      </w:r>
      <w:r w:rsidRPr="000A68F9">
        <w:rPr>
          <w:sz w:val="28"/>
          <w:szCs w:val="28"/>
          <w:rtl/>
        </w:rPr>
        <w:t xml:space="preserve"> </w:t>
      </w:r>
      <w:r w:rsidRPr="000A68F9">
        <w:rPr>
          <w:rFonts w:hint="cs"/>
          <w:sz w:val="28"/>
          <w:szCs w:val="28"/>
          <w:rtl/>
        </w:rPr>
        <w:t>ساختن</w:t>
      </w:r>
      <w:r w:rsidRPr="000A68F9">
        <w:rPr>
          <w:sz w:val="28"/>
          <w:szCs w:val="28"/>
          <w:rtl/>
        </w:rPr>
        <w:t xml:space="preserve"> </w:t>
      </w:r>
      <w:r w:rsidRPr="000A68F9">
        <w:rPr>
          <w:rFonts w:hint="cs"/>
          <w:sz w:val="28"/>
          <w:szCs w:val="28"/>
          <w:rtl/>
        </w:rPr>
        <w:t>سیستم</w:t>
      </w:r>
      <w:r>
        <w:rPr>
          <w:rFonts w:hint="cs"/>
          <w:sz w:val="28"/>
          <w:szCs w:val="28"/>
          <w:rtl/>
        </w:rPr>
        <w:softHyphen/>
      </w:r>
      <w:r w:rsidRPr="000A68F9">
        <w:rPr>
          <w:rFonts w:hint="cs"/>
          <w:sz w:val="28"/>
          <w:szCs w:val="28"/>
          <w:rtl/>
        </w:rPr>
        <w:t>های</w:t>
      </w:r>
      <w:r w:rsidRPr="000A68F9">
        <w:rPr>
          <w:sz w:val="28"/>
          <w:szCs w:val="28"/>
          <w:rtl/>
        </w:rPr>
        <w:t xml:space="preserve"> </w:t>
      </w:r>
      <w:r w:rsidRPr="000A68F9">
        <w:rPr>
          <w:rFonts w:hint="cs"/>
          <w:sz w:val="28"/>
          <w:szCs w:val="28"/>
          <w:rtl/>
        </w:rPr>
        <w:t>تحلیلی</w:t>
      </w:r>
      <w:r w:rsidRPr="000A68F9">
        <w:rPr>
          <w:sz w:val="28"/>
          <w:szCs w:val="28"/>
          <w:rtl/>
        </w:rPr>
        <w:t xml:space="preserve"> </w:t>
      </w:r>
      <w:r w:rsidRPr="000A68F9">
        <w:rPr>
          <w:rFonts w:hint="cs"/>
          <w:sz w:val="28"/>
          <w:szCs w:val="28"/>
          <w:rtl/>
        </w:rPr>
        <w:t>عمیق</w:t>
      </w:r>
      <w:r>
        <w:rPr>
          <w:rFonts w:hint="cs"/>
          <w:sz w:val="28"/>
          <w:szCs w:val="28"/>
          <w:rtl/>
        </w:rPr>
        <w:softHyphen/>
      </w:r>
      <w:r w:rsidRPr="000A68F9">
        <w:rPr>
          <w:rFonts w:hint="cs"/>
          <w:sz w:val="28"/>
          <w:szCs w:val="28"/>
          <w:rtl/>
        </w:rPr>
        <w:t>تر</w:t>
      </w:r>
      <w:r w:rsidRPr="000A68F9">
        <w:rPr>
          <w:sz w:val="28"/>
          <w:szCs w:val="28"/>
          <w:rtl/>
        </w:rPr>
        <w:t xml:space="preserve"> </w:t>
      </w:r>
      <w:r w:rsidRPr="000A68F9">
        <w:rPr>
          <w:rFonts w:hint="cs"/>
          <w:sz w:val="28"/>
          <w:szCs w:val="28"/>
          <w:rtl/>
        </w:rPr>
        <w:t>استفاده</w:t>
      </w:r>
      <w:r w:rsidRPr="000A68F9">
        <w:rPr>
          <w:sz w:val="28"/>
          <w:szCs w:val="28"/>
          <w:rtl/>
        </w:rPr>
        <w:t xml:space="preserve"> </w:t>
      </w:r>
      <w:r w:rsidRPr="000A68F9">
        <w:rPr>
          <w:rFonts w:hint="cs"/>
          <w:sz w:val="28"/>
          <w:szCs w:val="28"/>
          <w:rtl/>
        </w:rPr>
        <w:t>می</w:t>
      </w:r>
      <w:r>
        <w:rPr>
          <w:rFonts w:hint="cs"/>
          <w:sz w:val="28"/>
          <w:szCs w:val="28"/>
          <w:rtl/>
        </w:rPr>
        <w:softHyphen/>
        <w:t>كنن</w:t>
      </w:r>
      <w:r w:rsidRPr="000A68F9">
        <w:rPr>
          <w:rFonts w:hint="cs"/>
          <w:sz w:val="28"/>
          <w:szCs w:val="28"/>
          <w:rtl/>
        </w:rPr>
        <w:t>د</w:t>
      </w:r>
      <w:r w:rsidRPr="000A68F9">
        <w:rPr>
          <w:sz w:val="28"/>
          <w:szCs w:val="28"/>
          <w:rtl/>
        </w:rPr>
        <w:t xml:space="preserve">. </w:t>
      </w:r>
      <w:r w:rsidRPr="000A68F9">
        <w:rPr>
          <w:rFonts w:hint="cs"/>
          <w:sz w:val="28"/>
          <w:szCs w:val="28"/>
          <w:rtl/>
        </w:rPr>
        <w:t>دولت</w:t>
      </w:r>
      <w:r w:rsidRPr="000A68F9">
        <w:rPr>
          <w:sz w:val="28"/>
          <w:szCs w:val="28"/>
          <w:rtl/>
        </w:rPr>
        <w:t xml:space="preserve"> </w:t>
      </w:r>
      <w:r w:rsidRPr="000A68F9">
        <w:rPr>
          <w:rFonts w:hint="cs"/>
          <w:sz w:val="28"/>
          <w:szCs w:val="28"/>
          <w:rtl/>
        </w:rPr>
        <w:t>نه</w:t>
      </w:r>
      <w:r w:rsidRPr="000A68F9">
        <w:rPr>
          <w:sz w:val="28"/>
          <w:szCs w:val="28"/>
          <w:rtl/>
        </w:rPr>
        <w:t xml:space="preserve"> </w:t>
      </w:r>
      <w:r w:rsidRPr="000A68F9">
        <w:rPr>
          <w:rFonts w:hint="cs"/>
          <w:sz w:val="28"/>
          <w:szCs w:val="28"/>
          <w:rtl/>
        </w:rPr>
        <w:t>تنها</w:t>
      </w:r>
      <w:r w:rsidRPr="000A68F9">
        <w:rPr>
          <w:sz w:val="28"/>
          <w:szCs w:val="28"/>
          <w:rtl/>
        </w:rPr>
        <w:t xml:space="preserve"> </w:t>
      </w:r>
      <w:r w:rsidRPr="000A68F9">
        <w:rPr>
          <w:rFonts w:hint="cs"/>
          <w:sz w:val="28"/>
          <w:szCs w:val="28"/>
          <w:rtl/>
        </w:rPr>
        <w:t>باید</w:t>
      </w:r>
      <w:r w:rsidRPr="000A68F9">
        <w:rPr>
          <w:sz w:val="28"/>
          <w:szCs w:val="28"/>
          <w:rtl/>
        </w:rPr>
        <w:t xml:space="preserve"> </w:t>
      </w:r>
      <w:r w:rsidRPr="000A68F9">
        <w:rPr>
          <w:rFonts w:hint="cs"/>
          <w:sz w:val="28"/>
          <w:szCs w:val="28"/>
          <w:rtl/>
        </w:rPr>
        <w:t>نظارت</w:t>
      </w:r>
      <w:r w:rsidRPr="000A68F9">
        <w:rPr>
          <w:sz w:val="28"/>
          <w:szCs w:val="28"/>
          <w:rtl/>
        </w:rPr>
        <w:t xml:space="preserve"> </w:t>
      </w:r>
      <w:r w:rsidRPr="000A68F9">
        <w:rPr>
          <w:rFonts w:hint="cs"/>
          <w:sz w:val="28"/>
          <w:szCs w:val="28"/>
          <w:rtl/>
        </w:rPr>
        <w:t>کند،</w:t>
      </w:r>
      <w:r w:rsidRPr="000A68F9">
        <w:rPr>
          <w:sz w:val="28"/>
          <w:szCs w:val="28"/>
          <w:rtl/>
        </w:rPr>
        <w:t xml:space="preserve"> </w:t>
      </w:r>
      <w:r w:rsidRPr="000A68F9">
        <w:rPr>
          <w:rFonts w:hint="cs"/>
          <w:sz w:val="28"/>
          <w:szCs w:val="28"/>
          <w:rtl/>
        </w:rPr>
        <w:t>بلکه</w:t>
      </w:r>
      <w:r w:rsidRPr="000A68F9">
        <w:rPr>
          <w:sz w:val="28"/>
          <w:szCs w:val="28"/>
          <w:rtl/>
        </w:rPr>
        <w:t xml:space="preserve"> </w:t>
      </w:r>
      <w:r w:rsidRPr="000A68F9">
        <w:rPr>
          <w:rFonts w:hint="cs"/>
          <w:sz w:val="28"/>
          <w:szCs w:val="28"/>
          <w:rtl/>
        </w:rPr>
        <w:t>باید</w:t>
      </w:r>
      <w:r w:rsidRPr="000A68F9">
        <w:rPr>
          <w:sz w:val="28"/>
          <w:szCs w:val="28"/>
          <w:rtl/>
        </w:rPr>
        <w:t xml:space="preserve"> </w:t>
      </w:r>
      <w:r w:rsidRPr="000A68F9">
        <w:rPr>
          <w:rFonts w:hint="cs"/>
          <w:sz w:val="28"/>
          <w:szCs w:val="28"/>
          <w:rtl/>
        </w:rPr>
        <w:t>پیش‌بینی‌ها</w:t>
      </w:r>
      <w:r>
        <w:rPr>
          <w:rFonts w:hint="cs"/>
          <w:sz w:val="28"/>
          <w:szCs w:val="28"/>
          <w:rtl/>
        </w:rPr>
        <w:t xml:space="preserve"> و</w:t>
      </w:r>
      <w:r w:rsidRPr="000A68F9">
        <w:rPr>
          <w:sz w:val="28"/>
          <w:szCs w:val="28"/>
          <w:rtl/>
        </w:rPr>
        <w:t xml:space="preserve"> </w:t>
      </w:r>
      <w:r w:rsidRPr="000A68F9">
        <w:rPr>
          <w:rFonts w:hint="cs"/>
          <w:sz w:val="28"/>
          <w:szCs w:val="28"/>
          <w:rtl/>
        </w:rPr>
        <w:t>پیشنهاد</w:t>
      </w:r>
      <w:r>
        <w:rPr>
          <w:rFonts w:hint="cs"/>
          <w:sz w:val="28"/>
          <w:szCs w:val="28"/>
          <w:rtl/>
        </w:rPr>
        <w:t>اتي</w:t>
      </w:r>
      <w:r w:rsidRPr="000A68F9">
        <w:rPr>
          <w:sz w:val="28"/>
          <w:szCs w:val="28"/>
          <w:rtl/>
        </w:rPr>
        <w:t xml:space="preserve"> </w:t>
      </w:r>
      <w:r w:rsidRPr="000A68F9">
        <w:rPr>
          <w:rFonts w:hint="cs"/>
          <w:sz w:val="28"/>
          <w:szCs w:val="28"/>
          <w:rtl/>
        </w:rPr>
        <w:t>برای</w:t>
      </w:r>
      <w:r w:rsidRPr="000A68F9">
        <w:rPr>
          <w:sz w:val="28"/>
          <w:szCs w:val="28"/>
          <w:rtl/>
        </w:rPr>
        <w:t xml:space="preserve"> </w:t>
      </w:r>
      <w:r w:rsidRPr="000A68F9">
        <w:rPr>
          <w:rFonts w:hint="cs"/>
          <w:sz w:val="28"/>
          <w:szCs w:val="28"/>
          <w:rtl/>
        </w:rPr>
        <w:t>توسعه</w:t>
      </w:r>
      <w:r w:rsidRPr="000A68F9">
        <w:rPr>
          <w:sz w:val="28"/>
          <w:szCs w:val="28"/>
          <w:rtl/>
        </w:rPr>
        <w:t xml:space="preserve"> </w:t>
      </w:r>
      <w:r w:rsidRPr="000A68F9">
        <w:rPr>
          <w:rFonts w:hint="cs"/>
          <w:sz w:val="28"/>
          <w:szCs w:val="28"/>
          <w:rtl/>
        </w:rPr>
        <w:t>مناطق</w:t>
      </w:r>
      <w:r w:rsidRPr="000A68F9">
        <w:rPr>
          <w:sz w:val="28"/>
          <w:szCs w:val="28"/>
          <w:rtl/>
        </w:rPr>
        <w:t xml:space="preserve"> </w:t>
      </w:r>
      <w:r w:rsidRPr="000A68F9">
        <w:rPr>
          <w:rFonts w:hint="cs"/>
          <w:sz w:val="28"/>
          <w:szCs w:val="28"/>
          <w:rtl/>
        </w:rPr>
        <w:t>جداگانه</w:t>
      </w:r>
      <w:r>
        <w:rPr>
          <w:rStyle w:val="FootnoteReference"/>
          <w:sz w:val="28"/>
          <w:szCs w:val="28"/>
          <w:rtl/>
        </w:rPr>
        <w:footnoteReference w:id="51"/>
      </w:r>
      <w:r w:rsidRPr="000A68F9">
        <w:rPr>
          <w:sz w:val="28"/>
          <w:szCs w:val="28"/>
          <w:rtl/>
        </w:rPr>
        <w:t xml:space="preserve"> </w:t>
      </w:r>
      <w:r w:rsidRPr="000A68F9">
        <w:rPr>
          <w:rFonts w:hint="cs"/>
          <w:sz w:val="28"/>
          <w:szCs w:val="28"/>
          <w:rtl/>
        </w:rPr>
        <w:t>ایجاد</w:t>
      </w:r>
      <w:r w:rsidRPr="000A68F9">
        <w:rPr>
          <w:sz w:val="28"/>
          <w:szCs w:val="28"/>
          <w:rtl/>
        </w:rPr>
        <w:t xml:space="preserve"> </w:t>
      </w:r>
      <w:r>
        <w:rPr>
          <w:rFonts w:hint="cs"/>
          <w:sz w:val="28"/>
          <w:szCs w:val="28"/>
          <w:rtl/>
        </w:rPr>
        <w:t>نموده</w:t>
      </w:r>
      <w:r w:rsidRPr="000A68F9">
        <w:rPr>
          <w:rFonts w:hint="cs"/>
          <w:sz w:val="28"/>
          <w:szCs w:val="28"/>
          <w:rtl/>
        </w:rPr>
        <w:t>،</w:t>
      </w:r>
      <w:r w:rsidRPr="000A68F9">
        <w:rPr>
          <w:sz w:val="28"/>
          <w:szCs w:val="28"/>
          <w:rtl/>
        </w:rPr>
        <w:t xml:space="preserve"> </w:t>
      </w:r>
      <w:r>
        <w:rPr>
          <w:rFonts w:hint="cs"/>
          <w:sz w:val="28"/>
          <w:szCs w:val="28"/>
          <w:rtl/>
        </w:rPr>
        <w:t xml:space="preserve">و نيز </w:t>
      </w:r>
      <w:r w:rsidRPr="000A68F9">
        <w:rPr>
          <w:rFonts w:hint="cs"/>
          <w:sz w:val="28"/>
          <w:szCs w:val="28"/>
          <w:rtl/>
        </w:rPr>
        <w:t>یک</w:t>
      </w:r>
      <w:r w:rsidRPr="000A68F9">
        <w:rPr>
          <w:sz w:val="28"/>
          <w:szCs w:val="28"/>
          <w:rtl/>
        </w:rPr>
        <w:t xml:space="preserve"> </w:t>
      </w:r>
      <w:r w:rsidRPr="000A68F9">
        <w:rPr>
          <w:rFonts w:hint="cs"/>
          <w:sz w:val="28"/>
          <w:szCs w:val="28"/>
          <w:rtl/>
        </w:rPr>
        <w:t>سیستم</w:t>
      </w:r>
      <w:r w:rsidRPr="000A68F9">
        <w:rPr>
          <w:sz w:val="28"/>
          <w:szCs w:val="28"/>
          <w:rtl/>
        </w:rPr>
        <w:t xml:space="preserve"> </w:t>
      </w:r>
      <w:r w:rsidRPr="000A68F9">
        <w:rPr>
          <w:rFonts w:hint="cs"/>
          <w:sz w:val="28"/>
          <w:szCs w:val="28"/>
          <w:rtl/>
        </w:rPr>
        <w:t>صحیح</w:t>
      </w:r>
      <w:r w:rsidRPr="000A68F9">
        <w:rPr>
          <w:sz w:val="28"/>
          <w:szCs w:val="28"/>
          <w:rtl/>
        </w:rPr>
        <w:t xml:space="preserve"> </w:t>
      </w:r>
      <w:r w:rsidRPr="000A68F9">
        <w:rPr>
          <w:rFonts w:hint="cs"/>
          <w:sz w:val="28"/>
          <w:szCs w:val="28"/>
          <w:rtl/>
        </w:rPr>
        <w:t>برنامه‌ریزی</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پیش‌بینی</w:t>
      </w:r>
      <w:r w:rsidRPr="000A68F9">
        <w:rPr>
          <w:sz w:val="28"/>
          <w:szCs w:val="28"/>
          <w:rtl/>
        </w:rPr>
        <w:t xml:space="preserve"> </w:t>
      </w:r>
      <w:r w:rsidRPr="000A68F9">
        <w:rPr>
          <w:rFonts w:hint="cs"/>
          <w:sz w:val="28"/>
          <w:szCs w:val="28"/>
          <w:rtl/>
        </w:rPr>
        <w:t>استراتژیک</w:t>
      </w:r>
      <w:r w:rsidRPr="000A68F9">
        <w:rPr>
          <w:sz w:val="28"/>
          <w:szCs w:val="28"/>
          <w:rtl/>
        </w:rPr>
        <w:t xml:space="preserve"> </w:t>
      </w:r>
      <w:r w:rsidRPr="000A68F9">
        <w:rPr>
          <w:rFonts w:hint="cs"/>
          <w:sz w:val="28"/>
          <w:szCs w:val="28"/>
          <w:rtl/>
        </w:rPr>
        <w:t>بسازد</w:t>
      </w:r>
      <w:r w:rsidRPr="000A68F9">
        <w:rPr>
          <w:sz w:val="28"/>
          <w:szCs w:val="28"/>
          <w:rtl/>
        </w:rPr>
        <w:t xml:space="preserve">. </w:t>
      </w:r>
      <w:r w:rsidRPr="000A68F9">
        <w:rPr>
          <w:rFonts w:hint="cs"/>
          <w:sz w:val="28"/>
          <w:szCs w:val="28"/>
          <w:rtl/>
        </w:rPr>
        <w:t>به</w:t>
      </w:r>
      <w:r w:rsidRPr="000A68F9">
        <w:rPr>
          <w:sz w:val="28"/>
          <w:szCs w:val="28"/>
          <w:rtl/>
        </w:rPr>
        <w:t xml:space="preserve"> </w:t>
      </w:r>
      <w:r w:rsidRPr="000A68F9">
        <w:rPr>
          <w:rFonts w:hint="cs"/>
          <w:sz w:val="28"/>
          <w:szCs w:val="28"/>
          <w:rtl/>
        </w:rPr>
        <w:t>عبارت</w:t>
      </w:r>
      <w:r w:rsidRPr="000A68F9">
        <w:rPr>
          <w:sz w:val="28"/>
          <w:szCs w:val="28"/>
          <w:rtl/>
        </w:rPr>
        <w:t xml:space="preserve"> </w:t>
      </w:r>
      <w:r w:rsidRPr="000A68F9">
        <w:rPr>
          <w:rFonts w:hint="cs"/>
          <w:sz w:val="28"/>
          <w:szCs w:val="28"/>
          <w:rtl/>
        </w:rPr>
        <w:t>دیگر،</w:t>
      </w:r>
      <w:r w:rsidRPr="000A68F9">
        <w:rPr>
          <w:sz w:val="28"/>
          <w:szCs w:val="28"/>
          <w:rtl/>
        </w:rPr>
        <w:t xml:space="preserve"> </w:t>
      </w:r>
      <w:r w:rsidRPr="000A68F9">
        <w:rPr>
          <w:rFonts w:hint="cs"/>
          <w:sz w:val="28"/>
          <w:szCs w:val="28"/>
          <w:rtl/>
        </w:rPr>
        <w:t>تحول</w:t>
      </w:r>
      <w:r w:rsidR="00430651">
        <w:rPr>
          <w:rFonts w:hint="cs"/>
          <w:sz w:val="28"/>
          <w:szCs w:val="28"/>
          <w:rtl/>
        </w:rPr>
        <w:t>‌</w:t>
      </w:r>
      <w:r w:rsidRPr="000A68F9">
        <w:rPr>
          <w:rFonts w:hint="cs"/>
          <w:sz w:val="28"/>
          <w:szCs w:val="28"/>
          <w:rtl/>
        </w:rPr>
        <w:t>دیجیتال</w:t>
      </w:r>
      <w:r w:rsidRPr="000A68F9">
        <w:rPr>
          <w:sz w:val="28"/>
          <w:szCs w:val="28"/>
          <w:rtl/>
        </w:rPr>
        <w:t xml:space="preserve"> </w:t>
      </w:r>
      <w:r w:rsidRPr="000A68F9">
        <w:rPr>
          <w:rFonts w:hint="cs"/>
          <w:sz w:val="28"/>
          <w:szCs w:val="28"/>
          <w:rtl/>
        </w:rPr>
        <w:t>در</w:t>
      </w:r>
      <w:r w:rsidRPr="000A68F9">
        <w:rPr>
          <w:sz w:val="28"/>
          <w:szCs w:val="28"/>
          <w:rtl/>
        </w:rPr>
        <w:t xml:space="preserve"> </w:t>
      </w:r>
      <w:r w:rsidRPr="000A68F9">
        <w:rPr>
          <w:rFonts w:hint="cs"/>
          <w:sz w:val="28"/>
          <w:szCs w:val="28"/>
          <w:rtl/>
        </w:rPr>
        <w:t>حال</w:t>
      </w:r>
      <w:r w:rsidRPr="000A68F9">
        <w:rPr>
          <w:sz w:val="28"/>
          <w:szCs w:val="28"/>
          <w:rtl/>
        </w:rPr>
        <w:t xml:space="preserve"> </w:t>
      </w:r>
      <w:r w:rsidRPr="000A68F9">
        <w:rPr>
          <w:rFonts w:hint="cs"/>
          <w:sz w:val="28"/>
          <w:szCs w:val="28"/>
          <w:rtl/>
        </w:rPr>
        <w:t>حاضر</w:t>
      </w:r>
      <w:r w:rsidRPr="000A68F9">
        <w:rPr>
          <w:sz w:val="28"/>
          <w:szCs w:val="28"/>
          <w:rtl/>
        </w:rPr>
        <w:t xml:space="preserve"> </w:t>
      </w:r>
      <w:r w:rsidRPr="000A68F9">
        <w:rPr>
          <w:rFonts w:hint="cs"/>
          <w:sz w:val="28"/>
          <w:szCs w:val="28"/>
          <w:rtl/>
        </w:rPr>
        <w:t>یک</w:t>
      </w:r>
      <w:r w:rsidRPr="000A68F9">
        <w:rPr>
          <w:sz w:val="28"/>
          <w:szCs w:val="28"/>
          <w:rtl/>
        </w:rPr>
        <w:t xml:space="preserve"> </w:t>
      </w:r>
      <w:r w:rsidRPr="000A68F9">
        <w:rPr>
          <w:rFonts w:hint="cs"/>
          <w:sz w:val="28"/>
          <w:szCs w:val="28"/>
          <w:rtl/>
        </w:rPr>
        <w:t>هنجار</w:t>
      </w:r>
      <w:r w:rsidRPr="000A68F9">
        <w:rPr>
          <w:sz w:val="28"/>
          <w:szCs w:val="28"/>
          <w:rtl/>
        </w:rPr>
        <w:t xml:space="preserve"> </w:t>
      </w:r>
      <w:r w:rsidRPr="000A68F9">
        <w:rPr>
          <w:rFonts w:hint="cs"/>
          <w:sz w:val="28"/>
          <w:szCs w:val="28"/>
          <w:rtl/>
        </w:rPr>
        <w:t>است</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فرآیند</w:t>
      </w:r>
      <w:r w:rsidRPr="000A68F9">
        <w:rPr>
          <w:sz w:val="28"/>
          <w:szCs w:val="28"/>
          <w:rtl/>
        </w:rPr>
        <w:t xml:space="preserve"> </w:t>
      </w:r>
      <w:r w:rsidRPr="000A68F9">
        <w:rPr>
          <w:rFonts w:hint="cs"/>
          <w:sz w:val="28"/>
          <w:szCs w:val="28"/>
          <w:rtl/>
        </w:rPr>
        <w:t>نوآوری</w:t>
      </w:r>
      <w:r w:rsidRPr="000A68F9">
        <w:rPr>
          <w:sz w:val="28"/>
          <w:szCs w:val="28"/>
          <w:rtl/>
        </w:rPr>
        <w:t xml:space="preserve"> </w:t>
      </w:r>
      <w:r w:rsidRPr="000A68F9">
        <w:rPr>
          <w:rFonts w:hint="cs"/>
          <w:sz w:val="28"/>
          <w:szCs w:val="28"/>
          <w:rtl/>
        </w:rPr>
        <w:t>قابل</w:t>
      </w:r>
      <w:r w:rsidRPr="000A68F9">
        <w:rPr>
          <w:sz w:val="28"/>
          <w:szCs w:val="28"/>
          <w:rtl/>
        </w:rPr>
        <w:t xml:space="preserve"> </w:t>
      </w:r>
      <w:r w:rsidRPr="000A68F9">
        <w:rPr>
          <w:rFonts w:hint="cs"/>
          <w:sz w:val="28"/>
          <w:szCs w:val="28"/>
          <w:rtl/>
        </w:rPr>
        <w:t>پیش</w:t>
      </w:r>
      <w:r w:rsidR="00EB4BBE">
        <w:rPr>
          <w:rFonts w:hint="eastAsia"/>
          <w:sz w:val="28"/>
          <w:szCs w:val="28"/>
          <w:rtl/>
        </w:rPr>
        <w:t>‌</w:t>
      </w:r>
      <w:r w:rsidRPr="000A68F9">
        <w:rPr>
          <w:rFonts w:hint="cs"/>
          <w:sz w:val="28"/>
          <w:szCs w:val="28"/>
          <w:rtl/>
        </w:rPr>
        <w:t>بینی</w:t>
      </w:r>
      <w:r w:rsidRPr="000A68F9">
        <w:rPr>
          <w:sz w:val="28"/>
          <w:szCs w:val="28"/>
          <w:rtl/>
        </w:rPr>
        <w:t xml:space="preserve"> </w:t>
      </w:r>
      <w:r w:rsidRPr="000A68F9">
        <w:rPr>
          <w:rFonts w:hint="cs"/>
          <w:sz w:val="28"/>
          <w:szCs w:val="28"/>
          <w:rtl/>
        </w:rPr>
        <w:t>و</w:t>
      </w:r>
      <w:r w:rsidRPr="000A68F9">
        <w:rPr>
          <w:sz w:val="28"/>
          <w:szCs w:val="28"/>
          <w:rtl/>
        </w:rPr>
        <w:t xml:space="preserve"> </w:t>
      </w:r>
      <w:r w:rsidRPr="000A68F9">
        <w:rPr>
          <w:rFonts w:hint="cs"/>
          <w:sz w:val="28"/>
          <w:szCs w:val="28"/>
          <w:rtl/>
        </w:rPr>
        <w:t>تکرار</w:t>
      </w:r>
      <w:r w:rsidRPr="000A68F9">
        <w:rPr>
          <w:sz w:val="28"/>
          <w:szCs w:val="28"/>
          <w:rtl/>
        </w:rPr>
        <w:t xml:space="preserve"> </w:t>
      </w:r>
      <w:r w:rsidRPr="000A68F9">
        <w:rPr>
          <w:rFonts w:hint="cs"/>
          <w:sz w:val="28"/>
          <w:szCs w:val="28"/>
          <w:rtl/>
        </w:rPr>
        <w:t>است</w:t>
      </w:r>
      <w:r>
        <w:rPr>
          <w:rFonts w:hint="cs"/>
          <w:sz w:val="28"/>
          <w:szCs w:val="28"/>
          <w:rtl/>
        </w:rPr>
        <w:t>.</w:t>
      </w:r>
    </w:p>
    <w:p w14:paraId="6FAC71D5" w14:textId="2311FB2D" w:rsidR="005F5EA5" w:rsidRDefault="006E7515" w:rsidP="00407847">
      <w:pPr>
        <w:pStyle w:val="Heading1"/>
        <w:spacing w:line="276" w:lineRule="auto"/>
        <w:rPr>
          <w:rFonts w:ascii="Calibri Light" w:hAnsi="Calibri Light"/>
          <w:szCs w:val="28"/>
          <w:rtl/>
        </w:rPr>
      </w:pPr>
      <w:bookmarkStart w:id="54" w:name="_Toc171869374"/>
      <w:r w:rsidRPr="006E7515">
        <w:rPr>
          <w:rFonts w:ascii="Calibri Light" w:hAnsi="Calibri Light" w:hint="cs"/>
          <w:szCs w:val="28"/>
          <w:rtl/>
        </w:rPr>
        <w:t>شاخص</w:t>
      </w:r>
      <w:r w:rsidR="00407847">
        <w:rPr>
          <w:rFonts w:ascii="Calibri Light" w:hAnsi="Calibri Light"/>
          <w:szCs w:val="28"/>
        </w:rPr>
        <w:t>‌</w:t>
      </w:r>
      <w:r w:rsidRPr="006E7515">
        <w:rPr>
          <w:rFonts w:ascii="Calibri Light" w:hAnsi="Calibri Light" w:hint="cs"/>
          <w:szCs w:val="28"/>
          <w:rtl/>
        </w:rPr>
        <w:t xml:space="preserve">های </w:t>
      </w:r>
      <w:r w:rsidRPr="006E7515">
        <w:rPr>
          <w:rFonts w:hint="cs"/>
          <w:szCs w:val="28"/>
          <w:rtl/>
        </w:rPr>
        <w:t>ارزیابی</w:t>
      </w:r>
      <w:r w:rsidRPr="006E7515">
        <w:rPr>
          <w:rFonts w:ascii="Calibri Light" w:hAnsi="Calibri Light" w:hint="cs"/>
          <w:szCs w:val="28"/>
          <w:rtl/>
        </w:rPr>
        <w:t xml:space="preserve"> دولت دیجیتال</w:t>
      </w:r>
      <w:bookmarkEnd w:id="54"/>
    </w:p>
    <w:p w14:paraId="4DFA12E7" w14:textId="46704EF3" w:rsidR="006E7515" w:rsidRPr="006A3BF2" w:rsidRDefault="006E7515" w:rsidP="00430651">
      <w:pPr>
        <w:spacing w:line="276" w:lineRule="auto"/>
        <w:rPr>
          <w:sz w:val="28"/>
          <w:szCs w:val="28"/>
          <w:rtl/>
          <w:lang w:bidi="fa-IR"/>
        </w:rPr>
      </w:pPr>
      <w:r w:rsidRPr="006A3BF2">
        <w:rPr>
          <w:rFonts w:hint="cs"/>
          <w:sz w:val="28"/>
          <w:szCs w:val="28"/>
          <w:rtl/>
          <w:lang w:bidi="fa-IR"/>
        </w:rPr>
        <w:t>به</w:t>
      </w:r>
      <w:r w:rsidRPr="006A3BF2">
        <w:rPr>
          <w:sz w:val="28"/>
          <w:szCs w:val="28"/>
          <w:rtl/>
          <w:lang w:bidi="fa-IR"/>
        </w:rPr>
        <w:softHyphen/>
      </w:r>
      <w:r w:rsidRPr="006A3BF2">
        <w:rPr>
          <w:rFonts w:hint="cs"/>
          <w:sz w:val="28"/>
          <w:szCs w:val="28"/>
          <w:rtl/>
          <w:lang w:bidi="fa-IR"/>
        </w:rPr>
        <w:t>منظور ارزیابی سطح بلوغ دولت</w:t>
      </w:r>
      <w:r w:rsidR="00430651">
        <w:rPr>
          <w:rFonts w:hint="cs"/>
          <w:sz w:val="28"/>
          <w:szCs w:val="28"/>
          <w:rtl/>
          <w:lang w:bidi="fa-IR"/>
        </w:rPr>
        <w:t>‌</w:t>
      </w:r>
      <w:r w:rsidRPr="006A3BF2">
        <w:rPr>
          <w:rFonts w:hint="cs"/>
          <w:sz w:val="28"/>
          <w:szCs w:val="28"/>
          <w:rtl/>
          <w:lang w:bidi="fa-IR"/>
        </w:rPr>
        <w:t>دیجیتال، لازم است که شاخص</w:t>
      </w:r>
      <w:r w:rsidRPr="006A3BF2">
        <w:rPr>
          <w:sz w:val="28"/>
          <w:szCs w:val="28"/>
          <w:rtl/>
          <w:lang w:bidi="fa-IR"/>
        </w:rPr>
        <w:softHyphen/>
      </w:r>
      <w:r w:rsidRPr="006A3BF2">
        <w:rPr>
          <w:rFonts w:hint="cs"/>
          <w:sz w:val="28"/>
          <w:szCs w:val="28"/>
          <w:rtl/>
          <w:lang w:bidi="fa-IR"/>
        </w:rPr>
        <w:t xml:space="preserve">های مورد نیاز برای سنجش </w:t>
      </w:r>
      <w:r w:rsidR="002D0EEB" w:rsidRPr="006A3BF2">
        <w:rPr>
          <w:rFonts w:hint="cs"/>
          <w:sz w:val="28"/>
          <w:szCs w:val="28"/>
          <w:rtl/>
          <w:lang w:bidi="fa-IR"/>
        </w:rPr>
        <w:t>در هر سطح مبتنی بر ویژگی</w:t>
      </w:r>
      <w:r w:rsidR="002D0EEB" w:rsidRPr="006A3BF2">
        <w:rPr>
          <w:rFonts w:hint="cs"/>
          <w:sz w:val="28"/>
          <w:szCs w:val="28"/>
          <w:rtl/>
          <w:lang w:bidi="fa-IR"/>
        </w:rPr>
        <w:softHyphen/>
        <w:t xml:space="preserve">های هر یک از ابعاد </w:t>
      </w:r>
      <w:r w:rsidRPr="006A3BF2">
        <w:rPr>
          <w:rFonts w:hint="cs"/>
          <w:sz w:val="28"/>
          <w:szCs w:val="28"/>
          <w:rtl/>
          <w:lang w:bidi="fa-IR"/>
        </w:rPr>
        <w:t>تعیین شو</w:t>
      </w:r>
      <w:r w:rsidR="002D0EEB" w:rsidRPr="006A3BF2">
        <w:rPr>
          <w:rFonts w:hint="cs"/>
          <w:sz w:val="28"/>
          <w:szCs w:val="28"/>
          <w:rtl/>
          <w:lang w:bidi="fa-IR"/>
        </w:rPr>
        <w:t>ن</w:t>
      </w:r>
      <w:r w:rsidRPr="006A3BF2">
        <w:rPr>
          <w:rFonts w:hint="cs"/>
          <w:sz w:val="28"/>
          <w:szCs w:val="28"/>
          <w:rtl/>
          <w:lang w:bidi="fa-IR"/>
        </w:rPr>
        <w:t>د و براساس آن</w:t>
      </w:r>
      <w:r w:rsidRPr="006A3BF2">
        <w:rPr>
          <w:sz w:val="28"/>
          <w:szCs w:val="28"/>
          <w:rtl/>
          <w:lang w:bidi="fa-IR"/>
        </w:rPr>
        <w:softHyphen/>
      </w:r>
      <w:r w:rsidRPr="006A3BF2">
        <w:rPr>
          <w:rFonts w:hint="cs"/>
          <w:sz w:val="28"/>
          <w:szCs w:val="28"/>
          <w:rtl/>
          <w:lang w:bidi="fa-IR"/>
        </w:rPr>
        <w:t>ها وضعیت دولت</w:t>
      </w:r>
      <w:r w:rsidR="00430651">
        <w:rPr>
          <w:rFonts w:hint="cs"/>
          <w:sz w:val="28"/>
          <w:szCs w:val="28"/>
          <w:rtl/>
          <w:lang w:bidi="fa-IR"/>
        </w:rPr>
        <w:t>‌</w:t>
      </w:r>
      <w:r w:rsidRPr="006A3BF2">
        <w:rPr>
          <w:rFonts w:hint="cs"/>
          <w:sz w:val="28"/>
          <w:szCs w:val="28"/>
          <w:rtl/>
          <w:lang w:bidi="fa-IR"/>
        </w:rPr>
        <w:t>دیجیتال مشخص شود.</w:t>
      </w:r>
      <w:r w:rsidR="002D0EEB" w:rsidRPr="006A3BF2">
        <w:rPr>
          <w:rFonts w:hint="cs"/>
          <w:sz w:val="28"/>
          <w:szCs w:val="28"/>
          <w:rtl/>
          <w:lang w:bidi="fa-IR"/>
        </w:rPr>
        <w:t xml:space="preserve"> دو سازمان بین</w:t>
      </w:r>
      <w:r w:rsidR="002D0EEB" w:rsidRPr="006A3BF2">
        <w:rPr>
          <w:rFonts w:hint="cs"/>
          <w:sz w:val="28"/>
          <w:szCs w:val="28"/>
          <w:rtl/>
          <w:lang w:bidi="fa-IR"/>
        </w:rPr>
        <w:softHyphen/>
        <w:t>المللی</w:t>
      </w:r>
      <w:r w:rsidRPr="006A3BF2">
        <w:rPr>
          <w:rFonts w:hint="cs"/>
          <w:sz w:val="28"/>
          <w:szCs w:val="28"/>
          <w:rtl/>
          <w:lang w:bidi="fa-IR"/>
        </w:rPr>
        <w:t xml:space="preserve"> </w:t>
      </w:r>
      <w:r w:rsidRPr="00430651">
        <w:rPr>
          <w:sz w:val="24"/>
          <w:szCs w:val="24"/>
          <w:lang w:bidi="fa-IR"/>
        </w:rPr>
        <w:t>OECD</w:t>
      </w:r>
      <w:r w:rsidRPr="00430651">
        <w:rPr>
          <w:rFonts w:hint="cs"/>
          <w:sz w:val="24"/>
          <w:szCs w:val="24"/>
          <w:rtl/>
          <w:lang w:bidi="fa-IR"/>
        </w:rPr>
        <w:t xml:space="preserve"> </w:t>
      </w:r>
      <w:r w:rsidRPr="006A3BF2">
        <w:rPr>
          <w:rFonts w:hint="cs"/>
          <w:sz w:val="28"/>
          <w:szCs w:val="28"/>
          <w:rtl/>
          <w:lang w:bidi="fa-IR"/>
        </w:rPr>
        <w:t>و بانک جهانی برای سنجش دولت دیجیتال، شاخص</w:t>
      </w:r>
      <w:r w:rsidRPr="006A3BF2">
        <w:rPr>
          <w:sz w:val="28"/>
          <w:szCs w:val="28"/>
          <w:rtl/>
          <w:lang w:bidi="fa-IR"/>
        </w:rPr>
        <w:softHyphen/>
      </w:r>
      <w:r w:rsidRPr="006A3BF2">
        <w:rPr>
          <w:rFonts w:hint="cs"/>
          <w:sz w:val="28"/>
          <w:szCs w:val="28"/>
          <w:rtl/>
          <w:lang w:bidi="fa-IR"/>
        </w:rPr>
        <w:t>های مختلفی را در ابعاد مختلف ارائه نمودند که در این بخش از گزارش به آنها پرداخته می</w:t>
      </w:r>
      <w:r w:rsidRPr="006A3BF2">
        <w:rPr>
          <w:sz w:val="28"/>
          <w:szCs w:val="28"/>
          <w:rtl/>
          <w:lang w:bidi="fa-IR"/>
        </w:rPr>
        <w:softHyphen/>
      </w:r>
      <w:r w:rsidRPr="006A3BF2">
        <w:rPr>
          <w:rFonts w:hint="cs"/>
          <w:sz w:val="28"/>
          <w:szCs w:val="28"/>
          <w:rtl/>
          <w:lang w:bidi="fa-IR"/>
        </w:rPr>
        <w:t xml:space="preserve">شود. </w:t>
      </w:r>
    </w:p>
    <w:p w14:paraId="6188F4F8" w14:textId="61646286" w:rsidR="006E7515" w:rsidRDefault="006E7515" w:rsidP="00A73BAA">
      <w:pPr>
        <w:pStyle w:val="Heading2"/>
        <w:rPr>
          <w:rtl/>
        </w:rPr>
      </w:pPr>
      <w:bookmarkStart w:id="55" w:name="_Toc171869375"/>
      <w:r w:rsidRPr="007F449D">
        <w:rPr>
          <w:rFonts w:hint="cs"/>
          <w:rtl/>
        </w:rPr>
        <w:t xml:space="preserve">شاخص دولت </w:t>
      </w:r>
      <w:r w:rsidR="00A73BAA">
        <w:rPr>
          <w:rFonts w:hint="cs"/>
          <w:rtl/>
        </w:rPr>
        <w:t>ديجيتال</w:t>
      </w:r>
      <w:r w:rsidRPr="007F449D">
        <w:rPr>
          <w:rFonts w:hint="cs"/>
          <w:rtl/>
        </w:rPr>
        <w:t xml:space="preserve"> </w:t>
      </w:r>
      <w:r w:rsidRPr="007A74FF">
        <w:rPr>
          <w:sz w:val="28"/>
          <w:szCs w:val="24"/>
        </w:rPr>
        <w:t>OECD</w:t>
      </w:r>
      <w:r w:rsidRPr="007F449D">
        <w:rPr>
          <w:rFonts w:hint="cs"/>
          <w:rtl/>
        </w:rPr>
        <w:t xml:space="preserve"> در سال 2023</w:t>
      </w:r>
      <w:bookmarkEnd w:id="55"/>
    </w:p>
    <w:p w14:paraId="00275E9F" w14:textId="713F21D4" w:rsidR="00A51BAE" w:rsidRPr="006A3BF2" w:rsidRDefault="00D5524D" w:rsidP="00430651">
      <w:pPr>
        <w:spacing w:line="276" w:lineRule="auto"/>
        <w:rPr>
          <w:sz w:val="28"/>
          <w:szCs w:val="28"/>
          <w:rtl/>
          <w:lang w:bidi="fa-IR"/>
        </w:rPr>
      </w:pPr>
      <w:r w:rsidRPr="006A3BF2">
        <w:rPr>
          <w:rStyle w:val="rynqvb"/>
          <w:rFonts w:hint="cs"/>
          <w:sz w:val="28"/>
          <w:szCs w:val="28"/>
          <w:rtl/>
        </w:rPr>
        <w:t>شاخص دولت</w:t>
      </w:r>
      <w:r w:rsidR="00430651">
        <w:rPr>
          <w:rStyle w:val="rynqvb"/>
          <w:rFonts w:hint="cs"/>
          <w:sz w:val="28"/>
          <w:szCs w:val="28"/>
          <w:rtl/>
        </w:rPr>
        <w:t>‌</w:t>
      </w:r>
      <w:r w:rsidR="00A73BAA" w:rsidRPr="007A74FF">
        <w:rPr>
          <w:rStyle w:val="rynqvb"/>
          <w:rFonts w:hint="cs"/>
          <w:sz w:val="28"/>
          <w:szCs w:val="28"/>
          <w:rtl/>
        </w:rPr>
        <w:t>ديجيتال</w:t>
      </w:r>
      <w:r w:rsidR="00F322CF">
        <w:rPr>
          <w:rStyle w:val="FootnoteReference"/>
          <w:rtl/>
        </w:rPr>
        <w:footnoteReference w:id="52"/>
      </w:r>
      <w:r w:rsidRPr="00430651">
        <w:rPr>
          <w:rStyle w:val="rynqvb"/>
          <w:rFonts w:hint="cs"/>
          <w:sz w:val="24"/>
          <w:szCs w:val="24"/>
        </w:rPr>
        <w:t xml:space="preserve">OECD (DGI) </w:t>
      </w:r>
      <w:r w:rsidRPr="006A3BF2">
        <w:rPr>
          <w:rStyle w:val="rynqvb"/>
          <w:rFonts w:hint="cs"/>
          <w:sz w:val="28"/>
          <w:szCs w:val="28"/>
          <w:rtl/>
          <w:lang w:bidi="fa-IR"/>
        </w:rPr>
        <w:t xml:space="preserve">، </w:t>
      </w:r>
      <w:r w:rsidRPr="006A3BF2">
        <w:rPr>
          <w:rStyle w:val="rynqvb"/>
          <w:rFonts w:hint="cs"/>
          <w:sz w:val="28"/>
          <w:szCs w:val="28"/>
          <w:rtl/>
        </w:rPr>
        <w:t>تلاش</w:t>
      </w:r>
      <w:r w:rsidR="00095B9E" w:rsidRPr="006A3BF2">
        <w:rPr>
          <w:rStyle w:val="rynqvb"/>
          <w:sz w:val="28"/>
          <w:szCs w:val="28"/>
          <w:rtl/>
        </w:rPr>
        <w:softHyphen/>
      </w:r>
      <w:r w:rsidRPr="006A3BF2">
        <w:rPr>
          <w:rStyle w:val="rynqvb"/>
          <w:rFonts w:hint="cs"/>
          <w:sz w:val="28"/>
          <w:szCs w:val="28"/>
          <w:rtl/>
        </w:rPr>
        <w:t>های انجام شده توسط دولت</w:t>
      </w:r>
      <w:r w:rsidRPr="006A3BF2">
        <w:rPr>
          <w:rStyle w:val="rynqvb"/>
          <w:sz w:val="28"/>
          <w:szCs w:val="28"/>
          <w:rtl/>
        </w:rPr>
        <w:softHyphen/>
      </w:r>
      <w:r w:rsidR="00095B9E" w:rsidRPr="006A3BF2">
        <w:rPr>
          <w:rStyle w:val="rynqvb"/>
          <w:rFonts w:hint="cs"/>
          <w:sz w:val="28"/>
          <w:szCs w:val="28"/>
          <w:rtl/>
        </w:rPr>
        <w:t>ها برای ایجاد مبانی</w:t>
      </w:r>
      <w:r w:rsidR="00095B9E" w:rsidRPr="006A3BF2">
        <w:rPr>
          <w:rStyle w:val="FootnoteReference"/>
          <w:sz w:val="28"/>
          <w:szCs w:val="28"/>
          <w:rtl/>
        </w:rPr>
        <w:footnoteReference w:id="53"/>
      </w:r>
      <w:r w:rsidR="00A73BAA">
        <w:rPr>
          <w:rStyle w:val="rynqvb"/>
          <w:rFonts w:hint="cs"/>
          <w:sz w:val="28"/>
          <w:szCs w:val="28"/>
          <w:rtl/>
        </w:rPr>
        <w:t xml:space="preserve"> </w:t>
      </w:r>
      <w:r w:rsidRPr="006A3BF2">
        <w:rPr>
          <w:rStyle w:val="rynqvb"/>
          <w:rFonts w:hint="cs"/>
          <w:sz w:val="28"/>
          <w:szCs w:val="28"/>
          <w:rtl/>
        </w:rPr>
        <w:t>لازم برای تحول دیجیتال بخش</w:t>
      </w:r>
      <w:r w:rsidR="00430651">
        <w:rPr>
          <w:rStyle w:val="rynqvb"/>
          <w:rFonts w:hint="cs"/>
          <w:sz w:val="28"/>
          <w:szCs w:val="28"/>
          <w:rtl/>
        </w:rPr>
        <w:t>‌</w:t>
      </w:r>
      <w:r w:rsidRPr="006A3BF2">
        <w:rPr>
          <w:rStyle w:val="rynqvb"/>
          <w:rFonts w:hint="cs"/>
          <w:sz w:val="28"/>
          <w:szCs w:val="28"/>
          <w:rtl/>
        </w:rPr>
        <w:t xml:space="preserve">دولتي را که </w:t>
      </w:r>
      <w:r w:rsidR="007E53F8" w:rsidRPr="006A3BF2">
        <w:rPr>
          <w:rStyle w:val="rynqvb"/>
          <w:rFonts w:hint="cs"/>
          <w:sz w:val="28"/>
          <w:szCs w:val="28"/>
          <w:rtl/>
        </w:rPr>
        <w:t xml:space="preserve">با بررسی میزان برخورداری </w:t>
      </w:r>
      <w:r w:rsidR="00095B9E" w:rsidRPr="006A3BF2">
        <w:rPr>
          <w:rStyle w:val="rynqvb"/>
          <w:rFonts w:hint="cs"/>
          <w:sz w:val="28"/>
          <w:szCs w:val="28"/>
          <w:rtl/>
        </w:rPr>
        <w:t>دولت</w:t>
      </w:r>
      <w:r w:rsidR="00430651">
        <w:rPr>
          <w:rStyle w:val="rynqvb"/>
          <w:rFonts w:hint="cs"/>
          <w:sz w:val="28"/>
          <w:szCs w:val="28"/>
          <w:rtl/>
        </w:rPr>
        <w:t>‌</w:t>
      </w:r>
      <w:r w:rsidR="003B1E6D">
        <w:rPr>
          <w:rStyle w:val="rynqvb"/>
          <w:rFonts w:hint="cs"/>
          <w:sz w:val="28"/>
          <w:szCs w:val="28"/>
          <w:rtl/>
        </w:rPr>
        <w:t>ديجيتال</w:t>
      </w:r>
      <w:r w:rsidR="00095B9E" w:rsidRPr="006A3BF2">
        <w:rPr>
          <w:rStyle w:val="rynqvb"/>
          <w:rFonts w:hint="cs"/>
          <w:sz w:val="28"/>
          <w:szCs w:val="28"/>
          <w:rtl/>
        </w:rPr>
        <w:t xml:space="preserve"> کشورها </w:t>
      </w:r>
      <w:r w:rsidR="00E83358" w:rsidRPr="006A3BF2">
        <w:rPr>
          <w:rStyle w:val="rynqvb"/>
          <w:rFonts w:hint="cs"/>
          <w:sz w:val="28"/>
          <w:szCs w:val="28"/>
          <w:rtl/>
        </w:rPr>
        <w:t xml:space="preserve">از </w:t>
      </w:r>
      <w:r w:rsidR="00095B9E" w:rsidRPr="006A3BF2">
        <w:rPr>
          <w:rStyle w:val="rynqvb"/>
          <w:rFonts w:hint="cs"/>
          <w:sz w:val="28"/>
          <w:szCs w:val="28"/>
          <w:rtl/>
        </w:rPr>
        <w:t xml:space="preserve">مباني </w:t>
      </w:r>
      <w:r w:rsidR="00E83358" w:rsidRPr="006A3BF2">
        <w:rPr>
          <w:rStyle w:val="rynqvb"/>
          <w:rFonts w:hint="cs"/>
          <w:sz w:val="28"/>
          <w:szCs w:val="28"/>
          <w:rtl/>
        </w:rPr>
        <w:t xml:space="preserve">لازم </w:t>
      </w:r>
      <w:r w:rsidR="007E53F8" w:rsidRPr="006A3BF2">
        <w:rPr>
          <w:rStyle w:val="rynqvb"/>
          <w:rFonts w:hint="cs"/>
          <w:sz w:val="28"/>
          <w:szCs w:val="28"/>
          <w:rtl/>
        </w:rPr>
        <w:t xml:space="preserve">برای اینکه بتوان از داده‌ها و فناوری برای ارائه کل دولت </w:t>
      </w:r>
      <w:r w:rsidR="00E83358" w:rsidRPr="006A3BF2">
        <w:rPr>
          <w:rStyle w:val="rynqvb"/>
          <w:rFonts w:hint="cs"/>
          <w:sz w:val="28"/>
          <w:szCs w:val="28"/>
          <w:rtl/>
        </w:rPr>
        <w:t>و تحول دیجیتالی انسان</w:t>
      </w:r>
      <w:r w:rsidR="00C96290" w:rsidRPr="006A3BF2">
        <w:rPr>
          <w:rStyle w:val="rynqvb"/>
          <w:sz w:val="28"/>
          <w:szCs w:val="28"/>
          <w:rtl/>
        </w:rPr>
        <w:softHyphen/>
      </w:r>
      <w:r w:rsidR="00E83358" w:rsidRPr="006A3BF2">
        <w:rPr>
          <w:rStyle w:val="rynqvb"/>
          <w:rFonts w:hint="cs"/>
          <w:sz w:val="28"/>
          <w:szCs w:val="28"/>
          <w:rtl/>
        </w:rPr>
        <w:t xml:space="preserve">محور بخش دولتي </w:t>
      </w:r>
      <w:r w:rsidR="007E53F8" w:rsidRPr="006A3BF2">
        <w:rPr>
          <w:rStyle w:val="rynqvb"/>
          <w:rFonts w:hint="cs"/>
          <w:sz w:val="28"/>
          <w:szCs w:val="28"/>
          <w:rtl/>
        </w:rPr>
        <w:t>استفاده کرد</w:t>
      </w:r>
      <w:r w:rsidR="00C96290" w:rsidRPr="006A3BF2">
        <w:rPr>
          <w:rStyle w:val="rynqvb"/>
          <w:rFonts w:hint="cs"/>
          <w:sz w:val="28"/>
          <w:szCs w:val="28"/>
          <w:rtl/>
        </w:rPr>
        <w:t>، ارزيابي مي</w:t>
      </w:r>
      <w:r w:rsidR="00C96290" w:rsidRPr="006A3BF2">
        <w:rPr>
          <w:rStyle w:val="rynqvb"/>
          <w:rFonts w:hint="cs"/>
          <w:sz w:val="28"/>
          <w:szCs w:val="28"/>
          <w:rtl/>
        </w:rPr>
        <w:softHyphen/>
        <w:t xml:space="preserve">نمايد. این </w:t>
      </w:r>
      <w:r w:rsidR="00095B9E" w:rsidRPr="006A3BF2">
        <w:rPr>
          <w:rStyle w:val="rynqvb"/>
          <w:rFonts w:hint="cs"/>
          <w:sz w:val="28"/>
          <w:szCs w:val="28"/>
          <w:rtl/>
        </w:rPr>
        <w:t>مباني</w:t>
      </w:r>
      <w:r w:rsidR="00C96290" w:rsidRPr="006A3BF2">
        <w:rPr>
          <w:rStyle w:val="rynqvb"/>
          <w:rFonts w:hint="cs"/>
          <w:sz w:val="28"/>
          <w:szCs w:val="28"/>
          <w:rtl/>
        </w:rPr>
        <w:t xml:space="preserve"> درمفاد توصیه</w:t>
      </w:r>
      <w:r w:rsidR="00C96290" w:rsidRPr="006A3BF2">
        <w:rPr>
          <w:rStyle w:val="rynqvb"/>
          <w:sz w:val="28"/>
          <w:szCs w:val="28"/>
          <w:rtl/>
        </w:rPr>
        <w:softHyphen/>
      </w:r>
      <w:r w:rsidR="00C96290" w:rsidRPr="006A3BF2">
        <w:rPr>
          <w:rStyle w:val="rynqvb"/>
          <w:rFonts w:hint="cs"/>
          <w:sz w:val="28"/>
          <w:szCs w:val="28"/>
          <w:rtl/>
        </w:rPr>
        <w:t>نامه</w:t>
      </w:r>
      <w:r w:rsidR="00C96290" w:rsidRPr="006A3BF2">
        <w:rPr>
          <w:rStyle w:val="rynqvb"/>
          <w:rFonts w:hint="cs"/>
          <w:sz w:val="28"/>
          <w:szCs w:val="28"/>
        </w:rPr>
        <w:t xml:space="preserve"> </w:t>
      </w:r>
      <w:r w:rsidR="00C96290" w:rsidRPr="006A3BF2">
        <w:rPr>
          <w:rStyle w:val="rynqvb"/>
          <w:rFonts w:hint="cs"/>
          <w:sz w:val="24"/>
          <w:szCs w:val="24"/>
        </w:rPr>
        <w:t>OECD</w:t>
      </w:r>
      <w:r w:rsidR="00C96290" w:rsidRPr="006A3BF2">
        <w:rPr>
          <w:rStyle w:val="rynqvb"/>
          <w:rFonts w:hint="cs"/>
          <w:sz w:val="28"/>
          <w:szCs w:val="28"/>
        </w:rPr>
        <w:t xml:space="preserve"> </w:t>
      </w:r>
      <w:r w:rsidR="00C96290" w:rsidRPr="006A3BF2">
        <w:rPr>
          <w:rStyle w:val="rynqvb"/>
          <w:rFonts w:hint="cs"/>
          <w:sz w:val="28"/>
          <w:szCs w:val="28"/>
          <w:rtl/>
        </w:rPr>
        <w:t>در شورای راهبردهای دولت</w:t>
      </w:r>
      <w:r w:rsidR="00430651">
        <w:rPr>
          <w:rStyle w:val="rynqvb"/>
          <w:rFonts w:hint="cs"/>
          <w:sz w:val="28"/>
          <w:szCs w:val="28"/>
          <w:rtl/>
        </w:rPr>
        <w:t>‌</w:t>
      </w:r>
      <w:r w:rsidR="003B1E6D">
        <w:rPr>
          <w:rStyle w:val="rynqvb"/>
          <w:rFonts w:hint="cs"/>
          <w:sz w:val="28"/>
          <w:szCs w:val="28"/>
          <w:rtl/>
        </w:rPr>
        <w:t>ديجيتال</w:t>
      </w:r>
      <w:r w:rsidR="00C96290" w:rsidRPr="006A3BF2">
        <w:rPr>
          <w:rStyle w:val="rynqvb"/>
          <w:rFonts w:hint="cs"/>
          <w:sz w:val="28"/>
          <w:szCs w:val="28"/>
          <w:rtl/>
        </w:rPr>
        <w:t xml:space="preserve"> </w:t>
      </w:r>
      <w:r w:rsidR="00A51BAE" w:rsidRPr="006A3BF2">
        <w:rPr>
          <w:rStyle w:val="rynqvb"/>
          <w:rFonts w:hint="cs"/>
          <w:sz w:val="28"/>
          <w:szCs w:val="28"/>
          <w:rtl/>
        </w:rPr>
        <w:t>و شش بعد چارچوب سیاست دولت</w:t>
      </w:r>
      <w:r w:rsidR="00430651">
        <w:rPr>
          <w:rStyle w:val="rynqvb"/>
          <w:rFonts w:hint="cs"/>
          <w:sz w:val="28"/>
          <w:szCs w:val="28"/>
          <w:rtl/>
        </w:rPr>
        <w:t>‌</w:t>
      </w:r>
      <w:r w:rsidR="003B1E6D">
        <w:rPr>
          <w:rStyle w:val="rynqvb"/>
          <w:rFonts w:hint="cs"/>
          <w:sz w:val="28"/>
          <w:szCs w:val="28"/>
          <w:rtl/>
        </w:rPr>
        <w:t>ديجيتال</w:t>
      </w:r>
      <w:r w:rsidR="007732D3">
        <w:rPr>
          <w:rStyle w:val="rynqvb"/>
          <w:rFonts w:hint="cs"/>
          <w:sz w:val="28"/>
          <w:szCs w:val="28"/>
          <w:rtl/>
        </w:rPr>
        <w:t xml:space="preserve"> </w:t>
      </w:r>
      <w:r w:rsidR="00A51BAE" w:rsidRPr="006A3BF2">
        <w:rPr>
          <w:rStyle w:val="rynqvb"/>
          <w:rFonts w:hint="cs"/>
          <w:sz w:val="24"/>
          <w:szCs w:val="24"/>
        </w:rPr>
        <w:t xml:space="preserve">OECD </w:t>
      </w:r>
      <w:r w:rsidR="00430651">
        <w:rPr>
          <w:rStyle w:val="rynqvb"/>
          <w:rFonts w:hint="cs"/>
          <w:sz w:val="24"/>
          <w:szCs w:val="24"/>
          <w:rtl/>
        </w:rPr>
        <w:t xml:space="preserve"> </w:t>
      </w:r>
      <w:r w:rsidR="00A51BAE" w:rsidRPr="00FF18EC">
        <w:rPr>
          <w:rStyle w:val="rynqvb"/>
          <w:rFonts w:hint="cs"/>
          <w:sz w:val="28"/>
          <w:szCs w:val="28"/>
          <w:rtl/>
        </w:rPr>
        <w:t>(</w:t>
      </w:r>
      <w:r w:rsidR="0053246D" w:rsidRPr="00FF18EC">
        <w:rPr>
          <w:rStyle w:val="rynqvb"/>
          <w:sz w:val="28"/>
          <w:szCs w:val="28"/>
          <w:highlight w:val="yellow"/>
          <w:rtl/>
        </w:rPr>
        <w:fldChar w:fldCharType="begin"/>
      </w:r>
      <w:r w:rsidR="0053246D" w:rsidRPr="00FF18EC">
        <w:rPr>
          <w:rStyle w:val="rynqvb"/>
          <w:sz w:val="28"/>
          <w:szCs w:val="28"/>
          <w:rtl/>
        </w:rPr>
        <w:instrText xml:space="preserve"> </w:instrText>
      </w:r>
      <w:r w:rsidR="0053246D" w:rsidRPr="00FF18EC">
        <w:rPr>
          <w:rStyle w:val="rynqvb"/>
          <w:rFonts w:hint="cs"/>
          <w:sz w:val="28"/>
          <w:szCs w:val="28"/>
        </w:rPr>
        <w:instrText>REF</w:instrText>
      </w:r>
      <w:r w:rsidR="0053246D" w:rsidRPr="00FF18EC">
        <w:rPr>
          <w:rStyle w:val="rynqvb"/>
          <w:rFonts w:hint="cs"/>
          <w:sz w:val="28"/>
          <w:szCs w:val="28"/>
          <w:rtl/>
        </w:rPr>
        <w:instrText xml:space="preserve"> _</w:instrText>
      </w:r>
      <w:r w:rsidR="0053246D" w:rsidRPr="00FF18EC">
        <w:rPr>
          <w:rStyle w:val="rynqvb"/>
          <w:rFonts w:hint="cs"/>
          <w:sz w:val="28"/>
          <w:szCs w:val="28"/>
        </w:rPr>
        <w:instrText>Ref</w:instrText>
      </w:r>
      <w:r w:rsidR="0053246D" w:rsidRPr="00FF18EC">
        <w:rPr>
          <w:rStyle w:val="rynqvb"/>
          <w:rFonts w:hint="cs"/>
          <w:sz w:val="28"/>
          <w:szCs w:val="28"/>
          <w:rtl/>
        </w:rPr>
        <w:instrText xml:space="preserve">170907227 </w:instrText>
      </w:r>
      <w:r w:rsidR="0053246D" w:rsidRPr="00FF18EC">
        <w:rPr>
          <w:rStyle w:val="rynqvb"/>
          <w:rFonts w:hint="cs"/>
          <w:sz w:val="28"/>
          <w:szCs w:val="28"/>
        </w:rPr>
        <w:instrText>\h</w:instrText>
      </w:r>
      <w:r w:rsidR="0053246D" w:rsidRPr="00FF18EC">
        <w:rPr>
          <w:rStyle w:val="rynqvb"/>
          <w:sz w:val="28"/>
          <w:szCs w:val="28"/>
          <w:rtl/>
        </w:rPr>
        <w:instrText xml:space="preserve"> </w:instrText>
      </w:r>
      <w:r w:rsidR="00FF18EC">
        <w:rPr>
          <w:rStyle w:val="rynqvb"/>
          <w:sz w:val="28"/>
          <w:szCs w:val="28"/>
          <w:highlight w:val="yellow"/>
          <w:rtl/>
        </w:rPr>
        <w:instrText xml:space="preserve"> \* </w:instrText>
      </w:r>
      <w:r w:rsidR="00FF18EC">
        <w:rPr>
          <w:rStyle w:val="rynqvb"/>
          <w:sz w:val="28"/>
          <w:szCs w:val="28"/>
          <w:highlight w:val="yellow"/>
        </w:rPr>
        <w:instrText>MERGEFORMAT</w:instrText>
      </w:r>
      <w:r w:rsidR="00FF18EC">
        <w:rPr>
          <w:rStyle w:val="rynqvb"/>
          <w:sz w:val="28"/>
          <w:szCs w:val="28"/>
          <w:highlight w:val="yellow"/>
          <w:rtl/>
        </w:rPr>
        <w:instrText xml:space="preserve"> </w:instrText>
      </w:r>
      <w:r w:rsidR="0053246D" w:rsidRPr="00FF18EC">
        <w:rPr>
          <w:rStyle w:val="rynqvb"/>
          <w:sz w:val="28"/>
          <w:szCs w:val="28"/>
          <w:highlight w:val="yellow"/>
          <w:rtl/>
        </w:rPr>
      </w:r>
      <w:r w:rsidR="0053246D" w:rsidRPr="00FF18EC">
        <w:rPr>
          <w:rStyle w:val="rynqvb"/>
          <w:sz w:val="28"/>
          <w:szCs w:val="28"/>
          <w:highlight w:val="yellow"/>
          <w:rtl/>
        </w:rPr>
        <w:fldChar w:fldCharType="separate"/>
      </w:r>
      <w:r w:rsidR="00AB7387" w:rsidRPr="00AB7387">
        <w:rPr>
          <w:sz w:val="28"/>
          <w:szCs w:val="28"/>
          <w:rtl/>
        </w:rPr>
        <w:t xml:space="preserve">شکل </w:t>
      </w:r>
      <w:r w:rsidR="00AB7387" w:rsidRPr="00AB7387">
        <w:rPr>
          <w:noProof/>
          <w:sz w:val="28"/>
          <w:szCs w:val="28"/>
          <w:rtl/>
        </w:rPr>
        <w:t>6</w:t>
      </w:r>
      <w:r w:rsidR="0053246D" w:rsidRPr="00FF18EC">
        <w:rPr>
          <w:rStyle w:val="rynqvb"/>
          <w:sz w:val="28"/>
          <w:szCs w:val="28"/>
          <w:highlight w:val="yellow"/>
          <w:rtl/>
        </w:rPr>
        <w:fldChar w:fldCharType="end"/>
      </w:r>
      <w:r w:rsidR="00A51BAE" w:rsidRPr="00FF18EC">
        <w:rPr>
          <w:rStyle w:val="rynqvb"/>
          <w:rFonts w:hint="cs"/>
          <w:sz w:val="28"/>
          <w:szCs w:val="28"/>
          <w:rtl/>
        </w:rPr>
        <w:t>)</w:t>
      </w:r>
      <w:r w:rsidR="00A51BAE" w:rsidRPr="006A3BF2">
        <w:rPr>
          <w:rStyle w:val="rynqvb"/>
          <w:rFonts w:hint="cs"/>
          <w:sz w:val="28"/>
          <w:szCs w:val="28"/>
          <w:rtl/>
        </w:rPr>
        <w:t xml:space="preserve"> تعيين</w:t>
      </w:r>
      <w:r w:rsidR="00C96290" w:rsidRPr="006A3BF2">
        <w:rPr>
          <w:rStyle w:val="rynqvb"/>
          <w:rFonts w:hint="cs"/>
          <w:sz w:val="28"/>
          <w:szCs w:val="28"/>
          <w:rtl/>
        </w:rPr>
        <w:t xml:space="preserve"> شده اس</w:t>
      </w:r>
      <w:r w:rsidR="00F322CF">
        <w:rPr>
          <w:rStyle w:val="rynqvb"/>
          <w:rFonts w:hint="cs"/>
          <w:sz w:val="28"/>
          <w:szCs w:val="28"/>
          <w:rtl/>
        </w:rPr>
        <w:t>ت[</w:t>
      </w:r>
      <w:r w:rsidR="000D7C4C">
        <w:rPr>
          <w:rStyle w:val="rynqvb"/>
          <w:rFonts w:hint="cs"/>
          <w:sz w:val="28"/>
          <w:szCs w:val="28"/>
          <w:rtl/>
        </w:rPr>
        <w:t>14</w:t>
      </w:r>
      <w:r w:rsidR="00F322CF">
        <w:rPr>
          <w:rStyle w:val="rynqvb"/>
          <w:rFonts w:hint="cs"/>
          <w:sz w:val="28"/>
          <w:szCs w:val="28"/>
          <w:rtl/>
        </w:rPr>
        <w:t>]</w:t>
      </w:r>
      <w:r w:rsidR="00A51BAE" w:rsidRPr="006A3BF2">
        <w:rPr>
          <w:rStyle w:val="rynqvb"/>
          <w:rFonts w:hint="cs"/>
          <w:sz w:val="28"/>
          <w:szCs w:val="28"/>
          <w:rtl/>
        </w:rPr>
        <w:t>.</w:t>
      </w:r>
      <w:r w:rsidR="00A51BAE" w:rsidRPr="006A3BF2">
        <w:rPr>
          <w:rFonts w:hint="cs"/>
          <w:sz w:val="28"/>
          <w:szCs w:val="28"/>
          <w:rtl/>
        </w:rPr>
        <w:t xml:space="preserve"> </w:t>
      </w:r>
      <w:r w:rsidR="00A51BAE" w:rsidRPr="006A3BF2">
        <w:rPr>
          <w:rStyle w:val="rynqvb"/>
          <w:rFonts w:hint="cs"/>
          <w:sz w:val="28"/>
          <w:szCs w:val="28"/>
          <w:rtl/>
        </w:rPr>
        <w:t>توجه به این نکته مهم است که</w:t>
      </w:r>
      <w:r w:rsidR="00A51BAE" w:rsidRPr="006A3BF2">
        <w:rPr>
          <w:rStyle w:val="rynqvb"/>
          <w:rFonts w:hint="cs"/>
          <w:sz w:val="28"/>
          <w:szCs w:val="28"/>
        </w:rPr>
        <w:t xml:space="preserve"> </w:t>
      </w:r>
      <w:r w:rsidR="00A51BAE" w:rsidRPr="006A3BF2">
        <w:rPr>
          <w:rStyle w:val="rynqvb"/>
          <w:rFonts w:hint="cs"/>
          <w:sz w:val="24"/>
          <w:szCs w:val="24"/>
        </w:rPr>
        <w:t xml:space="preserve">DGI </w:t>
      </w:r>
      <w:r w:rsidR="00A51BAE" w:rsidRPr="006A3BF2">
        <w:rPr>
          <w:rStyle w:val="rynqvb"/>
          <w:rFonts w:hint="cs"/>
          <w:sz w:val="28"/>
          <w:szCs w:val="28"/>
          <w:rtl/>
        </w:rPr>
        <w:t xml:space="preserve">سطح دیجیتالی شدن موارد خاص فرآیندها و </w:t>
      </w:r>
      <w:r w:rsidR="00A51BAE" w:rsidRPr="006A3BF2">
        <w:rPr>
          <w:rStyle w:val="rynqvb"/>
          <w:rFonts w:hint="cs"/>
          <w:sz w:val="28"/>
          <w:szCs w:val="28"/>
          <w:rtl/>
        </w:rPr>
        <w:lastRenderedPageBreak/>
        <w:t>خدمات دولتی را اندازه</w:t>
      </w:r>
      <w:r w:rsidR="00A51BAE" w:rsidRPr="006A3BF2">
        <w:rPr>
          <w:rStyle w:val="rynqvb"/>
          <w:sz w:val="28"/>
          <w:szCs w:val="28"/>
          <w:rtl/>
        </w:rPr>
        <w:softHyphen/>
      </w:r>
      <w:r w:rsidR="00A51BAE" w:rsidRPr="006A3BF2">
        <w:rPr>
          <w:rStyle w:val="rynqvb"/>
          <w:rFonts w:hint="cs"/>
          <w:sz w:val="28"/>
          <w:szCs w:val="28"/>
          <w:rtl/>
        </w:rPr>
        <w:t>گیری نمی</w:t>
      </w:r>
      <w:r w:rsidR="00A51BAE" w:rsidRPr="006A3BF2">
        <w:rPr>
          <w:rStyle w:val="rynqvb"/>
          <w:sz w:val="28"/>
          <w:szCs w:val="28"/>
          <w:rtl/>
        </w:rPr>
        <w:softHyphen/>
      </w:r>
      <w:r w:rsidR="00A51BAE" w:rsidRPr="006A3BF2">
        <w:rPr>
          <w:rStyle w:val="rynqvb"/>
          <w:rFonts w:hint="cs"/>
          <w:sz w:val="28"/>
          <w:szCs w:val="28"/>
          <w:rtl/>
        </w:rPr>
        <w:t>کند و البته جذب</w:t>
      </w:r>
      <w:r w:rsidR="00A51BAE" w:rsidRPr="006A3BF2">
        <w:rPr>
          <w:rStyle w:val="FootnoteReference"/>
          <w:sz w:val="28"/>
          <w:szCs w:val="28"/>
          <w:rtl/>
        </w:rPr>
        <w:footnoteReference w:id="54"/>
      </w:r>
      <w:r w:rsidR="00A51BAE" w:rsidRPr="006A3BF2">
        <w:rPr>
          <w:rStyle w:val="rynqvb"/>
          <w:rFonts w:hint="cs"/>
          <w:sz w:val="28"/>
          <w:szCs w:val="28"/>
          <w:rtl/>
        </w:rPr>
        <w:t xml:space="preserve"> این خدمات توسط کاربران را نيز اندازه</w:t>
      </w:r>
      <w:r w:rsidR="00A51BAE" w:rsidRPr="006A3BF2">
        <w:rPr>
          <w:rStyle w:val="rynqvb"/>
          <w:rFonts w:hint="cs"/>
          <w:sz w:val="28"/>
          <w:szCs w:val="28"/>
          <w:rtl/>
        </w:rPr>
        <w:softHyphen/>
        <w:t>گيري ن</w:t>
      </w:r>
      <w:r w:rsidR="004B0F1E" w:rsidRPr="006A3BF2">
        <w:rPr>
          <w:rStyle w:val="rynqvb"/>
          <w:rFonts w:hint="cs"/>
          <w:sz w:val="28"/>
          <w:szCs w:val="28"/>
          <w:rtl/>
        </w:rPr>
        <w:t>مي</w:t>
      </w:r>
      <w:r w:rsidR="004B0F1E" w:rsidRPr="006A3BF2">
        <w:rPr>
          <w:rStyle w:val="rynqvb"/>
          <w:rFonts w:hint="cs"/>
          <w:sz w:val="28"/>
          <w:szCs w:val="28"/>
          <w:rtl/>
        </w:rPr>
        <w:softHyphen/>
        <w:t xml:space="preserve">كند. </w:t>
      </w:r>
      <w:r w:rsidR="004B0F1E" w:rsidRPr="006A3BF2">
        <w:rPr>
          <w:rStyle w:val="rynqvb"/>
          <w:rFonts w:hint="cs"/>
          <w:sz w:val="24"/>
          <w:szCs w:val="24"/>
        </w:rPr>
        <w:t>DGI</w:t>
      </w:r>
      <w:r w:rsidR="004B0F1E" w:rsidRPr="006A3BF2">
        <w:rPr>
          <w:rFonts w:hint="cs"/>
          <w:sz w:val="28"/>
          <w:szCs w:val="28"/>
          <w:rtl/>
          <w:lang w:bidi="fa-IR"/>
        </w:rPr>
        <w:t xml:space="preserve"> بلوغ دولت </w:t>
      </w:r>
      <w:r w:rsidR="003B1E6D">
        <w:rPr>
          <w:rFonts w:hint="cs"/>
          <w:sz w:val="28"/>
          <w:szCs w:val="28"/>
          <w:rtl/>
          <w:lang w:bidi="fa-IR"/>
        </w:rPr>
        <w:t>ديجيتال</w:t>
      </w:r>
      <w:r w:rsidR="004B0F1E" w:rsidRPr="006A3BF2">
        <w:rPr>
          <w:rFonts w:hint="cs"/>
          <w:sz w:val="28"/>
          <w:szCs w:val="28"/>
          <w:rtl/>
          <w:lang w:bidi="fa-IR"/>
        </w:rPr>
        <w:t xml:space="preserve"> را در شش بعد ارزيابي مي</w:t>
      </w:r>
      <w:r w:rsidR="004B0F1E" w:rsidRPr="006A3BF2">
        <w:rPr>
          <w:rFonts w:hint="cs"/>
          <w:sz w:val="28"/>
          <w:szCs w:val="28"/>
          <w:rtl/>
          <w:lang w:bidi="fa-IR"/>
        </w:rPr>
        <w:softHyphen/>
        <w:t>نمايد كه عبارتند از: ديجيتال از مرحله طراحي، داده محور بودن، دولت به</w:t>
      </w:r>
      <w:r w:rsidR="00430651">
        <w:rPr>
          <w:rFonts w:hint="cs"/>
          <w:sz w:val="28"/>
          <w:szCs w:val="28"/>
          <w:rtl/>
          <w:lang w:bidi="fa-IR"/>
        </w:rPr>
        <w:t>‌</w:t>
      </w:r>
      <w:r w:rsidR="004B0F1E" w:rsidRPr="006A3BF2">
        <w:rPr>
          <w:rFonts w:hint="cs"/>
          <w:sz w:val="28"/>
          <w:szCs w:val="28"/>
          <w:rtl/>
          <w:lang w:bidi="fa-IR"/>
        </w:rPr>
        <w:t xml:space="preserve">عنوان </w:t>
      </w:r>
      <w:r w:rsidR="00C21BCC">
        <w:rPr>
          <w:rFonts w:hint="cs"/>
          <w:sz w:val="28"/>
          <w:szCs w:val="28"/>
          <w:rtl/>
          <w:lang w:bidi="fa-IR"/>
        </w:rPr>
        <w:t>سكو</w:t>
      </w:r>
      <w:r w:rsidR="004B0F1E" w:rsidRPr="006A3BF2">
        <w:rPr>
          <w:rFonts w:hint="cs"/>
          <w:sz w:val="28"/>
          <w:szCs w:val="28"/>
          <w:rtl/>
          <w:lang w:bidi="fa-IR"/>
        </w:rPr>
        <w:t xml:space="preserve">، باز بودن از ابتدا، كاربرمحوري و فراكنشي. ارزيابي </w:t>
      </w:r>
      <w:r w:rsidR="004B0F1E" w:rsidRPr="006A3BF2">
        <w:rPr>
          <w:sz w:val="24"/>
          <w:szCs w:val="24"/>
          <w:lang w:bidi="fa-IR"/>
        </w:rPr>
        <w:t>DGI</w:t>
      </w:r>
      <w:r w:rsidR="004B0F1E" w:rsidRPr="006A3BF2">
        <w:rPr>
          <w:rFonts w:hint="cs"/>
          <w:sz w:val="28"/>
          <w:szCs w:val="28"/>
          <w:rtl/>
          <w:lang w:bidi="fa-IR"/>
        </w:rPr>
        <w:t xml:space="preserve"> با تمركز بر سطوح راهبردي و عملياتي مي</w:t>
      </w:r>
      <w:r w:rsidR="004B0F1E" w:rsidRPr="006A3BF2">
        <w:rPr>
          <w:rFonts w:hint="cs"/>
          <w:sz w:val="28"/>
          <w:szCs w:val="28"/>
          <w:rtl/>
          <w:lang w:bidi="fa-IR"/>
        </w:rPr>
        <w:softHyphen/>
        <w:t>باشد. براي هر يك از ابعاد، اين شاخص با نگاه به چهار وجه عرضي، چرخه سياست</w:t>
      </w:r>
      <w:r w:rsidR="00095B9E" w:rsidRPr="006A3BF2">
        <w:rPr>
          <w:rFonts w:hint="cs"/>
          <w:sz w:val="28"/>
          <w:szCs w:val="28"/>
          <w:rtl/>
          <w:lang w:bidi="fa-IR"/>
        </w:rPr>
        <w:t>ي</w:t>
      </w:r>
      <w:r w:rsidR="00095B9E" w:rsidRPr="006A3BF2">
        <w:rPr>
          <w:rStyle w:val="FootnoteReference"/>
          <w:sz w:val="28"/>
          <w:szCs w:val="28"/>
          <w:rtl/>
          <w:lang w:bidi="fa-IR"/>
        </w:rPr>
        <w:footnoteReference w:id="55"/>
      </w:r>
      <w:r w:rsidR="004B0F1E" w:rsidRPr="006A3BF2">
        <w:rPr>
          <w:rFonts w:hint="cs"/>
          <w:sz w:val="28"/>
          <w:szCs w:val="28"/>
          <w:rtl/>
          <w:lang w:bidi="fa-IR"/>
        </w:rPr>
        <w:t xml:space="preserve"> را نشان مي</w:t>
      </w:r>
      <w:r w:rsidR="004B0F1E" w:rsidRPr="006A3BF2">
        <w:rPr>
          <w:rFonts w:hint="cs"/>
          <w:sz w:val="28"/>
          <w:szCs w:val="28"/>
          <w:rtl/>
          <w:lang w:bidi="fa-IR"/>
        </w:rPr>
        <w:softHyphen/>
        <w:t>دهد</w:t>
      </w:r>
      <w:r w:rsidR="00095B9E" w:rsidRPr="006A3BF2">
        <w:rPr>
          <w:rFonts w:hint="cs"/>
          <w:sz w:val="28"/>
          <w:szCs w:val="28"/>
          <w:rtl/>
          <w:lang w:bidi="fa-IR"/>
        </w:rPr>
        <w:t>. از اينرو، اين شاخص براي هر بعد رويكرد راهبردي، اهرم</w:t>
      </w:r>
      <w:r w:rsidR="00095B9E" w:rsidRPr="006A3BF2">
        <w:rPr>
          <w:rFonts w:hint="cs"/>
          <w:sz w:val="28"/>
          <w:szCs w:val="28"/>
          <w:rtl/>
          <w:lang w:bidi="fa-IR"/>
        </w:rPr>
        <w:softHyphen/>
        <w:t>هاي سياستي، پياده</w:t>
      </w:r>
      <w:r w:rsidR="00095B9E" w:rsidRPr="006A3BF2">
        <w:rPr>
          <w:rFonts w:hint="cs"/>
          <w:sz w:val="28"/>
          <w:szCs w:val="28"/>
          <w:rtl/>
          <w:lang w:bidi="fa-IR"/>
        </w:rPr>
        <w:softHyphen/>
        <w:t>سازي و نظارت را ارزيابي مي</w:t>
      </w:r>
      <w:r w:rsidR="00095B9E" w:rsidRPr="006A3BF2">
        <w:rPr>
          <w:rFonts w:hint="cs"/>
          <w:sz w:val="28"/>
          <w:szCs w:val="28"/>
          <w:rtl/>
          <w:lang w:bidi="fa-IR"/>
        </w:rPr>
        <w:softHyphen/>
        <w:t>نماي</w:t>
      </w:r>
      <w:r w:rsidR="00F322CF">
        <w:rPr>
          <w:rFonts w:hint="cs"/>
          <w:sz w:val="28"/>
          <w:szCs w:val="28"/>
          <w:rtl/>
          <w:lang w:bidi="fa-IR"/>
        </w:rPr>
        <w:t>د[</w:t>
      </w:r>
      <w:r w:rsidR="000D7C4C">
        <w:rPr>
          <w:rFonts w:hint="cs"/>
          <w:sz w:val="28"/>
          <w:szCs w:val="28"/>
          <w:rtl/>
          <w:lang w:bidi="fa-IR"/>
        </w:rPr>
        <w:t>15</w:t>
      </w:r>
      <w:r w:rsidR="00F322CF">
        <w:rPr>
          <w:rFonts w:hint="cs"/>
          <w:sz w:val="28"/>
          <w:szCs w:val="28"/>
          <w:rtl/>
          <w:lang w:bidi="fa-IR"/>
        </w:rPr>
        <w:t>]</w:t>
      </w:r>
      <w:r w:rsidR="00095B9E" w:rsidRPr="006A3BF2">
        <w:rPr>
          <w:rFonts w:hint="cs"/>
          <w:sz w:val="28"/>
          <w:szCs w:val="28"/>
          <w:rtl/>
          <w:lang w:bidi="fa-IR"/>
        </w:rPr>
        <w:t xml:space="preserve">. </w:t>
      </w:r>
    </w:p>
    <w:p w14:paraId="3FAF1971" w14:textId="0F0EB4F6" w:rsidR="00095B9E" w:rsidRPr="00D5524D" w:rsidRDefault="00095B9E" w:rsidP="00B0340F">
      <w:pPr>
        <w:tabs>
          <w:tab w:val="left" w:pos="5495"/>
        </w:tabs>
        <w:jc w:val="center"/>
        <w:rPr>
          <w:lang w:bidi="fa-IR"/>
        </w:rPr>
      </w:pPr>
      <w:r>
        <w:rPr>
          <w:noProof/>
        </w:rPr>
        <w:drawing>
          <wp:inline distT="0" distB="0" distL="0" distR="0" wp14:anchorId="69F0336F" wp14:editId="2A13B901">
            <wp:extent cx="3648710" cy="3574493"/>
            <wp:effectExtent l="0" t="0" r="889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0245" cy="3575997"/>
                    </a:xfrm>
                    <a:prstGeom prst="rect">
                      <a:avLst/>
                    </a:prstGeom>
                    <a:noFill/>
                    <a:ln>
                      <a:noFill/>
                    </a:ln>
                  </pic:spPr>
                </pic:pic>
              </a:graphicData>
            </a:graphic>
          </wp:inline>
        </w:drawing>
      </w:r>
    </w:p>
    <w:p w14:paraId="6209C815" w14:textId="3E9DB061" w:rsidR="00095B9E" w:rsidRPr="00430651" w:rsidRDefault="006E7515" w:rsidP="003B1E6D">
      <w:pPr>
        <w:pStyle w:val="Caption"/>
        <w:rPr>
          <w:color w:val="000000" w:themeColor="text1"/>
        </w:rPr>
      </w:pPr>
      <w:r w:rsidRPr="009E19D6">
        <w:rPr>
          <w:rFonts w:hint="cs"/>
          <w:sz w:val="28"/>
          <w:szCs w:val="28"/>
          <w:rtl/>
        </w:rPr>
        <w:t xml:space="preserve"> </w:t>
      </w:r>
      <w:r w:rsidR="00095B9E">
        <w:rPr>
          <w:sz w:val="28"/>
          <w:szCs w:val="28"/>
          <w:rtl/>
        </w:rPr>
        <w:tab/>
      </w:r>
      <w:bookmarkStart w:id="56" w:name="_Ref170907227"/>
      <w:r w:rsidR="0007463D" w:rsidRPr="00430651">
        <w:rPr>
          <w:color w:val="000000" w:themeColor="text1"/>
          <w:rtl/>
        </w:rPr>
        <w:t xml:space="preserve">شکل </w:t>
      </w:r>
      <w:r w:rsidR="0007463D" w:rsidRPr="00430651">
        <w:rPr>
          <w:color w:val="000000" w:themeColor="text1"/>
          <w:rtl/>
        </w:rPr>
        <w:fldChar w:fldCharType="begin"/>
      </w:r>
      <w:r w:rsidR="0007463D" w:rsidRPr="00430651">
        <w:rPr>
          <w:color w:val="000000" w:themeColor="text1"/>
          <w:rtl/>
        </w:rPr>
        <w:instrText xml:space="preserve"> </w:instrText>
      </w:r>
      <w:r w:rsidR="0007463D" w:rsidRPr="00430651">
        <w:rPr>
          <w:color w:val="000000" w:themeColor="text1"/>
        </w:rPr>
        <w:instrText>SEQ</w:instrText>
      </w:r>
      <w:r w:rsidR="0007463D" w:rsidRPr="00430651">
        <w:rPr>
          <w:color w:val="000000" w:themeColor="text1"/>
          <w:rtl/>
        </w:rPr>
        <w:instrText xml:space="preserve"> شکل \* </w:instrText>
      </w:r>
      <w:r w:rsidR="0007463D" w:rsidRPr="00430651">
        <w:rPr>
          <w:color w:val="000000" w:themeColor="text1"/>
        </w:rPr>
        <w:instrText>ARABIC</w:instrText>
      </w:r>
      <w:r w:rsidR="0007463D" w:rsidRPr="00430651">
        <w:rPr>
          <w:color w:val="000000" w:themeColor="text1"/>
          <w:rtl/>
        </w:rPr>
        <w:instrText xml:space="preserve"> </w:instrText>
      </w:r>
      <w:r w:rsidR="0007463D" w:rsidRPr="00430651">
        <w:rPr>
          <w:color w:val="000000" w:themeColor="text1"/>
          <w:rtl/>
        </w:rPr>
        <w:fldChar w:fldCharType="separate"/>
      </w:r>
      <w:r w:rsidR="00AB7387">
        <w:rPr>
          <w:noProof/>
          <w:color w:val="000000" w:themeColor="text1"/>
          <w:rtl/>
        </w:rPr>
        <w:t>6</w:t>
      </w:r>
      <w:r w:rsidR="0007463D" w:rsidRPr="00430651">
        <w:rPr>
          <w:color w:val="000000" w:themeColor="text1"/>
          <w:rtl/>
        </w:rPr>
        <w:fldChar w:fldCharType="end"/>
      </w:r>
      <w:bookmarkEnd w:id="56"/>
      <w:r w:rsidR="00095B9E" w:rsidRPr="00430651">
        <w:rPr>
          <w:rFonts w:hint="cs"/>
          <w:color w:val="000000" w:themeColor="text1"/>
          <w:rtl/>
        </w:rPr>
        <w:t xml:space="preserve">: شش محور شاخص دولت </w:t>
      </w:r>
      <w:r w:rsidR="003B1E6D" w:rsidRPr="00430651">
        <w:rPr>
          <w:rFonts w:hint="cs"/>
          <w:color w:val="000000" w:themeColor="text1"/>
          <w:rtl/>
        </w:rPr>
        <w:t>ديجيتال</w:t>
      </w:r>
      <w:r w:rsidR="00095B9E" w:rsidRPr="00430651">
        <w:rPr>
          <w:rFonts w:hint="cs"/>
          <w:color w:val="000000" w:themeColor="text1"/>
          <w:rtl/>
        </w:rPr>
        <w:t xml:space="preserve"> </w:t>
      </w:r>
      <w:r w:rsidR="00095B9E" w:rsidRPr="00430651">
        <w:rPr>
          <w:color w:val="000000" w:themeColor="text1"/>
        </w:rPr>
        <w:t>OECD</w:t>
      </w:r>
      <w:r w:rsidR="00BB6685" w:rsidRPr="00430651">
        <w:rPr>
          <w:rFonts w:hint="cs"/>
          <w:color w:val="000000" w:themeColor="text1"/>
          <w:rtl/>
        </w:rPr>
        <w:t xml:space="preserve"> [</w:t>
      </w:r>
      <w:r w:rsidR="000D7C4C" w:rsidRPr="00430651">
        <w:rPr>
          <w:rFonts w:hint="cs"/>
          <w:color w:val="000000" w:themeColor="text1"/>
          <w:rtl/>
        </w:rPr>
        <w:t>14</w:t>
      </w:r>
      <w:r w:rsidR="00BB6685" w:rsidRPr="00430651">
        <w:rPr>
          <w:rFonts w:hint="cs"/>
          <w:color w:val="000000" w:themeColor="text1"/>
          <w:rtl/>
        </w:rPr>
        <w:t>]</w:t>
      </w:r>
    </w:p>
    <w:p w14:paraId="5E2ABEEF" w14:textId="6A4B8E3C" w:rsidR="006E7515" w:rsidRDefault="006E7515" w:rsidP="003B1E6D">
      <w:pPr>
        <w:spacing w:line="276" w:lineRule="auto"/>
        <w:rPr>
          <w:sz w:val="28"/>
          <w:szCs w:val="28"/>
          <w:rtl/>
        </w:rPr>
      </w:pPr>
      <w:r w:rsidRPr="009E19D6">
        <w:rPr>
          <w:sz w:val="24"/>
          <w:szCs w:val="24"/>
        </w:rPr>
        <w:t>OECD</w:t>
      </w:r>
      <w:r w:rsidRPr="009E19D6">
        <w:rPr>
          <w:rFonts w:hint="cs"/>
          <w:sz w:val="28"/>
          <w:szCs w:val="28"/>
          <w:rtl/>
        </w:rPr>
        <w:t xml:space="preserve"> </w:t>
      </w:r>
      <w:r>
        <w:rPr>
          <w:rFonts w:hint="cs"/>
          <w:sz w:val="28"/>
          <w:szCs w:val="28"/>
          <w:rtl/>
        </w:rPr>
        <w:t xml:space="preserve">چارچوبی را برای </w:t>
      </w:r>
      <w:r w:rsidRPr="009E19D6">
        <w:rPr>
          <w:rFonts w:hint="cs"/>
          <w:sz w:val="28"/>
          <w:szCs w:val="28"/>
          <w:rtl/>
        </w:rPr>
        <w:t>جمع</w:t>
      </w:r>
      <w:r w:rsidRPr="009E19D6">
        <w:rPr>
          <w:sz w:val="28"/>
          <w:szCs w:val="28"/>
          <w:rtl/>
        </w:rPr>
        <w:softHyphen/>
      </w:r>
      <w:r w:rsidRPr="009E19D6">
        <w:rPr>
          <w:rFonts w:hint="cs"/>
          <w:sz w:val="28"/>
          <w:szCs w:val="28"/>
          <w:rtl/>
        </w:rPr>
        <w:t xml:space="preserve">آوري داده </w:t>
      </w:r>
      <w:r>
        <w:rPr>
          <w:rFonts w:hint="cs"/>
          <w:sz w:val="28"/>
          <w:szCs w:val="28"/>
          <w:rtl/>
        </w:rPr>
        <w:t>براي شاخص</w:t>
      </w:r>
      <w:r>
        <w:rPr>
          <w:sz w:val="28"/>
          <w:szCs w:val="28"/>
          <w:rtl/>
        </w:rPr>
        <w:softHyphen/>
      </w:r>
      <w:r>
        <w:rPr>
          <w:rFonts w:hint="cs"/>
          <w:sz w:val="28"/>
          <w:szCs w:val="28"/>
          <w:rtl/>
        </w:rPr>
        <w:t xml:space="preserve">های دولت </w:t>
      </w:r>
      <w:r w:rsidR="003B1E6D">
        <w:rPr>
          <w:rFonts w:hint="cs"/>
          <w:sz w:val="28"/>
          <w:szCs w:val="28"/>
          <w:rtl/>
        </w:rPr>
        <w:t>ديجيتال</w:t>
      </w:r>
      <w:r>
        <w:rPr>
          <w:rFonts w:hint="cs"/>
          <w:sz w:val="28"/>
          <w:szCs w:val="28"/>
          <w:rtl/>
        </w:rPr>
        <w:t xml:space="preserve"> </w:t>
      </w:r>
      <w:r w:rsidRPr="0025113F">
        <w:rPr>
          <w:sz w:val="24"/>
          <w:szCs w:val="24"/>
        </w:rPr>
        <w:t>(DGI</w:t>
      </w:r>
      <w:r>
        <w:rPr>
          <w:rStyle w:val="FootnoteReference"/>
          <w:szCs w:val="24"/>
        </w:rPr>
        <w:footnoteReference w:id="56"/>
      </w:r>
      <w:r w:rsidRPr="0025113F">
        <w:rPr>
          <w:sz w:val="24"/>
          <w:szCs w:val="24"/>
        </w:rPr>
        <w:t>)</w:t>
      </w:r>
      <w:r>
        <w:rPr>
          <w:rFonts w:hint="cs"/>
          <w:sz w:val="28"/>
          <w:szCs w:val="28"/>
          <w:rtl/>
        </w:rPr>
        <w:t xml:space="preserve"> ارائه نموده است که، متشكل از 94 سوال است كه هر شش بعد </w:t>
      </w:r>
      <w:r w:rsidRPr="00433B13">
        <w:rPr>
          <w:sz w:val="24"/>
          <w:szCs w:val="24"/>
        </w:rPr>
        <w:t>DGPF</w:t>
      </w:r>
      <w:r>
        <w:rPr>
          <w:rFonts w:hint="cs"/>
          <w:sz w:val="28"/>
          <w:szCs w:val="28"/>
          <w:rtl/>
        </w:rPr>
        <w:t xml:space="preserve"> و چهار وجوه عرضي آن را پوشش مي</w:t>
      </w:r>
      <w:r>
        <w:rPr>
          <w:sz w:val="28"/>
          <w:szCs w:val="28"/>
          <w:rtl/>
        </w:rPr>
        <w:softHyphen/>
      </w:r>
      <w:r>
        <w:rPr>
          <w:rFonts w:hint="cs"/>
          <w:sz w:val="28"/>
          <w:szCs w:val="28"/>
          <w:rtl/>
        </w:rPr>
        <w:t>دهند كه نشان دهنده سطوح مختلف چرخه سياست</w:t>
      </w:r>
      <w:r>
        <w:rPr>
          <w:rFonts w:hint="cs"/>
          <w:sz w:val="28"/>
          <w:szCs w:val="28"/>
          <w:rtl/>
        </w:rPr>
        <w:softHyphen/>
        <w:t>گذاري (رويكرد استراتژيك، اهرم</w:t>
      </w:r>
      <w:r>
        <w:rPr>
          <w:rFonts w:hint="cs"/>
          <w:sz w:val="28"/>
          <w:szCs w:val="28"/>
          <w:rtl/>
        </w:rPr>
        <w:softHyphen/>
        <w:t>هاي سياستي، پياده</w:t>
      </w:r>
      <w:r>
        <w:rPr>
          <w:rFonts w:hint="cs"/>
          <w:sz w:val="28"/>
          <w:szCs w:val="28"/>
          <w:rtl/>
        </w:rPr>
        <w:softHyphen/>
        <w:t>سازي و اجرا و نظارت) مي</w:t>
      </w:r>
      <w:r>
        <w:rPr>
          <w:rFonts w:hint="cs"/>
          <w:sz w:val="28"/>
          <w:szCs w:val="28"/>
          <w:rtl/>
        </w:rPr>
        <w:softHyphen/>
        <w:t>باشد</w:t>
      </w:r>
      <w:r w:rsidR="00FF18EC">
        <w:rPr>
          <w:rFonts w:hint="cs"/>
          <w:sz w:val="28"/>
          <w:szCs w:val="28"/>
          <w:rtl/>
        </w:rPr>
        <w:t>. این شاخص</w:t>
      </w:r>
      <w:r w:rsidR="00FF18EC">
        <w:rPr>
          <w:sz w:val="28"/>
          <w:szCs w:val="28"/>
          <w:rtl/>
        </w:rPr>
        <w:softHyphen/>
      </w:r>
      <w:r w:rsidR="00FF18EC">
        <w:rPr>
          <w:rFonts w:hint="cs"/>
          <w:sz w:val="28"/>
          <w:szCs w:val="28"/>
          <w:rtl/>
        </w:rPr>
        <w:t xml:space="preserve">ها در قالب جداول 6 تا 11برای هر بُعد جداگانه ارائه شده است </w:t>
      </w:r>
      <w:r>
        <w:rPr>
          <w:rFonts w:hint="cs"/>
          <w:sz w:val="28"/>
          <w:szCs w:val="28"/>
          <w:rtl/>
        </w:rPr>
        <w:t>. برخي از سوالات داراي زيرسوالات مرتبط به خود هستند كه ارزيابي دقيق</w:t>
      </w:r>
      <w:r>
        <w:rPr>
          <w:rFonts w:hint="cs"/>
          <w:sz w:val="28"/>
          <w:szCs w:val="28"/>
          <w:rtl/>
        </w:rPr>
        <w:softHyphen/>
        <w:t>تر و عميق</w:t>
      </w:r>
      <w:r>
        <w:rPr>
          <w:rFonts w:hint="cs"/>
          <w:sz w:val="28"/>
          <w:szCs w:val="28"/>
          <w:rtl/>
        </w:rPr>
        <w:softHyphen/>
        <w:t>تري را شامل مي</w:t>
      </w:r>
      <w:r>
        <w:rPr>
          <w:rFonts w:hint="cs"/>
          <w:sz w:val="28"/>
          <w:szCs w:val="28"/>
          <w:rtl/>
        </w:rPr>
        <w:softHyphen/>
        <w:t>شوند</w:t>
      </w:r>
      <w:r w:rsidR="00F322CF">
        <w:rPr>
          <w:rFonts w:hint="cs"/>
          <w:sz w:val="28"/>
          <w:szCs w:val="28"/>
          <w:rtl/>
        </w:rPr>
        <w:t>[</w:t>
      </w:r>
      <w:r w:rsidR="000D7C4C">
        <w:rPr>
          <w:rFonts w:hint="cs"/>
          <w:sz w:val="28"/>
          <w:szCs w:val="28"/>
          <w:rtl/>
        </w:rPr>
        <w:t>16</w:t>
      </w:r>
      <w:r w:rsidR="00F322CF">
        <w:rPr>
          <w:rFonts w:hint="cs"/>
          <w:sz w:val="28"/>
          <w:szCs w:val="28"/>
          <w:rtl/>
        </w:rPr>
        <w:t>]</w:t>
      </w:r>
      <w:r>
        <w:rPr>
          <w:rFonts w:hint="cs"/>
          <w:sz w:val="28"/>
          <w:szCs w:val="28"/>
          <w:rtl/>
        </w:rPr>
        <w:t xml:space="preserve">. </w:t>
      </w:r>
    </w:p>
    <w:p w14:paraId="28EBC5CB" w14:textId="01896C08" w:rsidR="006E7515" w:rsidRDefault="006E7515" w:rsidP="00430651">
      <w:pPr>
        <w:spacing w:line="276" w:lineRule="auto"/>
        <w:rPr>
          <w:sz w:val="28"/>
          <w:szCs w:val="28"/>
          <w:rtl/>
        </w:rPr>
      </w:pPr>
      <w:r>
        <w:rPr>
          <w:rFonts w:hint="cs"/>
          <w:sz w:val="28"/>
          <w:szCs w:val="28"/>
          <w:rtl/>
        </w:rPr>
        <w:t>براي جمع</w:t>
      </w:r>
      <w:r>
        <w:rPr>
          <w:rFonts w:hint="cs"/>
          <w:sz w:val="28"/>
          <w:szCs w:val="28"/>
          <w:rtl/>
        </w:rPr>
        <w:softHyphen/>
        <w:t>آوري بهتر داده</w:t>
      </w:r>
      <w:r>
        <w:rPr>
          <w:rFonts w:hint="cs"/>
          <w:sz w:val="28"/>
          <w:szCs w:val="28"/>
          <w:rtl/>
        </w:rPr>
        <w:softHyphen/>
        <w:t xml:space="preserve"> از دولت</w:t>
      </w:r>
      <w:r>
        <w:rPr>
          <w:rFonts w:hint="cs"/>
          <w:sz w:val="28"/>
          <w:szCs w:val="28"/>
          <w:rtl/>
        </w:rPr>
        <w:softHyphen/>
        <w:t xml:space="preserve">ها در نسخه جديد </w:t>
      </w:r>
      <w:r w:rsidRPr="00433B13">
        <w:rPr>
          <w:sz w:val="24"/>
          <w:szCs w:val="24"/>
        </w:rPr>
        <w:t>OECD</w:t>
      </w:r>
      <w:r>
        <w:rPr>
          <w:rFonts w:hint="cs"/>
          <w:sz w:val="28"/>
          <w:szCs w:val="28"/>
          <w:rtl/>
        </w:rPr>
        <w:t>، 5 بخش اصلي پوشش داده مي</w:t>
      </w:r>
      <w:r>
        <w:rPr>
          <w:rFonts w:hint="cs"/>
          <w:sz w:val="28"/>
          <w:szCs w:val="28"/>
          <w:rtl/>
        </w:rPr>
        <w:softHyphen/>
        <w:t xml:space="preserve">شود كه عبارتند از: </w:t>
      </w:r>
    </w:p>
    <w:p w14:paraId="780FD6F5" w14:textId="43716738" w:rsidR="006E7515" w:rsidRDefault="0007463D" w:rsidP="001D7B75">
      <w:pPr>
        <w:pStyle w:val="ListParagraph"/>
        <w:widowControl/>
        <w:numPr>
          <w:ilvl w:val="0"/>
          <w:numId w:val="49"/>
        </w:numPr>
        <w:spacing w:after="200" w:line="276" w:lineRule="auto"/>
        <w:rPr>
          <w:sz w:val="28"/>
          <w:szCs w:val="28"/>
        </w:rPr>
      </w:pPr>
      <w:r>
        <w:rPr>
          <w:rFonts w:hint="cs"/>
          <w:sz w:val="28"/>
          <w:szCs w:val="28"/>
          <w:rtl/>
        </w:rPr>
        <w:t>حکمرانی</w:t>
      </w:r>
      <w:r w:rsidR="006E7515" w:rsidRPr="002D17B0">
        <w:rPr>
          <w:rFonts w:hint="cs"/>
          <w:sz w:val="28"/>
          <w:szCs w:val="28"/>
          <w:rtl/>
        </w:rPr>
        <w:t xml:space="preserve"> دولت </w:t>
      </w:r>
      <w:r>
        <w:rPr>
          <w:rFonts w:hint="cs"/>
          <w:sz w:val="28"/>
          <w:szCs w:val="28"/>
          <w:rtl/>
        </w:rPr>
        <w:t>دیجیتال</w:t>
      </w:r>
      <w:r w:rsidR="006E7515" w:rsidRPr="002D17B0">
        <w:rPr>
          <w:rFonts w:hint="cs"/>
          <w:sz w:val="28"/>
          <w:szCs w:val="28"/>
          <w:rtl/>
        </w:rPr>
        <w:t xml:space="preserve"> (سوالات 1 الي 19) </w:t>
      </w:r>
    </w:p>
    <w:p w14:paraId="12B66985" w14:textId="5E0215A2" w:rsidR="006E7515" w:rsidRDefault="006E7515" w:rsidP="00430651">
      <w:pPr>
        <w:pStyle w:val="ListParagraph"/>
        <w:widowControl/>
        <w:numPr>
          <w:ilvl w:val="0"/>
          <w:numId w:val="49"/>
        </w:numPr>
        <w:spacing w:after="200" w:line="276" w:lineRule="auto"/>
        <w:rPr>
          <w:sz w:val="28"/>
          <w:szCs w:val="28"/>
        </w:rPr>
      </w:pPr>
      <w:r>
        <w:rPr>
          <w:rFonts w:hint="cs"/>
          <w:sz w:val="28"/>
          <w:szCs w:val="28"/>
          <w:rtl/>
        </w:rPr>
        <w:t>ظرفيت</w:t>
      </w:r>
      <w:r>
        <w:rPr>
          <w:rFonts w:hint="cs"/>
          <w:sz w:val="28"/>
          <w:szCs w:val="28"/>
          <w:rtl/>
        </w:rPr>
        <w:softHyphen/>
        <w:t>هاي بخش</w:t>
      </w:r>
      <w:r w:rsidR="00430651">
        <w:rPr>
          <w:rFonts w:hint="cs"/>
          <w:sz w:val="28"/>
          <w:szCs w:val="28"/>
          <w:rtl/>
        </w:rPr>
        <w:t>‌</w:t>
      </w:r>
      <w:r>
        <w:rPr>
          <w:rFonts w:hint="cs"/>
          <w:sz w:val="28"/>
          <w:szCs w:val="28"/>
          <w:rtl/>
        </w:rPr>
        <w:t>دولتي براي دولت</w:t>
      </w:r>
      <w:r w:rsidR="00430651">
        <w:rPr>
          <w:rFonts w:hint="cs"/>
          <w:sz w:val="28"/>
          <w:szCs w:val="28"/>
          <w:rtl/>
        </w:rPr>
        <w:t>‌</w:t>
      </w:r>
      <w:r w:rsidR="0007463D">
        <w:rPr>
          <w:rFonts w:hint="cs"/>
          <w:sz w:val="28"/>
          <w:szCs w:val="28"/>
          <w:rtl/>
        </w:rPr>
        <w:t>دیجیتال</w:t>
      </w:r>
      <w:r>
        <w:rPr>
          <w:rFonts w:hint="cs"/>
          <w:sz w:val="28"/>
          <w:szCs w:val="28"/>
          <w:rtl/>
        </w:rPr>
        <w:t xml:space="preserve"> (سوالات 20 الي 52) </w:t>
      </w:r>
    </w:p>
    <w:p w14:paraId="7AFAD82C" w14:textId="00C09B5F" w:rsidR="006E7515" w:rsidRDefault="006E7515" w:rsidP="00430651">
      <w:pPr>
        <w:pStyle w:val="ListParagraph"/>
        <w:widowControl/>
        <w:numPr>
          <w:ilvl w:val="0"/>
          <w:numId w:val="49"/>
        </w:numPr>
        <w:spacing w:after="200" w:line="276" w:lineRule="auto"/>
        <w:rPr>
          <w:sz w:val="28"/>
          <w:szCs w:val="28"/>
        </w:rPr>
      </w:pPr>
      <w:r>
        <w:rPr>
          <w:rFonts w:hint="cs"/>
          <w:sz w:val="28"/>
          <w:szCs w:val="28"/>
          <w:rtl/>
        </w:rPr>
        <w:t>بخش دولتي داده</w:t>
      </w:r>
      <w:r w:rsidR="00430651">
        <w:rPr>
          <w:rFonts w:hint="cs"/>
          <w:sz w:val="28"/>
          <w:szCs w:val="28"/>
          <w:rtl/>
        </w:rPr>
        <w:t>‌</w:t>
      </w:r>
      <w:r>
        <w:rPr>
          <w:rFonts w:hint="cs"/>
          <w:sz w:val="28"/>
          <w:szCs w:val="28"/>
          <w:rtl/>
        </w:rPr>
        <w:t xml:space="preserve">محور (سوالات (53 الي 71) </w:t>
      </w:r>
    </w:p>
    <w:p w14:paraId="04440D6B" w14:textId="77777777" w:rsidR="006E7515" w:rsidRDefault="006E7515" w:rsidP="001D7B75">
      <w:pPr>
        <w:pStyle w:val="ListParagraph"/>
        <w:widowControl/>
        <w:numPr>
          <w:ilvl w:val="0"/>
          <w:numId w:val="49"/>
        </w:numPr>
        <w:spacing w:after="200" w:line="276" w:lineRule="auto"/>
        <w:rPr>
          <w:sz w:val="28"/>
          <w:szCs w:val="28"/>
        </w:rPr>
      </w:pPr>
      <w:r>
        <w:rPr>
          <w:rFonts w:hint="cs"/>
          <w:sz w:val="28"/>
          <w:szCs w:val="28"/>
          <w:rtl/>
        </w:rPr>
        <w:lastRenderedPageBreak/>
        <w:t xml:space="preserve">داده باز دولت (سوالات 72 الي 79) </w:t>
      </w:r>
    </w:p>
    <w:p w14:paraId="41C3780B" w14:textId="60805434" w:rsidR="006E7515" w:rsidRDefault="006E7515" w:rsidP="00430651">
      <w:pPr>
        <w:pStyle w:val="ListParagraph"/>
        <w:widowControl/>
        <w:numPr>
          <w:ilvl w:val="0"/>
          <w:numId w:val="49"/>
        </w:numPr>
        <w:spacing w:after="200" w:line="276" w:lineRule="auto"/>
        <w:rPr>
          <w:sz w:val="28"/>
          <w:szCs w:val="28"/>
        </w:rPr>
      </w:pPr>
      <w:r>
        <w:rPr>
          <w:rFonts w:hint="cs"/>
          <w:sz w:val="28"/>
          <w:szCs w:val="28"/>
          <w:rtl/>
        </w:rPr>
        <w:t>طراحي و ارايه خدمت در عصر</w:t>
      </w:r>
      <w:r w:rsidR="00430651">
        <w:rPr>
          <w:rFonts w:hint="cs"/>
          <w:sz w:val="28"/>
          <w:szCs w:val="28"/>
          <w:rtl/>
        </w:rPr>
        <w:t>‌</w:t>
      </w:r>
      <w:r>
        <w:rPr>
          <w:rFonts w:hint="cs"/>
          <w:sz w:val="28"/>
          <w:szCs w:val="28"/>
          <w:rtl/>
        </w:rPr>
        <w:t xml:space="preserve">ديجيتال (سوالات 80 الي 94) </w:t>
      </w:r>
    </w:p>
    <w:p w14:paraId="7F7B849F" w14:textId="41B050AE" w:rsidR="0007463D" w:rsidRPr="00430651" w:rsidRDefault="00FF18EC" w:rsidP="00430651">
      <w:pPr>
        <w:pStyle w:val="Caption"/>
        <w:rPr>
          <w:color w:val="000000" w:themeColor="text1"/>
          <w:rtl/>
        </w:rPr>
      </w:pPr>
      <w:r w:rsidRPr="00430651">
        <w:rPr>
          <w:color w:val="000000" w:themeColor="text1"/>
          <w:rtl/>
        </w:rPr>
        <w:t xml:space="preserve">جدول </w:t>
      </w:r>
      <w:r w:rsidRPr="00430651">
        <w:rPr>
          <w:color w:val="000000" w:themeColor="text1"/>
          <w:rtl/>
        </w:rPr>
        <w:fldChar w:fldCharType="begin"/>
      </w:r>
      <w:r w:rsidRPr="00430651">
        <w:rPr>
          <w:color w:val="000000" w:themeColor="text1"/>
          <w:rtl/>
        </w:rPr>
        <w:instrText xml:space="preserve"> </w:instrText>
      </w:r>
      <w:r w:rsidRPr="00430651">
        <w:rPr>
          <w:color w:val="000000" w:themeColor="text1"/>
        </w:rPr>
        <w:instrText>SEQ</w:instrText>
      </w:r>
      <w:r w:rsidRPr="00430651">
        <w:rPr>
          <w:color w:val="000000" w:themeColor="text1"/>
          <w:rtl/>
        </w:rPr>
        <w:instrText xml:space="preserve"> جدول \* </w:instrText>
      </w:r>
      <w:r w:rsidRPr="00430651">
        <w:rPr>
          <w:color w:val="000000" w:themeColor="text1"/>
        </w:rPr>
        <w:instrText>ARABIC</w:instrText>
      </w:r>
      <w:r w:rsidRPr="00430651">
        <w:rPr>
          <w:color w:val="000000" w:themeColor="text1"/>
          <w:rtl/>
        </w:rPr>
        <w:instrText xml:space="preserve"> </w:instrText>
      </w:r>
      <w:r w:rsidRPr="00430651">
        <w:rPr>
          <w:color w:val="000000" w:themeColor="text1"/>
          <w:rtl/>
        </w:rPr>
        <w:fldChar w:fldCharType="separate"/>
      </w:r>
      <w:r w:rsidR="00AB7387">
        <w:rPr>
          <w:noProof/>
          <w:color w:val="000000" w:themeColor="text1"/>
          <w:rtl/>
        </w:rPr>
        <w:t>6</w:t>
      </w:r>
      <w:r w:rsidRPr="00430651">
        <w:rPr>
          <w:color w:val="000000" w:themeColor="text1"/>
          <w:rtl/>
        </w:rPr>
        <w:fldChar w:fldCharType="end"/>
      </w:r>
      <w:r w:rsidRPr="00430651">
        <w:rPr>
          <w:rFonts w:hint="cs"/>
          <w:color w:val="000000" w:themeColor="text1"/>
          <w:rtl/>
        </w:rPr>
        <w:t xml:space="preserve">: </w:t>
      </w:r>
      <w:r w:rsidR="0007463D" w:rsidRPr="00430651">
        <w:rPr>
          <w:rFonts w:hint="cs"/>
          <w:color w:val="000000" w:themeColor="text1"/>
          <w:rtl/>
        </w:rPr>
        <w:t>بعد يك: ديجيتال از مرحله طراحي</w:t>
      </w:r>
      <w:r w:rsidR="007732D3">
        <w:rPr>
          <w:rFonts w:hint="cs"/>
          <w:color w:val="000000" w:themeColor="text1"/>
          <w:rtl/>
        </w:rPr>
        <w:t xml:space="preserve"> </w:t>
      </w:r>
      <w:r w:rsidR="0007463D" w:rsidRPr="00430651">
        <w:rPr>
          <w:rFonts w:hint="cs"/>
          <w:color w:val="000000" w:themeColor="text1"/>
          <w:rtl/>
        </w:rPr>
        <w:t>(با وزن 16.67 درصد)</w:t>
      </w:r>
      <w:r w:rsidRPr="00430651">
        <w:rPr>
          <w:rFonts w:hint="cs"/>
          <w:color w:val="000000" w:themeColor="text1"/>
          <w:rtl/>
        </w:rPr>
        <w:t>[</w:t>
      </w:r>
      <w:r w:rsidR="000D7C4C" w:rsidRPr="00430651">
        <w:rPr>
          <w:rFonts w:hint="cs"/>
          <w:color w:val="000000" w:themeColor="text1"/>
          <w:rtl/>
        </w:rPr>
        <w:t>16</w:t>
      </w:r>
      <w:r w:rsidRPr="00430651">
        <w:rPr>
          <w:rFonts w:hint="cs"/>
          <w:color w:val="000000" w:themeColor="text1"/>
          <w:rtl/>
        </w:rPr>
        <w:t>]</w:t>
      </w:r>
    </w:p>
    <w:tbl>
      <w:tblPr>
        <w:tblStyle w:val="TableGrid"/>
        <w:bidiVisual/>
        <w:tblW w:w="10449" w:type="dxa"/>
        <w:tblInd w:w="-364" w:type="dxa"/>
        <w:tblLook w:val="04A0" w:firstRow="1" w:lastRow="0" w:firstColumn="1" w:lastColumn="0" w:noHBand="0" w:noVBand="1"/>
      </w:tblPr>
      <w:tblGrid>
        <w:gridCol w:w="1276"/>
        <w:gridCol w:w="850"/>
        <w:gridCol w:w="8323"/>
      </w:tblGrid>
      <w:tr w:rsidR="0007463D" w:rsidRPr="0007463D" w14:paraId="7751851F" w14:textId="77777777" w:rsidTr="00EF48E0">
        <w:tc>
          <w:tcPr>
            <w:tcW w:w="1276" w:type="dxa"/>
          </w:tcPr>
          <w:p w14:paraId="409BD5FA" w14:textId="77777777" w:rsidR="0007463D" w:rsidRPr="0007463D" w:rsidRDefault="0007463D" w:rsidP="0007463D">
            <w:pPr>
              <w:spacing w:line="240" w:lineRule="auto"/>
              <w:jc w:val="center"/>
              <w:rPr>
                <w:b/>
                <w:bCs/>
                <w:sz w:val="24"/>
                <w:szCs w:val="24"/>
                <w:rtl/>
              </w:rPr>
            </w:pPr>
            <w:r w:rsidRPr="0007463D">
              <w:rPr>
                <w:rFonts w:hint="cs"/>
                <w:b/>
                <w:bCs/>
                <w:sz w:val="24"/>
                <w:szCs w:val="24"/>
                <w:rtl/>
              </w:rPr>
              <w:t>وجه عرضي</w:t>
            </w:r>
            <w:r w:rsidRPr="006A3BF2">
              <w:rPr>
                <w:b/>
                <w:bCs/>
                <w:sz w:val="24"/>
                <w:szCs w:val="24"/>
                <w:vertAlign w:val="superscript"/>
                <w:rtl/>
              </w:rPr>
              <w:footnoteReference w:id="57"/>
            </w:r>
          </w:p>
        </w:tc>
        <w:tc>
          <w:tcPr>
            <w:tcW w:w="850" w:type="dxa"/>
          </w:tcPr>
          <w:p w14:paraId="356CA85F" w14:textId="77777777" w:rsidR="0007463D" w:rsidRPr="0007463D" w:rsidRDefault="0007463D" w:rsidP="0007463D">
            <w:pPr>
              <w:spacing w:line="240" w:lineRule="auto"/>
              <w:jc w:val="center"/>
              <w:rPr>
                <w:b/>
                <w:bCs/>
                <w:sz w:val="24"/>
                <w:szCs w:val="24"/>
                <w:rtl/>
              </w:rPr>
            </w:pPr>
            <w:r w:rsidRPr="0007463D">
              <w:rPr>
                <w:rFonts w:hint="cs"/>
                <w:b/>
                <w:bCs/>
                <w:sz w:val="24"/>
                <w:szCs w:val="24"/>
                <w:rtl/>
              </w:rPr>
              <w:t>شماره سوال</w:t>
            </w:r>
          </w:p>
        </w:tc>
        <w:tc>
          <w:tcPr>
            <w:tcW w:w="8323" w:type="dxa"/>
          </w:tcPr>
          <w:p w14:paraId="2484021B" w14:textId="77777777" w:rsidR="0007463D" w:rsidRPr="0007463D" w:rsidRDefault="0007463D" w:rsidP="0007463D">
            <w:pPr>
              <w:spacing w:line="240" w:lineRule="auto"/>
              <w:jc w:val="center"/>
              <w:rPr>
                <w:b/>
                <w:bCs/>
                <w:sz w:val="24"/>
                <w:szCs w:val="24"/>
                <w:rtl/>
              </w:rPr>
            </w:pPr>
            <w:r w:rsidRPr="0007463D">
              <w:rPr>
                <w:rFonts w:hint="cs"/>
                <w:b/>
                <w:bCs/>
                <w:sz w:val="24"/>
                <w:szCs w:val="24"/>
                <w:rtl/>
              </w:rPr>
              <w:t>مفهوم ارزيابي</w:t>
            </w:r>
          </w:p>
        </w:tc>
      </w:tr>
      <w:tr w:rsidR="0007463D" w:rsidRPr="0007463D" w14:paraId="2B0EC8C8" w14:textId="77777777" w:rsidTr="00EF48E0">
        <w:tc>
          <w:tcPr>
            <w:tcW w:w="1276" w:type="dxa"/>
            <w:vMerge w:val="restart"/>
          </w:tcPr>
          <w:p w14:paraId="0D6CE2C3" w14:textId="77777777" w:rsidR="0007463D" w:rsidRPr="0007463D" w:rsidRDefault="0007463D" w:rsidP="0007463D">
            <w:pPr>
              <w:spacing w:line="240" w:lineRule="auto"/>
              <w:rPr>
                <w:b/>
                <w:bCs/>
                <w:sz w:val="24"/>
                <w:szCs w:val="24"/>
                <w:rtl/>
              </w:rPr>
            </w:pPr>
            <w:r w:rsidRPr="0007463D">
              <w:rPr>
                <w:rFonts w:hint="cs"/>
                <w:b/>
                <w:bCs/>
                <w:sz w:val="24"/>
                <w:szCs w:val="24"/>
                <w:rtl/>
              </w:rPr>
              <w:t>رويكرد استراتژيك</w:t>
            </w:r>
          </w:p>
          <w:p w14:paraId="254406EB" w14:textId="77777777" w:rsidR="0007463D" w:rsidRPr="0007463D" w:rsidRDefault="0007463D" w:rsidP="0007463D">
            <w:pPr>
              <w:spacing w:line="240" w:lineRule="auto"/>
              <w:rPr>
                <w:b/>
                <w:bCs/>
                <w:sz w:val="24"/>
                <w:szCs w:val="24"/>
                <w:rtl/>
              </w:rPr>
            </w:pPr>
            <w:r w:rsidRPr="0007463D">
              <w:rPr>
                <w:rFonts w:hint="cs"/>
                <w:b/>
                <w:bCs/>
                <w:sz w:val="24"/>
                <w:szCs w:val="24"/>
                <w:rtl/>
              </w:rPr>
              <w:t>(3.51%)</w:t>
            </w:r>
          </w:p>
          <w:p w14:paraId="3DCA2210" w14:textId="77777777" w:rsidR="0007463D" w:rsidRPr="0007463D" w:rsidRDefault="0007463D" w:rsidP="0007463D">
            <w:pPr>
              <w:spacing w:line="240" w:lineRule="auto"/>
              <w:rPr>
                <w:b/>
                <w:bCs/>
                <w:sz w:val="24"/>
                <w:szCs w:val="24"/>
                <w:rtl/>
              </w:rPr>
            </w:pPr>
          </w:p>
        </w:tc>
        <w:tc>
          <w:tcPr>
            <w:tcW w:w="850" w:type="dxa"/>
          </w:tcPr>
          <w:p w14:paraId="0E899E9A" w14:textId="77777777" w:rsidR="0007463D" w:rsidRPr="0007463D" w:rsidRDefault="0007463D" w:rsidP="0007463D">
            <w:pPr>
              <w:spacing w:line="240" w:lineRule="auto"/>
              <w:rPr>
                <w:sz w:val="24"/>
                <w:szCs w:val="24"/>
                <w:rtl/>
              </w:rPr>
            </w:pPr>
            <w:r w:rsidRPr="0007463D">
              <w:rPr>
                <w:rFonts w:hint="cs"/>
                <w:sz w:val="24"/>
                <w:szCs w:val="24"/>
                <w:rtl/>
              </w:rPr>
              <w:t>1</w:t>
            </w:r>
          </w:p>
        </w:tc>
        <w:tc>
          <w:tcPr>
            <w:tcW w:w="8323" w:type="dxa"/>
          </w:tcPr>
          <w:p w14:paraId="509624CE" w14:textId="525FDA00" w:rsidR="0007463D" w:rsidRPr="0007463D" w:rsidRDefault="0007463D" w:rsidP="0072090C">
            <w:pPr>
              <w:spacing w:line="240" w:lineRule="auto"/>
              <w:rPr>
                <w:sz w:val="24"/>
                <w:szCs w:val="24"/>
                <w:rtl/>
              </w:rPr>
            </w:pPr>
            <w:r w:rsidRPr="0007463D">
              <w:rPr>
                <w:rFonts w:hint="cs"/>
                <w:sz w:val="24"/>
                <w:szCs w:val="24"/>
                <w:rtl/>
              </w:rPr>
              <w:t xml:space="preserve">وجود </w:t>
            </w:r>
            <w:r w:rsidR="0072090C">
              <w:rPr>
                <w:rFonts w:hint="cs"/>
                <w:sz w:val="24"/>
                <w:szCs w:val="24"/>
                <w:rtl/>
              </w:rPr>
              <w:t>راهبرد</w:t>
            </w:r>
            <w:r w:rsidRPr="0007463D">
              <w:rPr>
                <w:rFonts w:hint="cs"/>
                <w:sz w:val="24"/>
                <w:szCs w:val="24"/>
                <w:rtl/>
              </w:rPr>
              <w:t xml:space="preserve"> ديجيتال ملي</w:t>
            </w:r>
            <w:r w:rsidRPr="0007463D">
              <w:rPr>
                <w:sz w:val="24"/>
                <w:szCs w:val="24"/>
                <w:rtl/>
              </w:rPr>
              <w:t xml:space="preserve"> </w:t>
            </w:r>
            <w:r w:rsidRPr="00430651">
              <w:rPr>
                <w:szCs w:val="22"/>
              </w:rPr>
              <w:t>(NDGS)</w:t>
            </w:r>
            <w:r w:rsidRPr="006A3BF2">
              <w:rPr>
                <w:sz w:val="24"/>
                <w:szCs w:val="24"/>
                <w:vertAlign w:val="superscript"/>
                <w:rtl/>
              </w:rPr>
              <w:footnoteReference w:id="58"/>
            </w:r>
            <w:r w:rsidRPr="006A3BF2">
              <w:rPr>
                <w:rFonts w:hint="cs"/>
                <w:sz w:val="24"/>
                <w:szCs w:val="24"/>
                <w:vertAlign w:val="superscript"/>
                <w:rtl/>
              </w:rPr>
              <w:t xml:space="preserve"> </w:t>
            </w:r>
            <w:r w:rsidRPr="0007463D">
              <w:rPr>
                <w:rFonts w:hint="cs"/>
                <w:sz w:val="24"/>
                <w:szCs w:val="24"/>
                <w:rtl/>
              </w:rPr>
              <w:t>در سطح فدرال/مركز</w:t>
            </w:r>
          </w:p>
        </w:tc>
      </w:tr>
      <w:tr w:rsidR="0007463D" w:rsidRPr="0007463D" w14:paraId="073A239F" w14:textId="77777777" w:rsidTr="00EF48E0">
        <w:tc>
          <w:tcPr>
            <w:tcW w:w="1276" w:type="dxa"/>
            <w:vMerge/>
          </w:tcPr>
          <w:p w14:paraId="7139613E" w14:textId="77777777" w:rsidR="0007463D" w:rsidRPr="0007463D" w:rsidRDefault="0007463D" w:rsidP="0007463D">
            <w:pPr>
              <w:spacing w:line="240" w:lineRule="auto"/>
              <w:rPr>
                <w:b/>
                <w:bCs/>
                <w:sz w:val="24"/>
                <w:szCs w:val="24"/>
                <w:rtl/>
              </w:rPr>
            </w:pPr>
          </w:p>
        </w:tc>
        <w:tc>
          <w:tcPr>
            <w:tcW w:w="850" w:type="dxa"/>
          </w:tcPr>
          <w:p w14:paraId="41547764" w14:textId="20052AEC" w:rsidR="0007463D" w:rsidRPr="0007463D" w:rsidRDefault="0007463D" w:rsidP="0007463D">
            <w:pPr>
              <w:spacing w:line="240" w:lineRule="auto"/>
              <w:rPr>
                <w:sz w:val="24"/>
                <w:szCs w:val="24"/>
                <w:rtl/>
              </w:rPr>
            </w:pPr>
            <w:r w:rsidRPr="0007463D">
              <w:rPr>
                <w:rFonts w:hint="cs"/>
                <w:sz w:val="24"/>
                <w:szCs w:val="24"/>
                <w:rtl/>
              </w:rPr>
              <w:t>1-1</w:t>
            </w:r>
          </w:p>
        </w:tc>
        <w:tc>
          <w:tcPr>
            <w:tcW w:w="8323" w:type="dxa"/>
          </w:tcPr>
          <w:p w14:paraId="60751882" w14:textId="77777777" w:rsidR="0007463D" w:rsidRPr="0007463D" w:rsidRDefault="0007463D" w:rsidP="0007463D">
            <w:pPr>
              <w:spacing w:line="240" w:lineRule="auto"/>
              <w:rPr>
                <w:sz w:val="24"/>
                <w:szCs w:val="24"/>
                <w:rtl/>
              </w:rPr>
            </w:pPr>
            <w:r w:rsidRPr="0007463D">
              <w:rPr>
                <w:rFonts w:hint="cs"/>
                <w:sz w:val="24"/>
                <w:szCs w:val="24"/>
                <w:rtl/>
              </w:rPr>
              <w:t>توانمندسازهايي مانند اهداف، چارچوب</w:t>
            </w:r>
            <w:r w:rsidRPr="0007463D">
              <w:rPr>
                <w:rFonts w:hint="cs"/>
                <w:sz w:val="24"/>
                <w:szCs w:val="24"/>
                <w:rtl/>
              </w:rPr>
              <w:softHyphen/>
              <w:t>هاي زماني، منابع مالي، بودجه</w:t>
            </w:r>
            <w:r w:rsidRPr="0007463D">
              <w:rPr>
                <w:rFonts w:hint="cs"/>
                <w:sz w:val="24"/>
                <w:szCs w:val="24"/>
                <w:rtl/>
              </w:rPr>
              <w:softHyphen/>
              <w:t xml:space="preserve">ها و ... در </w:t>
            </w:r>
            <w:r w:rsidRPr="00430651">
              <w:rPr>
                <w:szCs w:val="22"/>
              </w:rPr>
              <w:t>NDGS</w:t>
            </w:r>
            <w:r w:rsidRPr="0007463D">
              <w:rPr>
                <w:rFonts w:hint="cs"/>
                <w:sz w:val="24"/>
                <w:szCs w:val="24"/>
                <w:rtl/>
              </w:rPr>
              <w:t xml:space="preserve">ها براي پشتيباني از اجراي آن وجود دارند. </w:t>
            </w:r>
          </w:p>
        </w:tc>
      </w:tr>
      <w:tr w:rsidR="0007463D" w:rsidRPr="0007463D" w14:paraId="6FB80AA4" w14:textId="77777777" w:rsidTr="00EF48E0">
        <w:tc>
          <w:tcPr>
            <w:tcW w:w="1276" w:type="dxa"/>
            <w:vMerge/>
          </w:tcPr>
          <w:p w14:paraId="5C754FEB" w14:textId="77777777" w:rsidR="0007463D" w:rsidRPr="0007463D" w:rsidRDefault="0007463D" w:rsidP="0007463D">
            <w:pPr>
              <w:spacing w:line="240" w:lineRule="auto"/>
              <w:rPr>
                <w:b/>
                <w:bCs/>
                <w:sz w:val="24"/>
                <w:szCs w:val="24"/>
                <w:rtl/>
              </w:rPr>
            </w:pPr>
          </w:p>
        </w:tc>
        <w:tc>
          <w:tcPr>
            <w:tcW w:w="850" w:type="dxa"/>
          </w:tcPr>
          <w:p w14:paraId="1B87DD50" w14:textId="77777777" w:rsidR="0007463D" w:rsidRPr="0007463D" w:rsidRDefault="0007463D" w:rsidP="0007463D">
            <w:pPr>
              <w:spacing w:line="240" w:lineRule="auto"/>
              <w:rPr>
                <w:sz w:val="24"/>
                <w:szCs w:val="24"/>
                <w:rtl/>
              </w:rPr>
            </w:pPr>
            <w:r w:rsidRPr="0007463D">
              <w:rPr>
                <w:rFonts w:hint="cs"/>
                <w:sz w:val="24"/>
                <w:szCs w:val="24"/>
                <w:rtl/>
              </w:rPr>
              <w:t>4</w:t>
            </w:r>
          </w:p>
        </w:tc>
        <w:tc>
          <w:tcPr>
            <w:tcW w:w="8323" w:type="dxa"/>
          </w:tcPr>
          <w:p w14:paraId="464211F7" w14:textId="6CCC5996" w:rsidR="0007463D" w:rsidRPr="0007463D" w:rsidRDefault="0007463D" w:rsidP="0072090C">
            <w:pPr>
              <w:spacing w:line="240" w:lineRule="auto"/>
              <w:rPr>
                <w:sz w:val="24"/>
                <w:szCs w:val="24"/>
                <w:rtl/>
              </w:rPr>
            </w:pPr>
            <w:r w:rsidRPr="0007463D">
              <w:rPr>
                <w:rFonts w:hint="cs"/>
                <w:sz w:val="24"/>
                <w:szCs w:val="24"/>
                <w:rtl/>
              </w:rPr>
              <w:t xml:space="preserve">همراستايي </w:t>
            </w:r>
            <w:r w:rsidRPr="00430651">
              <w:rPr>
                <w:szCs w:val="22"/>
              </w:rPr>
              <w:t>NDGS</w:t>
            </w:r>
            <w:r w:rsidRPr="0007463D">
              <w:rPr>
                <w:rFonts w:hint="cs"/>
                <w:sz w:val="24"/>
                <w:szCs w:val="24"/>
                <w:rtl/>
              </w:rPr>
              <w:t xml:space="preserve"> با ساير </w:t>
            </w:r>
            <w:r w:rsidR="0072090C">
              <w:rPr>
                <w:rFonts w:hint="cs"/>
                <w:sz w:val="24"/>
                <w:szCs w:val="24"/>
                <w:rtl/>
              </w:rPr>
              <w:t>راهبردهاي</w:t>
            </w:r>
            <w:r w:rsidRPr="0007463D">
              <w:rPr>
                <w:rFonts w:hint="cs"/>
                <w:sz w:val="24"/>
                <w:szCs w:val="24"/>
                <w:rtl/>
              </w:rPr>
              <w:t xml:space="preserve"> ملي </w:t>
            </w:r>
          </w:p>
        </w:tc>
      </w:tr>
      <w:tr w:rsidR="0007463D" w:rsidRPr="0007463D" w14:paraId="21FD0628" w14:textId="77777777" w:rsidTr="00EF48E0">
        <w:tc>
          <w:tcPr>
            <w:tcW w:w="1276" w:type="dxa"/>
            <w:vMerge/>
          </w:tcPr>
          <w:p w14:paraId="027D3496" w14:textId="77777777" w:rsidR="0007463D" w:rsidRPr="0007463D" w:rsidRDefault="0007463D" w:rsidP="0007463D">
            <w:pPr>
              <w:spacing w:line="240" w:lineRule="auto"/>
              <w:rPr>
                <w:b/>
                <w:bCs/>
                <w:sz w:val="24"/>
                <w:szCs w:val="24"/>
                <w:rtl/>
              </w:rPr>
            </w:pPr>
          </w:p>
        </w:tc>
        <w:tc>
          <w:tcPr>
            <w:tcW w:w="850" w:type="dxa"/>
          </w:tcPr>
          <w:p w14:paraId="18570D7A" w14:textId="77777777" w:rsidR="0007463D" w:rsidRPr="0007463D" w:rsidRDefault="0007463D" w:rsidP="0007463D">
            <w:pPr>
              <w:spacing w:line="240" w:lineRule="auto"/>
              <w:rPr>
                <w:sz w:val="24"/>
                <w:szCs w:val="24"/>
                <w:rtl/>
              </w:rPr>
            </w:pPr>
            <w:r w:rsidRPr="0007463D">
              <w:rPr>
                <w:rFonts w:hint="cs"/>
                <w:sz w:val="24"/>
                <w:szCs w:val="24"/>
                <w:rtl/>
              </w:rPr>
              <w:t>25</w:t>
            </w:r>
          </w:p>
        </w:tc>
        <w:tc>
          <w:tcPr>
            <w:tcW w:w="8323" w:type="dxa"/>
          </w:tcPr>
          <w:p w14:paraId="5EACB087" w14:textId="641CE6A1" w:rsidR="0007463D" w:rsidRPr="0007463D" w:rsidRDefault="0007463D" w:rsidP="00430651">
            <w:pPr>
              <w:spacing w:line="240" w:lineRule="auto"/>
              <w:rPr>
                <w:sz w:val="24"/>
                <w:szCs w:val="24"/>
                <w:rtl/>
              </w:rPr>
            </w:pPr>
            <w:r w:rsidRPr="0007463D">
              <w:rPr>
                <w:rFonts w:hint="cs"/>
                <w:sz w:val="24"/>
                <w:szCs w:val="24"/>
                <w:rtl/>
              </w:rPr>
              <w:t xml:space="preserve">وجود </w:t>
            </w:r>
            <w:r w:rsidR="0072090C">
              <w:rPr>
                <w:rFonts w:hint="cs"/>
                <w:sz w:val="24"/>
                <w:szCs w:val="24"/>
                <w:rtl/>
              </w:rPr>
              <w:t>راهبرد</w:t>
            </w:r>
            <w:r w:rsidRPr="0007463D">
              <w:rPr>
                <w:rFonts w:hint="cs"/>
                <w:sz w:val="24"/>
                <w:szCs w:val="24"/>
                <w:rtl/>
              </w:rPr>
              <w:t xml:space="preserve"> مهارت</w:t>
            </w:r>
            <w:r w:rsidRPr="0007463D">
              <w:rPr>
                <w:sz w:val="24"/>
                <w:szCs w:val="24"/>
                <w:rtl/>
              </w:rPr>
              <w:softHyphen/>
            </w:r>
            <w:r w:rsidRPr="0007463D">
              <w:rPr>
                <w:rFonts w:hint="cs"/>
                <w:sz w:val="24"/>
                <w:szCs w:val="24"/>
                <w:rtl/>
              </w:rPr>
              <w:t>ها/ استعدادهاي ديجيتال بخش</w:t>
            </w:r>
            <w:r w:rsidR="00430651">
              <w:rPr>
                <w:rFonts w:hint="cs"/>
                <w:sz w:val="24"/>
                <w:szCs w:val="24"/>
                <w:rtl/>
              </w:rPr>
              <w:t>‌</w:t>
            </w:r>
            <w:r w:rsidRPr="0007463D">
              <w:rPr>
                <w:rFonts w:hint="cs"/>
                <w:sz w:val="24"/>
                <w:szCs w:val="24"/>
                <w:rtl/>
              </w:rPr>
              <w:t xml:space="preserve">دولتي در سطح مركزي/ فدرال </w:t>
            </w:r>
          </w:p>
        </w:tc>
      </w:tr>
      <w:tr w:rsidR="0007463D" w:rsidRPr="0007463D" w14:paraId="5ACA9D7B" w14:textId="77777777" w:rsidTr="00EF48E0">
        <w:tc>
          <w:tcPr>
            <w:tcW w:w="1276" w:type="dxa"/>
            <w:vMerge/>
          </w:tcPr>
          <w:p w14:paraId="02E20194" w14:textId="77777777" w:rsidR="0007463D" w:rsidRPr="0007463D" w:rsidRDefault="0007463D" w:rsidP="0007463D">
            <w:pPr>
              <w:spacing w:line="240" w:lineRule="auto"/>
              <w:rPr>
                <w:b/>
                <w:bCs/>
                <w:sz w:val="24"/>
                <w:szCs w:val="24"/>
                <w:rtl/>
              </w:rPr>
            </w:pPr>
          </w:p>
        </w:tc>
        <w:tc>
          <w:tcPr>
            <w:tcW w:w="850" w:type="dxa"/>
          </w:tcPr>
          <w:p w14:paraId="33634476" w14:textId="5A642A05" w:rsidR="0007463D" w:rsidRPr="0007463D" w:rsidRDefault="0007463D" w:rsidP="0007463D">
            <w:pPr>
              <w:spacing w:line="240" w:lineRule="auto"/>
              <w:rPr>
                <w:sz w:val="24"/>
                <w:szCs w:val="24"/>
                <w:rtl/>
              </w:rPr>
            </w:pPr>
            <w:r w:rsidRPr="0007463D">
              <w:rPr>
                <w:rFonts w:hint="cs"/>
                <w:sz w:val="24"/>
                <w:szCs w:val="24"/>
                <w:rtl/>
              </w:rPr>
              <w:t>25-1</w:t>
            </w:r>
          </w:p>
        </w:tc>
        <w:tc>
          <w:tcPr>
            <w:tcW w:w="8323" w:type="dxa"/>
          </w:tcPr>
          <w:p w14:paraId="02463778" w14:textId="0494F178" w:rsidR="0007463D" w:rsidRPr="0007463D" w:rsidRDefault="0007463D" w:rsidP="00430651">
            <w:pPr>
              <w:spacing w:line="240" w:lineRule="auto"/>
              <w:rPr>
                <w:sz w:val="24"/>
                <w:szCs w:val="24"/>
                <w:rtl/>
              </w:rPr>
            </w:pPr>
            <w:r w:rsidRPr="0007463D">
              <w:rPr>
                <w:rFonts w:hint="cs"/>
                <w:sz w:val="24"/>
                <w:szCs w:val="24"/>
                <w:rtl/>
              </w:rPr>
              <w:t xml:space="preserve">وجود محتواي </w:t>
            </w:r>
            <w:r w:rsidR="0072090C">
              <w:rPr>
                <w:rFonts w:hint="cs"/>
                <w:sz w:val="24"/>
                <w:szCs w:val="24"/>
                <w:rtl/>
              </w:rPr>
              <w:t>راهبرد</w:t>
            </w:r>
            <w:r w:rsidRPr="0007463D">
              <w:rPr>
                <w:rFonts w:hint="cs"/>
                <w:sz w:val="24"/>
                <w:szCs w:val="24"/>
                <w:rtl/>
              </w:rPr>
              <w:t xml:space="preserve"> مهارت</w:t>
            </w:r>
            <w:r w:rsidRPr="0007463D">
              <w:rPr>
                <w:sz w:val="24"/>
                <w:szCs w:val="24"/>
                <w:rtl/>
              </w:rPr>
              <w:softHyphen/>
            </w:r>
            <w:r w:rsidRPr="0007463D">
              <w:rPr>
                <w:rFonts w:hint="cs"/>
                <w:sz w:val="24"/>
                <w:szCs w:val="24"/>
                <w:rtl/>
              </w:rPr>
              <w:t>ها/ استعدادهاي ديجيتال بخش</w:t>
            </w:r>
            <w:r w:rsidR="00430651">
              <w:rPr>
                <w:rFonts w:hint="cs"/>
                <w:sz w:val="24"/>
                <w:szCs w:val="24"/>
                <w:rtl/>
              </w:rPr>
              <w:t>‌</w:t>
            </w:r>
            <w:r w:rsidRPr="0007463D">
              <w:rPr>
                <w:rFonts w:hint="cs"/>
                <w:sz w:val="24"/>
                <w:szCs w:val="24"/>
                <w:rtl/>
              </w:rPr>
              <w:t>دولتي</w:t>
            </w:r>
          </w:p>
        </w:tc>
      </w:tr>
      <w:tr w:rsidR="0007463D" w:rsidRPr="0007463D" w14:paraId="2A5A0BD6" w14:textId="77777777" w:rsidTr="00EF48E0">
        <w:tc>
          <w:tcPr>
            <w:tcW w:w="1276" w:type="dxa"/>
            <w:vMerge/>
          </w:tcPr>
          <w:p w14:paraId="2A085BF1" w14:textId="77777777" w:rsidR="0007463D" w:rsidRPr="0007463D" w:rsidRDefault="0007463D" w:rsidP="0007463D">
            <w:pPr>
              <w:spacing w:line="240" w:lineRule="auto"/>
              <w:rPr>
                <w:b/>
                <w:bCs/>
                <w:sz w:val="24"/>
                <w:szCs w:val="24"/>
                <w:rtl/>
              </w:rPr>
            </w:pPr>
          </w:p>
        </w:tc>
        <w:tc>
          <w:tcPr>
            <w:tcW w:w="850" w:type="dxa"/>
          </w:tcPr>
          <w:p w14:paraId="1DBBF861" w14:textId="5E679C51" w:rsidR="0007463D" w:rsidRPr="0007463D" w:rsidRDefault="0007463D" w:rsidP="0007463D">
            <w:pPr>
              <w:spacing w:line="240" w:lineRule="auto"/>
              <w:rPr>
                <w:sz w:val="24"/>
                <w:szCs w:val="24"/>
                <w:rtl/>
              </w:rPr>
            </w:pPr>
            <w:r w:rsidRPr="0007463D">
              <w:rPr>
                <w:rFonts w:hint="cs"/>
                <w:sz w:val="24"/>
                <w:szCs w:val="24"/>
                <w:rtl/>
              </w:rPr>
              <w:t>25-2</w:t>
            </w:r>
          </w:p>
        </w:tc>
        <w:tc>
          <w:tcPr>
            <w:tcW w:w="8323" w:type="dxa"/>
          </w:tcPr>
          <w:p w14:paraId="4F34742F" w14:textId="362D4081" w:rsidR="0007463D" w:rsidRPr="0007463D" w:rsidRDefault="0007463D" w:rsidP="0072090C">
            <w:pPr>
              <w:spacing w:line="240" w:lineRule="auto"/>
              <w:rPr>
                <w:sz w:val="24"/>
                <w:szCs w:val="24"/>
                <w:rtl/>
              </w:rPr>
            </w:pPr>
            <w:r w:rsidRPr="0007463D">
              <w:rPr>
                <w:rFonts w:hint="cs"/>
                <w:sz w:val="24"/>
                <w:szCs w:val="24"/>
                <w:rtl/>
              </w:rPr>
              <w:t>انواع</w:t>
            </w:r>
            <w:r w:rsidRPr="0007463D">
              <w:rPr>
                <w:sz w:val="24"/>
                <w:szCs w:val="24"/>
                <w:rtl/>
              </w:rPr>
              <w:t xml:space="preserve"> </w:t>
            </w:r>
            <w:r w:rsidRPr="0007463D">
              <w:rPr>
                <w:rFonts w:hint="cs"/>
                <w:sz w:val="24"/>
                <w:szCs w:val="24"/>
                <w:rtl/>
              </w:rPr>
              <w:t>مقامات</w:t>
            </w:r>
            <w:r w:rsidRPr="0007463D">
              <w:rPr>
                <w:sz w:val="24"/>
                <w:szCs w:val="24"/>
                <w:rtl/>
              </w:rPr>
              <w:t xml:space="preserve"> </w:t>
            </w:r>
            <w:r w:rsidRPr="0007463D">
              <w:rPr>
                <w:rFonts w:hint="cs"/>
                <w:sz w:val="24"/>
                <w:szCs w:val="24"/>
                <w:rtl/>
              </w:rPr>
              <w:t>دولتی</w:t>
            </w:r>
            <w:r w:rsidRPr="0007463D">
              <w:rPr>
                <w:sz w:val="24"/>
                <w:szCs w:val="24"/>
                <w:rtl/>
              </w:rPr>
              <w:t xml:space="preserve"> </w:t>
            </w:r>
            <w:r w:rsidRPr="0007463D">
              <w:rPr>
                <w:rFonts w:hint="cs"/>
                <w:sz w:val="24"/>
                <w:szCs w:val="24"/>
                <w:rtl/>
              </w:rPr>
              <w:t>که</w:t>
            </w:r>
            <w:r w:rsidRPr="0007463D">
              <w:rPr>
                <w:sz w:val="24"/>
                <w:szCs w:val="24"/>
                <w:rtl/>
              </w:rPr>
              <w:t xml:space="preserve"> </w:t>
            </w:r>
            <w:r w:rsidRPr="0007463D">
              <w:rPr>
                <w:rFonts w:hint="cs"/>
                <w:sz w:val="24"/>
                <w:szCs w:val="24"/>
                <w:rtl/>
              </w:rPr>
              <w:t>توسط</w:t>
            </w:r>
            <w:r w:rsidRPr="0007463D">
              <w:rPr>
                <w:sz w:val="24"/>
                <w:szCs w:val="24"/>
                <w:rtl/>
              </w:rPr>
              <w:t xml:space="preserve"> </w:t>
            </w:r>
            <w:r w:rsidR="0072090C">
              <w:rPr>
                <w:rFonts w:hint="cs"/>
                <w:sz w:val="24"/>
                <w:szCs w:val="24"/>
                <w:rtl/>
              </w:rPr>
              <w:t>راهبرد</w:t>
            </w:r>
            <w:r w:rsidRPr="0007463D">
              <w:rPr>
                <w:sz w:val="24"/>
                <w:szCs w:val="24"/>
                <w:rtl/>
              </w:rPr>
              <w:t xml:space="preserve"> </w:t>
            </w:r>
            <w:r w:rsidRPr="0007463D">
              <w:rPr>
                <w:rFonts w:hint="cs"/>
                <w:sz w:val="24"/>
                <w:szCs w:val="24"/>
                <w:rtl/>
              </w:rPr>
              <w:t>مهارت‌ها/</w:t>
            </w:r>
            <w:r w:rsidRPr="0007463D">
              <w:rPr>
                <w:sz w:val="24"/>
                <w:szCs w:val="24"/>
                <w:rtl/>
              </w:rPr>
              <w:t xml:space="preserve"> </w:t>
            </w:r>
            <w:r w:rsidRPr="0007463D">
              <w:rPr>
                <w:rFonts w:hint="cs"/>
                <w:sz w:val="24"/>
                <w:szCs w:val="24"/>
                <w:rtl/>
              </w:rPr>
              <w:t>استعدادهاي</w:t>
            </w:r>
            <w:r w:rsidRPr="0007463D">
              <w:rPr>
                <w:sz w:val="24"/>
                <w:szCs w:val="24"/>
                <w:rtl/>
              </w:rPr>
              <w:t xml:space="preserve"> </w:t>
            </w:r>
            <w:r w:rsidRPr="0007463D">
              <w:rPr>
                <w:rFonts w:hint="cs"/>
                <w:sz w:val="24"/>
                <w:szCs w:val="24"/>
                <w:rtl/>
              </w:rPr>
              <w:t>دیجیتال</w:t>
            </w:r>
            <w:r w:rsidRPr="0007463D">
              <w:rPr>
                <w:sz w:val="24"/>
                <w:szCs w:val="24"/>
                <w:rtl/>
              </w:rPr>
              <w:t xml:space="preserve"> </w:t>
            </w:r>
            <w:r w:rsidRPr="0007463D">
              <w:rPr>
                <w:rFonts w:hint="cs"/>
                <w:sz w:val="24"/>
                <w:szCs w:val="24"/>
                <w:rtl/>
              </w:rPr>
              <w:t>بخش</w:t>
            </w:r>
            <w:r w:rsidRPr="0007463D">
              <w:rPr>
                <w:sz w:val="24"/>
                <w:szCs w:val="24"/>
                <w:rtl/>
              </w:rPr>
              <w:t xml:space="preserve"> </w:t>
            </w:r>
            <w:r w:rsidRPr="0007463D">
              <w:rPr>
                <w:rFonts w:hint="cs"/>
                <w:sz w:val="24"/>
                <w:szCs w:val="24"/>
                <w:rtl/>
              </w:rPr>
              <w:t>دولتي</w:t>
            </w:r>
            <w:r w:rsidRPr="0007463D">
              <w:rPr>
                <w:sz w:val="24"/>
                <w:szCs w:val="24"/>
                <w:rtl/>
              </w:rPr>
              <w:t xml:space="preserve"> </w:t>
            </w:r>
            <w:r w:rsidRPr="0007463D">
              <w:rPr>
                <w:rFonts w:hint="cs"/>
                <w:sz w:val="24"/>
                <w:szCs w:val="24"/>
                <w:rtl/>
              </w:rPr>
              <w:t>هدف</w:t>
            </w:r>
            <w:r w:rsidRPr="0007463D">
              <w:rPr>
                <w:sz w:val="24"/>
                <w:szCs w:val="24"/>
                <w:rtl/>
              </w:rPr>
              <w:t xml:space="preserve"> </w:t>
            </w:r>
            <w:r w:rsidRPr="0007463D">
              <w:rPr>
                <w:rFonts w:hint="cs"/>
                <w:sz w:val="24"/>
                <w:szCs w:val="24"/>
                <w:rtl/>
              </w:rPr>
              <w:t>قرار</w:t>
            </w:r>
            <w:r w:rsidRPr="0007463D">
              <w:rPr>
                <w:sz w:val="24"/>
                <w:szCs w:val="24"/>
                <w:rtl/>
              </w:rPr>
              <w:t xml:space="preserve"> </w:t>
            </w:r>
            <w:r w:rsidRPr="0007463D">
              <w:rPr>
                <w:rFonts w:hint="cs"/>
                <w:sz w:val="24"/>
                <w:szCs w:val="24"/>
                <w:rtl/>
              </w:rPr>
              <w:t>می‌گیرند.</w:t>
            </w:r>
          </w:p>
        </w:tc>
      </w:tr>
      <w:tr w:rsidR="0007463D" w:rsidRPr="0007463D" w14:paraId="722C8B20" w14:textId="77777777" w:rsidTr="00EF48E0">
        <w:tc>
          <w:tcPr>
            <w:tcW w:w="1276" w:type="dxa"/>
            <w:vMerge/>
          </w:tcPr>
          <w:p w14:paraId="5B84E5A2" w14:textId="77777777" w:rsidR="0007463D" w:rsidRPr="0007463D" w:rsidRDefault="0007463D" w:rsidP="0007463D">
            <w:pPr>
              <w:spacing w:line="240" w:lineRule="auto"/>
              <w:rPr>
                <w:b/>
                <w:bCs/>
                <w:sz w:val="24"/>
                <w:szCs w:val="24"/>
                <w:rtl/>
              </w:rPr>
            </w:pPr>
          </w:p>
        </w:tc>
        <w:tc>
          <w:tcPr>
            <w:tcW w:w="850" w:type="dxa"/>
          </w:tcPr>
          <w:p w14:paraId="146A7057" w14:textId="77777777" w:rsidR="0007463D" w:rsidRPr="0007463D" w:rsidRDefault="0007463D" w:rsidP="0007463D">
            <w:pPr>
              <w:spacing w:line="240" w:lineRule="auto"/>
              <w:rPr>
                <w:sz w:val="24"/>
                <w:szCs w:val="24"/>
                <w:rtl/>
              </w:rPr>
            </w:pPr>
            <w:r w:rsidRPr="0007463D">
              <w:rPr>
                <w:rFonts w:hint="cs"/>
                <w:sz w:val="24"/>
                <w:szCs w:val="24"/>
                <w:rtl/>
              </w:rPr>
              <w:t>35</w:t>
            </w:r>
          </w:p>
        </w:tc>
        <w:tc>
          <w:tcPr>
            <w:tcW w:w="8323" w:type="dxa"/>
          </w:tcPr>
          <w:p w14:paraId="52647014" w14:textId="60697795" w:rsidR="0007463D" w:rsidRPr="0007463D" w:rsidRDefault="0007463D" w:rsidP="00430651">
            <w:pPr>
              <w:spacing w:line="240" w:lineRule="auto"/>
              <w:rPr>
                <w:sz w:val="24"/>
                <w:szCs w:val="24"/>
                <w:rtl/>
              </w:rPr>
            </w:pPr>
            <w:r w:rsidRPr="0007463D">
              <w:rPr>
                <w:rFonts w:hint="cs"/>
                <w:sz w:val="24"/>
                <w:szCs w:val="24"/>
                <w:rtl/>
              </w:rPr>
              <w:t xml:space="preserve">وجود </w:t>
            </w:r>
            <w:r w:rsidR="00A41F2A">
              <w:rPr>
                <w:rFonts w:hint="cs"/>
                <w:sz w:val="24"/>
                <w:szCs w:val="24"/>
                <w:rtl/>
              </w:rPr>
              <w:t>راهبرد</w:t>
            </w:r>
            <w:r w:rsidRPr="0007463D">
              <w:rPr>
                <w:rFonts w:hint="cs"/>
                <w:sz w:val="24"/>
                <w:szCs w:val="24"/>
                <w:rtl/>
              </w:rPr>
              <w:t xml:space="preserve"> امنيت/ سياست اطلاعات بخش</w:t>
            </w:r>
            <w:r w:rsidR="00430651">
              <w:rPr>
                <w:rFonts w:hint="cs"/>
                <w:sz w:val="24"/>
                <w:szCs w:val="24"/>
                <w:rtl/>
              </w:rPr>
              <w:t>‌</w:t>
            </w:r>
            <w:r w:rsidRPr="0007463D">
              <w:rPr>
                <w:rFonts w:hint="cs"/>
                <w:sz w:val="24"/>
                <w:szCs w:val="24"/>
                <w:rtl/>
              </w:rPr>
              <w:t xml:space="preserve">دولتي </w:t>
            </w:r>
          </w:p>
        </w:tc>
      </w:tr>
      <w:tr w:rsidR="0007463D" w:rsidRPr="0007463D" w14:paraId="1BF73B99" w14:textId="77777777" w:rsidTr="00EF48E0">
        <w:tc>
          <w:tcPr>
            <w:tcW w:w="1276" w:type="dxa"/>
            <w:vMerge/>
          </w:tcPr>
          <w:p w14:paraId="31E23EFD" w14:textId="77777777" w:rsidR="0007463D" w:rsidRPr="0007463D" w:rsidRDefault="0007463D" w:rsidP="0007463D">
            <w:pPr>
              <w:spacing w:line="240" w:lineRule="auto"/>
              <w:rPr>
                <w:b/>
                <w:bCs/>
                <w:sz w:val="24"/>
                <w:szCs w:val="24"/>
                <w:rtl/>
              </w:rPr>
            </w:pPr>
          </w:p>
        </w:tc>
        <w:tc>
          <w:tcPr>
            <w:tcW w:w="850" w:type="dxa"/>
          </w:tcPr>
          <w:p w14:paraId="4F974D32" w14:textId="77777777" w:rsidR="0007463D" w:rsidRPr="0007463D" w:rsidRDefault="0007463D" w:rsidP="0007463D">
            <w:pPr>
              <w:spacing w:line="240" w:lineRule="auto"/>
              <w:rPr>
                <w:sz w:val="24"/>
                <w:szCs w:val="24"/>
                <w:rtl/>
              </w:rPr>
            </w:pPr>
            <w:r w:rsidRPr="0007463D">
              <w:rPr>
                <w:rFonts w:hint="cs"/>
                <w:sz w:val="24"/>
                <w:szCs w:val="24"/>
                <w:rtl/>
              </w:rPr>
              <w:t>90</w:t>
            </w:r>
          </w:p>
        </w:tc>
        <w:tc>
          <w:tcPr>
            <w:tcW w:w="8323" w:type="dxa"/>
          </w:tcPr>
          <w:p w14:paraId="7A795678" w14:textId="2B20A35D" w:rsidR="0007463D" w:rsidRPr="0007463D" w:rsidRDefault="0007463D" w:rsidP="00430651">
            <w:pPr>
              <w:spacing w:line="240" w:lineRule="auto"/>
              <w:rPr>
                <w:sz w:val="24"/>
                <w:szCs w:val="24"/>
                <w:rtl/>
              </w:rPr>
            </w:pPr>
            <w:r w:rsidRPr="0007463D">
              <w:rPr>
                <w:rFonts w:hint="cs"/>
                <w:sz w:val="24"/>
                <w:szCs w:val="24"/>
                <w:rtl/>
              </w:rPr>
              <w:t xml:space="preserve">وجود </w:t>
            </w:r>
            <w:r w:rsidR="00A41F2A">
              <w:rPr>
                <w:rFonts w:hint="cs"/>
                <w:sz w:val="24"/>
                <w:szCs w:val="24"/>
                <w:rtl/>
              </w:rPr>
              <w:t>راهبرد</w:t>
            </w:r>
            <w:r w:rsidR="00BB6685">
              <w:rPr>
                <w:rFonts w:hint="cs"/>
                <w:sz w:val="24"/>
                <w:szCs w:val="24"/>
                <w:rtl/>
              </w:rPr>
              <w:t xml:space="preserve"> چند</w:t>
            </w:r>
            <w:r w:rsidR="00430651">
              <w:rPr>
                <w:rFonts w:hint="cs"/>
                <w:sz w:val="24"/>
                <w:szCs w:val="24"/>
                <w:rtl/>
              </w:rPr>
              <w:t>‌</w:t>
            </w:r>
            <w:r w:rsidR="00BB6685">
              <w:rPr>
                <w:rFonts w:hint="cs"/>
                <w:sz w:val="24"/>
                <w:szCs w:val="24"/>
                <w:rtl/>
              </w:rPr>
              <w:t>کاناله</w:t>
            </w:r>
            <w:r w:rsidR="00BB6685">
              <w:rPr>
                <w:rStyle w:val="FootnoteReference"/>
                <w:sz w:val="24"/>
                <w:szCs w:val="24"/>
                <w:rtl/>
              </w:rPr>
              <w:footnoteReference w:id="59"/>
            </w:r>
            <w:r w:rsidRPr="0007463D">
              <w:rPr>
                <w:rFonts w:hint="cs"/>
                <w:sz w:val="24"/>
                <w:szCs w:val="24"/>
                <w:rtl/>
              </w:rPr>
              <w:t xml:space="preserve"> براي ارايه خدمات عمومي </w:t>
            </w:r>
          </w:p>
        </w:tc>
      </w:tr>
      <w:tr w:rsidR="0007463D" w:rsidRPr="0007463D" w14:paraId="35E013EE" w14:textId="77777777" w:rsidTr="00EF48E0">
        <w:tc>
          <w:tcPr>
            <w:tcW w:w="1276" w:type="dxa"/>
            <w:vMerge w:val="restart"/>
          </w:tcPr>
          <w:p w14:paraId="76B615C0" w14:textId="77777777" w:rsidR="0007463D" w:rsidRPr="0007463D" w:rsidRDefault="0007463D" w:rsidP="0007463D">
            <w:pPr>
              <w:spacing w:line="240" w:lineRule="auto"/>
              <w:rPr>
                <w:b/>
                <w:bCs/>
                <w:sz w:val="24"/>
                <w:szCs w:val="24"/>
                <w:rtl/>
              </w:rPr>
            </w:pPr>
          </w:p>
          <w:p w14:paraId="426D574B" w14:textId="77777777" w:rsidR="0007463D" w:rsidRPr="0007463D" w:rsidRDefault="0007463D" w:rsidP="0007463D">
            <w:pPr>
              <w:spacing w:line="240" w:lineRule="auto"/>
              <w:rPr>
                <w:b/>
                <w:bCs/>
                <w:sz w:val="24"/>
                <w:szCs w:val="24"/>
                <w:rtl/>
              </w:rPr>
            </w:pPr>
            <w:r w:rsidRPr="0007463D">
              <w:rPr>
                <w:rFonts w:hint="cs"/>
                <w:b/>
                <w:bCs/>
                <w:sz w:val="24"/>
                <w:szCs w:val="24"/>
                <w:rtl/>
              </w:rPr>
              <w:t>اهرم</w:t>
            </w:r>
            <w:r w:rsidRPr="0007463D">
              <w:rPr>
                <w:rFonts w:hint="cs"/>
                <w:b/>
                <w:bCs/>
                <w:sz w:val="24"/>
                <w:szCs w:val="24"/>
                <w:rtl/>
              </w:rPr>
              <w:softHyphen/>
              <w:t>هاي سياستي</w:t>
            </w:r>
          </w:p>
          <w:p w14:paraId="77BAAB7D" w14:textId="77777777" w:rsidR="0007463D" w:rsidRPr="0007463D" w:rsidRDefault="0007463D" w:rsidP="0007463D">
            <w:pPr>
              <w:spacing w:line="240" w:lineRule="auto"/>
              <w:rPr>
                <w:b/>
                <w:bCs/>
                <w:sz w:val="24"/>
                <w:szCs w:val="24"/>
                <w:rtl/>
              </w:rPr>
            </w:pPr>
            <w:r w:rsidRPr="0007463D">
              <w:rPr>
                <w:rFonts w:hint="cs"/>
                <w:b/>
                <w:bCs/>
                <w:sz w:val="24"/>
                <w:szCs w:val="24"/>
                <w:rtl/>
              </w:rPr>
              <w:t>(5.70%)</w:t>
            </w:r>
          </w:p>
        </w:tc>
        <w:tc>
          <w:tcPr>
            <w:tcW w:w="850" w:type="dxa"/>
          </w:tcPr>
          <w:p w14:paraId="4F51D30B" w14:textId="77777777" w:rsidR="0007463D" w:rsidRPr="0007463D" w:rsidRDefault="0007463D" w:rsidP="0007463D">
            <w:pPr>
              <w:spacing w:line="240" w:lineRule="auto"/>
              <w:rPr>
                <w:sz w:val="24"/>
                <w:szCs w:val="24"/>
                <w:rtl/>
              </w:rPr>
            </w:pPr>
            <w:r w:rsidRPr="0007463D">
              <w:rPr>
                <w:rFonts w:hint="cs"/>
                <w:sz w:val="24"/>
                <w:szCs w:val="24"/>
                <w:rtl/>
              </w:rPr>
              <w:t>5</w:t>
            </w:r>
          </w:p>
        </w:tc>
        <w:tc>
          <w:tcPr>
            <w:tcW w:w="8323" w:type="dxa"/>
          </w:tcPr>
          <w:p w14:paraId="111A37EC" w14:textId="6D7BC3F2" w:rsidR="0007463D" w:rsidRPr="0007463D" w:rsidRDefault="0007463D" w:rsidP="0007463D">
            <w:pPr>
              <w:spacing w:line="240" w:lineRule="auto"/>
              <w:rPr>
                <w:sz w:val="24"/>
                <w:szCs w:val="24"/>
                <w:rtl/>
              </w:rPr>
            </w:pPr>
            <w:r w:rsidRPr="0007463D">
              <w:rPr>
                <w:rFonts w:hint="cs"/>
                <w:sz w:val="24"/>
                <w:szCs w:val="24"/>
                <w:rtl/>
              </w:rPr>
              <w:t xml:space="preserve">وجود اصل ديجيتال از مرحله طراحي يا </w:t>
            </w:r>
            <w:r w:rsidR="006A3BF2">
              <w:rPr>
                <w:rFonts w:hint="cs"/>
                <w:sz w:val="24"/>
                <w:szCs w:val="24"/>
                <w:rtl/>
              </w:rPr>
              <w:t>به</w:t>
            </w:r>
            <w:r w:rsidR="006A3BF2">
              <w:rPr>
                <w:sz w:val="24"/>
                <w:szCs w:val="24"/>
                <w:rtl/>
              </w:rPr>
              <w:softHyphen/>
            </w:r>
            <w:r w:rsidR="006A3BF2">
              <w:rPr>
                <w:rFonts w:hint="cs"/>
                <w:sz w:val="24"/>
                <w:szCs w:val="24"/>
                <w:rtl/>
              </w:rPr>
              <w:t>طور پیش</w:t>
            </w:r>
            <w:r w:rsidR="006A3BF2">
              <w:rPr>
                <w:sz w:val="24"/>
                <w:szCs w:val="24"/>
                <w:rtl/>
              </w:rPr>
              <w:softHyphen/>
            </w:r>
            <w:r w:rsidR="006A3BF2">
              <w:rPr>
                <w:rFonts w:hint="cs"/>
                <w:sz w:val="24"/>
                <w:szCs w:val="24"/>
                <w:rtl/>
              </w:rPr>
              <w:t xml:space="preserve">فرض </w:t>
            </w:r>
            <w:r w:rsidRPr="0007463D">
              <w:rPr>
                <w:rFonts w:hint="cs"/>
                <w:sz w:val="24"/>
                <w:szCs w:val="24"/>
                <w:rtl/>
              </w:rPr>
              <w:t>ديجيتال</w:t>
            </w:r>
            <w:r w:rsidRPr="006A3BF2">
              <w:rPr>
                <w:sz w:val="24"/>
                <w:szCs w:val="24"/>
                <w:vertAlign w:val="superscript"/>
                <w:rtl/>
              </w:rPr>
              <w:footnoteReference w:id="60"/>
            </w:r>
            <w:r w:rsidRPr="006A3BF2">
              <w:rPr>
                <w:rFonts w:hint="cs"/>
                <w:sz w:val="24"/>
                <w:szCs w:val="24"/>
                <w:vertAlign w:val="superscript"/>
                <w:rtl/>
              </w:rPr>
              <w:t xml:space="preserve"> </w:t>
            </w:r>
          </w:p>
        </w:tc>
      </w:tr>
      <w:tr w:rsidR="0007463D" w:rsidRPr="0007463D" w14:paraId="1D9EA7CB" w14:textId="77777777" w:rsidTr="00EF48E0">
        <w:tc>
          <w:tcPr>
            <w:tcW w:w="1276" w:type="dxa"/>
            <w:vMerge/>
          </w:tcPr>
          <w:p w14:paraId="706957F7" w14:textId="77777777" w:rsidR="0007463D" w:rsidRPr="0007463D" w:rsidRDefault="0007463D" w:rsidP="0007463D">
            <w:pPr>
              <w:spacing w:line="240" w:lineRule="auto"/>
              <w:rPr>
                <w:b/>
                <w:bCs/>
                <w:sz w:val="24"/>
                <w:szCs w:val="24"/>
                <w:rtl/>
              </w:rPr>
            </w:pPr>
          </w:p>
        </w:tc>
        <w:tc>
          <w:tcPr>
            <w:tcW w:w="850" w:type="dxa"/>
          </w:tcPr>
          <w:p w14:paraId="14609C03" w14:textId="77777777" w:rsidR="0007463D" w:rsidRPr="0007463D" w:rsidRDefault="0007463D" w:rsidP="0007463D">
            <w:pPr>
              <w:spacing w:line="240" w:lineRule="auto"/>
              <w:rPr>
                <w:sz w:val="24"/>
                <w:szCs w:val="24"/>
                <w:rtl/>
              </w:rPr>
            </w:pPr>
            <w:r w:rsidRPr="0007463D">
              <w:rPr>
                <w:rFonts w:hint="cs"/>
                <w:sz w:val="24"/>
                <w:szCs w:val="24"/>
                <w:rtl/>
              </w:rPr>
              <w:t>6</w:t>
            </w:r>
          </w:p>
        </w:tc>
        <w:tc>
          <w:tcPr>
            <w:tcW w:w="8323" w:type="dxa"/>
          </w:tcPr>
          <w:p w14:paraId="594DED8A" w14:textId="6481FA32" w:rsidR="0007463D" w:rsidRPr="0007463D" w:rsidRDefault="0007463D" w:rsidP="003B1E6D">
            <w:pPr>
              <w:spacing w:line="240" w:lineRule="auto"/>
              <w:rPr>
                <w:sz w:val="24"/>
                <w:szCs w:val="24"/>
                <w:rtl/>
              </w:rPr>
            </w:pPr>
            <w:r w:rsidRPr="0007463D">
              <w:rPr>
                <w:rFonts w:hint="cs"/>
                <w:sz w:val="24"/>
                <w:szCs w:val="24"/>
                <w:rtl/>
              </w:rPr>
              <w:t xml:space="preserve">وجود يك سازمان مسئول دولت </w:t>
            </w:r>
            <w:r w:rsidR="003B1E6D">
              <w:rPr>
                <w:rFonts w:hint="cs"/>
                <w:sz w:val="24"/>
                <w:szCs w:val="24"/>
                <w:rtl/>
              </w:rPr>
              <w:t>ديجيتال</w:t>
            </w:r>
            <w:r w:rsidRPr="0007463D">
              <w:rPr>
                <w:rFonts w:hint="cs"/>
                <w:sz w:val="24"/>
                <w:szCs w:val="24"/>
                <w:rtl/>
              </w:rPr>
              <w:t xml:space="preserve"> در سطح فدرال/ مركزي</w:t>
            </w:r>
          </w:p>
        </w:tc>
      </w:tr>
      <w:tr w:rsidR="0007463D" w:rsidRPr="0007463D" w14:paraId="7066778F" w14:textId="77777777" w:rsidTr="00EF48E0">
        <w:tc>
          <w:tcPr>
            <w:tcW w:w="1276" w:type="dxa"/>
            <w:vMerge/>
          </w:tcPr>
          <w:p w14:paraId="6A97D65C" w14:textId="77777777" w:rsidR="0007463D" w:rsidRPr="0007463D" w:rsidRDefault="0007463D" w:rsidP="0007463D">
            <w:pPr>
              <w:spacing w:line="240" w:lineRule="auto"/>
              <w:rPr>
                <w:b/>
                <w:bCs/>
                <w:sz w:val="24"/>
                <w:szCs w:val="24"/>
                <w:rtl/>
              </w:rPr>
            </w:pPr>
          </w:p>
        </w:tc>
        <w:tc>
          <w:tcPr>
            <w:tcW w:w="850" w:type="dxa"/>
          </w:tcPr>
          <w:p w14:paraId="5E07696D" w14:textId="2B0D321D" w:rsidR="0007463D" w:rsidRPr="0007463D" w:rsidRDefault="0007463D" w:rsidP="0007463D">
            <w:pPr>
              <w:spacing w:line="240" w:lineRule="auto"/>
              <w:rPr>
                <w:sz w:val="24"/>
                <w:szCs w:val="24"/>
                <w:rtl/>
              </w:rPr>
            </w:pPr>
            <w:r w:rsidRPr="0007463D">
              <w:rPr>
                <w:rFonts w:hint="cs"/>
                <w:sz w:val="24"/>
                <w:szCs w:val="24"/>
                <w:rtl/>
              </w:rPr>
              <w:t>6-1</w:t>
            </w:r>
          </w:p>
        </w:tc>
        <w:tc>
          <w:tcPr>
            <w:tcW w:w="8323" w:type="dxa"/>
          </w:tcPr>
          <w:p w14:paraId="5D646AEA" w14:textId="58B5F001" w:rsidR="0007463D" w:rsidRPr="0007463D" w:rsidRDefault="0007463D" w:rsidP="003B1E6D">
            <w:pPr>
              <w:spacing w:line="240" w:lineRule="auto"/>
              <w:rPr>
                <w:sz w:val="24"/>
                <w:szCs w:val="24"/>
                <w:rtl/>
              </w:rPr>
            </w:pPr>
            <w:r w:rsidRPr="0007463D">
              <w:rPr>
                <w:rFonts w:hint="cs"/>
                <w:sz w:val="24"/>
                <w:szCs w:val="24"/>
                <w:rtl/>
              </w:rPr>
              <w:t>مسئوليت</w:t>
            </w:r>
            <w:r w:rsidRPr="0007463D">
              <w:rPr>
                <w:rFonts w:hint="cs"/>
                <w:sz w:val="24"/>
                <w:szCs w:val="24"/>
                <w:rtl/>
              </w:rPr>
              <w:softHyphen/>
              <w:t>هاي تصميم</w:t>
            </w:r>
            <w:r w:rsidRPr="0007463D">
              <w:rPr>
                <w:rFonts w:hint="cs"/>
                <w:sz w:val="24"/>
                <w:szCs w:val="24"/>
                <w:rtl/>
              </w:rPr>
              <w:softHyphen/>
              <w:t xml:space="preserve">سازي سازمان مسئول دولت </w:t>
            </w:r>
            <w:r w:rsidR="003B1E6D">
              <w:rPr>
                <w:rFonts w:hint="cs"/>
                <w:sz w:val="24"/>
                <w:szCs w:val="24"/>
                <w:rtl/>
              </w:rPr>
              <w:t>ديجيتال</w:t>
            </w:r>
          </w:p>
        </w:tc>
      </w:tr>
      <w:tr w:rsidR="0007463D" w:rsidRPr="0007463D" w14:paraId="1B7D3284" w14:textId="77777777" w:rsidTr="00EF48E0">
        <w:tc>
          <w:tcPr>
            <w:tcW w:w="1276" w:type="dxa"/>
            <w:vMerge/>
          </w:tcPr>
          <w:p w14:paraId="2605A003" w14:textId="77777777" w:rsidR="0007463D" w:rsidRPr="0007463D" w:rsidRDefault="0007463D" w:rsidP="0007463D">
            <w:pPr>
              <w:spacing w:line="240" w:lineRule="auto"/>
              <w:rPr>
                <w:b/>
                <w:bCs/>
                <w:sz w:val="24"/>
                <w:szCs w:val="24"/>
                <w:rtl/>
              </w:rPr>
            </w:pPr>
          </w:p>
        </w:tc>
        <w:tc>
          <w:tcPr>
            <w:tcW w:w="850" w:type="dxa"/>
          </w:tcPr>
          <w:p w14:paraId="40D85EB1" w14:textId="37BA849C" w:rsidR="0007463D" w:rsidRPr="0007463D" w:rsidRDefault="0007463D" w:rsidP="0007463D">
            <w:pPr>
              <w:spacing w:line="240" w:lineRule="auto"/>
              <w:rPr>
                <w:sz w:val="24"/>
                <w:szCs w:val="24"/>
                <w:rtl/>
              </w:rPr>
            </w:pPr>
            <w:r w:rsidRPr="0007463D">
              <w:rPr>
                <w:rFonts w:hint="cs"/>
                <w:sz w:val="24"/>
                <w:szCs w:val="24"/>
                <w:rtl/>
              </w:rPr>
              <w:t>6-2</w:t>
            </w:r>
          </w:p>
        </w:tc>
        <w:tc>
          <w:tcPr>
            <w:tcW w:w="8323" w:type="dxa"/>
          </w:tcPr>
          <w:p w14:paraId="47B590B4" w14:textId="4F16C932" w:rsidR="0007463D" w:rsidRPr="0007463D" w:rsidRDefault="0007463D" w:rsidP="003B1E6D">
            <w:pPr>
              <w:spacing w:line="240" w:lineRule="auto"/>
              <w:rPr>
                <w:sz w:val="24"/>
                <w:szCs w:val="24"/>
                <w:rtl/>
              </w:rPr>
            </w:pPr>
            <w:r w:rsidRPr="0007463D">
              <w:rPr>
                <w:rFonts w:hint="cs"/>
                <w:sz w:val="24"/>
                <w:szCs w:val="24"/>
                <w:rtl/>
              </w:rPr>
              <w:t>كاركردهاي</w:t>
            </w:r>
            <w:r w:rsidRPr="006A3BF2">
              <w:rPr>
                <w:sz w:val="24"/>
                <w:szCs w:val="24"/>
                <w:vertAlign w:val="superscript"/>
                <w:rtl/>
              </w:rPr>
              <w:footnoteReference w:id="61"/>
            </w:r>
            <w:r w:rsidRPr="0007463D">
              <w:rPr>
                <w:rFonts w:hint="cs"/>
                <w:sz w:val="24"/>
                <w:szCs w:val="24"/>
                <w:rtl/>
              </w:rPr>
              <w:t xml:space="preserve"> سازمان مسئول دولت </w:t>
            </w:r>
            <w:r w:rsidR="003B1E6D">
              <w:rPr>
                <w:rFonts w:hint="cs"/>
                <w:sz w:val="24"/>
                <w:szCs w:val="24"/>
                <w:rtl/>
              </w:rPr>
              <w:t>ديجيتال</w:t>
            </w:r>
            <w:r w:rsidRPr="0007463D">
              <w:rPr>
                <w:rFonts w:hint="cs"/>
                <w:sz w:val="24"/>
                <w:szCs w:val="24"/>
                <w:rtl/>
              </w:rPr>
              <w:t xml:space="preserve"> براي كمك به ساير نهادهاي عمومي در اجراي سياست</w:t>
            </w:r>
            <w:r w:rsidRPr="0007463D">
              <w:rPr>
                <w:rFonts w:hint="cs"/>
                <w:sz w:val="24"/>
                <w:szCs w:val="24"/>
                <w:rtl/>
              </w:rPr>
              <w:softHyphen/>
              <w:t xml:space="preserve">هاي دولت </w:t>
            </w:r>
            <w:r w:rsidR="002615AE">
              <w:rPr>
                <w:rFonts w:hint="cs"/>
                <w:sz w:val="24"/>
                <w:szCs w:val="24"/>
                <w:rtl/>
              </w:rPr>
              <w:t>ديجيتال</w:t>
            </w:r>
            <w:r w:rsidRPr="0007463D">
              <w:rPr>
                <w:rFonts w:hint="cs"/>
                <w:sz w:val="24"/>
                <w:szCs w:val="24"/>
                <w:rtl/>
              </w:rPr>
              <w:t xml:space="preserve"> </w:t>
            </w:r>
          </w:p>
        </w:tc>
      </w:tr>
      <w:tr w:rsidR="0007463D" w:rsidRPr="0007463D" w14:paraId="3FB66E24" w14:textId="77777777" w:rsidTr="00EF48E0">
        <w:tc>
          <w:tcPr>
            <w:tcW w:w="1276" w:type="dxa"/>
            <w:vMerge/>
          </w:tcPr>
          <w:p w14:paraId="2D07C5B9" w14:textId="77777777" w:rsidR="0007463D" w:rsidRPr="0007463D" w:rsidRDefault="0007463D" w:rsidP="0007463D">
            <w:pPr>
              <w:spacing w:line="240" w:lineRule="auto"/>
              <w:rPr>
                <w:b/>
                <w:bCs/>
                <w:sz w:val="24"/>
                <w:szCs w:val="24"/>
                <w:rtl/>
              </w:rPr>
            </w:pPr>
          </w:p>
        </w:tc>
        <w:tc>
          <w:tcPr>
            <w:tcW w:w="850" w:type="dxa"/>
          </w:tcPr>
          <w:p w14:paraId="1E3926E5" w14:textId="7EE92B1F" w:rsidR="0007463D" w:rsidRPr="0007463D" w:rsidRDefault="0007463D" w:rsidP="0007463D">
            <w:pPr>
              <w:spacing w:line="240" w:lineRule="auto"/>
              <w:rPr>
                <w:sz w:val="24"/>
                <w:szCs w:val="24"/>
                <w:rtl/>
              </w:rPr>
            </w:pPr>
            <w:r w:rsidRPr="0007463D">
              <w:rPr>
                <w:rFonts w:hint="cs"/>
                <w:sz w:val="24"/>
                <w:szCs w:val="24"/>
                <w:rtl/>
              </w:rPr>
              <w:t>6-3</w:t>
            </w:r>
          </w:p>
        </w:tc>
        <w:tc>
          <w:tcPr>
            <w:tcW w:w="8323" w:type="dxa"/>
          </w:tcPr>
          <w:p w14:paraId="1195ED1F" w14:textId="6352237B" w:rsidR="0007463D" w:rsidRPr="0007463D" w:rsidRDefault="0007463D" w:rsidP="003B1E6D">
            <w:pPr>
              <w:spacing w:line="240" w:lineRule="auto"/>
              <w:rPr>
                <w:sz w:val="24"/>
                <w:szCs w:val="24"/>
                <w:rtl/>
              </w:rPr>
            </w:pPr>
            <w:r w:rsidRPr="0007463D">
              <w:rPr>
                <w:rFonts w:hint="cs"/>
                <w:sz w:val="24"/>
                <w:szCs w:val="24"/>
                <w:rtl/>
              </w:rPr>
              <w:t xml:space="preserve">سطح مديريتي مدير سازمان مسئول دولت </w:t>
            </w:r>
            <w:r w:rsidR="003B1E6D">
              <w:rPr>
                <w:rFonts w:hint="cs"/>
                <w:sz w:val="24"/>
                <w:szCs w:val="24"/>
                <w:rtl/>
              </w:rPr>
              <w:t>ديجيتال</w:t>
            </w:r>
          </w:p>
        </w:tc>
      </w:tr>
      <w:tr w:rsidR="0007463D" w:rsidRPr="0007463D" w14:paraId="1C01D34A" w14:textId="77777777" w:rsidTr="00EF48E0">
        <w:tc>
          <w:tcPr>
            <w:tcW w:w="1276" w:type="dxa"/>
            <w:vMerge/>
          </w:tcPr>
          <w:p w14:paraId="54AC378A" w14:textId="77777777" w:rsidR="0007463D" w:rsidRPr="0007463D" w:rsidRDefault="0007463D" w:rsidP="0007463D">
            <w:pPr>
              <w:spacing w:line="240" w:lineRule="auto"/>
              <w:rPr>
                <w:b/>
                <w:bCs/>
                <w:sz w:val="24"/>
                <w:szCs w:val="24"/>
                <w:rtl/>
              </w:rPr>
            </w:pPr>
          </w:p>
        </w:tc>
        <w:tc>
          <w:tcPr>
            <w:tcW w:w="850" w:type="dxa"/>
          </w:tcPr>
          <w:p w14:paraId="6DDB8884" w14:textId="77777777" w:rsidR="0007463D" w:rsidRPr="0007463D" w:rsidRDefault="0007463D" w:rsidP="0007463D">
            <w:pPr>
              <w:spacing w:line="240" w:lineRule="auto"/>
              <w:rPr>
                <w:sz w:val="24"/>
                <w:szCs w:val="24"/>
                <w:rtl/>
              </w:rPr>
            </w:pPr>
            <w:r w:rsidRPr="0007463D">
              <w:rPr>
                <w:rFonts w:hint="cs"/>
                <w:sz w:val="24"/>
                <w:szCs w:val="24"/>
                <w:rtl/>
              </w:rPr>
              <w:t>7</w:t>
            </w:r>
          </w:p>
        </w:tc>
        <w:tc>
          <w:tcPr>
            <w:tcW w:w="8323" w:type="dxa"/>
          </w:tcPr>
          <w:p w14:paraId="1A111290" w14:textId="657550F5" w:rsidR="0007463D" w:rsidRPr="0007463D" w:rsidRDefault="0007463D" w:rsidP="003B1E6D">
            <w:pPr>
              <w:spacing w:line="240" w:lineRule="auto"/>
              <w:rPr>
                <w:sz w:val="24"/>
                <w:szCs w:val="24"/>
                <w:rtl/>
              </w:rPr>
            </w:pPr>
            <w:r w:rsidRPr="0007463D">
              <w:rPr>
                <w:rFonts w:hint="cs"/>
                <w:sz w:val="24"/>
                <w:szCs w:val="24"/>
                <w:rtl/>
              </w:rPr>
              <w:t>وجود بدنه</w:t>
            </w:r>
            <w:r w:rsidRPr="006A3BF2">
              <w:rPr>
                <w:sz w:val="24"/>
                <w:szCs w:val="24"/>
                <w:vertAlign w:val="superscript"/>
                <w:rtl/>
              </w:rPr>
              <w:footnoteReference w:id="62"/>
            </w:r>
            <w:r w:rsidRPr="0007463D">
              <w:rPr>
                <w:rFonts w:hint="cs"/>
                <w:sz w:val="24"/>
                <w:szCs w:val="24"/>
                <w:rtl/>
              </w:rPr>
              <w:t xml:space="preserve"> (سازمان) / يا </w:t>
            </w:r>
            <w:r w:rsidR="00A41F2A">
              <w:rPr>
                <w:rFonts w:hint="cs"/>
                <w:sz w:val="24"/>
                <w:szCs w:val="24"/>
                <w:rtl/>
              </w:rPr>
              <w:t>سازوكارهاي</w:t>
            </w:r>
            <w:r w:rsidR="00A41F2A" w:rsidRPr="0007463D">
              <w:rPr>
                <w:rFonts w:hint="cs"/>
                <w:sz w:val="24"/>
                <w:szCs w:val="24"/>
                <w:rtl/>
              </w:rPr>
              <w:t xml:space="preserve"> </w:t>
            </w:r>
            <w:r w:rsidRPr="0007463D">
              <w:rPr>
                <w:rFonts w:hint="cs"/>
                <w:sz w:val="24"/>
                <w:szCs w:val="24"/>
                <w:rtl/>
              </w:rPr>
              <w:t>همكاري رسمي براي سياست</w:t>
            </w:r>
            <w:r w:rsidRPr="0007463D">
              <w:rPr>
                <w:rFonts w:hint="cs"/>
                <w:sz w:val="24"/>
                <w:szCs w:val="24"/>
                <w:rtl/>
              </w:rPr>
              <w:softHyphen/>
              <w:t xml:space="preserve">ها و اقدامات دولت </w:t>
            </w:r>
            <w:r w:rsidR="003B1E6D">
              <w:rPr>
                <w:rFonts w:hint="cs"/>
                <w:sz w:val="24"/>
                <w:szCs w:val="24"/>
                <w:rtl/>
              </w:rPr>
              <w:t>ديجيتال</w:t>
            </w:r>
            <w:r w:rsidRPr="0007463D">
              <w:rPr>
                <w:rFonts w:hint="cs"/>
                <w:sz w:val="24"/>
                <w:szCs w:val="24"/>
                <w:rtl/>
              </w:rPr>
              <w:t xml:space="preserve"> در درون بخش </w:t>
            </w:r>
            <w:r w:rsidR="00A41F2A">
              <w:rPr>
                <w:rFonts w:hint="cs"/>
                <w:sz w:val="24"/>
                <w:szCs w:val="24"/>
                <w:rtl/>
              </w:rPr>
              <w:t>دولتي</w:t>
            </w:r>
          </w:p>
        </w:tc>
      </w:tr>
      <w:tr w:rsidR="0007463D" w:rsidRPr="0007463D" w14:paraId="4C09ADFE" w14:textId="77777777" w:rsidTr="00EF48E0">
        <w:tc>
          <w:tcPr>
            <w:tcW w:w="1276" w:type="dxa"/>
            <w:vMerge/>
          </w:tcPr>
          <w:p w14:paraId="0D138179" w14:textId="77777777" w:rsidR="0007463D" w:rsidRPr="0007463D" w:rsidRDefault="0007463D" w:rsidP="0007463D">
            <w:pPr>
              <w:spacing w:line="240" w:lineRule="auto"/>
              <w:rPr>
                <w:b/>
                <w:bCs/>
                <w:sz w:val="24"/>
                <w:szCs w:val="24"/>
                <w:rtl/>
              </w:rPr>
            </w:pPr>
          </w:p>
        </w:tc>
        <w:tc>
          <w:tcPr>
            <w:tcW w:w="850" w:type="dxa"/>
          </w:tcPr>
          <w:p w14:paraId="405AAC4A" w14:textId="1B4617A8" w:rsidR="0007463D" w:rsidRPr="0007463D" w:rsidRDefault="0007463D" w:rsidP="0007463D">
            <w:pPr>
              <w:spacing w:line="240" w:lineRule="auto"/>
              <w:rPr>
                <w:sz w:val="24"/>
                <w:szCs w:val="24"/>
                <w:rtl/>
              </w:rPr>
            </w:pPr>
            <w:r w:rsidRPr="0007463D">
              <w:rPr>
                <w:rFonts w:hint="cs"/>
                <w:sz w:val="24"/>
                <w:szCs w:val="24"/>
                <w:rtl/>
              </w:rPr>
              <w:t xml:space="preserve">7-1 </w:t>
            </w:r>
          </w:p>
        </w:tc>
        <w:tc>
          <w:tcPr>
            <w:tcW w:w="8323" w:type="dxa"/>
          </w:tcPr>
          <w:p w14:paraId="71906899" w14:textId="04EC15BC" w:rsidR="0007463D" w:rsidRPr="0007463D" w:rsidRDefault="0007463D" w:rsidP="00A41F2A">
            <w:pPr>
              <w:spacing w:line="240" w:lineRule="auto"/>
              <w:rPr>
                <w:sz w:val="24"/>
                <w:szCs w:val="24"/>
                <w:rtl/>
              </w:rPr>
            </w:pPr>
            <w:r w:rsidRPr="0007463D">
              <w:rPr>
                <w:rFonts w:hint="cs"/>
                <w:sz w:val="24"/>
                <w:szCs w:val="24"/>
                <w:rtl/>
              </w:rPr>
              <w:t>نوع</w:t>
            </w:r>
            <w:r w:rsidRPr="0007463D">
              <w:rPr>
                <w:sz w:val="24"/>
                <w:szCs w:val="24"/>
                <w:rtl/>
              </w:rPr>
              <w:t xml:space="preserve"> </w:t>
            </w:r>
            <w:r w:rsidRPr="0007463D">
              <w:rPr>
                <w:rFonts w:hint="cs"/>
                <w:sz w:val="24"/>
                <w:szCs w:val="24"/>
                <w:rtl/>
              </w:rPr>
              <w:t>نمایندگان</w:t>
            </w:r>
            <w:r w:rsidRPr="0007463D">
              <w:rPr>
                <w:sz w:val="24"/>
                <w:szCs w:val="24"/>
                <w:rtl/>
              </w:rPr>
              <w:t xml:space="preserve"> </w:t>
            </w:r>
            <w:r w:rsidRPr="0007463D">
              <w:rPr>
                <w:rFonts w:hint="cs"/>
                <w:sz w:val="24"/>
                <w:szCs w:val="24"/>
                <w:rtl/>
              </w:rPr>
              <w:t>نهادی</w:t>
            </w:r>
            <w:r w:rsidRPr="0007463D">
              <w:rPr>
                <w:sz w:val="24"/>
                <w:szCs w:val="24"/>
                <w:rtl/>
              </w:rPr>
              <w:t xml:space="preserve"> </w:t>
            </w:r>
            <w:r w:rsidRPr="0007463D">
              <w:rPr>
                <w:rFonts w:hint="cs"/>
                <w:sz w:val="24"/>
                <w:szCs w:val="24"/>
                <w:rtl/>
              </w:rPr>
              <w:t>در</w:t>
            </w:r>
            <w:r w:rsidRPr="0007463D">
              <w:rPr>
                <w:sz w:val="24"/>
                <w:szCs w:val="24"/>
                <w:rtl/>
              </w:rPr>
              <w:t xml:space="preserve"> </w:t>
            </w:r>
            <w:r w:rsidRPr="0007463D">
              <w:rPr>
                <w:rFonts w:hint="cs"/>
                <w:sz w:val="24"/>
                <w:szCs w:val="24"/>
                <w:rtl/>
              </w:rPr>
              <w:t>بدنه (سازمان)</w:t>
            </w:r>
            <w:r w:rsidRPr="0007463D">
              <w:rPr>
                <w:sz w:val="24"/>
                <w:szCs w:val="24"/>
                <w:rtl/>
              </w:rPr>
              <w:t xml:space="preserve"> </w:t>
            </w:r>
            <w:r w:rsidRPr="0007463D">
              <w:rPr>
                <w:rFonts w:hint="cs"/>
                <w:sz w:val="24"/>
                <w:szCs w:val="24"/>
                <w:rtl/>
              </w:rPr>
              <w:t xml:space="preserve">/يا </w:t>
            </w:r>
            <w:r w:rsidR="00A41F2A">
              <w:rPr>
                <w:rFonts w:hint="cs"/>
                <w:sz w:val="24"/>
                <w:szCs w:val="24"/>
                <w:rtl/>
              </w:rPr>
              <w:t>سازوكار</w:t>
            </w:r>
            <w:r w:rsidRPr="0007463D">
              <w:rPr>
                <w:rFonts w:hint="cs"/>
                <w:sz w:val="24"/>
                <w:szCs w:val="24"/>
                <w:rtl/>
              </w:rPr>
              <w:t xml:space="preserve"> هماهنگی رسمی </w:t>
            </w:r>
          </w:p>
        </w:tc>
      </w:tr>
      <w:tr w:rsidR="0007463D" w:rsidRPr="0007463D" w14:paraId="63FA68B2" w14:textId="77777777" w:rsidTr="00EF48E0">
        <w:tc>
          <w:tcPr>
            <w:tcW w:w="1276" w:type="dxa"/>
            <w:vMerge/>
          </w:tcPr>
          <w:p w14:paraId="2A64BF38" w14:textId="77777777" w:rsidR="0007463D" w:rsidRPr="0007463D" w:rsidRDefault="0007463D" w:rsidP="0007463D">
            <w:pPr>
              <w:spacing w:line="240" w:lineRule="auto"/>
              <w:rPr>
                <w:b/>
                <w:bCs/>
                <w:sz w:val="24"/>
                <w:szCs w:val="24"/>
                <w:rtl/>
              </w:rPr>
            </w:pPr>
          </w:p>
        </w:tc>
        <w:tc>
          <w:tcPr>
            <w:tcW w:w="850" w:type="dxa"/>
          </w:tcPr>
          <w:p w14:paraId="760887EE" w14:textId="71FEB565" w:rsidR="0007463D" w:rsidRPr="0007463D" w:rsidRDefault="0007463D" w:rsidP="0007463D">
            <w:pPr>
              <w:spacing w:line="240" w:lineRule="auto"/>
              <w:rPr>
                <w:sz w:val="24"/>
                <w:szCs w:val="24"/>
                <w:rtl/>
              </w:rPr>
            </w:pPr>
            <w:r w:rsidRPr="0007463D">
              <w:rPr>
                <w:rFonts w:hint="cs"/>
                <w:sz w:val="24"/>
                <w:szCs w:val="24"/>
                <w:rtl/>
              </w:rPr>
              <w:t xml:space="preserve">7-2 </w:t>
            </w:r>
          </w:p>
        </w:tc>
        <w:tc>
          <w:tcPr>
            <w:tcW w:w="8323" w:type="dxa"/>
          </w:tcPr>
          <w:p w14:paraId="4053A554" w14:textId="193AF962" w:rsidR="0007463D" w:rsidRPr="0007463D" w:rsidRDefault="0007463D" w:rsidP="0007463D">
            <w:pPr>
              <w:spacing w:line="240" w:lineRule="auto"/>
              <w:rPr>
                <w:sz w:val="24"/>
                <w:szCs w:val="24"/>
                <w:rtl/>
              </w:rPr>
            </w:pPr>
            <w:r w:rsidRPr="0007463D">
              <w:rPr>
                <w:rFonts w:hint="cs"/>
                <w:sz w:val="24"/>
                <w:szCs w:val="24"/>
                <w:rtl/>
              </w:rPr>
              <w:t>مسئوليت</w:t>
            </w:r>
            <w:r w:rsidRPr="0007463D">
              <w:rPr>
                <w:rFonts w:hint="cs"/>
                <w:sz w:val="24"/>
                <w:szCs w:val="24"/>
                <w:rtl/>
              </w:rPr>
              <w:softHyphen/>
              <w:t>هاي مشاوره</w:t>
            </w:r>
            <w:r w:rsidRPr="0007463D">
              <w:rPr>
                <w:rFonts w:hint="cs"/>
                <w:sz w:val="24"/>
                <w:szCs w:val="24"/>
                <w:rtl/>
              </w:rPr>
              <w:softHyphen/>
              <w:t>اي</w:t>
            </w:r>
            <w:r w:rsidRPr="006A3BF2">
              <w:rPr>
                <w:sz w:val="24"/>
                <w:szCs w:val="24"/>
                <w:vertAlign w:val="superscript"/>
                <w:rtl/>
              </w:rPr>
              <w:footnoteReference w:id="63"/>
            </w:r>
            <w:r w:rsidRPr="0007463D">
              <w:rPr>
                <w:rFonts w:hint="cs"/>
                <w:sz w:val="24"/>
                <w:szCs w:val="24"/>
                <w:rtl/>
              </w:rPr>
              <w:t xml:space="preserve"> بدنه (سازمان)</w:t>
            </w:r>
            <w:r w:rsidRPr="0007463D">
              <w:rPr>
                <w:sz w:val="24"/>
                <w:szCs w:val="24"/>
                <w:rtl/>
              </w:rPr>
              <w:t xml:space="preserve"> </w:t>
            </w:r>
            <w:r w:rsidRPr="0007463D">
              <w:rPr>
                <w:rFonts w:hint="cs"/>
                <w:sz w:val="24"/>
                <w:szCs w:val="24"/>
                <w:rtl/>
              </w:rPr>
              <w:t xml:space="preserve">/يا </w:t>
            </w:r>
            <w:r w:rsidR="00A41F2A">
              <w:rPr>
                <w:rFonts w:hint="cs"/>
                <w:sz w:val="24"/>
                <w:szCs w:val="24"/>
                <w:rtl/>
              </w:rPr>
              <w:t>سازوكار</w:t>
            </w:r>
            <w:r w:rsidR="00A41F2A" w:rsidRPr="0007463D">
              <w:rPr>
                <w:rFonts w:hint="cs"/>
                <w:sz w:val="24"/>
                <w:szCs w:val="24"/>
                <w:rtl/>
              </w:rPr>
              <w:t xml:space="preserve"> </w:t>
            </w:r>
            <w:r w:rsidRPr="0007463D">
              <w:rPr>
                <w:rFonts w:hint="cs"/>
                <w:sz w:val="24"/>
                <w:szCs w:val="24"/>
                <w:rtl/>
              </w:rPr>
              <w:t>هماهنگی رسمی</w:t>
            </w:r>
          </w:p>
        </w:tc>
      </w:tr>
      <w:tr w:rsidR="0007463D" w:rsidRPr="0007463D" w14:paraId="675BD926" w14:textId="77777777" w:rsidTr="00EF48E0">
        <w:tc>
          <w:tcPr>
            <w:tcW w:w="1276" w:type="dxa"/>
            <w:vMerge/>
          </w:tcPr>
          <w:p w14:paraId="188F650F" w14:textId="77777777" w:rsidR="0007463D" w:rsidRPr="0007463D" w:rsidRDefault="0007463D" w:rsidP="0007463D">
            <w:pPr>
              <w:spacing w:line="240" w:lineRule="auto"/>
              <w:rPr>
                <w:b/>
                <w:bCs/>
                <w:sz w:val="24"/>
                <w:szCs w:val="24"/>
                <w:rtl/>
              </w:rPr>
            </w:pPr>
          </w:p>
        </w:tc>
        <w:tc>
          <w:tcPr>
            <w:tcW w:w="850" w:type="dxa"/>
          </w:tcPr>
          <w:p w14:paraId="5024B59B" w14:textId="43C5D6CA" w:rsidR="0007463D" w:rsidRPr="0007463D" w:rsidRDefault="0007463D" w:rsidP="0007463D">
            <w:pPr>
              <w:spacing w:line="240" w:lineRule="auto"/>
              <w:rPr>
                <w:sz w:val="24"/>
                <w:szCs w:val="24"/>
                <w:rtl/>
              </w:rPr>
            </w:pPr>
            <w:r w:rsidRPr="0007463D">
              <w:rPr>
                <w:rFonts w:hint="cs"/>
                <w:sz w:val="24"/>
                <w:szCs w:val="24"/>
                <w:rtl/>
              </w:rPr>
              <w:t>7-3</w:t>
            </w:r>
          </w:p>
        </w:tc>
        <w:tc>
          <w:tcPr>
            <w:tcW w:w="8323" w:type="dxa"/>
          </w:tcPr>
          <w:p w14:paraId="2B57EE40" w14:textId="293E163E" w:rsidR="0007463D" w:rsidRPr="0007463D" w:rsidRDefault="0007463D" w:rsidP="0007463D">
            <w:pPr>
              <w:spacing w:line="240" w:lineRule="auto"/>
              <w:rPr>
                <w:sz w:val="24"/>
                <w:szCs w:val="24"/>
                <w:rtl/>
              </w:rPr>
            </w:pPr>
            <w:r w:rsidRPr="0007463D">
              <w:rPr>
                <w:rFonts w:hint="cs"/>
                <w:sz w:val="24"/>
                <w:szCs w:val="24"/>
                <w:rtl/>
              </w:rPr>
              <w:t>مسئوليت</w:t>
            </w:r>
            <w:r w:rsidRPr="0007463D">
              <w:rPr>
                <w:sz w:val="24"/>
                <w:szCs w:val="24"/>
                <w:rtl/>
              </w:rPr>
              <w:softHyphen/>
            </w:r>
            <w:r w:rsidRPr="0007463D">
              <w:rPr>
                <w:rFonts w:hint="cs"/>
                <w:sz w:val="24"/>
                <w:szCs w:val="24"/>
                <w:rtl/>
              </w:rPr>
              <w:t>هاي تصميم</w:t>
            </w:r>
            <w:r w:rsidRPr="0007463D">
              <w:rPr>
                <w:rFonts w:hint="cs"/>
                <w:sz w:val="24"/>
                <w:szCs w:val="24"/>
                <w:rtl/>
              </w:rPr>
              <w:softHyphen/>
              <w:t>سازي بدنه (سازمان)</w:t>
            </w:r>
            <w:r w:rsidRPr="0007463D">
              <w:rPr>
                <w:sz w:val="24"/>
                <w:szCs w:val="24"/>
                <w:rtl/>
              </w:rPr>
              <w:t xml:space="preserve"> </w:t>
            </w:r>
            <w:r w:rsidRPr="0007463D">
              <w:rPr>
                <w:rFonts w:hint="cs"/>
                <w:sz w:val="24"/>
                <w:szCs w:val="24"/>
                <w:rtl/>
              </w:rPr>
              <w:t xml:space="preserve">/يا </w:t>
            </w:r>
            <w:r w:rsidR="00A41F2A">
              <w:rPr>
                <w:rFonts w:hint="cs"/>
                <w:sz w:val="24"/>
                <w:szCs w:val="24"/>
                <w:rtl/>
              </w:rPr>
              <w:t>سازوكار</w:t>
            </w:r>
            <w:r w:rsidR="00A41F2A" w:rsidRPr="0007463D">
              <w:rPr>
                <w:rFonts w:hint="cs"/>
                <w:sz w:val="24"/>
                <w:szCs w:val="24"/>
                <w:rtl/>
              </w:rPr>
              <w:t xml:space="preserve"> </w:t>
            </w:r>
            <w:r w:rsidRPr="0007463D">
              <w:rPr>
                <w:rFonts w:hint="cs"/>
                <w:sz w:val="24"/>
                <w:szCs w:val="24"/>
                <w:rtl/>
              </w:rPr>
              <w:t>هماهنگی رسمی</w:t>
            </w:r>
          </w:p>
        </w:tc>
      </w:tr>
      <w:tr w:rsidR="0007463D" w:rsidRPr="0007463D" w14:paraId="41D9BED8" w14:textId="77777777" w:rsidTr="00EF48E0">
        <w:tc>
          <w:tcPr>
            <w:tcW w:w="1276" w:type="dxa"/>
            <w:vMerge/>
          </w:tcPr>
          <w:p w14:paraId="49A68715" w14:textId="77777777" w:rsidR="0007463D" w:rsidRPr="0007463D" w:rsidRDefault="0007463D" w:rsidP="0007463D">
            <w:pPr>
              <w:spacing w:line="240" w:lineRule="auto"/>
              <w:rPr>
                <w:b/>
                <w:bCs/>
                <w:sz w:val="24"/>
                <w:szCs w:val="24"/>
                <w:rtl/>
              </w:rPr>
            </w:pPr>
          </w:p>
        </w:tc>
        <w:tc>
          <w:tcPr>
            <w:tcW w:w="850" w:type="dxa"/>
          </w:tcPr>
          <w:p w14:paraId="14990946" w14:textId="77777777" w:rsidR="0007463D" w:rsidRPr="0007463D" w:rsidRDefault="0007463D" w:rsidP="0007463D">
            <w:pPr>
              <w:spacing w:line="240" w:lineRule="auto"/>
              <w:rPr>
                <w:sz w:val="24"/>
                <w:szCs w:val="24"/>
                <w:rtl/>
              </w:rPr>
            </w:pPr>
            <w:r w:rsidRPr="0007463D">
              <w:rPr>
                <w:rFonts w:hint="cs"/>
                <w:sz w:val="24"/>
                <w:szCs w:val="24"/>
                <w:rtl/>
              </w:rPr>
              <w:t>8</w:t>
            </w:r>
          </w:p>
        </w:tc>
        <w:tc>
          <w:tcPr>
            <w:tcW w:w="8323" w:type="dxa"/>
          </w:tcPr>
          <w:p w14:paraId="4E057156" w14:textId="16012845" w:rsidR="0007463D" w:rsidRPr="0007463D" w:rsidRDefault="0007463D" w:rsidP="00430651">
            <w:pPr>
              <w:spacing w:line="240" w:lineRule="auto"/>
              <w:rPr>
                <w:sz w:val="24"/>
                <w:szCs w:val="24"/>
                <w:rtl/>
              </w:rPr>
            </w:pPr>
            <w:r w:rsidRPr="0007463D">
              <w:rPr>
                <w:rFonts w:hint="cs"/>
                <w:sz w:val="24"/>
                <w:szCs w:val="24"/>
                <w:rtl/>
              </w:rPr>
              <w:t>بدنه(سازمان) مشاوره</w:t>
            </w:r>
            <w:r w:rsidRPr="0007463D">
              <w:rPr>
                <w:rFonts w:hint="cs"/>
                <w:sz w:val="24"/>
                <w:szCs w:val="24"/>
                <w:rtl/>
              </w:rPr>
              <w:softHyphen/>
              <w:t>اي/ مذاكره</w:t>
            </w:r>
            <w:r w:rsidRPr="0007463D">
              <w:rPr>
                <w:rFonts w:hint="cs"/>
                <w:sz w:val="24"/>
                <w:szCs w:val="24"/>
                <w:rtl/>
              </w:rPr>
              <w:softHyphen/>
              <w:t>اي</w:t>
            </w:r>
            <w:r w:rsidRPr="0007463D">
              <w:rPr>
                <w:sz w:val="24"/>
                <w:szCs w:val="24"/>
                <w:rtl/>
              </w:rPr>
              <w:footnoteReference w:id="64"/>
            </w:r>
            <w:r w:rsidRPr="0007463D">
              <w:rPr>
                <w:rFonts w:hint="cs"/>
                <w:sz w:val="24"/>
                <w:szCs w:val="24"/>
                <w:rtl/>
              </w:rPr>
              <w:t xml:space="preserve"> خارجي براي پروژه</w:t>
            </w:r>
            <w:r w:rsidRPr="0007463D">
              <w:rPr>
                <w:rFonts w:hint="cs"/>
                <w:sz w:val="24"/>
                <w:szCs w:val="24"/>
                <w:rtl/>
              </w:rPr>
              <w:softHyphen/>
              <w:t>هاي ديجيتال /</w:t>
            </w:r>
            <w:r w:rsidRPr="00A41F2A">
              <w:rPr>
                <w:szCs w:val="22"/>
              </w:rPr>
              <w:t>ICT</w:t>
            </w:r>
            <w:r w:rsidRPr="0007463D">
              <w:rPr>
                <w:rFonts w:hint="cs"/>
                <w:sz w:val="24"/>
                <w:szCs w:val="24"/>
                <w:rtl/>
              </w:rPr>
              <w:t xml:space="preserve"> در بخش دولتي </w:t>
            </w:r>
          </w:p>
        </w:tc>
      </w:tr>
      <w:tr w:rsidR="0007463D" w:rsidRPr="0007463D" w14:paraId="66528B7E" w14:textId="77777777" w:rsidTr="00EF48E0">
        <w:tc>
          <w:tcPr>
            <w:tcW w:w="1276" w:type="dxa"/>
            <w:vMerge/>
          </w:tcPr>
          <w:p w14:paraId="597B2CB3" w14:textId="77777777" w:rsidR="0007463D" w:rsidRPr="0007463D" w:rsidRDefault="0007463D" w:rsidP="0007463D">
            <w:pPr>
              <w:spacing w:line="240" w:lineRule="auto"/>
              <w:rPr>
                <w:b/>
                <w:bCs/>
                <w:sz w:val="24"/>
                <w:szCs w:val="24"/>
                <w:rtl/>
              </w:rPr>
            </w:pPr>
          </w:p>
        </w:tc>
        <w:tc>
          <w:tcPr>
            <w:tcW w:w="850" w:type="dxa"/>
          </w:tcPr>
          <w:p w14:paraId="656EACC3" w14:textId="66F226CB" w:rsidR="0007463D" w:rsidRPr="0007463D" w:rsidRDefault="0007463D" w:rsidP="0007463D">
            <w:pPr>
              <w:spacing w:line="240" w:lineRule="auto"/>
              <w:rPr>
                <w:sz w:val="24"/>
                <w:szCs w:val="24"/>
                <w:rtl/>
              </w:rPr>
            </w:pPr>
            <w:r w:rsidRPr="0007463D">
              <w:rPr>
                <w:rFonts w:hint="cs"/>
                <w:sz w:val="24"/>
                <w:szCs w:val="24"/>
                <w:rtl/>
              </w:rPr>
              <w:t xml:space="preserve">8 </w:t>
            </w:r>
            <w:r>
              <w:rPr>
                <w:rFonts w:hint="cs"/>
                <w:sz w:val="24"/>
                <w:szCs w:val="24"/>
                <w:rtl/>
              </w:rPr>
              <w:t>-1</w:t>
            </w:r>
          </w:p>
        </w:tc>
        <w:tc>
          <w:tcPr>
            <w:tcW w:w="8323" w:type="dxa"/>
          </w:tcPr>
          <w:p w14:paraId="61E69798" w14:textId="0AB469C1" w:rsidR="0007463D" w:rsidRPr="0007463D" w:rsidRDefault="0007463D" w:rsidP="00A41F2A">
            <w:pPr>
              <w:spacing w:line="240" w:lineRule="auto"/>
              <w:rPr>
                <w:sz w:val="24"/>
                <w:szCs w:val="24"/>
                <w:rtl/>
                <w:lang w:bidi="fa-IR"/>
              </w:rPr>
            </w:pPr>
            <w:r w:rsidRPr="0007463D">
              <w:rPr>
                <w:rFonts w:hint="cs"/>
                <w:sz w:val="24"/>
                <w:szCs w:val="24"/>
                <w:rtl/>
              </w:rPr>
              <w:t>نقش</w:t>
            </w:r>
            <w:r w:rsidRPr="0007463D">
              <w:rPr>
                <w:rFonts w:hint="cs"/>
                <w:sz w:val="24"/>
                <w:szCs w:val="24"/>
                <w:rtl/>
              </w:rPr>
              <w:softHyphen/>
              <w:t>هاي بدنه ي مشاوره</w:t>
            </w:r>
            <w:r w:rsidRPr="0007463D">
              <w:rPr>
                <w:rFonts w:hint="cs"/>
                <w:sz w:val="24"/>
                <w:szCs w:val="24"/>
                <w:rtl/>
              </w:rPr>
              <w:softHyphen/>
              <w:t>اي/ مذاكره</w:t>
            </w:r>
            <w:r w:rsidRPr="0007463D">
              <w:rPr>
                <w:rFonts w:hint="cs"/>
                <w:sz w:val="24"/>
                <w:szCs w:val="24"/>
                <w:rtl/>
              </w:rPr>
              <w:softHyphen/>
              <w:t>اي خارجي</w:t>
            </w:r>
          </w:p>
        </w:tc>
      </w:tr>
      <w:tr w:rsidR="0007463D" w:rsidRPr="0007463D" w14:paraId="2062EDF6" w14:textId="77777777" w:rsidTr="00EF48E0">
        <w:tc>
          <w:tcPr>
            <w:tcW w:w="1276" w:type="dxa"/>
            <w:vMerge/>
          </w:tcPr>
          <w:p w14:paraId="07BE427C" w14:textId="77777777" w:rsidR="0007463D" w:rsidRPr="0007463D" w:rsidRDefault="0007463D" w:rsidP="0007463D">
            <w:pPr>
              <w:spacing w:line="240" w:lineRule="auto"/>
              <w:rPr>
                <w:b/>
                <w:bCs/>
                <w:sz w:val="24"/>
                <w:szCs w:val="24"/>
                <w:rtl/>
              </w:rPr>
            </w:pPr>
          </w:p>
        </w:tc>
        <w:tc>
          <w:tcPr>
            <w:tcW w:w="850" w:type="dxa"/>
          </w:tcPr>
          <w:p w14:paraId="29093D21" w14:textId="77777777" w:rsidR="0007463D" w:rsidRPr="0007463D" w:rsidRDefault="0007463D" w:rsidP="0007463D">
            <w:pPr>
              <w:spacing w:line="240" w:lineRule="auto"/>
              <w:rPr>
                <w:sz w:val="24"/>
                <w:szCs w:val="24"/>
                <w:rtl/>
              </w:rPr>
            </w:pPr>
            <w:r w:rsidRPr="0007463D">
              <w:rPr>
                <w:rFonts w:hint="cs"/>
                <w:sz w:val="24"/>
                <w:szCs w:val="24"/>
                <w:rtl/>
              </w:rPr>
              <w:t>20</w:t>
            </w:r>
          </w:p>
        </w:tc>
        <w:tc>
          <w:tcPr>
            <w:tcW w:w="8323" w:type="dxa"/>
          </w:tcPr>
          <w:p w14:paraId="627AE9A9" w14:textId="6CD8FA9A" w:rsidR="0007463D" w:rsidRPr="0007463D" w:rsidRDefault="0007463D" w:rsidP="003B1E6D">
            <w:pPr>
              <w:spacing w:line="240" w:lineRule="auto"/>
              <w:rPr>
                <w:sz w:val="24"/>
                <w:szCs w:val="24"/>
                <w:rtl/>
              </w:rPr>
            </w:pPr>
            <w:r w:rsidRPr="0007463D">
              <w:rPr>
                <w:rFonts w:hint="cs"/>
                <w:sz w:val="24"/>
                <w:szCs w:val="24"/>
                <w:rtl/>
              </w:rPr>
              <w:t xml:space="preserve">وجود قوانيني كه موضوعات كليدي دولت </w:t>
            </w:r>
            <w:r w:rsidR="003B1E6D">
              <w:rPr>
                <w:rFonts w:hint="cs"/>
                <w:sz w:val="24"/>
                <w:szCs w:val="24"/>
                <w:rtl/>
              </w:rPr>
              <w:t>ديجيتال</w:t>
            </w:r>
            <w:r w:rsidRPr="0007463D">
              <w:rPr>
                <w:rFonts w:hint="cs"/>
                <w:sz w:val="24"/>
                <w:szCs w:val="24"/>
                <w:rtl/>
              </w:rPr>
              <w:t xml:space="preserve"> را پوشش مي</w:t>
            </w:r>
            <w:r w:rsidRPr="0007463D">
              <w:rPr>
                <w:rFonts w:hint="cs"/>
                <w:sz w:val="24"/>
                <w:szCs w:val="24"/>
                <w:rtl/>
              </w:rPr>
              <w:softHyphen/>
              <w:t xml:space="preserve">دهند. </w:t>
            </w:r>
          </w:p>
        </w:tc>
      </w:tr>
      <w:tr w:rsidR="0007463D" w:rsidRPr="0007463D" w14:paraId="6D8F5C35" w14:textId="77777777" w:rsidTr="00EF48E0">
        <w:tc>
          <w:tcPr>
            <w:tcW w:w="1276" w:type="dxa"/>
            <w:vMerge/>
          </w:tcPr>
          <w:p w14:paraId="0E4FA99F" w14:textId="77777777" w:rsidR="0007463D" w:rsidRPr="0007463D" w:rsidRDefault="0007463D" w:rsidP="0007463D">
            <w:pPr>
              <w:spacing w:line="240" w:lineRule="auto"/>
              <w:rPr>
                <w:b/>
                <w:bCs/>
                <w:sz w:val="24"/>
                <w:szCs w:val="24"/>
                <w:rtl/>
              </w:rPr>
            </w:pPr>
          </w:p>
        </w:tc>
        <w:tc>
          <w:tcPr>
            <w:tcW w:w="850" w:type="dxa"/>
          </w:tcPr>
          <w:p w14:paraId="212AF588" w14:textId="77777777" w:rsidR="0007463D" w:rsidRPr="0007463D" w:rsidRDefault="0007463D" w:rsidP="0007463D">
            <w:pPr>
              <w:spacing w:line="240" w:lineRule="auto"/>
              <w:rPr>
                <w:sz w:val="24"/>
                <w:szCs w:val="24"/>
                <w:rtl/>
              </w:rPr>
            </w:pPr>
            <w:r w:rsidRPr="0007463D">
              <w:rPr>
                <w:rFonts w:hint="cs"/>
                <w:sz w:val="24"/>
                <w:szCs w:val="24"/>
                <w:rtl/>
              </w:rPr>
              <w:t>34</w:t>
            </w:r>
          </w:p>
        </w:tc>
        <w:tc>
          <w:tcPr>
            <w:tcW w:w="8323" w:type="dxa"/>
          </w:tcPr>
          <w:p w14:paraId="081A21CD" w14:textId="77777777" w:rsidR="0007463D" w:rsidRPr="0007463D" w:rsidRDefault="0007463D" w:rsidP="0007463D">
            <w:pPr>
              <w:spacing w:line="240" w:lineRule="auto"/>
              <w:rPr>
                <w:sz w:val="24"/>
                <w:szCs w:val="24"/>
                <w:rtl/>
              </w:rPr>
            </w:pPr>
            <w:r w:rsidRPr="0007463D">
              <w:rPr>
                <w:rFonts w:hint="cs"/>
                <w:sz w:val="24"/>
                <w:szCs w:val="24"/>
                <w:rtl/>
              </w:rPr>
              <w:t>قوانين/</w:t>
            </w:r>
            <w:r w:rsidRPr="0007463D">
              <w:rPr>
                <w:sz w:val="24"/>
                <w:szCs w:val="24"/>
                <w:rtl/>
              </w:rPr>
              <w:t xml:space="preserve"> </w:t>
            </w:r>
            <w:r w:rsidRPr="0007463D">
              <w:rPr>
                <w:rFonts w:hint="cs"/>
                <w:sz w:val="24"/>
                <w:szCs w:val="24"/>
                <w:rtl/>
              </w:rPr>
              <w:t>مقررات</w:t>
            </w:r>
            <w:r w:rsidRPr="0007463D">
              <w:rPr>
                <w:sz w:val="24"/>
                <w:szCs w:val="24"/>
                <w:rtl/>
              </w:rPr>
              <w:t xml:space="preserve"> </w:t>
            </w:r>
            <w:r w:rsidRPr="0007463D">
              <w:rPr>
                <w:rFonts w:hint="cs"/>
                <w:sz w:val="24"/>
                <w:szCs w:val="24"/>
                <w:rtl/>
              </w:rPr>
              <w:t>مربوط</w:t>
            </w:r>
            <w:r w:rsidRPr="0007463D">
              <w:rPr>
                <w:sz w:val="24"/>
                <w:szCs w:val="24"/>
                <w:rtl/>
              </w:rPr>
              <w:t xml:space="preserve"> </w:t>
            </w:r>
            <w:r w:rsidRPr="0007463D">
              <w:rPr>
                <w:rFonts w:hint="cs"/>
                <w:sz w:val="24"/>
                <w:szCs w:val="24"/>
                <w:rtl/>
              </w:rPr>
              <w:t>به</w:t>
            </w:r>
            <w:r w:rsidRPr="0007463D">
              <w:rPr>
                <w:sz w:val="24"/>
                <w:szCs w:val="24"/>
                <w:rtl/>
              </w:rPr>
              <w:t xml:space="preserve"> </w:t>
            </w:r>
            <w:r w:rsidRPr="0007463D">
              <w:rPr>
                <w:rFonts w:hint="cs"/>
                <w:sz w:val="24"/>
                <w:szCs w:val="24"/>
                <w:rtl/>
              </w:rPr>
              <w:t>امنیت</w:t>
            </w:r>
            <w:r w:rsidRPr="0007463D">
              <w:rPr>
                <w:sz w:val="24"/>
                <w:szCs w:val="24"/>
                <w:rtl/>
              </w:rPr>
              <w:t xml:space="preserve"> </w:t>
            </w:r>
            <w:r w:rsidRPr="0007463D">
              <w:rPr>
                <w:rFonts w:hint="cs"/>
                <w:sz w:val="24"/>
                <w:szCs w:val="24"/>
                <w:rtl/>
              </w:rPr>
              <w:t>فیزیکی</w:t>
            </w:r>
            <w:r w:rsidRPr="0007463D">
              <w:rPr>
                <w:sz w:val="24"/>
                <w:szCs w:val="24"/>
                <w:rtl/>
              </w:rPr>
              <w:t xml:space="preserve"> </w:t>
            </w:r>
            <w:r w:rsidRPr="0007463D">
              <w:rPr>
                <w:rFonts w:hint="cs"/>
                <w:sz w:val="24"/>
                <w:szCs w:val="24"/>
                <w:rtl/>
              </w:rPr>
              <w:t>و</w:t>
            </w:r>
            <w:r w:rsidRPr="0007463D">
              <w:rPr>
                <w:sz w:val="24"/>
                <w:szCs w:val="24"/>
                <w:rtl/>
              </w:rPr>
              <w:t xml:space="preserve"> </w:t>
            </w:r>
            <w:r w:rsidRPr="0007463D">
              <w:rPr>
                <w:rFonts w:hint="cs"/>
                <w:sz w:val="24"/>
                <w:szCs w:val="24"/>
                <w:rtl/>
              </w:rPr>
              <w:t>سایبری</w:t>
            </w:r>
            <w:r w:rsidRPr="0007463D">
              <w:rPr>
                <w:sz w:val="24"/>
                <w:szCs w:val="24"/>
                <w:rtl/>
              </w:rPr>
              <w:t xml:space="preserve"> </w:t>
            </w:r>
            <w:r w:rsidRPr="0007463D">
              <w:rPr>
                <w:rFonts w:hint="cs"/>
                <w:sz w:val="24"/>
                <w:szCs w:val="24"/>
                <w:rtl/>
              </w:rPr>
              <w:t>زیرساخت</w:t>
            </w:r>
            <w:r w:rsidRPr="0007463D">
              <w:rPr>
                <w:sz w:val="24"/>
                <w:szCs w:val="24"/>
                <w:rtl/>
              </w:rPr>
              <w:t xml:space="preserve"> </w:t>
            </w:r>
            <w:r w:rsidRPr="0007463D">
              <w:rPr>
                <w:rFonts w:hint="cs"/>
                <w:sz w:val="24"/>
                <w:szCs w:val="24"/>
                <w:rtl/>
              </w:rPr>
              <w:t>دیجیتال</w:t>
            </w:r>
            <w:r w:rsidRPr="0007463D">
              <w:rPr>
                <w:sz w:val="24"/>
                <w:szCs w:val="24"/>
                <w:rtl/>
              </w:rPr>
              <w:t xml:space="preserve"> </w:t>
            </w:r>
            <w:r w:rsidRPr="0007463D">
              <w:rPr>
                <w:rFonts w:hint="cs"/>
                <w:sz w:val="24"/>
                <w:szCs w:val="24"/>
                <w:rtl/>
              </w:rPr>
              <w:t>حیاتی</w:t>
            </w:r>
          </w:p>
        </w:tc>
      </w:tr>
      <w:tr w:rsidR="0007463D" w:rsidRPr="0007463D" w14:paraId="107423E1" w14:textId="77777777" w:rsidTr="00EF48E0">
        <w:tc>
          <w:tcPr>
            <w:tcW w:w="1276" w:type="dxa"/>
            <w:vMerge w:val="restart"/>
          </w:tcPr>
          <w:p w14:paraId="2FD159F0" w14:textId="77777777" w:rsidR="0007463D" w:rsidRPr="0007463D" w:rsidRDefault="0007463D" w:rsidP="0007463D">
            <w:pPr>
              <w:spacing w:line="240" w:lineRule="auto"/>
              <w:rPr>
                <w:b/>
                <w:bCs/>
                <w:sz w:val="24"/>
                <w:szCs w:val="24"/>
                <w:rtl/>
              </w:rPr>
            </w:pPr>
          </w:p>
          <w:p w14:paraId="0D740942" w14:textId="77777777" w:rsidR="0007463D" w:rsidRPr="0007463D" w:rsidRDefault="0007463D" w:rsidP="0007463D">
            <w:pPr>
              <w:spacing w:line="240" w:lineRule="auto"/>
              <w:rPr>
                <w:b/>
                <w:bCs/>
                <w:sz w:val="24"/>
                <w:szCs w:val="24"/>
                <w:rtl/>
              </w:rPr>
            </w:pPr>
            <w:r w:rsidRPr="0007463D">
              <w:rPr>
                <w:rFonts w:hint="cs"/>
                <w:b/>
                <w:bCs/>
                <w:sz w:val="24"/>
                <w:szCs w:val="24"/>
                <w:rtl/>
              </w:rPr>
              <w:lastRenderedPageBreak/>
              <w:t>پياده</w:t>
            </w:r>
            <w:r w:rsidRPr="0007463D">
              <w:rPr>
                <w:rFonts w:hint="cs"/>
                <w:b/>
                <w:bCs/>
                <w:sz w:val="24"/>
                <w:szCs w:val="24"/>
                <w:rtl/>
              </w:rPr>
              <w:softHyphen/>
              <w:t>سازي (4.82%)</w:t>
            </w:r>
          </w:p>
        </w:tc>
        <w:tc>
          <w:tcPr>
            <w:tcW w:w="850" w:type="dxa"/>
          </w:tcPr>
          <w:p w14:paraId="3793DDE0" w14:textId="4FB4F94D" w:rsidR="0007463D" w:rsidRPr="0007463D" w:rsidRDefault="0007463D" w:rsidP="0007463D">
            <w:pPr>
              <w:spacing w:line="240" w:lineRule="auto"/>
              <w:rPr>
                <w:sz w:val="24"/>
                <w:szCs w:val="24"/>
                <w:rtl/>
              </w:rPr>
            </w:pPr>
            <w:r w:rsidRPr="0007463D">
              <w:rPr>
                <w:rFonts w:hint="cs"/>
                <w:sz w:val="24"/>
                <w:szCs w:val="24"/>
                <w:rtl/>
              </w:rPr>
              <w:lastRenderedPageBreak/>
              <w:t xml:space="preserve">7 </w:t>
            </w:r>
            <w:r>
              <w:rPr>
                <w:rFonts w:hint="cs"/>
                <w:sz w:val="24"/>
                <w:szCs w:val="24"/>
                <w:rtl/>
              </w:rPr>
              <w:t>-3</w:t>
            </w:r>
          </w:p>
        </w:tc>
        <w:tc>
          <w:tcPr>
            <w:tcW w:w="8323" w:type="dxa"/>
          </w:tcPr>
          <w:p w14:paraId="3EB3BD5B" w14:textId="77777777" w:rsidR="0007463D" w:rsidRPr="0007463D" w:rsidRDefault="0007463D" w:rsidP="0007463D">
            <w:pPr>
              <w:spacing w:line="240" w:lineRule="auto"/>
              <w:rPr>
                <w:sz w:val="24"/>
                <w:szCs w:val="24"/>
                <w:rtl/>
              </w:rPr>
            </w:pPr>
            <w:r w:rsidRPr="0007463D">
              <w:rPr>
                <w:rFonts w:hint="cs"/>
                <w:sz w:val="24"/>
                <w:szCs w:val="24"/>
                <w:rtl/>
              </w:rPr>
              <w:t xml:space="preserve">تكرار و تناوب جلسات بدنه (سازمان) هماهنگي رسمي </w:t>
            </w:r>
          </w:p>
        </w:tc>
      </w:tr>
      <w:tr w:rsidR="0007463D" w:rsidRPr="0007463D" w14:paraId="57301282" w14:textId="77777777" w:rsidTr="00EF48E0">
        <w:tc>
          <w:tcPr>
            <w:tcW w:w="1276" w:type="dxa"/>
            <w:vMerge/>
          </w:tcPr>
          <w:p w14:paraId="52911DB8" w14:textId="77777777" w:rsidR="0007463D" w:rsidRPr="0007463D" w:rsidRDefault="0007463D" w:rsidP="0007463D">
            <w:pPr>
              <w:spacing w:line="240" w:lineRule="auto"/>
              <w:rPr>
                <w:b/>
                <w:bCs/>
                <w:sz w:val="24"/>
                <w:szCs w:val="24"/>
                <w:rtl/>
              </w:rPr>
            </w:pPr>
          </w:p>
        </w:tc>
        <w:tc>
          <w:tcPr>
            <w:tcW w:w="850" w:type="dxa"/>
          </w:tcPr>
          <w:p w14:paraId="242DF16A" w14:textId="7CB6FCDD" w:rsidR="0007463D" w:rsidRPr="0007463D" w:rsidRDefault="0007463D" w:rsidP="0007463D">
            <w:pPr>
              <w:spacing w:line="240" w:lineRule="auto"/>
              <w:rPr>
                <w:sz w:val="24"/>
                <w:szCs w:val="24"/>
                <w:rtl/>
              </w:rPr>
            </w:pPr>
            <w:r w:rsidRPr="0007463D">
              <w:rPr>
                <w:rFonts w:hint="cs"/>
                <w:sz w:val="24"/>
                <w:szCs w:val="24"/>
                <w:rtl/>
              </w:rPr>
              <w:t xml:space="preserve">8 </w:t>
            </w:r>
            <w:r>
              <w:rPr>
                <w:rFonts w:hint="cs"/>
                <w:sz w:val="24"/>
                <w:szCs w:val="24"/>
                <w:rtl/>
              </w:rPr>
              <w:t>-3</w:t>
            </w:r>
          </w:p>
        </w:tc>
        <w:tc>
          <w:tcPr>
            <w:tcW w:w="8323" w:type="dxa"/>
          </w:tcPr>
          <w:p w14:paraId="1193339F" w14:textId="77777777" w:rsidR="0007463D" w:rsidRPr="0007463D" w:rsidRDefault="0007463D" w:rsidP="0007463D">
            <w:pPr>
              <w:spacing w:line="240" w:lineRule="auto"/>
              <w:rPr>
                <w:sz w:val="24"/>
                <w:szCs w:val="24"/>
                <w:rtl/>
              </w:rPr>
            </w:pPr>
            <w:r w:rsidRPr="0007463D">
              <w:rPr>
                <w:rFonts w:hint="cs"/>
                <w:sz w:val="24"/>
                <w:szCs w:val="24"/>
                <w:rtl/>
              </w:rPr>
              <w:t xml:space="preserve">تكرار و تناوب جلسات بدنه (سازمان) هماهنگي خارجي </w:t>
            </w:r>
          </w:p>
        </w:tc>
      </w:tr>
      <w:tr w:rsidR="0007463D" w:rsidRPr="0007463D" w14:paraId="3C3A6D88" w14:textId="77777777" w:rsidTr="00EF48E0">
        <w:tc>
          <w:tcPr>
            <w:tcW w:w="1276" w:type="dxa"/>
            <w:vMerge/>
          </w:tcPr>
          <w:p w14:paraId="6A42E475" w14:textId="77777777" w:rsidR="0007463D" w:rsidRPr="0007463D" w:rsidRDefault="0007463D" w:rsidP="0007463D">
            <w:pPr>
              <w:spacing w:line="240" w:lineRule="auto"/>
              <w:rPr>
                <w:b/>
                <w:bCs/>
                <w:sz w:val="24"/>
                <w:szCs w:val="24"/>
                <w:rtl/>
              </w:rPr>
            </w:pPr>
          </w:p>
        </w:tc>
        <w:tc>
          <w:tcPr>
            <w:tcW w:w="850" w:type="dxa"/>
          </w:tcPr>
          <w:p w14:paraId="2343578A" w14:textId="77777777" w:rsidR="0007463D" w:rsidRPr="0007463D" w:rsidRDefault="0007463D" w:rsidP="0007463D">
            <w:pPr>
              <w:spacing w:line="240" w:lineRule="auto"/>
              <w:rPr>
                <w:sz w:val="24"/>
                <w:szCs w:val="24"/>
                <w:rtl/>
              </w:rPr>
            </w:pPr>
            <w:r w:rsidRPr="0007463D">
              <w:rPr>
                <w:rFonts w:hint="cs"/>
                <w:sz w:val="24"/>
                <w:szCs w:val="24"/>
                <w:rtl/>
              </w:rPr>
              <w:t>27</w:t>
            </w:r>
          </w:p>
        </w:tc>
        <w:tc>
          <w:tcPr>
            <w:tcW w:w="8323" w:type="dxa"/>
          </w:tcPr>
          <w:p w14:paraId="69820659" w14:textId="3090CD37" w:rsidR="0007463D" w:rsidRPr="0007463D" w:rsidRDefault="0007463D" w:rsidP="00430651">
            <w:pPr>
              <w:spacing w:line="240" w:lineRule="auto"/>
              <w:rPr>
                <w:sz w:val="24"/>
                <w:szCs w:val="24"/>
                <w:rtl/>
              </w:rPr>
            </w:pPr>
            <w:r w:rsidRPr="0007463D">
              <w:rPr>
                <w:rFonts w:hint="cs"/>
                <w:sz w:val="24"/>
                <w:szCs w:val="24"/>
                <w:rtl/>
              </w:rPr>
              <w:t>عمليات</w:t>
            </w:r>
            <w:r w:rsidR="006A3BF2">
              <w:rPr>
                <w:sz w:val="24"/>
                <w:szCs w:val="24"/>
                <w:rtl/>
              </w:rPr>
              <w:softHyphen/>
            </w:r>
            <w:r w:rsidRPr="0007463D">
              <w:rPr>
                <w:rFonts w:hint="cs"/>
                <w:sz w:val="24"/>
                <w:szCs w:val="24"/>
                <w:rtl/>
              </w:rPr>
              <w:t>هاي</w:t>
            </w:r>
            <w:r w:rsidRPr="006A3BF2">
              <w:rPr>
                <w:sz w:val="24"/>
                <w:szCs w:val="24"/>
                <w:vertAlign w:val="superscript"/>
                <w:rtl/>
              </w:rPr>
              <w:footnoteReference w:id="65"/>
            </w:r>
            <w:r w:rsidRPr="0007463D">
              <w:rPr>
                <w:sz w:val="24"/>
                <w:szCs w:val="24"/>
                <w:rtl/>
              </w:rPr>
              <w:t xml:space="preserve"> </w:t>
            </w:r>
            <w:r w:rsidRPr="0007463D">
              <w:rPr>
                <w:rFonts w:hint="cs"/>
                <w:sz w:val="24"/>
                <w:szCs w:val="24"/>
                <w:rtl/>
              </w:rPr>
              <w:t>انجام</w:t>
            </w:r>
            <w:r w:rsidRPr="0007463D">
              <w:rPr>
                <w:sz w:val="24"/>
                <w:szCs w:val="24"/>
                <w:rtl/>
              </w:rPr>
              <w:t xml:space="preserve"> </w:t>
            </w:r>
            <w:r w:rsidRPr="0007463D">
              <w:rPr>
                <w:rFonts w:hint="cs"/>
                <w:sz w:val="24"/>
                <w:szCs w:val="24"/>
                <w:rtl/>
              </w:rPr>
              <w:t>شده</w:t>
            </w:r>
            <w:r w:rsidRPr="0007463D">
              <w:rPr>
                <w:sz w:val="24"/>
                <w:szCs w:val="24"/>
                <w:rtl/>
              </w:rPr>
              <w:t xml:space="preserve"> </w:t>
            </w:r>
            <w:r w:rsidRPr="0007463D">
              <w:rPr>
                <w:rFonts w:hint="cs"/>
                <w:sz w:val="24"/>
                <w:szCs w:val="24"/>
                <w:rtl/>
              </w:rPr>
              <w:t>توسط</w:t>
            </w:r>
            <w:r w:rsidRPr="0007463D">
              <w:rPr>
                <w:sz w:val="24"/>
                <w:szCs w:val="24"/>
                <w:rtl/>
              </w:rPr>
              <w:t xml:space="preserve"> </w:t>
            </w:r>
            <w:r w:rsidRPr="0007463D">
              <w:rPr>
                <w:rFonts w:hint="cs"/>
                <w:sz w:val="24"/>
                <w:szCs w:val="24"/>
                <w:rtl/>
              </w:rPr>
              <w:t>سازمان</w:t>
            </w:r>
            <w:r w:rsidRPr="0007463D">
              <w:rPr>
                <w:sz w:val="24"/>
                <w:szCs w:val="24"/>
                <w:rtl/>
              </w:rPr>
              <w:t xml:space="preserve"> </w:t>
            </w:r>
            <w:r w:rsidRPr="0007463D">
              <w:rPr>
                <w:rFonts w:hint="cs"/>
                <w:sz w:val="24"/>
                <w:szCs w:val="24"/>
                <w:rtl/>
              </w:rPr>
              <w:t>مسئول</w:t>
            </w:r>
            <w:r w:rsidRPr="0007463D">
              <w:rPr>
                <w:sz w:val="24"/>
                <w:szCs w:val="24"/>
                <w:rtl/>
              </w:rPr>
              <w:t xml:space="preserve"> </w:t>
            </w:r>
            <w:r w:rsidRPr="0007463D">
              <w:rPr>
                <w:rFonts w:hint="cs"/>
                <w:sz w:val="24"/>
                <w:szCs w:val="24"/>
                <w:rtl/>
              </w:rPr>
              <w:t>دولت</w:t>
            </w:r>
            <w:r w:rsidRPr="0007463D">
              <w:rPr>
                <w:sz w:val="24"/>
                <w:szCs w:val="24"/>
                <w:rtl/>
              </w:rPr>
              <w:t xml:space="preserve"> </w:t>
            </w:r>
            <w:r w:rsidR="003B1E6D">
              <w:rPr>
                <w:rFonts w:hint="cs"/>
                <w:sz w:val="24"/>
                <w:szCs w:val="24"/>
                <w:rtl/>
              </w:rPr>
              <w:t>ديجيتال</w:t>
            </w:r>
            <w:r w:rsidRPr="0007463D">
              <w:rPr>
                <w:sz w:val="24"/>
                <w:szCs w:val="24"/>
                <w:rtl/>
              </w:rPr>
              <w:t xml:space="preserve"> </w:t>
            </w:r>
            <w:r w:rsidRPr="0007463D">
              <w:rPr>
                <w:rFonts w:hint="cs"/>
                <w:sz w:val="24"/>
                <w:szCs w:val="24"/>
                <w:rtl/>
              </w:rPr>
              <w:t>در</w:t>
            </w:r>
            <w:r w:rsidRPr="0007463D">
              <w:rPr>
                <w:sz w:val="24"/>
                <w:szCs w:val="24"/>
                <w:rtl/>
              </w:rPr>
              <w:t xml:space="preserve"> </w:t>
            </w:r>
            <w:r w:rsidRPr="0007463D">
              <w:rPr>
                <w:rFonts w:hint="cs"/>
                <w:sz w:val="24"/>
                <w:szCs w:val="24"/>
                <w:rtl/>
              </w:rPr>
              <w:t>مورد</w:t>
            </w:r>
            <w:r w:rsidRPr="0007463D">
              <w:rPr>
                <w:sz w:val="24"/>
                <w:szCs w:val="24"/>
                <w:rtl/>
              </w:rPr>
              <w:t xml:space="preserve"> </w:t>
            </w:r>
            <w:r w:rsidRPr="0007463D">
              <w:rPr>
                <w:rFonts w:hint="cs"/>
                <w:sz w:val="24"/>
                <w:szCs w:val="24"/>
                <w:rtl/>
              </w:rPr>
              <w:t>مهارت</w:t>
            </w:r>
            <w:r w:rsidRPr="0007463D">
              <w:rPr>
                <w:rFonts w:hint="cs"/>
                <w:sz w:val="24"/>
                <w:szCs w:val="24"/>
                <w:rtl/>
              </w:rPr>
              <w:softHyphen/>
              <w:t>های</w:t>
            </w:r>
            <w:r w:rsidRPr="0007463D">
              <w:rPr>
                <w:sz w:val="24"/>
                <w:szCs w:val="24"/>
                <w:rtl/>
              </w:rPr>
              <w:t xml:space="preserve"> </w:t>
            </w:r>
            <w:r w:rsidRPr="0007463D">
              <w:rPr>
                <w:rFonts w:hint="cs"/>
                <w:sz w:val="24"/>
                <w:szCs w:val="24"/>
                <w:rtl/>
              </w:rPr>
              <w:t>دولت</w:t>
            </w:r>
            <w:r w:rsidR="0009215C">
              <w:rPr>
                <w:rFonts w:hint="cs"/>
                <w:sz w:val="24"/>
                <w:szCs w:val="24"/>
                <w:rtl/>
              </w:rPr>
              <w:t xml:space="preserve"> ديجيتال</w:t>
            </w:r>
          </w:p>
        </w:tc>
      </w:tr>
      <w:tr w:rsidR="0007463D" w:rsidRPr="0007463D" w14:paraId="122B5B44" w14:textId="77777777" w:rsidTr="00EF48E0">
        <w:tc>
          <w:tcPr>
            <w:tcW w:w="1276" w:type="dxa"/>
            <w:vMerge/>
          </w:tcPr>
          <w:p w14:paraId="2888D525" w14:textId="77777777" w:rsidR="0007463D" w:rsidRPr="0007463D" w:rsidRDefault="0007463D" w:rsidP="0007463D">
            <w:pPr>
              <w:spacing w:line="240" w:lineRule="auto"/>
              <w:rPr>
                <w:b/>
                <w:bCs/>
                <w:sz w:val="24"/>
                <w:szCs w:val="24"/>
                <w:rtl/>
              </w:rPr>
            </w:pPr>
          </w:p>
        </w:tc>
        <w:tc>
          <w:tcPr>
            <w:tcW w:w="850" w:type="dxa"/>
          </w:tcPr>
          <w:p w14:paraId="2465C502" w14:textId="77777777" w:rsidR="0007463D" w:rsidRPr="0007463D" w:rsidRDefault="0007463D" w:rsidP="0007463D">
            <w:pPr>
              <w:spacing w:line="240" w:lineRule="auto"/>
              <w:rPr>
                <w:sz w:val="24"/>
                <w:szCs w:val="24"/>
                <w:rtl/>
              </w:rPr>
            </w:pPr>
            <w:r w:rsidRPr="0007463D">
              <w:rPr>
                <w:rFonts w:hint="cs"/>
                <w:sz w:val="24"/>
                <w:szCs w:val="24"/>
                <w:rtl/>
              </w:rPr>
              <w:t>28</w:t>
            </w:r>
          </w:p>
        </w:tc>
        <w:tc>
          <w:tcPr>
            <w:tcW w:w="8323" w:type="dxa"/>
          </w:tcPr>
          <w:p w14:paraId="6F43AC06" w14:textId="77777777" w:rsidR="0007463D" w:rsidRPr="0007463D" w:rsidRDefault="0007463D" w:rsidP="0007463D">
            <w:pPr>
              <w:spacing w:line="240" w:lineRule="auto"/>
              <w:rPr>
                <w:sz w:val="24"/>
                <w:szCs w:val="24"/>
                <w:rtl/>
              </w:rPr>
            </w:pPr>
            <w:r w:rsidRPr="0007463D">
              <w:rPr>
                <w:rFonts w:hint="cs"/>
                <w:sz w:val="24"/>
                <w:szCs w:val="24"/>
                <w:rtl/>
              </w:rPr>
              <w:t>اقدامات مرتبط با جذب مهارت</w:t>
            </w:r>
            <w:r w:rsidRPr="0007463D">
              <w:rPr>
                <w:rFonts w:hint="cs"/>
                <w:sz w:val="24"/>
                <w:szCs w:val="24"/>
                <w:rtl/>
              </w:rPr>
              <w:softHyphen/>
              <w:t xml:space="preserve">هاي ديجيتال در بخش دولتي </w:t>
            </w:r>
          </w:p>
        </w:tc>
      </w:tr>
      <w:tr w:rsidR="0007463D" w:rsidRPr="0007463D" w14:paraId="21E522A7" w14:textId="77777777" w:rsidTr="00EF48E0">
        <w:tc>
          <w:tcPr>
            <w:tcW w:w="1276" w:type="dxa"/>
            <w:vMerge/>
          </w:tcPr>
          <w:p w14:paraId="24590790" w14:textId="77777777" w:rsidR="0007463D" w:rsidRPr="0007463D" w:rsidRDefault="0007463D" w:rsidP="0007463D">
            <w:pPr>
              <w:spacing w:line="240" w:lineRule="auto"/>
              <w:rPr>
                <w:b/>
                <w:bCs/>
                <w:sz w:val="24"/>
                <w:szCs w:val="24"/>
                <w:rtl/>
              </w:rPr>
            </w:pPr>
          </w:p>
        </w:tc>
        <w:tc>
          <w:tcPr>
            <w:tcW w:w="850" w:type="dxa"/>
          </w:tcPr>
          <w:p w14:paraId="0683DA36" w14:textId="77777777" w:rsidR="0007463D" w:rsidRPr="0007463D" w:rsidRDefault="0007463D" w:rsidP="0007463D">
            <w:pPr>
              <w:spacing w:line="240" w:lineRule="auto"/>
              <w:rPr>
                <w:sz w:val="24"/>
                <w:szCs w:val="24"/>
                <w:rtl/>
              </w:rPr>
            </w:pPr>
            <w:r w:rsidRPr="0007463D">
              <w:rPr>
                <w:rFonts w:hint="cs"/>
                <w:sz w:val="24"/>
                <w:szCs w:val="24"/>
                <w:rtl/>
              </w:rPr>
              <w:t>29</w:t>
            </w:r>
          </w:p>
        </w:tc>
        <w:tc>
          <w:tcPr>
            <w:tcW w:w="8323" w:type="dxa"/>
          </w:tcPr>
          <w:p w14:paraId="0B56F441" w14:textId="120FFAEE" w:rsidR="0007463D" w:rsidRPr="0007463D" w:rsidRDefault="0007463D" w:rsidP="0009215C">
            <w:pPr>
              <w:spacing w:line="240" w:lineRule="auto"/>
              <w:rPr>
                <w:sz w:val="24"/>
                <w:szCs w:val="24"/>
                <w:rtl/>
              </w:rPr>
            </w:pPr>
            <w:r w:rsidRPr="0007463D">
              <w:rPr>
                <w:rFonts w:hint="cs"/>
                <w:sz w:val="24"/>
                <w:szCs w:val="24"/>
                <w:rtl/>
              </w:rPr>
              <w:t>عمليات</w:t>
            </w:r>
            <w:r w:rsidRPr="0007463D">
              <w:rPr>
                <w:rFonts w:hint="cs"/>
                <w:sz w:val="24"/>
                <w:szCs w:val="24"/>
                <w:rtl/>
              </w:rPr>
              <w:softHyphen/>
              <w:t xml:space="preserve">هاي انجام شده توسط سازمان مسئول دولت </w:t>
            </w:r>
            <w:r w:rsidR="003B1E6D">
              <w:rPr>
                <w:rFonts w:hint="cs"/>
                <w:sz w:val="24"/>
                <w:szCs w:val="24"/>
                <w:rtl/>
              </w:rPr>
              <w:t>ديجيتال</w:t>
            </w:r>
            <w:r w:rsidRPr="0007463D">
              <w:rPr>
                <w:rFonts w:hint="cs"/>
                <w:sz w:val="24"/>
                <w:szCs w:val="24"/>
                <w:rtl/>
              </w:rPr>
              <w:t xml:space="preserve"> براي توسعه و حفظ مهارت</w:t>
            </w:r>
            <w:r w:rsidRPr="0007463D">
              <w:rPr>
                <w:rFonts w:hint="cs"/>
                <w:sz w:val="24"/>
                <w:szCs w:val="24"/>
                <w:rtl/>
              </w:rPr>
              <w:softHyphen/>
              <w:t xml:space="preserve">هاي دولت </w:t>
            </w:r>
            <w:r w:rsidR="0009215C">
              <w:rPr>
                <w:rFonts w:hint="cs"/>
                <w:sz w:val="24"/>
                <w:szCs w:val="24"/>
                <w:rtl/>
              </w:rPr>
              <w:t>ديجيتال</w:t>
            </w:r>
            <w:r w:rsidRPr="0007463D">
              <w:rPr>
                <w:rFonts w:hint="cs"/>
                <w:sz w:val="24"/>
                <w:szCs w:val="24"/>
                <w:rtl/>
              </w:rPr>
              <w:t xml:space="preserve"> در داخل نيروي كار </w:t>
            </w:r>
          </w:p>
        </w:tc>
      </w:tr>
      <w:tr w:rsidR="0007463D" w:rsidRPr="0007463D" w14:paraId="7DF4CD00" w14:textId="77777777" w:rsidTr="00EF48E0">
        <w:tc>
          <w:tcPr>
            <w:tcW w:w="1276" w:type="dxa"/>
            <w:vMerge/>
          </w:tcPr>
          <w:p w14:paraId="6E6F2D9E" w14:textId="77777777" w:rsidR="0007463D" w:rsidRPr="0007463D" w:rsidRDefault="0007463D" w:rsidP="0007463D">
            <w:pPr>
              <w:spacing w:line="240" w:lineRule="auto"/>
              <w:rPr>
                <w:b/>
                <w:bCs/>
                <w:sz w:val="24"/>
                <w:szCs w:val="24"/>
                <w:rtl/>
              </w:rPr>
            </w:pPr>
          </w:p>
        </w:tc>
        <w:tc>
          <w:tcPr>
            <w:tcW w:w="850" w:type="dxa"/>
          </w:tcPr>
          <w:p w14:paraId="3A35F525" w14:textId="77777777" w:rsidR="0007463D" w:rsidRPr="0007463D" w:rsidRDefault="0007463D" w:rsidP="0007463D">
            <w:pPr>
              <w:spacing w:line="240" w:lineRule="auto"/>
              <w:rPr>
                <w:sz w:val="24"/>
                <w:szCs w:val="24"/>
                <w:rtl/>
              </w:rPr>
            </w:pPr>
            <w:r w:rsidRPr="0007463D">
              <w:rPr>
                <w:rFonts w:hint="cs"/>
                <w:sz w:val="24"/>
                <w:szCs w:val="24"/>
                <w:rtl/>
              </w:rPr>
              <w:t>30</w:t>
            </w:r>
          </w:p>
        </w:tc>
        <w:tc>
          <w:tcPr>
            <w:tcW w:w="8323" w:type="dxa"/>
          </w:tcPr>
          <w:p w14:paraId="430A51E6" w14:textId="12E06DBE" w:rsidR="0007463D" w:rsidRPr="0007463D" w:rsidRDefault="0007463D" w:rsidP="003B1E6D">
            <w:pPr>
              <w:spacing w:line="240" w:lineRule="auto"/>
              <w:rPr>
                <w:sz w:val="24"/>
                <w:szCs w:val="24"/>
                <w:rtl/>
              </w:rPr>
            </w:pPr>
            <w:r w:rsidRPr="0007463D">
              <w:rPr>
                <w:rFonts w:hint="cs"/>
                <w:sz w:val="24"/>
                <w:szCs w:val="24"/>
                <w:rtl/>
              </w:rPr>
              <w:t>مهارت</w:t>
            </w:r>
            <w:r w:rsidRPr="0007463D">
              <w:rPr>
                <w:rFonts w:hint="cs"/>
                <w:sz w:val="24"/>
                <w:szCs w:val="24"/>
                <w:rtl/>
              </w:rPr>
              <w:softHyphen/>
              <w:t>هاي اصلي كه تحت پوشش برنامه</w:t>
            </w:r>
            <w:r w:rsidRPr="0007463D">
              <w:rPr>
                <w:rFonts w:hint="cs"/>
                <w:sz w:val="24"/>
                <w:szCs w:val="24"/>
                <w:rtl/>
              </w:rPr>
              <w:softHyphen/>
              <w:t xml:space="preserve">هاي آموزشي در دولت </w:t>
            </w:r>
            <w:r w:rsidR="003B1E6D">
              <w:rPr>
                <w:rFonts w:hint="cs"/>
                <w:sz w:val="24"/>
                <w:szCs w:val="24"/>
                <w:rtl/>
              </w:rPr>
              <w:t>ديجيتال</w:t>
            </w:r>
            <w:r w:rsidRPr="0007463D">
              <w:rPr>
                <w:rFonts w:hint="cs"/>
                <w:sz w:val="24"/>
                <w:szCs w:val="24"/>
                <w:rtl/>
              </w:rPr>
              <w:t xml:space="preserve"> هستند. </w:t>
            </w:r>
          </w:p>
        </w:tc>
      </w:tr>
      <w:tr w:rsidR="0007463D" w:rsidRPr="0007463D" w14:paraId="5FA8D900" w14:textId="77777777" w:rsidTr="00EF48E0">
        <w:tc>
          <w:tcPr>
            <w:tcW w:w="1276" w:type="dxa"/>
            <w:vMerge/>
          </w:tcPr>
          <w:p w14:paraId="33698125" w14:textId="77777777" w:rsidR="0007463D" w:rsidRPr="0007463D" w:rsidRDefault="0007463D" w:rsidP="0007463D">
            <w:pPr>
              <w:spacing w:line="240" w:lineRule="auto"/>
              <w:rPr>
                <w:b/>
                <w:bCs/>
                <w:sz w:val="24"/>
                <w:szCs w:val="24"/>
                <w:rtl/>
              </w:rPr>
            </w:pPr>
          </w:p>
        </w:tc>
        <w:tc>
          <w:tcPr>
            <w:tcW w:w="850" w:type="dxa"/>
          </w:tcPr>
          <w:p w14:paraId="718C43ED" w14:textId="77777777" w:rsidR="0007463D" w:rsidRPr="0007463D" w:rsidRDefault="0007463D" w:rsidP="0007463D">
            <w:pPr>
              <w:spacing w:line="240" w:lineRule="auto"/>
              <w:rPr>
                <w:sz w:val="24"/>
                <w:szCs w:val="24"/>
                <w:rtl/>
              </w:rPr>
            </w:pPr>
            <w:r w:rsidRPr="0007463D">
              <w:rPr>
                <w:rFonts w:hint="cs"/>
                <w:sz w:val="24"/>
                <w:szCs w:val="24"/>
                <w:rtl/>
              </w:rPr>
              <w:t>36</w:t>
            </w:r>
          </w:p>
        </w:tc>
        <w:tc>
          <w:tcPr>
            <w:tcW w:w="8323" w:type="dxa"/>
          </w:tcPr>
          <w:p w14:paraId="2D16D2FC" w14:textId="77777777" w:rsidR="0007463D" w:rsidRPr="0007463D" w:rsidRDefault="0007463D" w:rsidP="0007463D">
            <w:pPr>
              <w:spacing w:line="240" w:lineRule="auto"/>
              <w:rPr>
                <w:sz w:val="24"/>
                <w:szCs w:val="24"/>
                <w:rtl/>
              </w:rPr>
            </w:pPr>
            <w:r w:rsidRPr="0007463D">
              <w:rPr>
                <w:rFonts w:hint="cs"/>
                <w:sz w:val="24"/>
                <w:szCs w:val="24"/>
                <w:rtl/>
              </w:rPr>
              <w:t>وجود يك نهاد در بخش دولتي با ماموريت رسيدگي و تعقيب جرايم سايبري</w:t>
            </w:r>
          </w:p>
        </w:tc>
      </w:tr>
      <w:tr w:rsidR="0007463D" w:rsidRPr="0007463D" w14:paraId="1B93648D" w14:textId="77777777" w:rsidTr="00EF48E0">
        <w:tc>
          <w:tcPr>
            <w:tcW w:w="1276" w:type="dxa"/>
            <w:vMerge/>
          </w:tcPr>
          <w:p w14:paraId="6B99AB77" w14:textId="77777777" w:rsidR="0007463D" w:rsidRPr="0007463D" w:rsidRDefault="0007463D" w:rsidP="0007463D">
            <w:pPr>
              <w:spacing w:line="240" w:lineRule="auto"/>
              <w:rPr>
                <w:b/>
                <w:bCs/>
                <w:sz w:val="24"/>
                <w:szCs w:val="24"/>
                <w:rtl/>
              </w:rPr>
            </w:pPr>
          </w:p>
        </w:tc>
        <w:tc>
          <w:tcPr>
            <w:tcW w:w="850" w:type="dxa"/>
          </w:tcPr>
          <w:p w14:paraId="0153E59A" w14:textId="77777777" w:rsidR="0007463D" w:rsidRPr="0007463D" w:rsidRDefault="0007463D" w:rsidP="0007463D">
            <w:pPr>
              <w:spacing w:line="240" w:lineRule="auto"/>
              <w:rPr>
                <w:sz w:val="24"/>
                <w:szCs w:val="24"/>
                <w:rtl/>
              </w:rPr>
            </w:pPr>
            <w:r w:rsidRPr="0007463D">
              <w:rPr>
                <w:rFonts w:hint="cs"/>
                <w:sz w:val="24"/>
                <w:szCs w:val="24"/>
                <w:rtl/>
              </w:rPr>
              <w:t>37</w:t>
            </w:r>
          </w:p>
        </w:tc>
        <w:tc>
          <w:tcPr>
            <w:tcW w:w="8323" w:type="dxa"/>
          </w:tcPr>
          <w:p w14:paraId="0A9BF1AE" w14:textId="77777777" w:rsidR="0007463D" w:rsidRPr="0007463D" w:rsidRDefault="0007463D" w:rsidP="0007463D">
            <w:pPr>
              <w:spacing w:line="240" w:lineRule="auto"/>
              <w:rPr>
                <w:sz w:val="24"/>
                <w:szCs w:val="24"/>
                <w:rtl/>
              </w:rPr>
            </w:pPr>
            <w:r w:rsidRPr="0007463D">
              <w:rPr>
                <w:rFonts w:hint="cs"/>
                <w:sz w:val="24"/>
                <w:szCs w:val="24"/>
                <w:rtl/>
              </w:rPr>
              <w:t xml:space="preserve">وجود يك نهاد در بخش دولتي با مسئوليت هماهنگي امنيت سايبري در سطح ملي </w:t>
            </w:r>
          </w:p>
        </w:tc>
      </w:tr>
      <w:tr w:rsidR="0007463D" w:rsidRPr="0007463D" w14:paraId="45E6DE09" w14:textId="77777777" w:rsidTr="00EF48E0">
        <w:tc>
          <w:tcPr>
            <w:tcW w:w="1276" w:type="dxa"/>
            <w:vMerge/>
          </w:tcPr>
          <w:p w14:paraId="00852704" w14:textId="77777777" w:rsidR="0007463D" w:rsidRPr="0007463D" w:rsidRDefault="0007463D" w:rsidP="0007463D">
            <w:pPr>
              <w:spacing w:line="240" w:lineRule="auto"/>
              <w:rPr>
                <w:b/>
                <w:bCs/>
                <w:sz w:val="24"/>
                <w:szCs w:val="24"/>
                <w:rtl/>
              </w:rPr>
            </w:pPr>
          </w:p>
        </w:tc>
        <w:tc>
          <w:tcPr>
            <w:tcW w:w="850" w:type="dxa"/>
          </w:tcPr>
          <w:p w14:paraId="0F367F9D" w14:textId="77777777" w:rsidR="0007463D" w:rsidRPr="0007463D" w:rsidRDefault="0007463D" w:rsidP="0007463D">
            <w:pPr>
              <w:spacing w:line="240" w:lineRule="auto"/>
              <w:rPr>
                <w:sz w:val="24"/>
                <w:szCs w:val="24"/>
                <w:rtl/>
              </w:rPr>
            </w:pPr>
            <w:r w:rsidRPr="0007463D">
              <w:rPr>
                <w:rFonts w:hint="cs"/>
                <w:sz w:val="24"/>
                <w:szCs w:val="24"/>
                <w:rtl/>
              </w:rPr>
              <w:t>38</w:t>
            </w:r>
          </w:p>
        </w:tc>
        <w:tc>
          <w:tcPr>
            <w:tcW w:w="8323" w:type="dxa"/>
          </w:tcPr>
          <w:p w14:paraId="38CA59E1" w14:textId="5261CE9C" w:rsidR="0007463D" w:rsidRPr="0007463D" w:rsidRDefault="0007463D" w:rsidP="0007463D">
            <w:pPr>
              <w:spacing w:line="240" w:lineRule="auto"/>
              <w:rPr>
                <w:sz w:val="24"/>
                <w:szCs w:val="24"/>
                <w:rtl/>
              </w:rPr>
            </w:pPr>
            <w:r w:rsidRPr="0007463D">
              <w:rPr>
                <w:rFonts w:hint="cs"/>
                <w:sz w:val="24"/>
                <w:szCs w:val="24"/>
                <w:rtl/>
              </w:rPr>
              <w:t>وجود تيم مدیریت</w:t>
            </w:r>
            <w:r w:rsidRPr="0007463D">
              <w:rPr>
                <w:sz w:val="24"/>
                <w:szCs w:val="24"/>
                <w:rtl/>
              </w:rPr>
              <w:t xml:space="preserve"> </w:t>
            </w:r>
            <w:r w:rsidRPr="0007463D">
              <w:rPr>
                <w:rFonts w:hint="cs"/>
                <w:sz w:val="24"/>
                <w:szCs w:val="24"/>
                <w:rtl/>
              </w:rPr>
              <w:t>امداد</w:t>
            </w:r>
            <w:r w:rsidRPr="0007463D">
              <w:rPr>
                <w:sz w:val="24"/>
                <w:szCs w:val="24"/>
                <w:rtl/>
              </w:rPr>
              <w:t xml:space="preserve"> </w:t>
            </w:r>
            <w:r w:rsidRPr="0007463D">
              <w:rPr>
                <w:rFonts w:hint="cs"/>
                <w:sz w:val="24"/>
                <w:szCs w:val="24"/>
                <w:rtl/>
              </w:rPr>
              <w:t>و</w:t>
            </w:r>
            <w:r w:rsidRPr="0007463D">
              <w:rPr>
                <w:sz w:val="24"/>
                <w:szCs w:val="24"/>
                <w:rtl/>
              </w:rPr>
              <w:t xml:space="preserve"> </w:t>
            </w:r>
            <w:r w:rsidRPr="0007463D">
              <w:rPr>
                <w:rFonts w:hint="cs"/>
                <w:sz w:val="24"/>
                <w:szCs w:val="24"/>
                <w:rtl/>
              </w:rPr>
              <w:t>هماهنگی</w:t>
            </w:r>
            <w:r w:rsidRPr="0007463D">
              <w:rPr>
                <w:sz w:val="24"/>
                <w:szCs w:val="24"/>
                <w:rtl/>
              </w:rPr>
              <w:t xml:space="preserve"> </w:t>
            </w:r>
            <w:r w:rsidRPr="0007463D">
              <w:rPr>
                <w:rFonts w:hint="cs"/>
                <w:sz w:val="24"/>
                <w:szCs w:val="24"/>
                <w:rtl/>
              </w:rPr>
              <w:t>عملیات</w:t>
            </w:r>
            <w:r w:rsidRPr="0007463D">
              <w:rPr>
                <w:sz w:val="24"/>
                <w:szCs w:val="24"/>
                <w:rtl/>
              </w:rPr>
              <w:t xml:space="preserve"> </w:t>
            </w:r>
            <w:r w:rsidRPr="0007463D">
              <w:rPr>
                <w:rFonts w:hint="cs"/>
                <w:sz w:val="24"/>
                <w:szCs w:val="24"/>
                <w:rtl/>
              </w:rPr>
              <w:t>رخدادهای</w:t>
            </w:r>
            <w:r w:rsidRPr="0007463D">
              <w:rPr>
                <w:sz w:val="24"/>
                <w:szCs w:val="24"/>
                <w:rtl/>
              </w:rPr>
              <w:t xml:space="preserve"> </w:t>
            </w:r>
            <w:r w:rsidRPr="0007463D">
              <w:rPr>
                <w:rFonts w:hint="cs"/>
                <w:sz w:val="24"/>
                <w:szCs w:val="24"/>
                <w:rtl/>
              </w:rPr>
              <w:t>رایانه‌ای</w:t>
            </w:r>
            <w:r w:rsidRPr="0007463D">
              <w:rPr>
                <w:sz w:val="24"/>
                <w:szCs w:val="24"/>
                <w:rtl/>
              </w:rPr>
              <w:t xml:space="preserve"> </w:t>
            </w:r>
            <w:r w:rsidRPr="00430651">
              <w:rPr>
                <w:szCs w:val="22"/>
              </w:rPr>
              <w:t>(CERT</w:t>
            </w:r>
            <w:r w:rsidR="00A41F2A" w:rsidRPr="00430651">
              <w:rPr>
                <w:rStyle w:val="FootnoteReference"/>
                <w:szCs w:val="22"/>
              </w:rPr>
              <w:footnoteReference w:id="66"/>
            </w:r>
            <w:r w:rsidRPr="00430651">
              <w:rPr>
                <w:szCs w:val="22"/>
              </w:rPr>
              <w:t>)</w:t>
            </w:r>
          </w:p>
        </w:tc>
      </w:tr>
      <w:tr w:rsidR="0007463D" w:rsidRPr="0007463D" w14:paraId="217C3177" w14:textId="77777777" w:rsidTr="00EF48E0">
        <w:tc>
          <w:tcPr>
            <w:tcW w:w="1276" w:type="dxa"/>
            <w:vMerge/>
          </w:tcPr>
          <w:p w14:paraId="44E0DC2E" w14:textId="77777777" w:rsidR="0007463D" w:rsidRPr="0007463D" w:rsidRDefault="0007463D" w:rsidP="0007463D">
            <w:pPr>
              <w:spacing w:line="240" w:lineRule="auto"/>
              <w:rPr>
                <w:b/>
                <w:bCs/>
                <w:sz w:val="24"/>
                <w:szCs w:val="24"/>
                <w:rtl/>
              </w:rPr>
            </w:pPr>
          </w:p>
        </w:tc>
        <w:tc>
          <w:tcPr>
            <w:tcW w:w="850" w:type="dxa"/>
          </w:tcPr>
          <w:p w14:paraId="016BB38C" w14:textId="77777777" w:rsidR="0007463D" w:rsidRPr="0007463D" w:rsidRDefault="0007463D" w:rsidP="0007463D">
            <w:pPr>
              <w:spacing w:line="240" w:lineRule="auto"/>
              <w:rPr>
                <w:sz w:val="24"/>
                <w:szCs w:val="24"/>
                <w:rtl/>
              </w:rPr>
            </w:pPr>
            <w:r w:rsidRPr="0007463D">
              <w:rPr>
                <w:rFonts w:hint="cs"/>
                <w:sz w:val="24"/>
                <w:szCs w:val="24"/>
                <w:rtl/>
              </w:rPr>
              <w:t>39</w:t>
            </w:r>
          </w:p>
        </w:tc>
        <w:tc>
          <w:tcPr>
            <w:tcW w:w="8323" w:type="dxa"/>
          </w:tcPr>
          <w:p w14:paraId="1BD3A561" w14:textId="5C20A698" w:rsidR="0007463D" w:rsidRPr="0007463D" w:rsidRDefault="0007463D" w:rsidP="0007463D">
            <w:pPr>
              <w:spacing w:line="240" w:lineRule="auto"/>
              <w:rPr>
                <w:sz w:val="24"/>
                <w:szCs w:val="24"/>
                <w:rtl/>
              </w:rPr>
            </w:pPr>
            <w:r w:rsidRPr="0007463D">
              <w:rPr>
                <w:rFonts w:hint="cs"/>
                <w:sz w:val="24"/>
                <w:szCs w:val="24"/>
                <w:rtl/>
              </w:rPr>
              <w:t xml:space="preserve">وجود مركز عمليات امنيت </w:t>
            </w:r>
            <w:r w:rsidRPr="00430651">
              <w:rPr>
                <w:szCs w:val="22"/>
              </w:rPr>
              <w:t>(SOC</w:t>
            </w:r>
            <w:r w:rsidR="00A41F2A" w:rsidRPr="00430651">
              <w:rPr>
                <w:rStyle w:val="FootnoteReference"/>
                <w:szCs w:val="22"/>
              </w:rPr>
              <w:footnoteReference w:id="67"/>
            </w:r>
            <w:r w:rsidRPr="00430651">
              <w:rPr>
                <w:szCs w:val="22"/>
              </w:rPr>
              <w:t>)</w:t>
            </w:r>
            <w:r w:rsidRPr="00430651">
              <w:rPr>
                <w:rFonts w:hint="cs"/>
                <w:szCs w:val="22"/>
                <w:rtl/>
              </w:rPr>
              <w:t xml:space="preserve"> </w:t>
            </w:r>
          </w:p>
        </w:tc>
      </w:tr>
      <w:tr w:rsidR="0007463D" w:rsidRPr="0007463D" w14:paraId="2D2669AD" w14:textId="77777777" w:rsidTr="00EF48E0">
        <w:tc>
          <w:tcPr>
            <w:tcW w:w="1276" w:type="dxa"/>
            <w:vMerge/>
          </w:tcPr>
          <w:p w14:paraId="34825C30" w14:textId="77777777" w:rsidR="0007463D" w:rsidRPr="0007463D" w:rsidRDefault="0007463D" w:rsidP="0007463D">
            <w:pPr>
              <w:spacing w:line="240" w:lineRule="auto"/>
              <w:rPr>
                <w:b/>
                <w:bCs/>
                <w:sz w:val="24"/>
                <w:szCs w:val="24"/>
                <w:rtl/>
              </w:rPr>
            </w:pPr>
          </w:p>
        </w:tc>
        <w:tc>
          <w:tcPr>
            <w:tcW w:w="850" w:type="dxa"/>
          </w:tcPr>
          <w:p w14:paraId="0817773E" w14:textId="16819D99" w:rsidR="0007463D" w:rsidRPr="0007463D" w:rsidRDefault="0007463D" w:rsidP="0007463D">
            <w:pPr>
              <w:spacing w:line="240" w:lineRule="auto"/>
              <w:rPr>
                <w:sz w:val="24"/>
                <w:szCs w:val="24"/>
                <w:rtl/>
              </w:rPr>
            </w:pPr>
            <w:r w:rsidRPr="0007463D">
              <w:rPr>
                <w:rFonts w:hint="cs"/>
                <w:sz w:val="24"/>
                <w:szCs w:val="24"/>
                <w:rtl/>
              </w:rPr>
              <w:t xml:space="preserve">90 </w:t>
            </w:r>
            <w:r>
              <w:rPr>
                <w:rFonts w:hint="cs"/>
                <w:sz w:val="24"/>
                <w:szCs w:val="24"/>
                <w:rtl/>
              </w:rPr>
              <w:t>-1</w:t>
            </w:r>
          </w:p>
        </w:tc>
        <w:tc>
          <w:tcPr>
            <w:tcW w:w="8323" w:type="dxa"/>
          </w:tcPr>
          <w:p w14:paraId="07464089" w14:textId="77777777" w:rsidR="0007463D" w:rsidRPr="0007463D" w:rsidRDefault="0007463D" w:rsidP="0007463D">
            <w:pPr>
              <w:spacing w:line="240" w:lineRule="auto"/>
              <w:rPr>
                <w:sz w:val="24"/>
                <w:szCs w:val="24"/>
                <w:rtl/>
              </w:rPr>
            </w:pPr>
            <w:r w:rsidRPr="0007463D">
              <w:rPr>
                <w:rFonts w:hint="cs"/>
                <w:sz w:val="24"/>
                <w:szCs w:val="24"/>
                <w:rtl/>
              </w:rPr>
              <w:t>ويژگي</w:t>
            </w:r>
            <w:r w:rsidRPr="0007463D">
              <w:rPr>
                <w:rFonts w:hint="cs"/>
                <w:sz w:val="24"/>
                <w:szCs w:val="24"/>
                <w:rtl/>
              </w:rPr>
              <w:softHyphen/>
              <w:t>هاي كانال</w:t>
            </w:r>
            <w:r w:rsidRPr="0007463D">
              <w:rPr>
                <w:rFonts w:hint="cs"/>
                <w:sz w:val="24"/>
                <w:szCs w:val="24"/>
                <w:rtl/>
              </w:rPr>
              <w:softHyphen/>
              <w:t xml:space="preserve">هاي ارايه خدمات </w:t>
            </w:r>
          </w:p>
        </w:tc>
      </w:tr>
      <w:tr w:rsidR="0007463D" w:rsidRPr="0007463D" w14:paraId="15C73DB7" w14:textId="77777777" w:rsidTr="00EF48E0">
        <w:tc>
          <w:tcPr>
            <w:tcW w:w="1276" w:type="dxa"/>
            <w:vMerge w:val="restart"/>
          </w:tcPr>
          <w:p w14:paraId="35B0DFE3" w14:textId="77777777" w:rsidR="0007463D" w:rsidRPr="0007463D" w:rsidRDefault="0007463D" w:rsidP="0007463D">
            <w:pPr>
              <w:spacing w:line="240" w:lineRule="auto"/>
              <w:rPr>
                <w:b/>
                <w:bCs/>
                <w:sz w:val="24"/>
                <w:szCs w:val="24"/>
                <w:rtl/>
              </w:rPr>
            </w:pPr>
          </w:p>
          <w:p w14:paraId="5D89D4FA" w14:textId="77777777" w:rsidR="0007463D" w:rsidRPr="0007463D" w:rsidRDefault="0007463D" w:rsidP="0007463D">
            <w:pPr>
              <w:spacing w:line="240" w:lineRule="auto"/>
              <w:rPr>
                <w:b/>
                <w:bCs/>
                <w:sz w:val="24"/>
                <w:szCs w:val="24"/>
                <w:rtl/>
              </w:rPr>
            </w:pPr>
            <w:r w:rsidRPr="0007463D">
              <w:rPr>
                <w:rFonts w:hint="cs"/>
                <w:b/>
                <w:bCs/>
                <w:sz w:val="24"/>
                <w:szCs w:val="24"/>
                <w:rtl/>
              </w:rPr>
              <w:t>نظارت و ارزيابي (2.63%)</w:t>
            </w:r>
          </w:p>
        </w:tc>
        <w:tc>
          <w:tcPr>
            <w:tcW w:w="850" w:type="dxa"/>
          </w:tcPr>
          <w:p w14:paraId="0BBC6453" w14:textId="77777777" w:rsidR="0007463D" w:rsidRPr="0007463D" w:rsidRDefault="0007463D" w:rsidP="0007463D">
            <w:pPr>
              <w:spacing w:line="240" w:lineRule="auto"/>
              <w:rPr>
                <w:sz w:val="24"/>
                <w:szCs w:val="24"/>
                <w:rtl/>
              </w:rPr>
            </w:pPr>
            <w:r w:rsidRPr="0007463D">
              <w:rPr>
                <w:rFonts w:hint="cs"/>
                <w:sz w:val="24"/>
                <w:szCs w:val="24"/>
                <w:rtl/>
              </w:rPr>
              <w:t>2</w:t>
            </w:r>
          </w:p>
        </w:tc>
        <w:tc>
          <w:tcPr>
            <w:tcW w:w="8323" w:type="dxa"/>
          </w:tcPr>
          <w:p w14:paraId="55616E09" w14:textId="6AF5C948" w:rsidR="0007463D" w:rsidRPr="0007463D" w:rsidRDefault="0007463D" w:rsidP="0072090C">
            <w:pPr>
              <w:spacing w:line="240" w:lineRule="auto"/>
              <w:rPr>
                <w:sz w:val="24"/>
                <w:szCs w:val="24"/>
                <w:rtl/>
              </w:rPr>
            </w:pPr>
            <w:r w:rsidRPr="0007463D">
              <w:rPr>
                <w:rFonts w:hint="cs"/>
                <w:sz w:val="24"/>
                <w:szCs w:val="24"/>
                <w:rtl/>
              </w:rPr>
              <w:t>وجود شاخص</w:t>
            </w:r>
            <w:r w:rsidRPr="0007463D">
              <w:rPr>
                <w:rFonts w:hint="cs"/>
                <w:sz w:val="24"/>
                <w:szCs w:val="24"/>
                <w:rtl/>
              </w:rPr>
              <w:softHyphen/>
              <w:t xml:space="preserve">هاي كليدي عملكرد </w:t>
            </w:r>
            <w:r w:rsidRPr="0007463D">
              <w:rPr>
                <w:sz w:val="24"/>
                <w:szCs w:val="24"/>
              </w:rPr>
              <w:t>(</w:t>
            </w:r>
            <w:r w:rsidRPr="006A3BF2">
              <w:rPr>
                <w:szCs w:val="22"/>
              </w:rPr>
              <w:t>KPI</w:t>
            </w:r>
            <w:r w:rsidR="009D6FDB">
              <w:rPr>
                <w:rStyle w:val="FootnoteReference"/>
                <w:sz w:val="24"/>
                <w:szCs w:val="24"/>
              </w:rPr>
              <w:footnoteReference w:id="68"/>
            </w:r>
            <w:r w:rsidRPr="0007463D">
              <w:rPr>
                <w:sz w:val="24"/>
                <w:szCs w:val="24"/>
              </w:rPr>
              <w:t>)</w:t>
            </w:r>
            <w:r w:rsidRPr="0007463D">
              <w:rPr>
                <w:rFonts w:hint="cs"/>
                <w:sz w:val="24"/>
                <w:szCs w:val="24"/>
                <w:rtl/>
              </w:rPr>
              <w:t xml:space="preserve"> براي ارزيابي </w:t>
            </w:r>
            <w:r w:rsidR="0072090C">
              <w:rPr>
                <w:rFonts w:hint="cs"/>
                <w:sz w:val="24"/>
                <w:szCs w:val="24"/>
                <w:rtl/>
              </w:rPr>
              <w:t>راهبرد</w:t>
            </w:r>
            <w:r w:rsidRPr="0007463D">
              <w:rPr>
                <w:rFonts w:hint="cs"/>
                <w:sz w:val="24"/>
                <w:szCs w:val="24"/>
                <w:rtl/>
              </w:rPr>
              <w:t xml:space="preserve"> ديجيتال ملي </w:t>
            </w:r>
          </w:p>
        </w:tc>
      </w:tr>
      <w:tr w:rsidR="0007463D" w:rsidRPr="0007463D" w14:paraId="79BE7D07" w14:textId="77777777" w:rsidTr="00EF48E0">
        <w:tc>
          <w:tcPr>
            <w:tcW w:w="1276" w:type="dxa"/>
            <w:vMerge/>
          </w:tcPr>
          <w:p w14:paraId="17976548" w14:textId="77777777" w:rsidR="0007463D" w:rsidRPr="0007463D" w:rsidRDefault="0007463D" w:rsidP="0007463D">
            <w:pPr>
              <w:spacing w:line="240" w:lineRule="auto"/>
              <w:rPr>
                <w:b/>
                <w:bCs/>
                <w:sz w:val="24"/>
                <w:szCs w:val="24"/>
                <w:rtl/>
              </w:rPr>
            </w:pPr>
          </w:p>
        </w:tc>
        <w:tc>
          <w:tcPr>
            <w:tcW w:w="850" w:type="dxa"/>
          </w:tcPr>
          <w:p w14:paraId="26153FCB" w14:textId="77777777" w:rsidR="0007463D" w:rsidRPr="0007463D" w:rsidRDefault="0007463D" w:rsidP="0007463D">
            <w:pPr>
              <w:spacing w:line="240" w:lineRule="auto"/>
              <w:rPr>
                <w:sz w:val="24"/>
                <w:szCs w:val="24"/>
                <w:rtl/>
              </w:rPr>
            </w:pPr>
            <w:r w:rsidRPr="0007463D">
              <w:rPr>
                <w:rFonts w:hint="cs"/>
                <w:sz w:val="24"/>
                <w:szCs w:val="24"/>
                <w:rtl/>
              </w:rPr>
              <w:t>18</w:t>
            </w:r>
          </w:p>
        </w:tc>
        <w:tc>
          <w:tcPr>
            <w:tcW w:w="8323" w:type="dxa"/>
          </w:tcPr>
          <w:p w14:paraId="183D10E9" w14:textId="77777777" w:rsidR="0007463D" w:rsidRPr="0007463D" w:rsidRDefault="0007463D" w:rsidP="0007463D">
            <w:pPr>
              <w:spacing w:line="240" w:lineRule="auto"/>
              <w:rPr>
                <w:sz w:val="24"/>
                <w:szCs w:val="24"/>
                <w:rtl/>
              </w:rPr>
            </w:pPr>
            <w:r w:rsidRPr="0007463D">
              <w:rPr>
                <w:rFonts w:hint="cs"/>
                <w:sz w:val="24"/>
                <w:szCs w:val="24"/>
                <w:rtl/>
              </w:rPr>
              <w:t>وجود متدولوژي/ ابزاري رايج براي ارزيابي و سنجش اثرات پروژه</w:t>
            </w:r>
            <w:r w:rsidRPr="0007463D">
              <w:rPr>
                <w:rFonts w:hint="cs"/>
                <w:sz w:val="24"/>
                <w:szCs w:val="24"/>
                <w:rtl/>
              </w:rPr>
              <w:softHyphen/>
              <w:t>هاي ديجيتال</w:t>
            </w:r>
          </w:p>
        </w:tc>
      </w:tr>
      <w:tr w:rsidR="0007463D" w:rsidRPr="0007463D" w14:paraId="73C88353" w14:textId="77777777" w:rsidTr="00EF48E0">
        <w:tc>
          <w:tcPr>
            <w:tcW w:w="1276" w:type="dxa"/>
            <w:vMerge/>
          </w:tcPr>
          <w:p w14:paraId="1BCF7333" w14:textId="77777777" w:rsidR="0007463D" w:rsidRPr="0007463D" w:rsidRDefault="0007463D" w:rsidP="0007463D">
            <w:pPr>
              <w:spacing w:line="240" w:lineRule="auto"/>
              <w:rPr>
                <w:b/>
                <w:bCs/>
                <w:sz w:val="24"/>
                <w:szCs w:val="24"/>
                <w:rtl/>
              </w:rPr>
            </w:pPr>
          </w:p>
        </w:tc>
        <w:tc>
          <w:tcPr>
            <w:tcW w:w="850" w:type="dxa"/>
          </w:tcPr>
          <w:p w14:paraId="00833689" w14:textId="24CFA33B" w:rsidR="0007463D" w:rsidRPr="0007463D" w:rsidRDefault="0007463D" w:rsidP="0007463D">
            <w:pPr>
              <w:spacing w:line="240" w:lineRule="auto"/>
              <w:rPr>
                <w:sz w:val="24"/>
                <w:szCs w:val="24"/>
                <w:rtl/>
              </w:rPr>
            </w:pPr>
            <w:r w:rsidRPr="0007463D">
              <w:rPr>
                <w:rFonts w:hint="cs"/>
                <w:sz w:val="24"/>
                <w:szCs w:val="24"/>
                <w:rtl/>
              </w:rPr>
              <w:t xml:space="preserve">18 </w:t>
            </w:r>
            <w:r>
              <w:rPr>
                <w:rFonts w:hint="cs"/>
                <w:sz w:val="24"/>
                <w:szCs w:val="24"/>
                <w:rtl/>
              </w:rPr>
              <w:t>-1</w:t>
            </w:r>
          </w:p>
        </w:tc>
        <w:tc>
          <w:tcPr>
            <w:tcW w:w="8323" w:type="dxa"/>
          </w:tcPr>
          <w:p w14:paraId="44CFD26D" w14:textId="2F413D7D" w:rsidR="0007463D" w:rsidRPr="0007463D" w:rsidRDefault="0007463D" w:rsidP="0007463D">
            <w:pPr>
              <w:spacing w:line="240" w:lineRule="auto"/>
              <w:rPr>
                <w:sz w:val="24"/>
                <w:szCs w:val="24"/>
                <w:rtl/>
              </w:rPr>
            </w:pPr>
            <w:r w:rsidRPr="0007463D">
              <w:rPr>
                <w:rFonts w:hint="cs"/>
                <w:sz w:val="24"/>
                <w:szCs w:val="24"/>
                <w:rtl/>
              </w:rPr>
              <w:t>حوزه</w:t>
            </w:r>
            <w:r w:rsidRPr="0007463D">
              <w:rPr>
                <w:rFonts w:hint="cs"/>
                <w:sz w:val="24"/>
                <w:szCs w:val="24"/>
                <w:rtl/>
              </w:rPr>
              <w:softHyphen/>
              <w:t>هايي كه در آنها از متدولوژي رايج براي ارزيابي اثرات پروژه</w:t>
            </w:r>
            <w:r w:rsidRPr="0007463D">
              <w:rPr>
                <w:rFonts w:hint="cs"/>
                <w:sz w:val="24"/>
                <w:szCs w:val="24"/>
                <w:rtl/>
              </w:rPr>
              <w:softHyphen/>
              <w:t>هاي ديجيتال بكار رفته و</w:t>
            </w:r>
            <w:r w:rsidR="007732D3">
              <w:rPr>
                <w:rFonts w:hint="cs"/>
                <w:sz w:val="24"/>
                <w:szCs w:val="24"/>
                <w:rtl/>
              </w:rPr>
              <w:t xml:space="preserve"> </w:t>
            </w:r>
            <w:r w:rsidRPr="0007463D">
              <w:rPr>
                <w:rFonts w:hint="cs"/>
                <w:sz w:val="24"/>
                <w:szCs w:val="24"/>
                <w:rtl/>
              </w:rPr>
              <w:t xml:space="preserve">اعمال شده است. </w:t>
            </w:r>
          </w:p>
        </w:tc>
      </w:tr>
      <w:tr w:rsidR="0007463D" w:rsidRPr="0007463D" w14:paraId="07AFC8A2" w14:textId="77777777" w:rsidTr="00EF48E0">
        <w:tc>
          <w:tcPr>
            <w:tcW w:w="1276" w:type="dxa"/>
            <w:vMerge/>
          </w:tcPr>
          <w:p w14:paraId="6E6309C0" w14:textId="77777777" w:rsidR="0007463D" w:rsidRPr="0007463D" w:rsidRDefault="0007463D" w:rsidP="0007463D">
            <w:pPr>
              <w:spacing w:line="240" w:lineRule="auto"/>
              <w:rPr>
                <w:b/>
                <w:bCs/>
                <w:sz w:val="24"/>
                <w:szCs w:val="24"/>
                <w:rtl/>
              </w:rPr>
            </w:pPr>
          </w:p>
        </w:tc>
        <w:tc>
          <w:tcPr>
            <w:tcW w:w="850" w:type="dxa"/>
          </w:tcPr>
          <w:p w14:paraId="6879FBAA" w14:textId="77777777" w:rsidR="0007463D" w:rsidRPr="0007463D" w:rsidRDefault="0007463D" w:rsidP="0007463D">
            <w:pPr>
              <w:spacing w:line="240" w:lineRule="auto"/>
              <w:rPr>
                <w:sz w:val="24"/>
                <w:szCs w:val="24"/>
                <w:rtl/>
              </w:rPr>
            </w:pPr>
            <w:r w:rsidRPr="0007463D">
              <w:rPr>
                <w:rFonts w:hint="cs"/>
                <w:sz w:val="24"/>
                <w:szCs w:val="24"/>
                <w:rtl/>
              </w:rPr>
              <w:t>21</w:t>
            </w:r>
          </w:p>
        </w:tc>
        <w:tc>
          <w:tcPr>
            <w:tcW w:w="8323" w:type="dxa"/>
          </w:tcPr>
          <w:p w14:paraId="2AB89EC6" w14:textId="69A5042E" w:rsidR="0007463D" w:rsidRPr="0007463D" w:rsidRDefault="0007463D" w:rsidP="003B1E6D">
            <w:pPr>
              <w:spacing w:line="240" w:lineRule="auto"/>
              <w:rPr>
                <w:sz w:val="24"/>
                <w:szCs w:val="24"/>
                <w:rtl/>
              </w:rPr>
            </w:pPr>
            <w:r w:rsidRPr="0007463D">
              <w:rPr>
                <w:rFonts w:hint="cs"/>
                <w:sz w:val="24"/>
                <w:szCs w:val="24"/>
                <w:rtl/>
              </w:rPr>
              <w:t>ارزيابي عملكرد سياست</w:t>
            </w:r>
            <w:r w:rsidRPr="0007463D">
              <w:rPr>
                <w:rFonts w:hint="cs"/>
                <w:sz w:val="24"/>
                <w:szCs w:val="24"/>
                <w:rtl/>
              </w:rPr>
              <w:softHyphen/>
              <w:t xml:space="preserve">ها و خدمات دولت </w:t>
            </w:r>
            <w:r w:rsidR="003B1E6D">
              <w:rPr>
                <w:rFonts w:hint="cs"/>
                <w:sz w:val="24"/>
                <w:szCs w:val="24"/>
                <w:rtl/>
              </w:rPr>
              <w:t>ديجيتال</w:t>
            </w:r>
            <w:r w:rsidRPr="0007463D">
              <w:rPr>
                <w:rFonts w:hint="cs"/>
                <w:sz w:val="24"/>
                <w:szCs w:val="24"/>
                <w:rtl/>
              </w:rPr>
              <w:t xml:space="preserve"> مطابق با قوانين موجود</w:t>
            </w:r>
          </w:p>
        </w:tc>
      </w:tr>
      <w:tr w:rsidR="0007463D" w:rsidRPr="0007463D" w14:paraId="5D457D8B" w14:textId="77777777" w:rsidTr="00EF48E0">
        <w:tc>
          <w:tcPr>
            <w:tcW w:w="1276" w:type="dxa"/>
            <w:vMerge/>
          </w:tcPr>
          <w:p w14:paraId="7DB092E3" w14:textId="77777777" w:rsidR="0007463D" w:rsidRPr="0007463D" w:rsidRDefault="0007463D" w:rsidP="0007463D">
            <w:pPr>
              <w:spacing w:line="240" w:lineRule="auto"/>
              <w:rPr>
                <w:b/>
                <w:bCs/>
                <w:sz w:val="24"/>
                <w:szCs w:val="24"/>
                <w:rtl/>
              </w:rPr>
            </w:pPr>
          </w:p>
        </w:tc>
        <w:tc>
          <w:tcPr>
            <w:tcW w:w="850" w:type="dxa"/>
          </w:tcPr>
          <w:p w14:paraId="7A001CD3" w14:textId="77777777" w:rsidR="0007463D" w:rsidRPr="0007463D" w:rsidRDefault="0007463D" w:rsidP="0007463D">
            <w:pPr>
              <w:spacing w:line="240" w:lineRule="auto"/>
              <w:rPr>
                <w:sz w:val="24"/>
                <w:szCs w:val="24"/>
                <w:rtl/>
              </w:rPr>
            </w:pPr>
            <w:r w:rsidRPr="0007463D">
              <w:rPr>
                <w:rFonts w:hint="cs"/>
                <w:sz w:val="24"/>
                <w:szCs w:val="24"/>
                <w:rtl/>
              </w:rPr>
              <w:t>26</w:t>
            </w:r>
          </w:p>
        </w:tc>
        <w:tc>
          <w:tcPr>
            <w:tcW w:w="8323" w:type="dxa"/>
          </w:tcPr>
          <w:p w14:paraId="715ECF59" w14:textId="77777777" w:rsidR="0007463D" w:rsidRPr="0007463D" w:rsidRDefault="0007463D" w:rsidP="0007463D">
            <w:pPr>
              <w:spacing w:line="240" w:lineRule="auto"/>
              <w:rPr>
                <w:sz w:val="24"/>
                <w:szCs w:val="24"/>
                <w:rtl/>
              </w:rPr>
            </w:pPr>
            <w:r w:rsidRPr="0007463D">
              <w:rPr>
                <w:rFonts w:hint="cs"/>
                <w:sz w:val="24"/>
                <w:szCs w:val="24"/>
                <w:rtl/>
              </w:rPr>
              <w:t>انجام</w:t>
            </w:r>
            <w:r w:rsidRPr="0007463D">
              <w:rPr>
                <w:sz w:val="24"/>
                <w:szCs w:val="24"/>
                <w:rtl/>
              </w:rPr>
              <w:t xml:space="preserve"> </w:t>
            </w:r>
            <w:r w:rsidRPr="0007463D">
              <w:rPr>
                <w:rFonts w:hint="cs"/>
                <w:sz w:val="24"/>
                <w:szCs w:val="24"/>
                <w:rtl/>
              </w:rPr>
              <w:t>یک</w:t>
            </w:r>
            <w:r w:rsidRPr="0007463D">
              <w:rPr>
                <w:sz w:val="24"/>
                <w:szCs w:val="24"/>
                <w:rtl/>
              </w:rPr>
              <w:t xml:space="preserve"> </w:t>
            </w:r>
            <w:r w:rsidRPr="0007463D">
              <w:rPr>
                <w:rFonts w:hint="cs"/>
                <w:sz w:val="24"/>
                <w:szCs w:val="24"/>
                <w:rtl/>
              </w:rPr>
              <w:t>نیازسنجی</w:t>
            </w:r>
            <w:r w:rsidRPr="0007463D">
              <w:rPr>
                <w:sz w:val="24"/>
                <w:szCs w:val="24"/>
                <w:rtl/>
              </w:rPr>
              <w:t xml:space="preserve"> </w:t>
            </w:r>
            <w:r w:rsidRPr="0007463D">
              <w:rPr>
                <w:rFonts w:hint="cs"/>
                <w:sz w:val="24"/>
                <w:szCs w:val="24"/>
                <w:rtl/>
              </w:rPr>
              <w:t>برای</w:t>
            </w:r>
            <w:r w:rsidRPr="0007463D">
              <w:rPr>
                <w:sz w:val="24"/>
                <w:szCs w:val="24"/>
                <w:rtl/>
              </w:rPr>
              <w:t xml:space="preserve"> </w:t>
            </w:r>
            <w:r w:rsidRPr="0007463D">
              <w:rPr>
                <w:rFonts w:hint="cs"/>
                <w:sz w:val="24"/>
                <w:szCs w:val="24"/>
                <w:rtl/>
              </w:rPr>
              <w:t>مهارت</w:t>
            </w:r>
            <w:r w:rsidRPr="0007463D">
              <w:rPr>
                <w:rFonts w:hint="cs"/>
                <w:sz w:val="24"/>
                <w:szCs w:val="24"/>
                <w:rtl/>
              </w:rPr>
              <w:softHyphen/>
              <w:t>های</w:t>
            </w:r>
            <w:r w:rsidRPr="0007463D">
              <w:rPr>
                <w:sz w:val="24"/>
                <w:szCs w:val="24"/>
                <w:rtl/>
              </w:rPr>
              <w:t xml:space="preserve"> </w:t>
            </w:r>
            <w:r w:rsidRPr="0007463D">
              <w:rPr>
                <w:rFonts w:hint="cs"/>
                <w:sz w:val="24"/>
                <w:szCs w:val="24"/>
                <w:rtl/>
              </w:rPr>
              <w:t>دیجیتال</w:t>
            </w:r>
            <w:r w:rsidRPr="0007463D">
              <w:rPr>
                <w:sz w:val="24"/>
                <w:szCs w:val="24"/>
                <w:rtl/>
              </w:rPr>
              <w:t xml:space="preserve"> </w:t>
            </w:r>
            <w:r w:rsidRPr="0007463D">
              <w:rPr>
                <w:rFonts w:hint="cs"/>
                <w:sz w:val="24"/>
                <w:szCs w:val="24"/>
                <w:rtl/>
              </w:rPr>
              <w:t>در</w:t>
            </w:r>
            <w:r w:rsidRPr="0007463D">
              <w:rPr>
                <w:sz w:val="24"/>
                <w:szCs w:val="24"/>
                <w:rtl/>
              </w:rPr>
              <w:t xml:space="preserve"> </w:t>
            </w:r>
            <w:r w:rsidRPr="0007463D">
              <w:rPr>
                <w:rFonts w:hint="cs"/>
                <w:sz w:val="24"/>
                <w:szCs w:val="24"/>
                <w:rtl/>
              </w:rPr>
              <w:t>بخش</w:t>
            </w:r>
            <w:r w:rsidRPr="0007463D">
              <w:rPr>
                <w:sz w:val="24"/>
                <w:szCs w:val="24"/>
                <w:rtl/>
              </w:rPr>
              <w:t xml:space="preserve"> </w:t>
            </w:r>
            <w:r w:rsidRPr="0007463D">
              <w:rPr>
                <w:rFonts w:hint="cs"/>
                <w:sz w:val="24"/>
                <w:szCs w:val="24"/>
                <w:rtl/>
              </w:rPr>
              <w:t>دولتی</w:t>
            </w:r>
          </w:p>
        </w:tc>
      </w:tr>
      <w:tr w:rsidR="0007463D" w:rsidRPr="0007463D" w14:paraId="6CD56BB5" w14:textId="77777777" w:rsidTr="00EF48E0">
        <w:tc>
          <w:tcPr>
            <w:tcW w:w="1276" w:type="dxa"/>
            <w:vMerge/>
          </w:tcPr>
          <w:p w14:paraId="4DEE3335" w14:textId="77777777" w:rsidR="0007463D" w:rsidRPr="0007463D" w:rsidRDefault="0007463D" w:rsidP="0007463D">
            <w:pPr>
              <w:spacing w:line="240" w:lineRule="auto"/>
              <w:rPr>
                <w:b/>
                <w:bCs/>
                <w:sz w:val="24"/>
                <w:szCs w:val="24"/>
                <w:rtl/>
              </w:rPr>
            </w:pPr>
          </w:p>
        </w:tc>
        <w:tc>
          <w:tcPr>
            <w:tcW w:w="850" w:type="dxa"/>
          </w:tcPr>
          <w:p w14:paraId="462F5FCE" w14:textId="77777777" w:rsidR="0007463D" w:rsidRPr="0007463D" w:rsidRDefault="0007463D" w:rsidP="0007463D">
            <w:pPr>
              <w:spacing w:line="240" w:lineRule="auto"/>
              <w:rPr>
                <w:sz w:val="24"/>
                <w:szCs w:val="24"/>
                <w:rtl/>
              </w:rPr>
            </w:pPr>
            <w:r w:rsidRPr="0007463D">
              <w:rPr>
                <w:rFonts w:hint="cs"/>
                <w:sz w:val="24"/>
                <w:szCs w:val="24"/>
                <w:rtl/>
              </w:rPr>
              <w:t>94</w:t>
            </w:r>
          </w:p>
        </w:tc>
        <w:tc>
          <w:tcPr>
            <w:tcW w:w="8323" w:type="dxa"/>
          </w:tcPr>
          <w:p w14:paraId="227B3CBA" w14:textId="77777777" w:rsidR="0007463D" w:rsidRPr="0007463D" w:rsidRDefault="0007463D" w:rsidP="0007463D">
            <w:pPr>
              <w:spacing w:line="240" w:lineRule="auto"/>
              <w:rPr>
                <w:sz w:val="24"/>
                <w:szCs w:val="24"/>
                <w:rtl/>
              </w:rPr>
            </w:pPr>
            <w:r w:rsidRPr="0007463D">
              <w:rPr>
                <w:rFonts w:hint="cs"/>
                <w:sz w:val="24"/>
                <w:szCs w:val="24"/>
                <w:rtl/>
              </w:rPr>
              <w:t>سنجش و اندازه</w:t>
            </w:r>
            <w:r w:rsidRPr="0007463D">
              <w:rPr>
                <w:rFonts w:hint="cs"/>
                <w:sz w:val="24"/>
                <w:szCs w:val="24"/>
                <w:rtl/>
              </w:rPr>
              <w:softHyphen/>
              <w:t>گيري هزينه</w:t>
            </w:r>
            <w:r w:rsidRPr="0007463D">
              <w:rPr>
                <w:rFonts w:hint="cs"/>
                <w:sz w:val="24"/>
                <w:szCs w:val="24"/>
                <w:rtl/>
              </w:rPr>
              <w:softHyphen/>
              <w:t>هاي تراكنش</w:t>
            </w:r>
            <w:r w:rsidRPr="0007463D">
              <w:rPr>
                <w:rFonts w:hint="cs"/>
                <w:sz w:val="24"/>
                <w:szCs w:val="24"/>
                <w:rtl/>
              </w:rPr>
              <w:softHyphen/>
              <w:t>هاي كانال</w:t>
            </w:r>
            <w:r w:rsidRPr="0007463D">
              <w:rPr>
                <w:rFonts w:hint="cs"/>
                <w:sz w:val="24"/>
                <w:szCs w:val="24"/>
                <w:rtl/>
              </w:rPr>
              <w:softHyphen/>
              <w:t xml:space="preserve">هاي خدمات </w:t>
            </w:r>
          </w:p>
        </w:tc>
      </w:tr>
    </w:tbl>
    <w:p w14:paraId="5291EB2D" w14:textId="77777777" w:rsidR="0007463D" w:rsidRPr="0007463D" w:rsidRDefault="0007463D" w:rsidP="0007463D">
      <w:pPr>
        <w:rPr>
          <w:rtl/>
        </w:rPr>
      </w:pPr>
    </w:p>
    <w:p w14:paraId="42F7F0E5" w14:textId="7CD1A7CE" w:rsidR="0007463D" w:rsidRPr="00561E4A" w:rsidRDefault="00FF18EC" w:rsidP="00FF18EC">
      <w:pPr>
        <w:ind w:left="360"/>
        <w:jc w:val="center"/>
        <w:rPr>
          <w:b/>
          <w:bCs/>
          <w:szCs w:val="22"/>
          <w:rtl/>
        </w:rPr>
      </w:pPr>
      <w:r w:rsidRPr="00561E4A">
        <w:rPr>
          <w:b/>
          <w:bCs/>
          <w:color w:val="000000" w:themeColor="text1"/>
          <w:szCs w:val="22"/>
          <w:rtl/>
        </w:rPr>
        <w:t xml:space="preserve">جدول </w:t>
      </w:r>
      <w:r w:rsidRPr="00561E4A">
        <w:rPr>
          <w:b/>
          <w:bCs/>
          <w:color w:val="000000" w:themeColor="text1"/>
          <w:szCs w:val="22"/>
          <w:rtl/>
        </w:rPr>
        <w:fldChar w:fldCharType="begin"/>
      </w:r>
      <w:r w:rsidRPr="00561E4A">
        <w:rPr>
          <w:b/>
          <w:bCs/>
          <w:color w:val="000000" w:themeColor="text1"/>
          <w:szCs w:val="22"/>
          <w:rtl/>
        </w:rPr>
        <w:instrText xml:space="preserve"> </w:instrText>
      </w:r>
      <w:r w:rsidRPr="00561E4A">
        <w:rPr>
          <w:b/>
          <w:bCs/>
          <w:color w:val="000000" w:themeColor="text1"/>
          <w:szCs w:val="22"/>
        </w:rPr>
        <w:instrText>SEQ</w:instrText>
      </w:r>
      <w:r w:rsidRPr="00561E4A">
        <w:rPr>
          <w:b/>
          <w:bCs/>
          <w:color w:val="000000" w:themeColor="text1"/>
          <w:szCs w:val="22"/>
          <w:rtl/>
        </w:rPr>
        <w:instrText xml:space="preserve"> جدول \* </w:instrText>
      </w:r>
      <w:r w:rsidRPr="00561E4A">
        <w:rPr>
          <w:b/>
          <w:bCs/>
          <w:color w:val="000000" w:themeColor="text1"/>
          <w:szCs w:val="22"/>
        </w:rPr>
        <w:instrText>ARABIC</w:instrText>
      </w:r>
      <w:r w:rsidRPr="00561E4A">
        <w:rPr>
          <w:b/>
          <w:bCs/>
          <w:color w:val="000000" w:themeColor="text1"/>
          <w:szCs w:val="22"/>
          <w:rtl/>
        </w:rPr>
        <w:instrText xml:space="preserve"> </w:instrText>
      </w:r>
      <w:r w:rsidRPr="00561E4A">
        <w:rPr>
          <w:b/>
          <w:bCs/>
          <w:color w:val="000000" w:themeColor="text1"/>
          <w:szCs w:val="22"/>
          <w:rtl/>
        </w:rPr>
        <w:fldChar w:fldCharType="separate"/>
      </w:r>
      <w:r w:rsidR="00AB7387">
        <w:rPr>
          <w:b/>
          <w:bCs/>
          <w:noProof/>
          <w:color w:val="000000" w:themeColor="text1"/>
          <w:szCs w:val="22"/>
          <w:rtl/>
        </w:rPr>
        <w:t>7</w:t>
      </w:r>
      <w:r w:rsidRPr="00561E4A">
        <w:rPr>
          <w:b/>
          <w:bCs/>
          <w:color w:val="000000" w:themeColor="text1"/>
          <w:szCs w:val="22"/>
          <w:rtl/>
        </w:rPr>
        <w:fldChar w:fldCharType="end"/>
      </w:r>
      <w:r w:rsidRPr="00561E4A">
        <w:rPr>
          <w:rFonts w:hint="cs"/>
          <w:b/>
          <w:bCs/>
          <w:color w:val="000000" w:themeColor="text1"/>
          <w:szCs w:val="22"/>
          <w:rtl/>
        </w:rPr>
        <w:t xml:space="preserve">: </w:t>
      </w:r>
      <w:r w:rsidR="0007463D" w:rsidRPr="00561E4A">
        <w:rPr>
          <w:rFonts w:hint="cs"/>
          <w:b/>
          <w:bCs/>
          <w:szCs w:val="22"/>
          <w:rtl/>
        </w:rPr>
        <w:t>بعد دوم: بخش دولتي داده محور ( با وزن 16.67 درصد)</w:t>
      </w:r>
    </w:p>
    <w:tbl>
      <w:tblPr>
        <w:tblStyle w:val="TableGrid"/>
        <w:bidiVisual/>
        <w:tblW w:w="10129" w:type="dxa"/>
        <w:tblInd w:w="-364" w:type="dxa"/>
        <w:tblLook w:val="04A0" w:firstRow="1" w:lastRow="0" w:firstColumn="1" w:lastColumn="0" w:noHBand="0" w:noVBand="1"/>
      </w:tblPr>
      <w:tblGrid>
        <w:gridCol w:w="1276"/>
        <w:gridCol w:w="850"/>
        <w:gridCol w:w="8003"/>
      </w:tblGrid>
      <w:tr w:rsidR="0007463D" w:rsidRPr="0007463D" w14:paraId="6272C1E3" w14:textId="77777777" w:rsidTr="00EF48E0">
        <w:tc>
          <w:tcPr>
            <w:tcW w:w="1276" w:type="dxa"/>
          </w:tcPr>
          <w:p w14:paraId="3CE148F9" w14:textId="77777777" w:rsidR="0007463D" w:rsidRPr="0007463D" w:rsidRDefault="0007463D" w:rsidP="00942687">
            <w:pPr>
              <w:spacing w:line="240" w:lineRule="auto"/>
              <w:jc w:val="center"/>
              <w:rPr>
                <w:b/>
                <w:bCs/>
              </w:rPr>
            </w:pPr>
            <w:r w:rsidRPr="0007463D">
              <w:rPr>
                <w:rFonts w:hint="cs"/>
                <w:b/>
                <w:bCs/>
                <w:rtl/>
              </w:rPr>
              <w:t>وجه</w:t>
            </w:r>
            <w:r w:rsidRPr="0007463D">
              <w:rPr>
                <w:b/>
                <w:bCs/>
                <w:rtl/>
              </w:rPr>
              <w:t xml:space="preserve"> </w:t>
            </w:r>
            <w:r w:rsidRPr="0007463D">
              <w:rPr>
                <w:rFonts w:hint="cs"/>
                <w:b/>
                <w:bCs/>
                <w:rtl/>
              </w:rPr>
              <w:t>عرضي</w:t>
            </w:r>
          </w:p>
        </w:tc>
        <w:tc>
          <w:tcPr>
            <w:tcW w:w="850" w:type="dxa"/>
          </w:tcPr>
          <w:p w14:paraId="29B952BF" w14:textId="77777777" w:rsidR="0007463D" w:rsidRPr="0007463D" w:rsidRDefault="0007463D" w:rsidP="00942687">
            <w:pPr>
              <w:spacing w:line="240" w:lineRule="auto"/>
              <w:jc w:val="center"/>
              <w:rPr>
                <w:b/>
                <w:bCs/>
              </w:rPr>
            </w:pPr>
            <w:r w:rsidRPr="0007463D">
              <w:rPr>
                <w:rFonts w:hint="cs"/>
                <w:b/>
                <w:bCs/>
                <w:rtl/>
              </w:rPr>
              <w:t>شماره</w:t>
            </w:r>
            <w:r w:rsidRPr="0007463D">
              <w:rPr>
                <w:b/>
                <w:bCs/>
                <w:rtl/>
              </w:rPr>
              <w:t xml:space="preserve"> </w:t>
            </w:r>
            <w:r w:rsidRPr="0007463D">
              <w:rPr>
                <w:rFonts w:hint="cs"/>
                <w:b/>
                <w:bCs/>
                <w:rtl/>
              </w:rPr>
              <w:t>سوال</w:t>
            </w:r>
          </w:p>
        </w:tc>
        <w:tc>
          <w:tcPr>
            <w:tcW w:w="8003" w:type="dxa"/>
          </w:tcPr>
          <w:p w14:paraId="45A83E81" w14:textId="77777777" w:rsidR="0007463D" w:rsidRPr="0007463D" w:rsidRDefault="0007463D" w:rsidP="00942687">
            <w:pPr>
              <w:spacing w:line="240" w:lineRule="auto"/>
              <w:jc w:val="center"/>
              <w:rPr>
                <w:b/>
                <w:bCs/>
              </w:rPr>
            </w:pPr>
            <w:r w:rsidRPr="0007463D">
              <w:rPr>
                <w:rFonts w:hint="cs"/>
                <w:b/>
                <w:bCs/>
                <w:rtl/>
              </w:rPr>
              <w:t>مفهوم</w:t>
            </w:r>
            <w:r w:rsidRPr="0007463D">
              <w:rPr>
                <w:b/>
                <w:bCs/>
                <w:rtl/>
              </w:rPr>
              <w:t xml:space="preserve"> </w:t>
            </w:r>
            <w:r w:rsidRPr="0007463D">
              <w:rPr>
                <w:rFonts w:hint="cs"/>
                <w:b/>
                <w:bCs/>
                <w:rtl/>
              </w:rPr>
              <w:t>ارزيابي</w:t>
            </w:r>
          </w:p>
        </w:tc>
      </w:tr>
      <w:tr w:rsidR="0007463D" w:rsidRPr="0007463D" w14:paraId="05C25299" w14:textId="77777777" w:rsidTr="00EF48E0">
        <w:tc>
          <w:tcPr>
            <w:tcW w:w="1276" w:type="dxa"/>
            <w:vMerge w:val="restart"/>
          </w:tcPr>
          <w:p w14:paraId="6785184D" w14:textId="77777777" w:rsidR="0007463D" w:rsidRPr="0007463D" w:rsidRDefault="0007463D" w:rsidP="00942687">
            <w:pPr>
              <w:spacing w:line="240" w:lineRule="auto"/>
              <w:rPr>
                <w:b/>
                <w:bCs/>
                <w:rtl/>
              </w:rPr>
            </w:pPr>
            <w:r w:rsidRPr="0007463D">
              <w:rPr>
                <w:rFonts w:hint="cs"/>
                <w:b/>
                <w:bCs/>
                <w:rtl/>
              </w:rPr>
              <w:t>رويكرد استراتژيك (3.79%)</w:t>
            </w:r>
          </w:p>
        </w:tc>
        <w:tc>
          <w:tcPr>
            <w:tcW w:w="850" w:type="dxa"/>
          </w:tcPr>
          <w:p w14:paraId="78021EF5" w14:textId="77777777" w:rsidR="0007463D" w:rsidRPr="0007463D" w:rsidRDefault="0007463D" w:rsidP="00942687">
            <w:pPr>
              <w:spacing w:line="240" w:lineRule="auto"/>
              <w:rPr>
                <w:rtl/>
              </w:rPr>
            </w:pPr>
            <w:r w:rsidRPr="0007463D">
              <w:rPr>
                <w:rFonts w:hint="cs"/>
                <w:rtl/>
              </w:rPr>
              <w:t>53</w:t>
            </w:r>
          </w:p>
        </w:tc>
        <w:tc>
          <w:tcPr>
            <w:tcW w:w="8003" w:type="dxa"/>
          </w:tcPr>
          <w:p w14:paraId="046A86CE" w14:textId="5EA2A198" w:rsidR="0007463D" w:rsidRPr="0007463D" w:rsidRDefault="0007463D" w:rsidP="0072090C">
            <w:pPr>
              <w:spacing w:line="240" w:lineRule="auto"/>
              <w:rPr>
                <w:rtl/>
              </w:rPr>
            </w:pPr>
            <w:r w:rsidRPr="0007463D">
              <w:rPr>
                <w:rFonts w:hint="cs"/>
                <w:rtl/>
              </w:rPr>
              <w:t xml:space="preserve">وجود </w:t>
            </w:r>
            <w:r w:rsidR="0072090C">
              <w:rPr>
                <w:rFonts w:hint="cs"/>
                <w:rtl/>
              </w:rPr>
              <w:t>راهبرد</w:t>
            </w:r>
            <w:r w:rsidRPr="0007463D">
              <w:rPr>
                <w:rFonts w:hint="cs"/>
                <w:rtl/>
              </w:rPr>
              <w:t xml:space="preserve"> داده بخش دولتي</w:t>
            </w:r>
          </w:p>
        </w:tc>
      </w:tr>
      <w:tr w:rsidR="0007463D" w:rsidRPr="0007463D" w14:paraId="7F18460B" w14:textId="77777777" w:rsidTr="00EF48E0">
        <w:tc>
          <w:tcPr>
            <w:tcW w:w="1276" w:type="dxa"/>
            <w:vMerge/>
          </w:tcPr>
          <w:p w14:paraId="0AE76F2F" w14:textId="77777777" w:rsidR="0007463D" w:rsidRPr="0007463D" w:rsidRDefault="0007463D" w:rsidP="00942687">
            <w:pPr>
              <w:spacing w:line="240" w:lineRule="auto"/>
              <w:rPr>
                <w:b/>
                <w:bCs/>
                <w:rtl/>
              </w:rPr>
            </w:pPr>
          </w:p>
        </w:tc>
        <w:tc>
          <w:tcPr>
            <w:tcW w:w="850" w:type="dxa"/>
          </w:tcPr>
          <w:p w14:paraId="6BA10901" w14:textId="32991F03" w:rsidR="0007463D" w:rsidRPr="0007463D" w:rsidRDefault="0007463D" w:rsidP="00942687">
            <w:pPr>
              <w:spacing w:line="240" w:lineRule="auto"/>
              <w:rPr>
                <w:rtl/>
              </w:rPr>
            </w:pPr>
            <w:r w:rsidRPr="0007463D">
              <w:rPr>
                <w:rFonts w:hint="cs"/>
                <w:rtl/>
              </w:rPr>
              <w:t xml:space="preserve">53 </w:t>
            </w:r>
            <w:r>
              <w:rPr>
                <w:rFonts w:hint="cs"/>
                <w:rtl/>
              </w:rPr>
              <w:t>-1</w:t>
            </w:r>
          </w:p>
        </w:tc>
        <w:tc>
          <w:tcPr>
            <w:tcW w:w="8003" w:type="dxa"/>
          </w:tcPr>
          <w:p w14:paraId="1BE36EA4" w14:textId="3F59ECC6" w:rsidR="0007463D" w:rsidRPr="0007463D" w:rsidRDefault="0007463D" w:rsidP="0072090C">
            <w:pPr>
              <w:spacing w:line="240" w:lineRule="auto"/>
              <w:rPr>
                <w:rtl/>
              </w:rPr>
            </w:pPr>
            <w:r w:rsidRPr="0007463D">
              <w:rPr>
                <w:rFonts w:hint="cs"/>
                <w:rtl/>
              </w:rPr>
              <w:t xml:space="preserve">قلمرو </w:t>
            </w:r>
            <w:r w:rsidR="0072090C">
              <w:rPr>
                <w:rFonts w:hint="cs"/>
                <w:rtl/>
              </w:rPr>
              <w:t>راهبرد</w:t>
            </w:r>
            <w:r w:rsidRPr="0007463D">
              <w:rPr>
                <w:rFonts w:hint="cs"/>
                <w:rtl/>
              </w:rPr>
              <w:t xml:space="preserve"> داده بخش دولتي</w:t>
            </w:r>
          </w:p>
        </w:tc>
      </w:tr>
      <w:tr w:rsidR="0007463D" w:rsidRPr="0007463D" w14:paraId="14609131" w14:textId="77777777" w:rsidTr="00EF48E0">
        <w:tc>
          <w:tcPr>
            <w:tcW w:w="1276" w:type="dxa"/>
            <w:vMerge/>
          </w:tcPr>
          <w:p w14:paraId="6144043D" w14:textId="77777777" w:rsidR="0007463D" w:rsidRPr="0007463D" w:rsidRDefault="0007463D" w:rsidP="00942687">
            <w:pPr>
              <w:spacing w:line="240" w:lineRule="auto"/>
              <w:rPr>
                <w:b/>
                <w:bCs/>
                <w:rtl/>
              </w:rPr>
            </w:pPr>
          </w:p>
        </w:tc>
        <w:tc>
          <w:tcPr>
            <w:tcW w:w="850" w:type="dxa"/>
          </w:tcPr>
          <w:p w14:paraId="096375E6" w14:textId="67B28395" w:rsidR="0007463D" w:rsidRPr="0007463D" w:rsidRDefault="0007463D" w:rsidP="00942687">
            <w:pPr>
              <w:spacing w:line="240" w:lineRule="auto"/>
              <w:rPr>
                <w:rtl/>
              </w:rPr>
            </w:pPr>
            <w:r w:rsidRPr="0007463D">
              <w:rPr>
                <w:rFonts w:hint="cs"/>
                <w:rtl/>
              </w:rPr>
              <w:t xml:space="preserve">53 </w:t>
            </w:r>
            <w:r>
              <w:rPr>
                <w:rFonts w:hint="cs"/>
                <w:rtl/>
              </w:rPr>
              <w:t>-2</w:t>
            </w:r>
          </w:p>
        </w:tc>
        <w:tc>
          <w:tcPr>
            <w:tcW w:w="8003" w:type="dxa"/>
          </w:tcPr>
          <w:p w14:paraId="47AEB4F2" w14:textId="00759A1E" w:rsidR="0007463D" w:rsidRPr="0007463D" w:rsidRDefault="0007463D" w:rsidP="0072090C">
            <w:pPr>
              <w:spacing w:line="240" w:lineRule="auto"/>
              <w:rPr>
                <w:rtl/>
              </w:rPr>
            </w:pPr>
            <w:r w:rsidRPr="0007463D">
              <w:rPr>
                <w:rFonts w:hint="cs"/>
                <w:rtl/>
              </w:rPr>
              <w:t xml:space="preserve">اهدافي كه از طريق </w:t>
            </w:r>
            <w:r w:rsidR="0072090C">
              <w:rPr>
                <w:rFonts w:hint="cs"/>
                <w:rtl/>
              </w:rPr>
              <w:t>راهبرد</w:t>
            </w:r>
            <w:r w:rsidRPr="0007463D">
              <w:rPr>
                <w:rFonts w:hint="cs"/>
                <w:rtl/>
              </w:rPr>
              <w:t xml:space="preserve"> داده بخش دولتي پوشش داده مي</w:t>
            </w:r>
            <w:r w:rsidRPr="0007463D">
              <w:rPr>
                <w:rFonts w:hint="cs"/>
                <w:rtl/>
              </w:rPr>
              <w:softHyphen/>
              <w:t xml:space="preserve">شود. </w:t>
            </w:r>
          </w:p>
        </w:tc>
      </w:tr>
      <w:tr w:rsidR="0007463D" w:rsidRPr="0007463D" w14:paraId="1D603248" w14:textId="77777777" w:rsidTr="00EF48E0">
        <w:tc>
          <w:tcPr>
            <w:tcW w:w="1276" w:type="dxa"/>
            <w:vMerge/>
          </w:tcPr>
          <w:p w14:paraId="57AEC025" w14:textId="77777777" w:rsidR="0007463D" w:rsidRPr="0007463D" w:rsidRDefault="0007463D" w:rsidP="00942687">
            <w:pPr>
              <w:spacing w:line="240" w:lineRule="auto"/>
              <w:rPr>
                <w:b/>
                <w:bCs/>
                <w:rtl/>
              </w:rPr>
            </w:pPr>
          </w:p>
        </w:tc>
        <w:tc>
          <w:tcPr>
            <w:tcW w:w="850" w:type="dxa"/>
          </w:tcPr>
          <w:p w14:paraId="660E1FE2" w14:textId="1845C21C" w:rsidR="0007463D" w:rsidRPr="0007463D" w:rsidRDefault="0007463D" w:rsidP="00942687">
            <w:pPr>
              <w:spacing w:line="240" w:lineRule="auto"/>
              <w:rPr>
                <w:rtl/>
              </w:rPr>
            </w:pPr>
            <w:r w:rsidRPr="0007463D">
              <w:rPr>
                <w:rFonts w:hint="cs"/>
                <w:rtl/>
              </w:rPr>
              <w:t xml:space="preserve">53 </w:t>
            </w:r>
            <w:r>
              <w:rPr>
                <w:rFonts w:hint="cs"/>
                <w:rtl/>
              </w:rPr>
              <w:t>-3</w:t>
            </w:r>
            <w:r w:rsidR="007732D3">
              <w:rPr>
                <w:rFonts w:hint="cs"/>
                <w:rtl/>
              </w:rPr>
              <w:t xml:space="preserve">   </w:t>
            </w:r>
            <w:r w:rsidRPr="0007463D">
              <w:rPr>
                <w:rFonts w:hint="cs"/>
                <w:rtl/>
              </w:rPr>
              <w:t xml:space="preserve">  </w:t>
            </w:r>
          </w:p>
        </w:tc>
        <w:tc>
          <w:tcPr>
            <w:tcW w:w="8003" w:type="dxa"/>
          </w:tcPr>
          <w:p w14:paraId="46EA1624" w14:textId="1477B569" w:rsidR="0007463D" w:rsidRPr="0007463D" w:rsidRDefault="0007463D" w:rsidP="0072090C">
            <w:pPr>
              <w:spacing w:line="240" w:lineRule="auto"/>
              <w:rPr>
                <w:rtl/>
              </w:rPr>
            </w:pPr>
            <w:r w:rsidRPr="0007463D">
              <w:rPr>
                <w:rFonts w:hint="cs"/>
                <w:rtl/>
              </w:rPr>
              <w:t xml:space="preserve">همراستايي ميان </w:t>
            </w:r>
            <w:r w:rsidR="0072090C">
              <w:rPr>
                <w:rFonts w:hint="cs"/>
                <w:rtl/>
              </w:rPr>
              <w:t>راهبرد</w:t>
            </w:r>
            <w:r w:rsidRPr="0007463D">
              <w:rPr>
                <w:rFonts w:hint="cs"/>
                <w:rtl/>
              </w:rPr>
              <w:t xml:space="preserve"> داده بخش دولتي و ساير </w:t>
            </w:r>
            <w:r w:rsidR="009D6FDB">
              <w:rPr>
                <w:rFonts w:hint="cs"/>
                <w:rtl/>
              </w:rPr>
              <w:t>راهبرد</w:t>
            </w:r>
            <w:r w:rsidRPr="0007463D">
              <w:rPr>
                <w:rFonts w:hint="cs"/>
                <w:rtl/>
              </w:rPr>
              <w:softHyphen/>
              <w:t xml:space="preserve">هاي ملي </w:t>
            </w:r>
          </w:p>
        </w:tc>
      </w:tr>
      <w:tr w:rsidR="0007463D" w:rsidRPr="0007463D" w14:paraId="42112128" w14:textId="77777777" w:rsidTr="00EF48E0">
        <w:tc>
          <w:tcPr>
            <w:tcW w:w="1276" w:type="dxa"/>
            <w:vMerge/>
          </w:tcPr>
          <w:p w14:paraId="0E75A769" w14:textId="77777777" w:rsidR="0007463D" w:rsidRPr="0007463D" w:rsidRDefault="0007463D" w:rsidP="00942687">
            <w:pPr>
              <w:spacing w:line="240" w:lineRule="auto"/>
              <w:rPr>
                <w:b/>
                <w:bCs/>
                <w:rtl/>
              </w:rPr>
            </w:pPr>
          </w:p>
        </w:tc>
        <w:tc>
          <w:tcPr>
            <w:tcW w:w="850" w:type="dxa"/>
          </w:tcPr>
          <w:p w14:paraId="52A423E9" w14:textId="77777777" w:rsidR="0007463D" w:rsidRPr="0007463D" w:rsidRDefault="0007463D" w:rsidP="00942687">
            <w:pPr>
              <w:spacing w:line="240" w:lineRule="auto"/>
              <w:rPr>
                <w:rtl/>
              </w:rPr>
            </w:pPr>
            <w:r w:rsidRPr="0007463D">
              <w:rPr>
                <w:rFonts w:hint="cs"/>
                <w:rtl/>
              </w:rPr>
              <w:t>57</w:t>
            </w:r>
          </w:p>
        </w:tc>
        <w:tc>
          <w:tcPr>
            <w:tcW w:w="8003" w:type="dxa"/>
          </w:tcPr>
          <w:p w14:paraId="7E028765" w14:textId="77777777" w:rsidR="0007463D" w:rsidRPr="0007463D" w:rsidRDefault="0007463D" w:rsidP="00942687">
            <w:pPr>
              <w:spacing w:line="240" w:lineRule="auto"/>
              <w:rPr>
                <w:rtl/>
              </w:rPr>
            </w:pPr>
            <w:r w:rsidRPr="0007463D">
              <w:rPr>
                <w:rFonts w:hint="cs"/>
                <w:rtl/>
              </w:rPr>
              <w:t>در</w:t>
            </w:r>
            <w:r w:rsidRPr="0007463D">
              <w:rPr>
                <w:rtl/>
              </w:rPr>
              <w:t xml:space="preserve"> </w:t>
            </w:r>
            <w:r w:rsidRPr="0007463D">
              <w:rPr>
                <w:rFonts w:hint="cs"/>
                <w:rtl/>
              </w:rPr>
              <w:t>دسترس</w:t>
            </w:r>
            <w:r w:rsidRPr="0007463D">
              <w:rPr>
                <w:rtl/>
              </w:rPr>
              <w:t xml:space="preserve"> </w:t>
            </w:r>
            <w:r w:rsidRPr="0007463D">
              <w:rPr>
                <w:rFonts w:hint="cs"/>
                <w:rtl/>
              </w:rPr>
              <w:t>بودن</w:t>
            </w:r>
            <w:r w:rsidRPr="0007463D">
              <w:rPr>
                <w:rtl/>
              </w:rPr>
              <w:t xml:space="preserve"> </w:t>
            </w:r>
            <w:r w:rsidRPr="0007463D">
              <w:rPr>
                <w:rFonts w:hint="cs"/>
                <w:rtl/>
              </w:rPr>
              <w:t>یک</w:t>
            </w:r>
            <w:r w:rsidRPr="0007463D">
              <w:rPr>
                <w:rtl/>
              </w:rPr>
              <w:t xml:space="preserve"> </w:t>
            </w:r>
            <w:r w:rsidRPr="0007463D">
              <w:rPr>
                <w:rFonts w:hint="cs"/>
                <w:rtl/>
              </w:rPr>
              <w:t>مرجع</w:t>
            </w:r>
            <w:r w:rsidRPr="006A3BF2">
              <w:rPr>
                <w:vertAlign w:val="superscript"/>
                <w:rtl/>
              </w:rPr>
              <w:footnoteReference w:id="69"/>
            </w:r>
            <w:r w:rsidRPr="0007463D">
              <w:rPr>
                <w:rtl/>
              </w:rPr>
              <w:t xml:space="preserve"> </w:t>
            </w:r>
            <w:r w:rsidRPr="0007463D">
              <w:rPr>
                <w:rFonts w:hint="cs"/>
                <w:rtl/>
              </w:rPr>
              <w:t>ملی</w:t>
            </w:r>
            <w:r w:rsidRPr="0007463D">
              <w:rPr>
                <w:rtl/>
              </w:rPr>
              <w:t xml:space="preserve"> </w:t>
            </w:r>
            <w:r w:rsidRPr="0007463D">
              <w:rPr>
                <w:rFonts w:hint="cs"/>
                <w:rtl/>
              </w:rPr>
              <w:t>حفاظت</w:t>
            </w:r>
            <w:r w:rsidRPr="0007463D">
              <w:rPr>
                <w:rtl/>
              </w:rPr>
              <w:t xml:space="preserve"> </w:t>
            </w:r>
            <w:r w:rsidRPr="0007463D">
              <w:rPr>
                <w:rFonts w:hint="cs"/>
                <w:rtl/>
              </w:rPr>
              <w:t>از</w:t>
            </w:r>
            <w:r w:rsidRPr="0007463D">
              <w:rPr>
                <w:rtl/>
              </w:rPr>
              <w:t xml:space="preserve"> </w:t>
            </w:r>
            <w:r w:rsidRPr="0007463D">
              <w:rPr>
                <w:rFonts w:hint="cs"/>
                <w:rtl/>
              </w:rPr>
              <w:t>داده</w:t>
            </w:r>
            <w:r w:rsidRPr="0007463D">
              <w:rPr>
                <w:rFonts w:hint="cs"/>
                <w:rtl/>
              </w:rPr>
              <w:softHyphen/>
              <w:t>ها</w:t>
            </w:r>
          </w:p>
        </w:tc>
      </w:tr>
      <w:tr w:rsidR="0007463D" w:rsidRPr="0007463D" w14:paraId="3D6F3521" w14:textId="77777777" w:rsidTr="00EF48E0">
        <w:tc>
          <w:tcPr>
            <w:tcW w:w="1276" w:type="dxa"/>
            <w:vMerge w:val="restart"/>
          </w:tcPr>
          <w:p w14:paraId="2631D1ED" w14:textId="77777777" w:rsidR="0007463D" w:rsidRPr="0007463D" w:rsidRDefault="0007463D" w:rsidP="00942687">
            <w:pPr>
              <w:spacing w:line="240" w:lineRule="auto"/>
              <w:rPr>
                <w:b/>
                <w:bCs/>
                <w:rtl/>
              </w:rPr>
            </w:pPr>
            <w:r w:rsidRPr="0007463D">
              <w:rPr>
                <w:rFonts w:hint="cs"/>
                <w:b/>
                <w:bCs/>
                <w:rtl/>
              </w:rPr>
              <w:t>اهرم</w:t>
            </w:r>
            <w:r w:rsidRPr="0007463D">
              <w:rPr>
                <w:rFonts w:hint="cs"/>
                <w:b/>
                <w:bCs/>
                <w:rtl/>
              </w:rPr>
              <w:softHyphen/>
              <w:t>هاي سياستي (5.30%)</w:t>
            </w:r>
          </w:p>
        </w:tc>
        <w:tc>
          <w:tcPr>
            <w:tcW w:w="850" w:type="dxa"/>
          </w:tcPr>
          <w:p w14:paraId="604F3522" w14:textId="77777777" w:rsidR="0007463D" w:rsidRPr="0007463D" w:rsidRDefault="0007463D" w:rsidP="00942687">
            <w:pPr>
              <w:spacing w:line="240" w:lineRule="auto"/>
              <w:rPr>
                <w:rtl/>
              </w:rPr>
            </w:pPr>
            <w:r w:rsidRPr="0007463D">
              <w:rPr>
                <w:rFonts w:hint="cs"/>
                <w:rtl/>
              </w:rPr>
              <w:t>54</w:t>
            </w:r>
          </w:p>
        </w:tc>
        <w:tc>
          <w:tcPr>
            <w:tcW w:w="8003" w:type="dxa"/>
          </w:tcPr>
          <w:p w14:paraId="59B6307E" w14:textId="77777777" w:rsidR="0007463D" w:rsidRPr="0007463D" w:rsidRDefault="0007463D" w:rsidP="00942687">
            <w:pPr>
              <w:spacing w:line="240" w:lineRule="auto"/>
              <w:rPr>
                <w:rtl/>
              </w:rPr>
            </w:pPr>
            <w:r w:rsidRPr="0007463D">
              <w:rPr>
                <w:rFonts w:hint="cs"/>
                <w:rtl/>
              </w:rPr>
              <w:t xml:space="preserve">الزامات اختصاص رهبري داده به يك نهاد خاص </w:t>
            </w:r>
          </w:p>
        </w:tc>
      </w:tr>
      <w:tr w:rsidR="0007463D" w:rsidRPr="0007463D" w14:paraId="468DECD0" w14:textId="77777777" w:rsidTr="00EF48E0">
        <w:tc>
          <w:tcPr>
            <w:tcW w:w="1276" w:type="dxa"/>
            <w:vMerge/>
          </w:tcPr>
          <w:p w14:paraId="6E560748" w14:textId="77777777" w:rsidR="0007463D" w:rsidRPr="0007463D" w:rsidRDefault="0007463D" w:rsidP="00942687">
            <w:pPr>
              <w:spacing w:line="240" w:lineRule="auto"/>
              <w:rPr>
                <w:b/>
                <w:bCs/>
                <w:rtl/>
              </w:rPr>
            </w:pPr>
          </w:p>
        </w:tc>
        <w:tc>
          <w:tcPr>
            <w:tcW w:w="850" w:type="dxa"/>
          </w:tcPr>
          <w:p w14:paraId="75623C41" w14:textId="77777777" w:rsidR="0007463D" w:rsidRPr="0007463D" w:rsidRDefault="0007463D" w:rsidP="00942687">
            <w:pPr>
              <w:spacing w:line="240" w:lineRule="auto"/>
              <w:rPr>
                <w:rtl/>
              </w:rPr>
            </w:pPr>
            <w:r w:rsidRPr="0007463D">
              <w:rPr>
                <w:rFonts w:hint="cs"/>
                <w:rtl/>
              </w:rPr>
              <w:t>56</w:t>
            </w:r>
          </w:p>
        </w:tc>
        <w:tc>
          <w:tcPr>
            <w:tcW w:w="8003" w:type="dxa"/>
          </w:tcPr>
          <w:p w14:paraId="54AE876B" w14:textId="77777777" w:rsidR="0007463D" w:rsidRPr="0007463D" w:rsidRDefault="0007463D" w:rsidP="00942687">
            <w:pPr>
              <w:spacing w:line="240" w:lineRule="auto"/>
              <w:rPr>
                <w:rtl/>
                <w:lang w:bidi="fa-IR"/>
              </w:rPr>
            </w:pPr>
            <w:r w:rsidRPr="0007463D">
              <w:rPr>
                <w:rFonts w:hint="cs"/>
                <w:rtl/>
              </w:rPr>
              <w:t>الزامات مورد نياز براي نقش</w:t>
            </w:r>
            <w:r w:rsidRPr="0007463D">
              <w:rPr>
                <w:rFonts w:hint="cs"/>
                <w:rtl/>
              </w:rPr>
              <w:softHyphen/>
              <w:t xml:space="preserve">ها/ كاركردها در رهبري داده </w:t>
            </w:r>
          </w:p>
        </w:tc>
      </w:tr>
      <w:tr w:rsidR="0007463D" w:rsidRPr="0007463D" w14:paraId="270D81DC" w14:textId="77777777" w:rsidTr="00EF48E0">
        <w:tc>
          <w:tcPr>
            <w:tcW w:w="1276" w:type="dxa"/>
            <w:vMerge/>
          </w:tcPr>
          <w:p w14:paraId="4DC2B257" w14:textId="77777777" w:rsidR="0007463D" w:rsidRPr="0007463D" w:rsidRDefault="0007463D" w:rsidP="00942687">
            <w:pPr>
              <w:spacing w:line="240" w:lineRule="auto"/>
              <w:rPr>
                <w:b/>
                <w:bCs/>
                <w:rtl/>
              </w:rPr>
            </w:pPr>
          </w:p>
        </w:tc>
        <w:tc>
          <w:tcPr>
            <w:tcW w:w="850" w:type="dxa"/>
          </w:tcPr>
          <w:p w14:paraId="41409816" w14:textId="77777777" w:rsidR="0007463D" w:rsidRPr="0007463D" w:rsidRDefault="0007463D" w:rsidP="00942687">
            <w:pPr>
              <w:spacing w:line="240" w:lineRule="auto"/>
              <w:rPr>
                <w:rtl/>
              </w:rPr>
            </w:pPr>
            <w:r w:rsidRPr="0007463D">
              <w:rPr>
                <w:rFonts w:hint="cs"/>
                <w:rtl/>
              </w:rPr>
              <w:t>59</w:t>
            </w:r>
          </w:p>
        </w:tc>
        <w:tc>
          <w:tcPr>
            <w:tcW w:w="8003" w:type="dxa"/>
          </w:tcPr>
          <w:p w14:paraId="66174DB8" w14:textId="77777777" w:rsidR="0007463D" w:rsidRPr="0007463D" w:rsidRDefault="0007463D" w:rsidP="00942687">
            <w:pPr>
              <w:spacing w:line="240" w:lineRule="auto"/>
              <w:rPr>
                <w:rtl/>
              </w:rPr>
            </w:pPr>
            <w:r w:rsidRPr="0007463D">
              <w:rPr>
                <w:rFonts w:hint="cs"/>
                <w:rtl/>
              </w:rPr>
              <w:t xml:space="preserve">وجود چارچوب كيفيت داده در دولت مركزي/ فدرال </w:t>
            </w:r>
          </w:p>
        </w:tc>
      </w:tr>
      <w:tr w:rsidR="0007463D" w:rsidRPr="0007463D" w14:paraId="17CA0E50" w14:textId="77777777" w:rsidTr="00EF48E0">
        <w:tc>
          <w:tcPr>
            <w:tcW w:w="1276" w:type="dxa"/>
            <w:vMerge/>
          </w:tcPr>
          <w:p w14:paraId="4C3B8B9E" w14:textId="77777777" w:rsidR="0007463D" w:rsidRPr="0007463D" w:rsidRDefault="0007463D" w:rsidP="00942687">
            <w:pPr>
              <w:spacing w:line="240" w:lineRule="auto"/>
              <w:rPr>
                <w:b/>
                <w:bCs/>
                <w:rtl/>
              </w:rPr>
            </w:pPr>
          </w:p>
        </w:tc>
        <w:tc>
          <w:tcPr>
            <w:tcW w:w="850" w:type="dxa"/>
          </w:tcPr>
          <w:p w14:paraId="23681D2B" w14:textId="77777777" w:rsidR="0007463D" w:rsidRPr="0007463D" w:rsidRDefault="0007463D" w:rsidP="00942687">
            <w:pPr>
              <w:spacing w:line="240" w:lineRule="auto"/>
              <w:rPr>
                <w:rtl/>
              </w:rPr>
            </w:pPr>
            <w:r w:rsidRPr="0007463D">
              <w:rPr>
                <w:rFonts w:hint="cs"/>
                <w:rtl/>
              </w:rPr>
              <w:t>60</w:t>
            </w:r>
          </w:p>
        </w:tc>
        <w:tc>
          <w:tcPr>
            <w:tcW w:w="8003" w:type="dxa"/>
          </w:tcPr>
          <w:p w14:paraId="6C33BC42" w14:textId="77777777" w:rsidR="0007463D" w:rsidRPr="0007463D" w:rsidRDefault="0007463D" w:rsidP="00942687">
            <w:pPr>
              <w:spacing w:line="240" w:lineRule="auto"/>
              <w:rPr>
                <w:rtl/>
              </w:rPr>
            </w:pPr>
            <w:r w:rsidRPr="0007463D">
              <w:rPr>
                <w:rFonts w:hint="cs"/>
                <w:rtl/>
              </w:rPr>
              <w:t>وجود استانداردها يا دستورالعمل</w:t>
            </w:r>
            <w:r w:rsidRPr="0007463D">
              <w:rPr>
                <w:rFonts w:hint="cs"/>
                <w:rtl/>
              </w:rPr>
              <w:softHyphen/>
              <w:t xml:space="preserve">هاي مديريت داده </w:t>
            </w:r>
          </w:p>
        </w:tc>
      </w:tr>
      <w:tr w:rsidR="0007463D" w:rsidRPr="0007463D" w14:paraId="21D833BF" w14:textId="77777777" w:rsidTr="00EF48E0">
        <w:tc>
          <w:tcPr>
            <w:tcW w:w="1276" w:type="dxa"/>
            <w:vMerge/>
          </w:tcPr>
          <w:p w14:paraId="3D93E0EA" w14:textId="77777777" w:rsidR="0007463D" w:rsidRPr="0007463D" w:rsidRDefault="0007463D" w:rsidP="00942687">
            <w:pPr>
              <w:spacing w:line="240" w:lineRule="auto"/>
              <w:rPr>
                <w:b/>
                <w:bCs/>
                <w:rtl/>
              </w:rPr>
            </w:pPr>
          </w:p>
        </w:tc>
        <w:tc>
          <w:tcPr>
            <w:tcW w:w="850" w:type="dxa"/>
          </w:tcPr>
          <w:p w14:paraId="6D284048" w14:textId="77777777" w:rsidR="0007463D" w:rsidRPr="0007463D" w:rsidRDefault="0007463D" w:rsidP="00942687">
            <w:pPr>
              <w:spacing w:line="240" w:lineRule="auto"/>
              <w:rPr>
                <w:rtl/>
              </w:rPr>
            </w:pPr>
            <w:r w:rsidRPr="0007463D">
              <w:rPr>
                <w:rFonts w:hint="cs"/>
                <w:rtl/>
              </w:rPr>
              <w:t>61</w:t>
            </w:r>
          </w:p>
        </w:tc>
        <w:tc>
          <w:tcPr>
            <w:tcW w:w="8003" w:type="dxa"/>
          </w:tcPr>
          <w:p w14:paraId="3C36EABD" w14:textId="77777777" w:rsidR="0007463D" w:rsidRPr="0007463D" w:rsidRDefault="0007463D" w:rsidP="00942687">
            <w:pPr>
              <w:spacing w:line="240" w:lineRule="auto"/>
              <w:rPr>
                <w:rtl/>
              </w:rPr>
            </w:pPr>
            <w:r w:rsidRPr="0007463D">
              <w:rPr>
                <w:rFonts w:hint="cs"/>
                <w:rtl/>
              </w:rPr>
              <w:t>الزامات رسمي ايجاد حقوق</w:t>
            </w:r>
            <w:r w:rsidRPr="006A3BF2">
              <w:rPr>
                <w:vertAlign w:val="superscript"/>
                <w:rtl/>
              </w:rPr>
              <w:footnoteReference w:id="70"/>
            </w:r>
            <w:r w:rsidRPr="0007463D">
              <w:rPr>
                <w:rFonts w:hint="cs"/>
                <w:rtl/>
              </w:rPr>
              <w:t xml:space="preserve"> در ارتباط با مديريت داده </w:t>
            </w:r>
          </w:p>
        </w:tc>
      </w:tr>
      <w:tr w:rsidR="0007463D" w:rsidRPr="0007463D" w14:paraId="1C8588E7" w14:textId="77777777" w:rsidTr="00EF48E0">
        <w:tc>
          <w:tcPr>
            <w:tcW w:w="1276" w:type="dxa"/>
            <w:vMerge/>
          </w:tcPr>
          <w:p w14:paraId="7E45ED1E" w14:textId="77777777" w:rsidR="0007463D" w:rsidRPr="0007463D" w:rsidRDefault="0007463D" w:rsidP="00942687">
            <w:pPr>
              <w:spacing w:line="240" w:lineRule="auto"/>
              <w:rPr>
                <w:b/>
                <w:bCs/>
                <w:rtl/>
              </w:rPr>
            </w:pPr>
          </w:p>
        </w:tc>
        <w:tc>
          <w:tcPr>
            <w:tcW w:w="850" w:type="dxa"/>
          </w:tcPr>
          <w:p w14:paraId="5BA683B8" w14:textId="77777777" w:rsidR="0007463D" w:rsidRPr="0007463D" w:rsidRDefault="0007463D" w:rsidP="00942687">
            <w:pPr>
              <w:spacing w:line="240" w:lineRule="auto"/>
              <w:rPr>
                <w:rtl/>
              </w:rPr>
            </w:pPr>
            <w:r w:rsidRPr="0007463D">
              <w:rPr>
                <w:rFonts w:hint="cs"/>
                <w:rtl/>
              </w:rPr>
              <w:t>63</w:t>
            </w:r>
          </w:p>
        </w:tc>
        <w:tc>
          <w:tcPr>
            <w:tcW w:w="8003" w:type="dxa"/>
          </w:tcPr>
          <w:p w14:paraId="1E18125F" w14:textId="77777777" w:rsidR="0007463D" w:rsidRPr="0007463D" w:rsidRDefault="0007463D" w:rsidP="00942687">
            <w:pPr>
              <w:spacing w:line="240" w:lineRule="auto"/>
              <w:rPr>
                <w:rtl/>
              </w:rPr>
            </w:pPr>
            <w:r w:rsidRPr="0007463D">
              <w:rPr>
                <w:rFonts w:hint="cs"/>
                <w:rtl/>
              </w:rPr>
              <w:t>وجود الزامات رسمي براي به اشتراك</w:t>
            </w:r>
            <w:r w:rsidRPr="0007463D">
              <w:rPr>
                <w:rtl/>
              </w:rPr>
              <w:softHyphen/>
            </w:r>
            <w:r w:rsidRPr="0007463D">
              <w:rPr>
                <w:rFonts w:hint="cs"/>
                <w:rtl/>
              </w:rPr>
              <w:t>گذاري داده ميان نهادهاي سازماني</w:t>
            </w:r>
          </w:p>
        </w:tc>
      </w:tr>
      <w:tr w:rsidR="0007463D" w:rsidRPr="0007463D" w14:paraId="3A891BC1" w14:textId="77777777" w:rsidTr="00EF48E0">
        <w:tc>
          <w:tcPr>
            <w:tcW w:w="1276" w:type="dxa"/>
            <w:vMerge/>
          </w:tcPr>
          <w:p w14:paraId="49E1B6D9" w14:textId="77777777" w:rsidR="0007463D" w:rsidRPr="0007463D" w:rsidRDefault="0007463D" w:rsidP="00942687">
            <w:pPr>
              <w:spacing w:line="240" w:lineRule="auto"/>
              <w:rPr>
                <w:b/>
                <w:bCs/>
                <w:rtl/>
              </w:rPr>
            </w:pPr>
          </w:p>
        </w:tc>
        <w:tc>
          <w:tcPr>
            <w:tcW w:w="850" w:type="dxa"/>
          </w:tcPr>
          <w:p w14:paraId="73306DC2" w14:textId="77777777" w:rsidR="0007463D" w:rsidRPr="0007463D" w:rsidRDefault="0007463D" w:rsidP="00942687">
            <w:pPr>
              <w:spacing w:line="240" w:lineRule="auto"/>
              <w:rPr>
                <w:rtl/>
              </w:rPr>
            </w:pPr>
            <w:r w:rsidRPr="0007463D">
              <w:rPr>
                <w:rFonts w:hint="cs"/>
                <w:rtl/>
              </w:rPr>
              <w:t>66</w:t>
            </w:r>
          </w:p>
        </w:tc>
        <w:tc>
          <w:tcPr>
            <w:tcW w:w="8003" w:type="dxa"/>
          </w:tcPr>
          <w:p w14:paraId="23EF9DE5" w14:textId="77777777" w:rsidR="0007463D" w:rsidRPr="0007463D" w:rsidRDefault="0007463D" w:rsidP="00942687">
            <w:pPr>
              <w:spacing w:line="240" w:lineRule="auto"/>
              <w:rPr>
                <w:rtl/>
              </w:rPr>
            </w:pPr>
            <w:r w:rsidRPr="0007463D">
              <w:rPr>
                <w:rFonts w:hint="cs"/>
                <w:rtl/>
              </w:rPr>
              <w:t>وجود الزامات براي حفظ و  نگهداري از موجودي داده</w:t>
            </w:r>
            <w:r w:rsidRPr="0007463D">
              <w:rPr>
                <w:rFonts w:hint="cs"/>
                <w:rtl/>
              </w:rPr>
              <w:softHyphen/>
              <w:t>ها</w:t>
            </w:r>
            <w:r w:rsidRPr="006A3BF2">
              <w:rPr>
                <w:vertAlign w:val="superscript"/>
                <w:rtl/>
              </w:rPr>
              <w:footnoteReference w:id="71"/>
            </w:r>
            <w:r w:rsidRPr="0007463D">
              <w:rPr>
                <w:rFonts w:hint="cs"/>
                <w:rtl/>
              </w:rPr>
              <w:t>ي بخش دولتي</w:t>
            </w:r>
          </w:p>
        </w:tc>
      </w:tr>
      <w:tr w:rsidR="0007463D" w:rsidRPr="0007463D" w14:paraId="7FB66DAC" w14:textId="77777777" w:rsidTr="00EF48E0">
        <w:tc>
          <w:tcPr>
            <w:tcW w:w="1276" w:type="dxa"/>
            <w:vMerge w:val="restart"/>
          </w:tcPr>
          <w:p w14:paraId="38FA927B" w14:textId="77777777" w:rsidR="0007463D" w:rsidRPr="0007463D" w:rsidRDefault="0007463D" w:rsidP="00942687">
            <w:pPr>
              <w:spacing w:line="240" w:lineRule="auto"/>
              <w:rPr>
                <w:b/>
                <w:bCs/>
                <w:rtl/>
              </w:rPr>
            </w:pPr>
            <w:r w:rsidRPr="0007463D">
              <w:rPr>
                <w:rFonts w:hint="cs"/>
                <w:b/>
                <w:bCs/>
                <w:rtl/>
              </w:rPr>
              <w:lastRenderedPageBreak/>
              <w:t>پياده</w:t>
            </w:r>
            <w:r w:rsidRPr="0007463D">
              <w:rPr>
                <w:rFonts w:hint="cs"/>
                <w:b/>
                <w:bCs/>
                <w:rtl/>
              </w:rPr>
              <w:softHyphen/>
              <w:t>سازي و اجرا (6.06%)</w:t>
            </w:r>
          </w:p>
        </w:tc>
        <w:tc>
          <w:tcPr>
            <w:tcW w:w="850" w:type="dxa"/>
          </w:tcPr>
          <w:p w14:paraId="7FD24A94" w14:textId="77777777" w:rsidR="0007463D" w:rsidRPr="0007463D" w:rsidRDefault="0007463D" w:rsidP="00942687">
            <w:pPr>
              <w:spacing w:line="240" w:lineRule="auto"/>
              <w:rPr>
                <w:rtl/>
              </w:rPr>
            </w:pPr>
            <w:r w:rsidRPr="0007463D">
              <w:rPr>
                <w:rFonts w:hint="cs"/>
                <w:rtl/>
              </w:rPr>
              <w:t>55</w:t>
            </w:r>
          </w:p>
        </w:tc>
        <w:tc>
          <w:tcPr>
            <w:tcW w:w="8003" w:type="dxa"/>
          </w:tcPr>
          <w:p w14:paraId="4183FE0F" w14:textId="77777777" w:rsidR="0007463D" w:rsidRPr="0007463D" w:rsidRDefault="0007463D" w:rsidP="00942687">
            <w:pPr>
              <w:spacing w:line="240" w:lineRule="auto"/>
              <w:rPr>
                <w:rtl/>
              </w:rPr>
            </w:pPr>
            <w:r w:rsidRPr="0007463D">
              <w:rPr>
                <w:rFonts w:hint="cs"/>
                <w:rtl/>
              </w:rPr>
              <w:t>نهاد</w:t>
            </w:r>
            <w:r w:rsidRPr="0007463D">
              <w:rPr>
                <w:rtl/>
              </w:rPr>
              <w:t xml:space="preserve"> </w:t>
            </w:r>
            <w:r w:rsidRPr="0007463D">
              <w:rPr>
                <w:rFonts w:hint="cs"/>
                <w:rtl/>
              </w:rPr>
              <w:t>بخش</w:t>
            </w:r>
            <w:r w:rsidRPr="0007463D">
              <w:rPr>
                <w:rtl/>
              </w:rPr>
              <w:t xml:space="preserve"> </w:t>
            </w:r>
            <w:r w:rsidRPr="0007463D">
              <w:rPr>
                <w:rFonts w:hint="cs"/>
                <w:rtl/>
              </w:rPr>
              <w:t>دولتي</w:t>
            </w:r>
            <w:r w:rsidRPr="0007463D">
              <w:rPr>
                <w:rtl/>
              </w:rPr>
              <w:t xml:space="preserve"> </w:t>
            </w:r>
            <w:r w:rsidRPr="0007463D">
              <w:rPr>
                <w:rFonts w:hint="cs"/>
                <w:rtl/>
              </w:rPr>
              <w:t>مسئول</w:t>
            </w:r>
            <w:r w:rsidRPr="0007463D">
              <w:rPr>
                <w:rtl/>
              </w:rPr>
              <w:t xml:space="preserve"> </w:t>
            </w:r>
            <w:r w:rsidRPr="0007463D">
              <w:rPr>
                <w:rFonts w:hint="cs"/>
                <w:rtl/>
              </w:rPr>
              <w:t>رهبری</w:t>
            </w:r>
            <w:r w:rsidRPr="0007463D">
              <w:rPr>
                <w:rtl/>
              </w:rPr>
              <w:t xml:space="preserve"> </w:t>
            </w:r>
            <w:r w:rsidRPr="0007463D">
              <w:rPr>
                <w:rFonts w:hint="cs"/>
                <w:rtl/>
              </w:rPr>
              <w:t>داده</w:t>
            </w:r>
            <w:r w:rsidRPr="0007463D">
              <w:rPr>
                <w:rFonts w:hint="cs"/>
                <w:rtl/>
              </w:rPr>
              <w:softHyphen/>
              <w:t>ها</w:t>
            </w:r>
          </w:p>
        </w:tc>
      </w:tr>
      <w:tr w:rsidR="0007463D" w:rsidRPr="0007463D" w14:paraId="17FD3AE5" w14:textId="77777777" w:rsidTr="00EF48E0">
        <w:tc>
          <w:tcPr>
            <w:tcW w:w="1276" w:type="dxa"/>
            <w:vMerge/>
          </w:tcPr>
          <w:p w14:paraId="149A52BA" w14:textId="77777777" w:rsidR="0007463D" w:rsidRPr="0007463D" w:rsidRDefault="0007463D" w:rsidP="00942687">
            <w:pPr>
              <w:spacing w:line="240" w:lineRule="auto"/>
              <w:rPr>
                <w:b/>
                <w:bCs/>
                <w:rtl/>
              </w:rPr>
            </w:pPr>
          </w:p>
        </w:tc>
        <w:tc>
          <w:tcPr>
            <w:tcW w:w="850" w:type="dxa"/>
          </w:tcPr>
          <w:p w14:paraId="7F646B21" w14:textId="77777777" w:rsidR="0007463D" w:rsidRPr="0007463D" w:rsidRDefault="0007463D" w:rsidP="00942687">
            <w:pPr>
              <w:spacing w:line="240" w:lineRule="auto"/>
              <w:rPr>
                <w:rtl/>
              </w:rPr>
            </w:pPr>
            <w:r w:rsidRPr="0007463D">
              <w:rPr>
                <w:rFonts w:hint="cs"/>
                <w:rtl/>
              </w:rPr>
              <w:t>58</w:t>
            </w:r>
          </w:p>
        </w:tc>
        <w:tc>
          <w:tcPr>
            <w:tcW w:w="8003" w:type="dxa"/>
          </w:tcPr>
          <w:p w14:paraId="4A6ECEB8" w14:textId="77777777" w:rsidR="0007463D" w:rsidRPr="0007463D" w:rsidRDefault="0007463D" w:rsidP="00942687">
            <w:pPr>
              <w:spacing w:line="240" w:lineRule="auto"/>
              <w:rPr>
                <w:rtl/>
              </w:rPr>
            </w:pPr>
            <w:r w:rsidRPr="0007463D">
              <w:rPr>
                <w:rFonts w:hint="cs"/>
                <w:rtl/>
              </w:rPr>
              <w:t>اقدامات سياستي براي مديريت داده</w:t>
            </w:r>
            <w:r w:rsidRPr="0007463D">
              <w:rPr>
                <w:rtl/>
              </w:rPr>
              <w:softHyphen/>
            </w:r>
            <w:r w:rsidRPr="0007463D">
              <w:rPr>
                <w:rFonts w:hint="cs"/>
                <w:rtl/>
              </w:rPr>
              <w:t xml:space="preserve">هاي اخلاقي در بخش دولتي </w:t>
            </w:r>
          </w:p>
        </w:tc>
      </w:tr>
      <w:tr w:rsidR="0007463D" w:rsidRPr="0007463D" w14:paraId="7FF4AA31" w14:textId="77777777" w:rsidTr="00EF48E0">
        <w:tc>
          <w:tcPr>
            <w:tcW w:w="1276" w:type="dxa"/>
            <w:vMerge/>
          </w:tcPr>
          <w:p w14:paraId="68C912B2" w14:textId="77777777" w:rsidR="0007463D" w:rsidRPr="0007463D" w:rsidRDefault="0007463D" w:rsidP="00942687">
            <w:pPr>
              <w:spacing w:line="240" w:lineRule="auto"/>
              <w:rPr>
                <w:b/>
                <w:bCs/>
                <w:rtl/>
              </w:rPr>
            </w:pPr>
          </w:p>
        </w:tc>
        <w:tc>
          <w:tcPr>
            <w:tcW w:w="850" w:type="dxa"/>
          </w:tcPr>
          <w:p w14:paraId="04DF16A7" w14:textId="75CEA23A" w:rsidR="0007463D" w:rsidRPr="0007463D" w:rsidRDefault="0007463D" w:rsidP="00942687">
            <w:pPr>
              <w:spacing w:line="240" w:lineRule="auto"/>
              <w:rPr>
                <w:rtl/>
              </w:rPr>
            </w:pPr>
            <w:r w:rsidRPr="0007463D">
              <w:rPr>
                <w:rFonts w:hint="cs"/>
                <w:rtl/>
              </w:rPr>
              <w:t xml:space="preserve">58 </w:t>
            </w:r>
            <w:r>
              <w:rPr>
                <w:rFonts w:hint="cs"/>
                <w:rtl/>
              </w:rPr>
              <w:t>-1</w:t>
            </w:r>
          </w:p>
        </w:tc>
        <w:tc>
          <w:tcPr>
            <w:tcW w:w="8003" w:type="dxa"/>
          </w:tcPr>
          <w:p w14:paraId="7D74ABED" w14:textId="77777777" w:rsidR="0007463D" w:rsidRPr="0007463D" w:rsidRDefault="0007463D" w:rsidP="00942687">
            <w:pPr>
              <w:spacing w:line="240" w:lineRule="auto"/>
              <w:rPr>
                <w:rtl/>
              </w:rPr>
            </w:pPr>
            <w:r w:rsidRPr="0007463D">
              <w:rPr>
                <w:rFonts w:hint="cs"/>
                <w:rtl/>
              </w:rPr>
              <w:t xml:space="preserve">اصول تحت پوشش اقدامات مديريت اخلاقي </w:t>
            </w:r>
          </w:p>
        </w:tc>
      </w:tr>
      <w:tr w:rsidR="0007463D" w:rsidRPr="0007463D" w14:paraId="2041BB9B" w14:textId="77777777" w:rsidTr="00EF48E0">
        <w:tc>
          <w:tcPr>
            <w:tcW w:w="1276" w:type="dxa"/>
            <w:vMerge/>
          </w:tcPr>
          <w:p w14:paraId="683206D2" w14:textId="77777777" w:rsidR="0007463D" w:rsidRPr="0007463D" w:rsidRDefault="0007463D" w:rsidP="00942687">
            <w:pPr>
              <w:spacing w:line="240" w:lineRule="auto"/>
              <w:rPr>
                <w:b/>
                <w:bCs/>
                <w:rtl/>
              </w:rPr>
            </w:pPr>
          </w:p>
        </w:tc>
        <w:tc>
          <w:tcPr>
            <w:tcW w:w="850" w:type="dxa"/>
          </w:tcPr>
          <w:p w14:paraId="623C8B37" w14:textId="77777777" w:rsidR="0007463D" w:rsidRPr="0007463D" w:rsidRDefault="0007463D" w:rsidP="00942687">
            <w:pPr>
              <w:spacing w:line="240" w:lineRule="auto"/>
              <w:rPr>
                <w:rtl/>
              </w:rPr>
            </w:pPr>
            <w:r w:rsidRPr="0007463D">
              <w:rPr>
                <w:rFonts w:hint="cs"/>
                <w:rtl/>
              </w:rPr>
              <w:t>64</w:t>
            </w:r>
          </w:p>
        </w:tc>
        <w:tc>
          <w:tcPr>
            <w:tcW w:w="8003" w:type="dxa"/>
          </w:tcPr>
          <w:p w14:paraId="47B5B085" w14:textId="77777777" w:rsidR="0007463D" w:rsidRPr="0007463D" w:rsidRDefault="0007463D" w:rsidP="00942687">
            <w:pPr>
              <w:spacing w:line="240" w:lineRule="auto"/>
              <w:rPr>
                <w:rtl/>
              </w:rPr>
            </w:pPr>
            <w:r w:rsidRPr="0007463D">
              <w:rPr>
                <w:rFonts w:hint="cs"/>
                <w:rtl/>
              </w:rPr>
              <w:t>در دسترس بودن سيستم تعامل</w:t>
            </w:r>
            <w:r w:rsidRPr="0007463D">
              <w:rPr>
                <w:rFonts w:hint="cs"/>
                <w:rtl/>
              </w:rPr>
              <w:softHyphen/>
              <w:t xml:space="preserve">پذيري داده </w:t>
            </w:r>
          </w:p>
        </w:tc>
      </w:tr>
      <w:tr w:rsidR="0007463D" w:rsidRPr="0007463D" w14:paraId="70FA7253" w14:textId="77777777" w:rsidTr="00EF48E0">
        <w:tc>
          <w:tcPr>
            <w:tcW w:w="1276" w:type="dxa"/>
            <w:vMerge/>
          </w:tcPr>
          <w:p w14:paraId="14C6E242" w14:textId="77777777" w:rsidR="0007463D" w:rsidRPr="0007463D" w:rsidRDefault="0007463D" w:rsidP="00942687">
            <w:pPr>
              <w:spacing w:line="240" w:lineRule="auto"/>
              <w:rPr>
                <w:b/>
                <w:bCs/>
                <w:rtl/>
              </w:rPr>
            </w:pPr>
          </w:p>
        </w:tc>
        <w:tc>
          <w:tcPr>
            <w:tcW w:w="850" w:type="dxa"/>
          </w:tcPr>
          <w:p w14:paraId="2CE2B341" w14:textId="2FAE3386" w:rsidR="0007463D" w:rsidRPr="0007463D" w:rsidRDefault="0007463D" w:rsidP="00942687">
            <w:pPr>
              <w:spacing w:line="240" w:lineRule="auto"/>
              <w:rPr>
                <w:rtl/>
              </w:rPr>
            </w:pPr>
            <w:r w:rsidRPr="0007463D">
              <w:rPr>
                <w:rFonts w:hint="cs"/>
                <w:rtl/>
              </w:rPr>
              <w:t xml:space="preserve">64 </w:t>
            </w:r>
            <w:r>
              <w:rPr>
                <w:rFonts w:hint="cs"/>
                <w:rtl/>
              </w:rPr>
              <w:t>-1</w:t>
            </w:r>
          </w:p>
        </w:tc>
        <w:tc>
          <w:tcPr>
            <w:tcW w:w="8003" w:type="dxa"/>
          </w:tcPr>
          <w:p w14:paraId="10037DB6" w14:textId="77777777" w:rsidR="0007463D" w:rsidRPr="0007463D" w:rsidRDefault="0007463D" w:rsidP="00942687">
            <w:pPr>
              <w:spacing w:line="240" w:lineRule="auto"/>
              <w:rPr>
                <w:rtl/>
              </w:rPr>
            </w:pPr>
            <w:r w:rsidRPr="0007463D">
              <w:rPr>
                <w:rFonts w:hint="cs"/>
                <w:rtl/>
              </w:rPr>
              <w:t>پوشش سيستم تعامل</w:t>
            </w:r>
            <w:r w:rsidRPr="0007463D">
              <w:rPr>
                <w:rFonts w:hint="cs"/>
                <w:rtl/>
              </w:rPr>
              <w:softHyphen/>
              <w:t xml:space="preserve">پذيري داده در سطح ملي </w:t>
            </w:r>
          </w:p>
        </w:tc>
      </w:tr>
      <w:tr w:rsidR="0007463D" w:rsidRPr="0007463D" w14:paraId="695AA047" w14:textId="77777777" w:rsidTr="00EF48E0">
        <w:tc>
          <w:tcPr>
            <w:tcW w:w="1276" w:type="dxa"/>
            <w:vMerge/>
          </w:tcPr>
          <w:p w14:paraId="5300D7BB" w14:textId="77777777" w:rsidR="0007463D" w:rsidRPr="0007463D" w:rsidRDefault="0007463D" w:rsidP="00942687">
            <w:pPr>
              <w:spacing w:line="240" w:lineRule="auto"/>
              <w:rPr>
                <w:b/>
                <w:bCs/>
                <w:rtl/>
              </w:rPr>
            </w:pPr>
          </w:p>
        </w:tc>
        <w:tc>
          <w:tcPr>
            <w:tcW w:w="850" w:type="dxa"/>
          </w:tcPr>
          <w:p w14:paraId="62610B41" w14:textId="79311851" w:rsidR="0007463D" w:rsidRPr="0007463D" w:rsidRDefault="0007463D" w:rsidP="00942687">
            <w:pPr>
              <w:spacing w:line="240" w:lineRule="auto"/>
              <w:rPr>
                <w:rtl/>
              </w:rPr>
            </w:pPr>
            <w:r w:rsidRPr="0007463D">
              <w:rPr>
                <w:rFonts w:hint="cs"/>
                <w:rtl/>
              </w:rPr>
              <w:t xml:space="preserve">64 </w:t>
            </w:r>
            <w:r>
              <w:rPr>
                <w:rFonts w:hint="cs"/>
                <w:rtl/>
              </w:rPr>
              <w:t>-2</w:t>
            </w:r>
          </w:p>
        </w:tc>
        <w:tc>
          <w:tcPr>
            <w:tcW w:w="8003" w:type="dxa"/>
          </w:tcPr>
          <w:p w14:paraId="3FF9B326" w14:textId="77777777" w:rsidR="0007463D" w:rsidRPr="0007463D" w:rsidRDefault="0007463D" w:rsidP="00942687">
            <w:pPr>
              <w:spacing w:line="240" w:lineRule="auto"/>
              <w:rPr>
                <w:rtl/>
              </w:rPr>
            </w:pPr>
            <w:r w:rsidRPr="0007463D">
              <w:rPr>
                <w:rFonts w:hint="cs"/>
                <w:rtl/>
              </w:rPr>
              <w:t>پوشش سيستم تعامل</w:t>
            </w:r>
            <w:r w:rsidRPr="0007463D">
              <w:rPr>
                <w:rFonts w:hint="cs"/>
                <w:rtl/>
              </w:rPr>
              <w:softHyphen/>
              <w:t>پذيري داده در زير سطوح ملي</w:t>
            </w:r>
            <w:r w:rsidRPr="006A3BF2">
              <w:rPr>
                <w:vertAlign w:val="superscript"/>
                <w:rtl/>
              </w:rPr>
              <w:footnoteReference w:id="72"/>
            </w:r>
          </w:p>
        </w:tc>
      </w:tr>
      <w:tr w:rsidR="0007463D" w:rsidRPr="0007463D" w14:paraId="69BF87B6" w14:textId="77777777" w:rsidTr="00EF48E0">
        <w:tc>
          <w:tcPr>
            <w:tcW w:w="1276" w:type="dxa"/>
            <w:vMerge/>
          </w:tcPr>
          <w:p w14:paraId="54C3BE13" w14:textId="77777777" w:rsidR="0007463D" w:rsidRPr="0007463D" w:rsidRDefault="0007463D" w:rsidP="00942687">
            <w:pPr>
              <w:spacing w:line="240" w:lineRule="auto"/>
              <w:rPr>
                <w:b/>
                <w:bCs/>
                <w:rtl/>
              </w:rPr>
            </w:pPr>
          </w:p>
        </w:tc>
        <w:tc>
          <w:tcPr>
            <w:tcW w:w="850" w:type="dxa"/>
          </w:tcPr>
          <w:p w14:paraId="745FC986" w14:textId="4381C93A" w:rsidR="0007463D" w:rsidRPr="0007463D" w:rsidRDefault="0007463D" w:rsidP="00942687">
            <w:pPr>
              <w:spacing w:line="240" w:lineRule="auto"/>
              <w:rPr>
                <w:rtl/>
              </w:rPr>
            </w:pPr>
            <w:r w:rsidRPr="0007463D">
              <w:rPr>
                <w:rFonts w:hint="cs"/>
                <w:rtl/>
              </w:rPr>
              <w:t>64</w:t>
            </w:r>
            <w:r>
              <w:rPr>
                <w:rFonts w:hint="cs"/>
                <w:rtl/>
              </w:rPr>
              <w:t>-3</w:t>
            </w:r>
          </w:p>
        </w:tc>
        <w:tc>
          <w:tcPr>
            <w:tcW w:w="8003" w:type="dxa"/>
          </w:tcPr>
          <w:p w14:paraId="19C305BB" w14:textId="77777777" w:rsidR="0007463D" w:rsidRPr="0007463D" w:rsidRDefault="0007463D" w:rsidP="00942687">
            <w:pPr>
              <w:spacing w:line="240" w:lineRule="auto"/>
              <w:rPr>
                <w:rtl/>
              </w:rPr>
            </w:pPr>
            <w:r w:rsidRPr="0007463D">
              <w:rPr>
                <w:rFonts w:hint="cs"/>
                <w:rtl/>
              </w:rPr>
              <w:t>انواع داده</w:t>
            </w:r>
            <w:r w:rsidRPr="0007463D">
              <w:rPr>
                <w:rFonts w:hint="cs"/>
                <w:rtl/>
              </w:rPr>
              <w:softHyphen/>
              <w:t>هاي مبادله شده از طريق سيستم تعامل</w:t>
            </w:r>
            <w:r w:rsidRPr="0007463D">
              <w:rPr>
                <w:rFonts w:hint="cs"/>
                <w:rtl/>
              </w:rPr>
              <w:softHyphen/>
              <w:t xml:space="preserve">پذيري داده </w:t>
            </w:r>
          </w:p>
        </w:tc>
      </w:tr>
      <w:tr w:rsidR="0007463D" w:rsidRPr="0007463D" w14:paraId="71692401" w14:textId="77777777" w:rsidTr="00EF48E0">
        <w:tc>
          <w:tcPr>
            <w:tcW w:w="1276" w:type="dxa"/>
            <w:vMerge/>
          </w:tcPr>
          <w:p w14:paraId="73C63478" w14:textId="77777777" w:rsidR="0007463D" w:rsidRPr="0007463D" w:rsidRDefault="0007463D" w:rsidP="00942687">
            <w:pPr>
              <w:spacing w:line="240" w:lineRule="auto"/>
              <w:rPr>
                <w:b/>
                <w:bCs/>
                <w:rtl/>
              </w:rPr>
            </w:pPr>
          </w:p>
        </w:tc>
        <w:tc>
          <w:tcPr>
            <w:tcW w:w="850" w:type="dxa"/>
          </w:tcPr>
          <w:p w14:paraId="15D7DA41" w14:textId="77777777" w:rsidR="0007463D" w:rsidRPr="0007463D" w:rsidRDefault="0007463D" w:rsidP="00942687">
            <w:pPr>
              <w:spacing w:line="240" w:lineRule="auto"/>
              <w:rPr>
                <w:rtl/>
              </w:rPr>
            </w:pPr>
            <w:r w:rsidRPr="0007463D">
              <w:rPr>
                <w:rFonts w:hint="cs"/>
                <w:rtl/>
              </w:rPr>
              <w:t>65</w:t>
            </w:r>
          </w:p>
        </w:tc>
        <w:tc>
          <w:tcPr>
            <w:tcW w:w="8003" w:type="dxa"/>
          </w:tcPr>
          <w:p w14:paraId="14DCB06E" w14:textId="77777777" w:rsidR="0007463D" w:rsidRPr="0007463D" w:rsidRDefault="0007463D" w:rsidP="00942687">
            <w:pPr>
              <w:spacing w:line="240" w:lineRule="auto"/>
              <w:rPr>
                <w:rtl/>
              </w:rPr>
            </w:pPr>
            <w:r w:rsidRPr="0007463D">
              <w:rPr>
                <w:rFonts w:hint="cs"/>
                <w:rtl/>
              </w:rPr>
              <w:t>درصد نهادهايي كه براي به اشتراك</w:t>
            </w:r>
            <w:r w:rsidRPr="0007463D">
              <w:rPr>
                <w:rtl/>
              </w:rPr>
              <w:softHyphen/>
            </w:r>
            <w:r w:rsidRPr="0007463D">
              <w:rPr>
                <w:rFonts w:hint="cs"/>
                <w:rtl/>
              </w:rPr>
              <w:t>گذاري داده</w:t>
            </w:r>
            <w:r w:rsidRPr="0007463D">
              <w:rPr>
                <w:rFonts w:hint="cs"/>
                <w:rtl/>
              </w:rPr>
              <w:softHyphen/>
              <w:t>ها با ساير نهادها هزينه دريافت مي</w:t>
            </w:r>
            <w:r w:rsidRPr="0007463D">
              <w:rPr>
                <w:rFonts w:hint="cs"/>
                <w:rtl/>
              </w:rPr>
              <w:softHyphen/>
              <w:t xml:space="preserve">كنند. </w:t>
            </w:r>
          </w:p>
        </w:tc>
      </w:tr>
      <w:tr w:rsidR="0007463D" w:rsidRPr="0007463D" w14:paraId="2B66C489" w14:textId="77777777" w:rsidTr="00EF48E0">
        <w:tc>
          <w:tcPr>
            <w:tcW w:w="1276" w:type="dxa"/>
            <w:vMerge w:val="restart"/>
          </w:tcPr>
          <w:p w14:paraId="69973578" w14:textId="77777777" w:rsidR="0007463D" w:rsidRPr="0007463D" w:rsidRDefault="0007463D" w:rsidP="00942687">
            <w:pPr>
              <w:spacing w:line="240" w:lineRule="auto"/>
              <w:rPr>
                <w:b/>
                <w:bCs/>
                <w:rtl/>
              </w:rPr>
            </w:pPr>
            <w:r w:rsidRPr="0007463D">
              <w:rPr>
                <w:rFonts w:hint="cs"/>
                <w:b/>
                <w:bCs/>
                <w:rtl/>
              </w:rPr>
              <w:t>نظارت و ارزيابي (1.52%)</w:t>
            </w:r>
          </w:p>
        </w:tc>
        <w:tc>
          <w:tcPr>
            <w:tcW w:w="850" w:type="dxa"/>
          </w:tcPr>
          <w:p w14:paraId="68EB2737" w14:textId="77777777" w:rsidR="0007463D" w:rsidRPr="0007463D" w:rsidRDefault="0007463D" w:rsidP="00942687">
            <w:pPr>
              <w:spacing w:line="240" w:lineRule="auto"/>
              <w:rPr>
                <w:rtl/>
              </w:rPr>
            </w:pPr>
            <w:r w:rsidRPr="0007463D">
              <w:rPr>
                <w:rFonts w:hint="cs"/>
                <w:rtl/>
              </w:rPr>
              <w:t>67</w:t>
            </w:r>
          </w:p>
        </w:tc>
        <w:tc>
          <w:tcPr>
            <w:tcW w:w="8003" w:type="dxa"/>
          </w:tcPr>
          <w:p w14:paraId="204C5508" w14:textId="77777777" w:rsidR="0007463D" w:rsidRPr="0007463D" w:rsidRDefault="0007463D" w:rsidP="00942687">
            <w:pPr>
              <w:spacing w:line="240" w:lineRule="auto"/>
              <w:rPr>
                <w:rtl/>
              </w:rPr>
            </w:pPr>
            <w:r w:rsidRPr="0007463D">
              <w:rPr>
                <w:rFonts w:hint="cs"/>
                <w:rtl/>
              </w:rPr>
              <w:t xml:space="preserve">وجود موجودي داده ميان نهادهاي مختلف </w:t>
            </w:r>
          </w:p>
        </w:tc>
      </w:tr>
      <w:tr w:rsidR="0007463D" w:rsidRPr="0007463D" w14:paraId="3AD58BAF" w14:textId="77777777" w:rsidTr="00EF48E0">
        <w:tc>
          <w:tcPr>
            <w:tcW w:w="1276" w:type="dxa"/>
            <w:vMerge/>
          </w:tcPr>
          <w:p w14:paraId="208E9131" w14:textId="77777777" w:rsidR="0007463D" w:rsidRPr="0007463D" w:rsidRDefault="0007463D" w:rsidP="00942687">
            <w:pPr>
              <w:spacing w:line="240" w:lineRule="auto"/>
              <w:rPr>
                <w:b/>
                <w:bCs/>
                <w:rtl/>
              </w:rPr>
            </w:pPr>
          </w:p>
        </w:tc>
        <w:tc>
          <w:tcPr>
            <w:tcW w:w="850" w:type="dxa"/>
          </w:tcPr>
          <w:p w14:paraId="1864BAFA" w14:textId="77777777" w:rsidR="0007463D" w:rsidRPr="0007463D" w:rsidRDefault="0007463D" w:rsidP="00942687">
            <w:pPr>
              <w:spacing w:line="240" w:lineRule="auto"/>
              <w:rPr>
                <w:rtl/>
              </w:rPr>
            </w:pPr>
            <w:r w:rsidRPr="0007463D">
              <w:rPr>
                <w:rFonts w:hint="cs"/>
                <w:rtl/>
              </w:rPr>
              <w:t>68</w:t>
            </w:r>
          </w:p>
        </w:tc>
        <w:tc>
          <w:tcPr>
            <w:tcW w:w="8003" w:type="dxa"/>
          </w:tcPr>
          <w:p w14:paraId="6B65C8CF" w14:textId="7FAD31E5" w:rsidR="0007463D" w:rsidRPr="0007463D" w:rsidRDefault="0007463D" w:rsidP="00942687">
            <w:pPr>
              <w:spacing w:line="240" w:lineRule="auto"/>
              <w:rPr>
                <w:rtl/>
              </w:rPr>
            </w:pPr>
            <w:r w:rsidRPr="0007463D">
              <w:rPr>
                <w:rFonts w:hint="cs"/>
                <w:rtl/>
              </w:rPr>
              <w:t>انجام</w:t>
            </w:r>
            <w:r w:rsidRPr="0007463D">
              <w:rPr>
                <w:rtl/>
              </w:rPr>
              <w:t xml:space="preserve"> </w:t>
            </w:r>
            <w:r w:rsidRPr="0007463D">
              <w:rPr>
                <w:rFonts w:hint="cs"/>
                <w:rtl/>
              </w:rPr>
              <w:t>ارزیابی</w:t>
            </w:r>
            <w:r w:rsidRPr="0007463D">
              <w:rPr>
                <w:rtl/>
              </w:rPr>
              <w:t xml:space="preserve"> </w:t>
            </w:r>
            <w:r w:rsidRPr="0007463D">
              <w:rPr>
                <w:rFonts w:hint="cs"/>
                <w:rtl/>
              </w:rPr>
              <w:t>برای</w:t>
            </w:r>
            <w:r w:rsidRPr="0007463D">
              <w:rPr>
                <w:rtl/>
              </w:rPr>
              <w:t xml:space="preserve"> </w:t>
            </w:r>
            <w:r w:rsidRPr="0007463D">
              <w:rPr>
                <w:rFonts w:hint="cs"/>
                <w:rtl/>
              </w:rPr>
              <w:t>سنجش</w:t>
            </w:r>
            <w:r w:rsidRPr="0007463D">
              <w:rPr>
                <w:rtl/>
              </w:rPr>
              <w:t xml:space="preserve"> </w:t>
            </w:r>
            <w:r w:rsidRPr="0007463D">
              <w:rPr>
                <w:rFonts w:hint="cs"/>
                <w:rtl/>
              </w:rPr>
              <w:t>کیفیت</w:t>
            </w:r>
            <w:r w:rsidRPr="0007463D">
              <w:rPr>
                <w:rtl/>
              </w:rPr>
              <w:t xml:space="preserve"> </w:t>
            </w:r>
            <w:r w:rsidRPr="0007463D">
              <w:rPr>
                <w:rFonts w:hint="cs"/>
                <w:rtl/>
              </w:rPr>
              <w:t>موجودی</w:t>
            </w:r>
            <w:r w:rsidRPr="0007463D">
              <w:rPr>
                <w:rtl/>
              </w:rPr>
              <w:t xml:space="preserve"> </w:t>
            </w:r>
            <w:r w:rsidRPr="0007463D">
              <w:rPr>
                <w:rFonts w:hint="cs"/>
                <w:rtl/>
              </w:rPr>
              <w:t>داده</w:t>
            </w:r>
            <w:r w:rsidR="006A3BF2">
              <w:rPr>
                <w:rtl/>
              </w:rPr>
              <w:softHyphen/>
            </w:r>
            <w:r w:rsidRPr="0007463D">
              <w:rPr>
                <w:rFonts w:hint="cs"/>
                <w:rtl/>
              </w:rPr>
              <w:t>ها</w:t>
            </w:r>
          </w:p>
        </w:tc>
      </w:tr>
    </w:tbl>
    <w:p w14:paraId="2D5C945D" w14:textId="77777777" w:rsidR="0007463D" w:rsidRPr="0007463D" w:rsidRDefault="0007463D" w:rsidP="00942687">
      <w:pPr>
        <w:ind w:left="360"/>
        <w:rPr>
          <w:rtl/>
        </w:rPr>
      </w:pPr>
    </w:p>
    <w:p w14:paraId="53B47AD1" w14:textId="4211F4C6" w:rsidR="0007463D" w:rsidRPr="00561E4A" w:rsidRDefault="00FF18EC" w:rsidP="00561E4A">
      <w:pPr>
        <w:ind w:left="360"/>
        <w:jc w:val="center"/>
        <w:rPr>
          <w:b/>
          <w:bCs/>
          <w:szCs w:val="22"/>
          <w:rtl/>
        </w:rPr>
      </w:pPr>
      <w:r w:rsidRPr="00561E4A">
        <w:rPr>
          <w:b/>
          <w:bCs/>
          <w:color w:val="000000" w:themeColor="text1"/>
          <w:szCs w:val="22"/>
          <w:rtl/>
        </w:rPr>
        <w:t xml:space="preserve">جدول </w:t>
      </w:r>
      <w:r w:rsidRPr="00561E4A">
        <w:rPr>
          <w:b/>
          <w:bCs/>
          <w:color w:val="000000" w:themeColor="text1"/>
          <w:szCs w:val="22"/>
          <w:rtl/>
        </w:rPr>
        <w:fldChar w:fldCharType="begin"/>
      </w:r>
      <w:r w:rsidRPr="00561E4A">
        <w:rPr>
          <w:b/>
          <w:bCs/>
          <w:color w:val="000000" w:themeColor="text1"/>
          <w:szCs w:val="22"/>
          <w:rtl/>
        </w:rPr>
        <w:instrText xml:space="preserve"> </w:instrText>
      </w:r>
      <w:r w:rsidRPr="00561E4A">
        <w:rPr>
          <w:b/>
          <w:bCs/>
          <w:color w:val="000000" w:themeColor="text1"/>
          <w:szCs w:val="22"/>
        </w:rPr>
        <w:instrText>SEQ</w:instrText>
      </w:r>
      <w:r w:rsidRPr="00561E4A">
        <w:rPr>
          <w:b/>
          <w:bCs/>
          <w:color w:val="000000" w:themeColor="text1"/>
          <w:szCs w:val="22"/>
          <w:rtl/>
        </w:rPr>
        <w:instrText xml:space="preserve"> جدول \* </w:instrText>
      </w:r>
      <w:r w:rsidRPr="00561E4A">
        <w:rPr>
          <w:b/>
          <w:bCs/>
          <w:color w:val="000000" w:themeColor="text1"/>
          <w:szCs w:val="22"/>
        </w:rPr>
        <w:instrText>ARABIC</w:instrText>
      </w:r>
      <w:r w:rsidRPr="00561E4A">
        <w:rPr>
          <w:b/>
          <w:bCs/>
          <w:color w:val="000000" w:themeColor="text1"/>
          <w:szCs w:val="22"/>
          <w:rtl/>
        </w:rPr>
        <w:instrText xml:space="preserve"> </w:instrText>
      </w:r>
      <w:r w:rsidRPr="00561E4A">
        <w:rPr>
          <w:b/>
          <w:bCs/>
          <w:color w:val="000000" w:themeColor="text1"/>
          <w:szCs w:val="22"/>
          <w:rtl/>
        </w:rPr>
        <w:fldChar w:fldCharType="separate"/>
      </w:r>
      <w:r w:rsidR="00AB7387">
        <w:rPr>
          <w:b/>
          <w:bCs/>
          <w:noProof/>
          <w:color w:val="000000" w:themeColor="text1"/>
          <w:szCs w:val="22"/>
          <w:rtl/>
        </w:rPr>
        <w:t>8</w:t>
      </w:r>
      <w:r w:rsidRPr="00561E4A">
        <w:rPr>
          <w:b/>
          <w:bCs/>
          <w:color w:val="000000" w:themeColor="text1"/>
          <w:szCs w:val="22"/>
          <w:rtl/>
        </w:rPr>
        <w:fldChar w:fldCharType="end"/>
      </w:r>
      <w:r w:rsidRPr="00561E4A">
        <w:rPr>
          <w:rFonts w:hint="cs"/>
          <w:b/>
          <w:bCs/>
          <w:color w:val="000000" w:themeColor="text1"/>
          <w:szCs w:val="22"/>
          <w:rtl/>
        </w:rPr>
        <w:t xml:space="preserve">: </w:t>
      </w:r>
      <w:r w:rsidR="0007463D" w:rsidRPr="00561E4A">
        <w:rPr>
          <w:rFonts w:hint="cs"/>
          <w:b/>
          <w:bCs/>
          <w:szCs w:val="22"/>
          <w:rtl/>
        </w:rPr>
        <w:t xml:space="preserve">بعد سوم: دولت به عنوان </w:t>
      </w:r>
      <w:r w:rsidR="00C21BCC" w:rsidRPr="00561E4A">
        <w:rPr>
          <w:rFonts w:hint="cs"/>
          <w:b/>
          <w:bCs/>
          <w:szCs w:val="22"/>
          <w:rtl/>
        </w:rPr>
        <w:t>سكو</w:t>
      </w:r>
      <w:r w:rsidR="007732D3">
        <w:rPr>
          <w:rFonts w:hint="cs"/>
          <w:b/>
          <w:bCs/>
          <w:szCs w:val="22"/>
          <w:rtl/>
        </w:rPr>
        <w:t xml:space="preserve"> </w:t>
      </w:r>
      <w:r w:rsidR="0007463D" w:rsidRPr="00561E4A">
        <w:rPr>
          <w:rFonts w:hint="cs"/>
          <w:b/>
          <w:bCs/>
          <w:szCs w:val="22"/>
          <w:rtl/>
        </w:rPr>
        <w:t>( با وزن 16.67 درصد )</w:t>
      </w:r>
    </w:p>
    <w:tbl>
      <w:tblPr>
        <w:tblStyle w:val="TableGrid"/>
        <w:bidiVisual/>
        <w:tblW w:w="10309" w:type="dxa"/>
        <w:tblInd w:w="-505" w:type="dxa"/>
        <w:tblLook w:val="04A0" w:firstRow="1" w:lastRow="0" w:firstColumn="1" w:lastColumn="0" w:noHBand="0" w:noVBand="1"/>
      </w:tblPr>
      <w:tblGrid>
        <w:gridCol w:w="1276"/>
        <w:gridCol w:w="850"/>
        <w:gridCol w:w="8183"/>
      </w:tblGrid>
      <w:tr w:rsidR="0007463D" w:rsidRPr="0007463D" w14:paraId="200424B5" w14:textId="77777777" w:rsidTr="00EF48E0">
        <w:tc>
          <w:tcPr>
            <w:tcW w:w="1276" w:type="dxa"/>
          </w:tcPr>
          <w:p w14:paraId="4DD88542" w14:textId="77777777" w:rsidR="0007463D" w:rsidRPr="00942687" w:rsidRDefault="0007463D" w:rsidP="00942687">
            <w:pPr>
              <w:spacing w:line="240" w:lineRule="auto"/>
              <w:jc w:val="center"/>
              <w:rPr>
                <w:b/>
                <w:bCs/>
              </w:rPr>
            </w:pPr>
            <w:r w:rsidRPr="00942687">
              <w:rPr>
                <w:rFonts w:hint="cs"/>
                <w:b/>
                <w:bCs/>
                <w:rtl/>
              </w:rPr>
              <w:t>وجه</w:t>
            </w:r>
            <w:r w:rsidRPr="00942687">
              <w:rPr>
                <w:b/>
                <w:bCs/>
                <w:rtl/>
              </w:rPr>
              <w:t xml:space="preserve"> </w:t>
            </w:r>
            <w:r w:rsidRPr="00942687">
              <w:rPr>
                <w:rFonts w:hint="cs"/>
                <w:b/>
                <w:bCs/>
                <w:rtl/>
              </w:rPr>
              <w:t>عرضي</w:t>
            </w:r>
          </w:p>
        </w:tc>
        <w:tc>
          <w:tcPr>
            <w:tcW w:w="850" w:type="dxa"/>
          </w:tcPr>
          <w:p w14:paraId="067D0CF2" w14:textId="77777777" w:rsidR="0007463D" w:rsidRPr="00942687" w:rsidRDefault="0007463D" w:rsidP="00942687">
            <w:pPr>
              <w:spacing w:line="240" w:lineRule="auto"/>
              <w:jc w:val="center"/>
              <w:rPr>
                <w:b/>
                <w:bCs/>
              </w:rPr>
            </w:pPr>
            <w:r w:rsidRPr="00942687">
              <w:rPr>
                <w:rFonts w:hint="cs"/>
                <w:b/>
                <w:bCs/>
                <w:rtl/>
              </w:rPr>
              <w:t>شماره</w:t>
            </w:r>
            <w:r w:rsidRPr="00942687">
              <w:rPr>
                <w:b/>
                <w:bCs/>
                <w:rtl/>
              </w:rPr>
              <w:t xml:space="preserve"> </w:t>
            </w:r>
            <w:r w:rsidRPr="00942687">
              <w:rPr>
                <w:rFonts w:hint="cs"/>
                <w:b/>
                <w:bCs/>
                <w:rtl/>
              </w:rPr>
              <w:t>سوال</w:t>
            </w:r>
          </w:p>
        </w:tc>
        <w:tc>
          <w:tcPr>
            <w:tcW w:w="8183" w:type="dxa"/>
          </w:tcPr>
          <w:p w14:paraId="06665CD6" w14:textId="77777777" w:rsidR="0007463D" w:rsidRPr="00942687" w:rsidRDefault="0007463D" w:rsidP="00942687">
            <w:pPr>
              <w:spacing w:line="240" w:lineRule="auto"/>
              <w:jc w:val="center"/>
              <w:rPr>
                <w:b/>
                <w:bCs/>
              </w:rPr>
            </w:pPr>
            <w:r w:rsidRPr="00942687">
              <w:rPr>
                <w:rFonts w:hint="cs"/>
                <w:b/>
                <w:bCs/>
                <w:rtl/>
              </w:rPr>
              <w:t>مفهوم</w:t>
            </w:r>
            <w:r w:rsidRPr="00942687">
              <w:rPr>
                <w:b/>
                <w:bCs/>
                <w:rtl/>
              </w:rPr>
              <w:t xml:space="preserve"> </w:t>
            </w:r>
            <w:r w:rsidRPr="00942687">
              <w:rPr>
                <w:rFonts w:hint="cs"/>
                <w:b/>
                <w:bCs/>
                <w:rtl/>
              </w:rPr>
              <w:t>ارزيابي</w:t>
            </w:r>
          </w:p>
        </w:tc>
      </w:tr>
      <w:tr w:rsidR="0007463D" w:rsidRPr="0007463D" w14:paraId="06BFE059" w14:textId="77777777" w:rsidTr="00EF48E0">
        <w:tc>
          <w:tcPr>
            <w:tcW w:w="1276" w:type="dxa"/>
            <w:vMerge w:val="restart"/>
          </w:tcPr>
          <w:p w14:paraId="5A00F89D" w14:textId="77777777" w:rsidR="0007463D" w:rsidRPr="00942687" w:rsidRDefault="0007463D" w:rsidP="00942687">
            <w:pPr>
              <w:spacing w:line="240" w:lineRule="auto"/>
              <w:rPr>
                <w:b/>
                <w:bCs/>
                <w:rtl/>
              </w:rPr>
            </w:pPr>
            <w:r w:rsidRPr="00942687">
              <w:rPr>
                <w:rFonts w:hint="cs"/>
                <w:b/>
                <w:bCs/>
                <w:rtl/>
              </w:rPr>
              <w:t xml:space="preserve">رويكرد استراتژيك (3.42%) </w:t>
            </w:r>
          </w:p>
        </w:tc>
        <w:tc>
          <w:tcPr>
            <w:tcW w:w="850" w:type="dxa"/>
          </w:tcPr>
          <w:p w14:paraId="724E7619" w14:textId="20069B68" w:rsidR="0007463D" w:rsidRPr="0007463D" w:rsidRDefault="0007463D" w:rsidP="00942687">
            <w:pPr>
              <w:spacing w:line="240" w:lineRule="auto"/>
              <w:rPr>
                <w:rtl/>
              </w:rPr>
            </w:pPr>
            <w:r w:rsidRPr="0007463D">
              <w:rPr>
                <w:rFonts w:hint="cs"/>
                <w:rtl/>
              </w:rPr>
              <w:t xml:space="preserve">1 </w:t>
            </w:r>
            <w:r w:rsidR="00942687">
              <w:rPr>
                <w:rFonts w:hint="cs"/>
                <w:rtl/>
              </w:rPr>
              <w:t>-3</w:t>
            </w:r>
            <w:r w:rsidRPr="0007463D">
              <w:rPr>
                <w:rFonts w:hint="cs"/>
                <w:rtl/>
              </w:rPr>
              <w:t xml:space="preserve"> و </w:t>
            </w:r>
          </w:p>
          <w:p w14:paraId="47159FD5" w14:textId="77777777" w:rsidR="0007463D" w:rsidRPr="0007463D" w:rsidRDefault="0007463D" w:rsidP="00942687">
            <w:pPr>
              <w:spacing w:line="240" w:lineRule="auto"/>
              <w:rPr>
                <w:rtl/>
              </w:rPr>
            </w:pPr>
            <w:r w:rsidRPr="0007463D">
              <w:rPr>
                <w:rFonts w:hint="cs"/>
                <w:rtl/>
              </w:rPr>
              <w:t>2</w:t>
            </w:r>
          </w:p>
        </w:tc>
        <w:tc>
          <w:tcPr>
            <w:tcW w:w="8183" w:type="dxa"/>
          </w:tcPr>
          <w:p w14:paraId="23A186DF" w14:textId="77F8CC54" w:rsidR="0007463D" w:rsidRPr="0007463D" w:rsidRDefault="0007463D" w:rsidP="0072090C">
            <w:pPr>
              <w:spacing w:line="240" w:lineRule="auto"/>
              <w:rPr>
                <w:rtl/>
              </w:rPr>
            </w:pPr>
            <w:r w:rsidRPr="0007463D">
              <w:rPr>
                <w:rFonts w:hint="cs"/>
                <w:rtl/>
              </w:rPr>
              <w:t xml:space="preserve">اهداف عملياتي </w:t>
            </w:r>
            <w:r w:rsidR="0072090C">
              <w:rPr>
                <w:rFonts w:hint="cs"/>
                <w:rtl/>
              </w:rPr>
              <w:t>راهبرد</w:t>
            </w:r>
            <w:r w:rsidRPr="0007463D">
              <w:rPr>
                <w:rFonts w:hint="cs"/>
                <w:rtl/>
              </w:rPr>
              <w:t xml:space="preserve"> ديجيتال ملي </w:t>
            </w:r>
            <w:r w:rsidRPr="0007463D">
              <w:t>(NDGS)</w:t>
            </w:r>
            <w:r w:rsidRPr="0007463D">
              <w:rPr>
                <w:rFonts w:hint="cs"/>
                <w:rtl/>
              </w:rPr>
              <w:t xml:space="preserve"> مرتبط با دولت به عنوان </w:t>
            </w:r>
            <w:r w:rsidR="00C21BCC">
              <w:rPr>
                <w:rFonts w:hint="cs"/>
                <w:rtl/>
              </w:rPr>
              <w:t>سكو</w:t>
            </w:r>
            <w:r w:rsidR="007732D3">
              <w:rPr>
                <w:rFonts w:hint="cs"/>
                <w:rtl/>
              </w:rPr>
              <w:t xml:space="preserve"> </w:t>
            </w:r>
          </w:p>
        </w:tc>
      </w:tr>
      <w:tr w:rsidR="0007463D" w:rsidRPr="0007463D" w14:paraId="30CF7C89" w14:textId="77777777" w:rsidTr="00EF48E0">
        <w:tc>
          <w:tcPr>
            <w:tcW w:w="1276" w:type="dxa"/>
            <w:vMerge/>
          </w:tcPr>
          <w:p w14:paraId="0A0E66D0" w14:textId="77777777" w:rsidR="0007463D" w:rsidRPr="00942687" w:rsidRDefault="0007463D" w:rsidP="00942687">
            <w:pPr>
              <w:spacing w:line="240" w:lineRule="auto"/>
              <w:rPr>
                <w:b/>
                <w:bCs/>
                <w:rtl/>
              </w:rPr>
            </w:pPr>
          </w:p>
        </w:tc>
        <w:tc>
          <w:tcPr>
            <w:tcW w:w="850" w:type="dxa"/>
          </w:tcPr>
          <w:p w14:paraId="658B010B" w14:textId="77777777" w:rsidR="0007463D" w:rsidRPr="0007463D" w:rsidRDefault="0007463D" w:rsidP="00942687">
            <w:pPr>
              <w:spacing w:line="240" w:lineRule="auto"/>
              <w:rPr>
                <w:rtl/>
              </w:rPr>
            </w:pPr>
            <w:r w:rsidRPr="0007463D">
              <w:rPr>
                <w:rFonts w:hint="cs"/>
                <w:rtl/>
              </w:rPr>
              <w:t>19</w:t>
            </w:r>
          </w:p>
        </w:tc>
        <w:tc>
          <w:tcPr>
            <w:tcW w:w="8183" w:type="dxa"/>
          </w:tcPr>
          <w:p w14:paraId="20B3E7C7" w14:textId="18DCBF0F" w:rsidR="0007463D" w:rsidRPr="0007463D" w:rsidRDefault="0007463D" w:rsidP="0072090C">
            <w:pPr>
              <w:spacing w:line="240" w:lineRule="auto"/>
              <w:rPr>
                <w:rtl/>
              </w:rPr>
            </w:pPr>
            <w:r w:rsidRPr="0007463D">
              <w:rPr>
                <w:rFonts w:hint="cs"/>
                <w:rtl/>
              </w:rPr>
              <w:t xml:space="preserve">شمول همكاري </w:t>
            </w:r>
            <w:r w:rsidRPr="0007463D">
              <w:t>GovTech</w:t>
            </w:r>
            <w:r w:rsidRPr="0007463D">
              <w:rPr>
                <w:rFonts w:hint="cs"/>
                <w:rtl/>
              </w:rPr>
              <w:t xml:space="preserve"> در </w:t>
            </w:r>
            <w:r w:rsidR="0072090C">
              <w:rPr>
                <w:rFonts w:hint="cs"/>
                <w:rtl/>
              </w:rPr>
              <w:t>راهبرد</w:t>
            </w:r>
            <w:r w:rsidRPr="0007463D">
              <w:rPr>
                <w:rFonts w:hint="cs"/>
                <w:rtl/>
              </w:rPr>
              <w:t xml:space="preserve"> ديجيتال ملي</w:t>
            </w:r>
          </w:p>
        </w:tc>
      </w:tr>
      <w:tr w:rsidR="0007463D" w:rsidRPr="0007463D" w14:paraId="73D2B789" w14:textId="77777777" w:rsidTr="00EF48E0">
        <w:tc>
          <w:tcPr>
            <w:tcW w:w="1276" w:type="dxa"/>
            <w:vMerge/>
          </w:tcPr>
          <w:p w14:paraId="22E952F0" w14:textId="77777777" w:rsidR="0007463D" w:rsidRPr="00942687" w:rsidRDefault="0007463D" w:rsidP="00942687">
            <w:pPr>
              <w:spacing w:line="240" w:lineRule="auto"/>
              <w:rPr>
                <w:b/>
                <w:bCs/>
                <w:rtl/>
              </w:rPr>
            </w:pPr>
          </w:p>
        </w:tc>
        <w:tc>
          <w:tcPr>
            <w:tcW w:w="850" w:type="dxa"/>
          </w:tcPr>
          <w:p w14:paraId="6C1F7962" w14:textId="5D2EF93B" w:rsidR="0007463D" w:rsidRPr="0007463D" w:rsidRDefault="0007463D" w:rsidP="00942687">
            <w:pPr>
              <w:spacing w:line="240" w:lineRule="auto"/>
              <w:rPr>
                <w:rtl/>
              </w:rPr>
            </w:pPr>
            <w:r w:rsidRPr="0007463D">
              <w:rPr>
                <w:rFonts w:hint="cs"/>
                <w:rtl/>
              </w:rPr>
              <w:t>19</w:t>
            </w:r>
            <w:r w:rsidR="00942687">
              <w:rPr>
                <w:rFonts w:hint="cs"/>
                <w:rtl/>
              </w:rPr>
              <w:t>-1</w:t>
            </w:r>
          </w:p>
        </w:tc>
        <w:tc>
          <w:tcPr>
            <w:tcW w:w="8183" w:type="dxa"/>
          </w:tcPr>
          <w:p w14:paraId="0E808749" w14:textId="77777777" w:rsidR="0007463D" w:rsidRPr="0007463D" w:rsidRDefault="0007463D" w:rsidP="00942687">
            <w:pPr>
              <w:spacing w:line="240" w:lineRule="auto"/>
            </w:pPr>
            <w:r w:rsidRPr="0007463D">
              <w:rPr>
                <w:rFonts w:hint="cs"/>
                <w:rtl/>
              </w:rPr>
              <w:t xml:space="preserve">اهداف اقدامات </w:t>
            </w:r>
            <w:r w:rsidRPr="0007463D">
              <w:t>GovTech</w:t>
            </w:r>
          </w:p>
        </w:tc>
      </w:tr>
      <w:tr w:rsidR="0007463D" w:rsidRPr="0007463D" w14:paraId="2EC08DE5" w14:textId="77777777" w:rsidTr="00EF48E0">
        <w:tc>
          <w:tcPr>
            <w:tcW w:w="1276" w:type="dxa"/>
            <w:vMerge/>
          </w:tcPr>
          <w:p w14:paraId="75D7EF90" w14:textId="77777777" w:rsidR="0007463D" w:rsidRPr="00942687" w:rsidRDefault="0007463D" w:rsidP="00942687">
            <w:pPr>
              <w:spacing w:line="240" w:lineRule="auto"/>
              <w:rPr>
                <w:b/>
                <w:bCs/>
                <w:rtl/>
              </w:rPr>
            </w:pPr>
          </w:p>
        </w:tc>
        <w:tc>
          <w:tcPr>
            <w:tcW w:w="850" w:type="dxa"/>
          </w:tcPr>
          <w:p w14:paraId="780E5D9F" w14:textId="77777777" w:rsidR="0007463D" w:rsidRPr="0007463D" w:rsidRDefault="0007463D" w:rsidP="00942687">
            <w:pPr>
              <w:spacing w:line="240" w:lineRule="auto"/>
              <w:rPr>
                <w:rtl/>
              </w:rPr>
            </w:pPr>
            <w:r w:rsidRPr="0007463D">
              <w:rPr>
                <w:rFonts w:hint="cs"/>
                <w:rtl/>
              </w:rPr>
              <w:t>32</w:t>
            </w:r>
          </w:p>
        </w:tc>
        <w:tc>
          <w:tcPr>
            <w:tcW w:w="8183" w:type="dxa"/>
          </w:tcPr>
          <w:p w14:paraId="5A2A95C5" w14:textId="77777777" w:rsidR="0007463D" w:rsidRPr="0007463D" w:rsidRDefault="0007463D" w:rsidP="00942687">
            <w:pPr>
              <w:spacing w:line="240" w:lineRule="auto"/>
              <w:rPr>
                <w:rtl/>
                <w:lang w:bidi="fa-IR"/>
              </w:rPr>
            </w:pPr>
            <w:r w:rsidRPr="0007463D">
              <w:rPr>
                <w:rFonts w:hint="cs"/>
                <w:rtl/>
              </w:rPr>
              <w:t>رويكرد راهبردي به زيرساخت ابري</w:t>
            </w:r>
          </w:p>
        </w:tc>
      </w:tr>
      <w:tr w:rsidR="0007463D" w:rsidRPr="0007463D" w14:paraId="693E6A05" w14:textId="77777777" w:rsidTr="00EF48E0">
        <w:tc>
          <w:tcPr>
            <w:tcW w:w="1276" w:type="dxa"/>
            <w:vMerge/>
          </w:tcPr>
          <w:p w14:paraId="2C10502D" w14:textId="77777777" w:rsidR="0007463D" w:rsidRPr="00942687" w:rsidRDefault="0007463D" w:rsidP="00942687">
            <w:pPr>
              <w:spacing w:line="240" w:lineRule="auto"/>
              <w:rPr>
                <w:b/>
                <w:bCs/>
                <w:rtl/>
              </w:rPr>
            </w:pPr>
          </w:p>
        </w:tc>
        <w:tc>
          <w:tcPr>
            <w:tcW w:w="850" w:type="dxa"/>
          </w:tcPr>
          <w:p w14:paraId="08E09ADA" w14:textId="319108FE" w:rsidR="0007463D" w:rsidRPr="0007463D" w:rsidRDefault="0007463D" w:rsidP="00942687">
            <w:pPr>
              <w:spacing w:line="240" w:lineRule="auto"/>
              <w:rPr>
                <w:rtl/>
              </w:rPr>
            </w:pPr>
            <w:r w:rsidRPr="0007463D">
              <w:rPr>
                <w:rFonts w:hint="cs"/>
                <w:rtl/>
              </w:rPr>
              <w:t>32</w:t>
            </w:r>
            <w:r w:rsidR="00942687">
              <w:rPr>
                <w:rFonts w:hint="cs"/>
                <w:rtl/>
              </w:rPr>
              <w:t>-1</w:t>
            </w:r>
          </w:p>
        </w:tc>
        <w:tc>
          <w:tcPr>
            <w:tcW w:w="8183" w:type="dxa"/>
          </w:tcPr>
          <w:p w14:paraId="2BA16222" w14:textId="77777777" w:rsidR="0007463D" w:rsidRPr="0007463D" w:rsidRDefault="0007463D" w:rsidP="00942687">
            <w:pPr>
              <w:spacing w:line="240" w:lineRule="auto"/>
              <w:rPr>
                <w:rtl/>
              </w:rPr>
            </w:pPr>
            <w:r w:rsidRPr="0007463D">
              <w:rPr>
                <w:rFonts w:hint="cs"/>
                <w:rtl/>
              </w:rPr>
              <w:t>اهداف</w:t>
            </w:r>
            <w:r w:rsidRPr="0007463D">
              <w:rPr>
                <w:rtl/>
              </w:rPr>
              <w:t xml:space="preserve"> </w:t>
            </w:r>
            <w:r w:rsidRPr="0007463D">
              <w:rPr>
                <w:rFonts w:hint="cs"/>
                <w:rtl/>
              </w:rPr>
              <w:t>تعیین</w:t>
            </w:r>
            <w:r w:rsidRPr="0007463D">
              <w:rPr>
                <w:rtl/>
              </w:rPr>
              <w:t xml:space="preserve"> </w:t>
            </w:r>
            <w:r w:rsidRPr="0007463D">
              <w:rPr>
                <w:rFonts w:hint="cs"/>
                <w:rtl/>
              </w:rPr>
              <w:t>شده</w:t>
            </w:r>
            <w:r w:rsidRPr="0007463D">
              <w:rPr>
                <w:rtl/>
              </w:rPr>
              <w:t xml:space="preserve"> </w:t>
            </w:r>
            <w:r w:rsidRPr="0007463D">
              <w:rPr>
                <w:rFonts w:hint="cs"/>
                <w:rtl/>
              </w:rPr>
              <w:t>در</w:t>
            </w:r>
            <w:r w:rsidRPr="0007463D">
              <w:rPr>
                <w:rtl/>
              </w:rPr>
              <w:t xml:space="preserve"> </w:t>
            </w:r>
            <w:r w:rsidRPr="0007463D">
              <w:rPr>
                <w:rFonts w:hint="cs"/>
                <w:rtl/>
              </w:rPr>
              <w:t>رویکرد</w:t>
            </w:r>
            <w:r w:rsidRPr="0007463D">
              <w:rPr>
                <w:rtl/>
              </w:rPr>
              <w:t xml:space="preserve"> </w:t>
            </w:r>
            <w:r w:rsidRPr="0007463D">
              <w:rPr>
                <w:rFonts w:hint="cs"/>
                <w:rtl/>
              </w:rPr>
              <w:t>استراتژیک</w:t>
            </w:r>
            <w:r w:rsidRPr="0007463D">
              <w:rPr>
                <w:rtl/>
              </w:rPr>
              <w:t xml:space="preserve"> </w:t>
            </w:r>
            <w:r w:rsidRPr="0007463D">
              <w:rPr>
                <w:rFonts w:hint="cs"/>
                <w:rtl/>
              </w:rPr>
              <w:t>به</w:t>
            </w:r>
            <w:r w:rsidRPr="0007463D">
              <w:rPr>
                <w:rtl/>
              </w:rPr>
              <w:t xml:space="preserve"> </w:t>
            </w:r>
            <w:r w:rsidRPr="0007463D">
              <w:rPr>
                <w:rFonts w:hint="cs"/>
                <w:rtl/>
              </w:rPr>
              <w:t>زیرساخت</w:t>
            </w:r>
            <w:r w:rsidRPr="0007463D">
              <w:rPr>
                <w:rtl/>
              </w:rPr>
              <w:t xml:space="preserve"> </w:t>
            </w:r>
            <w:r w:rsidRPr="0007463D">
              <w:rPr>
                <w:rFonts w:hint="cs"/>
                <w:rtl/>
              </w:rPr>
              <w:t>ابری</w:t>
            </w:r>
          </w:p>
        </w:tc>
      </w:tr>
      <w:tr w:rsidR="0007463D" w:rsidRPr="0007463D" w14:paraId="1EECD971" w14:textId="77777777" w:rsidTr="00EF48E0">
        <w:tc>
          <w:tcPr>
            <w:tcW w:w="1276" w:type="dxa"/>
            <w:vMerge/>
          </w:tcPr>
          <w:p w14:paraId="1A764073" w14:textId="77777777" w:rsidR="0007463D" w:rsidRPr="00942687" w:rsidRDefault="0007463D" w:rsidP="00942687">
            <w:pPr>
              <w:spacing w:line="240" w:lineRule="auto"/>
              <w:rPr>
                <w:b/>
                <w:bCs/>
                <w:rtl/>
              </w:rPr>
            </w:pPr>
          </w:p>
        </w:tc>
        <w:tc>
          <w:tcPr>
            <w:tcW w:w="850" w:type="dxa"/>
          </w:tcPr>
          <w:p w14:paraId="45932E34" w14:textId="77777777" w:rsidR="0007463D" w:rsidRPr="0007463D" w:rsidRDefault="0007463D" w:rsidP="00942687">
            <w:pPr>
              <w:spacing w:line="240" w:lineRule="auto"/>
              <w:rPr>
                <w:rtl/>
              </w:rPr>
            </w:pPr>
            <w:r w:rsidRPr="0007463D">
              <w:rPr>
                <w:rFonts w:hint="cs"/>
                <w:rtl/>
              </w:rPr>
              <w:t>42</w:t>
            </w:r>
          </w:p>
        </w:tc>
        <w:tc>
          <w:tcPr>
            <w:tcW w:w="8183" w:type="dxa"/>
          </w:tcPr>
          <w:p w14:paraId="3A606419" w14:textId="28F8BE96" w:rsidR="0007463D" w:rsidRPr="0007463D" w:rsidRDefault="0007463D" w:rsidP="0072090C">
            <w:pPr>
              <w:spacing w:line="240" w:lineRule="auto"/>
              <w:rPr>
                <w:rtl/>
              </w:rPr>
            </w:pPr>
            <w:r w:rsidRPr="0007463D">
              <w:rPr>
                <w:rFonts w:hint="cs"/>
                <w:rtl/>
              </w:rPr>
              <w:t xml:space="preserve"> وجود </w:t>
            </w:r>
            <w:r w:rsidR="0072090C">
              <w:rPr>
                <w:rFonts w:hint="cs"/>
                <w:rtl/>
              </w:rPr>
              <w:t>راهبرد</w:t>
            </w:r>
            <w:r w:rsidRPr="0007463D">
              <w:rPr>
                <w:rFonts w:hint="cs"/>
                <w:rtl/>
              </w:rPr>
              <w:t xml:space="preserve"> هويت ديجيتال </w:t>
            </w:r>
          </w:p>
        </w:tc>
      </w:tr>
      <w:tr w:rsidR="0007463D" w:rsidRPr="0007463D" w14:paraId="2B3CD34E" w14:textId="77777777" w:rsidTr="00EF48E0">
        <w:tc>
          <w:tcPr>
            <w:tcW w:w="1276" w:type="dxa"/>
            <w:vMerge/>
          </w:tcPr>
          <w:p w14:paraId="7F5E8D07" w14:textId="77777777" w:rsidR="0007463D" w:rsidRPr="00942687" w:rsidRDefault="0007463D" w:rsidP="00942687">
            <w:pPr>
              <w:spacing w:line="240" w:lineRule="auto"/>
              <w:rPr>
                <w:b/>
                <w:bCs/>
                <w:rtl/>
              </w:rPr>
            </w:pPr>
          </w:p>
        </w:tc>
        <w:tc>
          <w:tcPr>
            <w:tcW w:w="850" w:type="dxa"/>
          </w:tcPr>
          <w:p w14:paraId="69554299" w14:textId="1D7D9761" w:rsidR="0007463D" w:rsidRPr="0007463D" w:rsidRDefault="0007463D" w:rsidP="00942687">
            <w:pPr>
              <w:spacing w:line="240" w:lineRule="auto"/>
              <w:rPr>
                <w:rtl/>
              </w:rPr>
            </w:pPr>
            <w:r w:rsidRPr="0007463D">
              <w:rPr>
                <w:rFonts w:hint="cs"/>
                <w:rtl/>
              </w:rPr>
              <w:t>42</w:t>
            </w:r>
            <w:r w:rsidR="00942687">
              <w:rPr>
                <w:rFonts w:hint="cs"/>
                <w:rtl/>
              </w:rPr>
              <w:t>-1</w:t>
            </w:r>
          </w:p>
        </w:tc>
        <w:tc>
          <w:tcPr>
            <w:tcW w:w="8183" w:type="dxa"/>
          </w:tcPr>
          <w:p w14:paraId="06E8C792" w14:textId="4CFDC5AF" w:rsidR="0007463D" w:rsidRPr="0007463D" w:rsidRDefault="0007463D" w:rsidP="00561E4A">
            <w:pPr>
              <w:spacing w:line="240" w:lineRule="auto"/>
              <w:rPr>
                <w:rtl/>
              </w:rPr>
            </w:pPr>
            <w:r w:rsidRPr="0007463D">
              <w:rPr>
                <w:rFonts w:hint="cs"/>
                <w:rtl/>
              </w:rPr>
              <w:t xml:space="preserve"> انواع فراهم</w:t>
            </w:r>
            <w:r w:rsidR="00561E4A">
              <w:rPr>
                <w:rFonts w:hint="cs"/>
                <w:rtl/>
              </w:rPr>
              <w:t>‌</w:t>
            </w:r>
            <w:r w:rsidRPr="0007463D">
              <w:rPr>
                <w:rFonts w:hint="cs"/>
                <w:rtl/>
              </w:rPr>
              <w:t xml:space="preserve">كنندگان خدمات كه در </w:t>
            </w:r>
            <w:r w:rsidR="0072090C">
              <w:rPr>
                <w:rFonts w:hint="cs"/>
                <w:rtl/>
              </w:rPr>
              <w:t>راهبرد</w:t>
            </w:r>
            <w:r w:rsidRPr="0007463D">
              <w:rPr>
                <w:rFonts w:hint="cs"/>
                <w:rtl/>
              </w:rPr>
              <w:t xml:space="preserve"> هويت ديجيتال قرار گرفته</w:t>
            </w:r>
            <w:r w:rsidRPr="0007463D">
              <w:rPr>
                <w:rFonts w:hint="cs"/>
                <w:rtl/>
              </w:rPr>
              <w:softHyphen/>
              <w:t xml:space="preserve">اند. </w:t>
            </w:r>
          </w:p>
        </w:tc>
      </w:tr>
      <w:tr w:rsidR="0007463D" w:rsidRPr="0007463D" w14:paraId="450BC451" w14:textId="77777777" w:rsidTr="00EF48E0">
        <w:tc>
          <w:tcPr>
            <w:tcW w:w="1276" w:type="dxa"/>
            <w:vMerge/>
          </w:tcPr>
          <w:p w14:paraId="578311B4" w14:textId="77777777" w:rsidR="0007463D" w:rsidRPr="00942687" w:rsidRDefault="0007463D" w:rsidP="00942687">
            <w:pPr>
              <w:spacing w:line="240" w:lineRule="auto"/>
              <w:rPr>
                <w:b/>
                <w:bCs/>
                <w:rtl/>
              </w:rPr>
            </w:pPr>
          </w:p>
        </w:tc>
        <w:tc>
          <w:tcPr>
            <w:tcW w:w="850" w:type="dxa"/>
          </w:tcPr>
          <w:p w14:paraId="5A4B1356" w14:textId="77777777" w:rsidR="0007463D" w:rsidRPr="0007463D" w:rsidRDefault="0007463D" w:rsidP="00942687">
            <w:pPr>
              <w:spacing w:line="240" w:lineRule="auto"/>
              <w:rPr>
                <w:rtl/>
              </w:rPr>
            </w:pPr>
            <w:r w:rsidRPr="0007463D">
              <w:rPr>
                <w:rFonts w:hint="cs"/>
                <w:rtl/>
              </w:rPr>
              <w:t>43</w:t>
            </w:r>
          </w:p>
        </w:tc>
        <w:tc>
          <w:tcPr>
            <w:tcW w:w="8183" w:type="dxa"/>
          </w:tcPr>
          <w:p w14:paraId="0D31A821" w14:textId="77777777" w:rsidR="0007463D" w:rsidRPr="0007463D" w:rsidRDefault="0007463D" w:rsidP="00942687">
            <w:pPr>
              <w:spacing w:line="240" w:lineRule="auto"/>
              <w:rPr>
                <w:rtl/>
              </w:rPr>
            </w:pPr>
            <w:r w:rsidRPr="0007463D">
              <w:rPr>
                <w:rFonts w:hint="cs"/>
                <w:rtl/>
              </w:rPr>
              <w:t>وجود نهادي پيشرو براي هدايت جهت و چشم</w:t>
            </w:r>
            <w:r w:rsidRPr="0007463D">
              <w:rPr>
                <w:rFonts w:hint="cs"/>
                <w:rtl/>
              </w:rPr>
              <w:softHyphen/>
              <w:t>انداز استراتژيك براي هويت ديجيتال</w:t>
            </w:r>
          </w:p>
        </w:tc>
      </w:tr>
      <w:tr w:rsidR="0007463D" w:rsidRPr="0007463D" w14:paraId="29AE2523" w14:textId="77777777" w:rsidTr="00EF48E0">
        <w:tc>
          <w:tcPr>
            <w:tcW w:w="1276" w:type="dxa"/>
            <w:vMerge/>
          </w:tcPr>
          <w:p w14:paraId="6F773875" w14:textId="77777777" w:rsidR="0007463D" w:rsidRPr="00942687" w:rsidRDefault="0007463D" w:rsidP="00942687">
            <w:pPr>
              <w:spacing w:line="240" w:lineRule="auto"/>
              <w:rPr>
                <w:b/>
                <w:bCs/>
                <w:rtl/>
              </w:rPr>
            </w:pPr>
          </w:p>
        </w:tc>
        <w:tc>
          <w:tcPr>
            <w:tcW w:w="850" w:type="dxa"/>
          </w:tcPr>
          <w:p w14:paraId="4BBDC2F6" w14:textId="31887961" w:rsidR="0007463D" w:rsidRPr="0007463D" w:rsidRDefault="0007463D" w:rsidP="00942687">
            <w:pPr>
              <w:spacing w:line="240" w:lineRule="auto"/>
              <w:rPr>
                <w:rtl/>
              </w:rPr>
            </w:pPr>
            <w:r w:rsidRPr="0007463D">
              <w:rPr>
                <w:rFonts w:hint="cs"/>
                <w:rtl/>
              </w:rPr>
              <w:t>43</w:t>
            </w:r>
            <w:r w:rsidR="00942687">
              <w:rPr>
                <w:rFonts w:hint="cs"/>
                <w:rtl/>
              </w:rPr>
              <w:t>-1</w:t>
            </w:r>
          </w:p>
        </w:tc>
        <w:tc>
          <w:tcPr>
            <w:tcW w:w="8183" w:type="dxa"/>
          </w:tcPr>
          <w:p w14:paraId="49ED24EB" w14:textId="0DFF461D" w:rsidR="0007463D" w:rsidRPr="0007463D" w:rsidRDefault="0007463D" w:rsidP="00561E4A">
            <w:pPr>
              <w:spacing w:line="240" w:lineRule="auto"/>
              <w:rPr>
                <w:rtl/>
              </w:rPr>
            </w:pPr>
            <w:r w:rsidRPr="0007463D">
              <w:rPr>
                <w:rFonts w:hint="cs"/>
                <w:rtl/>
              </w:rPr>
              <w:t>پوشش ماموريت نهاد پيشروي هويت</w:t>
            </w:r>
            <w:r w:rsidR="00561E4A">
              <w:rPr>
                <w:rFonts w:hint="cs"/>
                <w:rtl/>
              </w:rPr>
              <w:t>‌</w:t>
            </w:r>
            <w:r w:rsidRPr="0007463D">
              <w:rPr>
                <w:rFonts w:hint="cs"/>
                <w:rtl/>
              </w:rPr>
              <w:t xml:space="preserve">ديجيتال </w:t>
            </w:r>
          </w:p>
        </w:tc>
      </w:tr>
      <w:tr w:rsidR="0007463D" w:rsidRPr="0007463D" w14:paraId="0398926B" w14:textId="77777777" w:rsidTr="00EF48E0">
        <w:tc>
          <w:tcPr>
            <w:tcW w:w="1276" w:type="dxa"/>
            <w:vMerge w:val="restart"/>
          </w:tcPr>
          <w:p w14:paraId="18D37A6C" w14:textId="77777777" w:rsidR="0007463D" w:rsidRPr="00942687" w:rsidRDefault="0007463D" w:rsidP="00942687">
            <w:pPr>
              <w:spacing w:line="240" w:lineRule="auto"/>
              <w:rPr>
                <w:b/>
                <w:bCs/>
                <w:rtl/>
              </w:rPr>
            </w:pPr>
            <w:r w:rsidRPr="00942687">
              <w:rPr>
                <w:rFonts w:hint="cs"/>
                <w:b/>
                <w:bCs/>
                <w:rtl/>
              </w:rPr>
              <w:t>اهرم</w:t>
            </w:r>
            <w:r w:rsidRPr="00942687">
              <w:rPr>
                <w:rFonts w:hint="cs"/>
                <w:b/>
                <w:bCs/>
                <w:rtl/>
              </w:rPr>
              <w:softHyphen/>
              <w:t>هاي سياستي (4.70%)</w:t>
            </w:r>
          </w:p>
        </w:tc>
        <w:tc>
          <w:tcPr>
            <w:tcW w:w="850" w:type="dxa"/>
          </w:tcPr>
          <w:p w14:paraId="040C3863" w14:textId="77777777" w:rsidR="0007463D" w:rsidRPr="0007463D" w:rsidRDefault="0007463D" w:rsidP="00942687">
            <w:pPr>
              <w:spacing w:line="240" w:lineRule="auto"/>
              <w:rPr>
                <w:rtl/>
              </w:rPr>
            </w:pPr>
            <w:r w:rsidRPr="0007463D">
              <w:rPr>
                <w:rFonts w:hint="cs"/>
                <w:rtl/>
              </w:rPr>
              <w:t>9</w:t>
            </w:r>
          </w:p>
        </w:tc>
        <w:tc>
          <w:tcPr>
            <w:tcW w:w="8183" w:type="dxa"/>
          </w:tcPr>
          <w:p w14:paraId="63DBD573" w14:textId="77777777" w:rsidR="0007463D" w:rsidRPr="0007463D" w:rsidRDefault="0007463D" w:rsidP="00942687">
            <w:pPr>
              <w:spacing w:line="240" w:lineRule="auto"/>
              <w:rPr>
                <w:rtl/>
              </w:rPr>
            </w:pPr>
            <w:r w:rsidRPr="0007463D">
              <w:rPr>
                <w:rFonts w:hint="cs"/>
                <w:rtl/>
              </w:rPr>
              <w:t>وجود يك مدل ارزش پيشنهادي استاندارد شده براي پروژه</w:t>
            </w:r>
            <w:r w:rsidRPr="0007463D">
              <w:rPr>
                <w:rFonts w:hint="cs"/>
                <w:rtl/>
              </w:rPr>
              <w:softHyphen/>
              <w:t>هاي دیجیتال /</w:t>
            </w:r>
            <w:r w:rsidRPr="0007463D">
              <w:t>ICT</w:t>
            </w:r>
          </w:p>
        </w:tc>
      </w:tr>
      <w:tr w:rsidR="0007463D" w:rsidRPr="0007463D" w14:paraId="755ED596" w14:textId="77777777" w:rsidTr="00EF48E0">
        <w:tc>
          <w:tcPr>
            <w:tcW w:w="1276" w:type="dxa"/>
            <w:vMerge/>
          </w:tcPr>
          <w:p w14:paraId="0F35CD18" w14:textId="77777777" w:rsidR="0007463D" w:rsidRPr="00942687" w:rsidRDefault="0007463D" w:rsidP="00942687">
            <w:pPr>
              <w:spacing w:line="240" w:lineRule="auto"/>
              <w:rPr>
                <w:b/>
                <w:bCs/>
                <w:rtl/>
              </w:rPr>
            </w:pPr>
          </w:p>
        </w:tc>
        <w:tc>
          <w:tcPr>
            <w:tcW w:w="850" w:type="dxa"/>
          </w:tcPr>
          <w:p w14:paraId="1E09CA5E" w14:textId="68433AF5" w:rsidR="0007463D" w:rsidRPr="0007463D" w:rsidRDefault="0007463D" w:rsidP="00942687">
            <w:pPr>
              <w:spacing w:line="240" w:lineRule="auto"/>
              <w:rPr>
                <w:rtl/>
              </w:rPr>
            </w:pPr>
            <w:r w:rsidRPr="0007463D">
              <w:rPr>
                <w:rFonts w:hint="cs"/>
                <w:rtl/>
              </w:rPr>
              <w:t>9</w:t>
            </w:r>
            <w:r w:rsidR="00942687">
              <w:rPr>
                <w:rFonts w:hint="cs"/>
                <w:rtl/>
              </w:rPr>
              <w:t>-1</w:t>
            </w:r>
          </w:p>
        </w:tc>
        <w:tc>
          <w:tcPr>
            <w:tcW w:w="8183" w:type="dxa"/>
          </w:tcPr>
          <w:p w14:paraId="78A537E9" w14:textId="77777777" w:rsidR="0007463D" w:rsidRPr="0007463D" w:rsidRDefault="0007463D" w:rsidP="00942687">
            <w:pPr>
              <w:spacing w:line="240" w:lineRule="auto"/>
              <w:rPr>
                <w:rtl/>
              </w:rPr>
            </w:pPr>
            <w:r w:rsidRPr="0007463D">
              <w:rPr>
                <w:rFonts w:hint="cs"/>
                <w:rtl/>
              </w:rPr>
              <w:t>نقش روش ارزش پيشنهادي در توسعه پروژه</w:t>
            </w:r>
            <w:r w:rsidRPr="0007463D">
              <w:rPr>
                <w:rFonts w:hint="cs"/>
                <w:rtl/>
              </w:rPr>
              <w:softHyphen/>
              <w:t>هاي دیجیتال /</w:t>
            </w:r>
            <w:r w:rsidRPr="0007463D">
              <w:t>ICT</w:t>
            </w:r>
          </w:p>
        </w:tc>
      </w:tr>
      <w:tr w:rsidR="0007463D" w:rsidRPr="0007463D" w14:paraId="7770BF14" w14:textId="77777777" w:rsidTr="00EF48E0">
        <w:tc>
          <w:tcPr>
            <w:tcW w:w="1276" w:type="dxa"/>
            <w:vMerge/>
          </w:tcPr>
          <w:p w14:paraId="5234C3B7" w14:textId="77777777" w:rsidR="0007463D" w:rsidRPr="00942687" w:rsidRDefault="0007463D" w:rsidP="00942687">
            <w:pPr>
              <w:spacing w:line="240" w:lineRule="auto"/>
              <w:rPr>
                <w:b/>
                <w:bCs/>
                <w:rtl/>
              </w:rPr>
            </w:pPr>
          </w:p>
        </w:tc>
        <w:tc>
          <w:tcPr>
            <w:tcW w:w="850" w:type="dxa"/>
          </w:tcPr>
          <w:p w14:paraId="4D4536CB" w14:textId="77777777" w:rsidR="0007463D" w:rsidRPr="0007463D" w:rsidRDefault="0007463D" w:rsidP="00942687">
            <w:pPr>
              <w:spacing w:line="240" w:lineRule="auto"/>
              <w:rPr>
                <w:rtl/>
              </w:rPr>
            </w:pPr>
            <w:r w:rsidRPr="0007463D">
              <w:rPr>
                <w:rFonts w:hint="cs"/>
                <w:rtl/>
              </w:rPr>
              <w:t>11</w:t>
            </w:r>
          </w:p>
        </w:tc>
        <w:tc>
          <w:tcPr>
            <w:tcW w:w="8183" w:type="dxa"/>
          </w:tcPr>
          <w:p w14:paraId="7353F87D" w14:textId="77777777" w:rsidR="0007463D" w:rsidRPr="0007463D" w:rsidRDefault="0007463D" w:rsidP="00942687">
            <w:pPr>
              <w:spacing w:line="240" w:lineRule="auto"/>
              <w:rPr>
                <w:rtl/>
              </w:rPr>
            </w:pPr>
            <w:r w:rsidRPr="0007463D">
              <w:rPr>
                <w:rFonts w:hint="cs"/>
                <w:rtl/>
              </w:rPr>
              <w:t>در دسترس بودن يك سيستم تاييد استاندارد براي پروژه</w:t>
            </w:r>
            <w:r w:rsidRPr="0007463D">
              <w:rPr>
                <w:rFonts w:hint="cs"/>
                <w:rtl/>
              </w:rPr>
              <w:softHyphen/>
              <w:t xml:space="preserve">هاي </w:t>
            </w:r>
            <w:r w:rsidRPr="0007463D">
              <w:t>ICT</w:t>
            </w:r>
            <w:r w:rsidRPr="0007463D">
              <w:rPr>
                <w:rFonts w:hint="cs"/>
                <w:rtl/>
              </w:rPr>
              <w:t xml:space="preserve"> و ديجيتال</w:t>
            </w:r>
          </w:p>
        </w:tc>
      </w:tr>
      <w:tr w:rsidR="0007463D" w:rsidRPr="0007463D" w14:paraId="5C2173DC" w14:textId="77777777" w:rsidTr="00EF48E0">
        <w:tc>
          <w:tcPr>
            <w:tcW w:w="1276" w:type="dxa"/>
            <w:vMerge/>
          </w:tcPr>
          <w:p w14:paraId="3B5F6338" w14:textId="77777777" w:rsidR="0007463D" w:rsidRPr="00942687" w:rsidRDefault="0007463D" w:rsidP="00942687">
            <w:pPr>
              <w:spacing w:line="240" w:lineRule="auto"/>
              <w:rPr>
                <w:b/>
                <w:bCs/>
                <w:rtl/>
              </w:rPr>
            </w:pPr>
          </w:p>
        </w:tc>
        <w:tc>
          <w:tcPr>
            <w:tcW w:w="850" w:type="dxa"/>
          </w:tcPr>
          <w:p w14:paraId="556E260C" w14:textId="77777777" w:rsidR="0007463D" w:rsidRPr="0007463D" w:rsidRDefault="0007463D" w:rsidP="00942687">
            <w:pPr>
              <w:spacing w:line="240" w:lineRule="auto"/>
              <w:rPr>
                <w:rtl/>
              </w:rPr>
            </w:pPr>
            <w:r w:rsidRPr="0007463D">
              <w:rPr>
                <w:rFonts w:hint="cs"/>
                <w:rtl/>
              </w:rPr>
              <w:t>12</w:t>
            </w:r>
          </w:p>
        </w:tc>
        <w:tc>
          <w:tcPr>
            <w:tcW w:w="8183" w:type="dxa"/>
          </w:tcPr>
          <w:p w14:paraId="7DB677DE" w14:textId="77777777" w:rsidR="0007463D" w:rsidRPr="0007463D" w:rsidRDefault="0007463D" w:rsidP="00942687">
            <w:pPr>
              <w:spacing w:line="240" w:lineRule="auto"/>
              <w:rPr>
                <w:rtl/>
              </w:rPr>
            </w:pPr>
            <w:r w:rsidRPr="0007463D">
              <w:rPr>
                <w:rFonts w:hint="cs"/>
                <w:rtl/>
              </w:rPr>
              <w:t>وجود يك مدل استاندارد براي مديريت پروژه</w:t>
            </w:r>
            <w:r w:rsidRPr="0007463D">
              <w:rPr>
                <w:rFonts w:hint="cs"/>
                <w:rtl/>
              </w:rPr>
              <w:softHyphen/>
              <w:t>هاي دیجیتال /</w:t>
            </w:r>
            <w:r w:rsidRPr="0007463D">
              <w:t>ICT</w:t>
            </w:r>
          </w:p>
        </w:tc>
      </w:tr>
      <w:tr w:rsidR="0007463D" w:rsidRPr="0007463D" w14:paraId="09241AD7" w14:textId="77777777" w:rsidTr="00EF48E0">
        <w:tc>
          <w:tcPr>
            <w:tcW w:w="1276" w:type="dxa"/>
            <w:vMerge/>
          </w:tcPr>
          <w:p w14:paraId="0A66B4A3" w14:textId="77777777" w:rsidR="0007463D" w:rsidRPr="00942687" w:rsidRDefault="0007463D" w:rsidP="00942687">
            <w:pPr>
              <w:spacing w:line="240" w:lineRule="auto"/>
              <w:rPr>
                <w:b/>
                <w:bCs/>
                <w:rtl/>
              </w:rPr>
            </w:pPr>
          </w:p>
        </w:tc>
        <w:tc>
          <w:tcPr>
            <w:tcW w:w="850" w:type="dxa"/>
          </w:tcPr>
          <w:p w14:paraId="212C9268" w14:textId="7877DFE6" w:rsidR="0007463D" w:rsidRPr="0007463D" w:rsidRDefault="0007463D" w:rsidP="00942687">
            <w:pPr>
              <w:spacing w:line="240" w:lineRule="auto"/>
              <w:rPr>
                <w:rtl/>
              </w:rPr>
            </w:pPr>
            <w:r w:rsidRPr="0007463D">
              <w:rPr>
                <w:rFonts w:hint="cs"/>
                <w:rtl/>
              </w:rPr>
              <w:t>12</w:t>
            </w:r>
            <w:r w:rsidR="00942687">
              <w:rPr>
                <w:rFonts w:hint="cs"/>
                <w:rtl/>
              </w:rPr>
              <w:t>-1</w:t>
            </w:r>
          </w:p>
        </w:tc>
        <w:tc>
          <w:tcPr>
            <w:tcW w:w="8183" w:type="dxa"/>
          </w:tcPr>
          <w:p w14:paraId="45F9544E" w14:textId="77777777" w:rsidR="0007463D" w:rsidRPr="0007463D" w:rsidRDefault="0007463D" w:rsidP="00942687">
            <w:pPr>
              <w:spacing w:line="240" w:lineRule="auto"/>
              <w:rPr>
                <w:rtl/>
              </w:rPr>
            </w:pPr>
            <w:r w:rsidRPr="0007463D">
              <w:rPr>
                <w:rFonts w:hint="cs"/>
                <w:rtl/>
              </w:rPr>
              <w:t>روش</w:t>
            </w:r>
            <w:r w:rsidRPr="0007463D">
              <w:rPr>
                <w:rFonts w:hint="cs"/>
                <w:rtl/>
              </w:rPr>
              <w:softHyphen/>
              <w:t>شناسي</w:t>
            </w:r>
            <w:r w:rsidRPr="0007463D">
              <w:rPr>
                <w:rFonts w:hint="cs"/>
                <w:rtl/>
              </w:rPr>
              <w:softHyphen/>
              <w:t>هاي چابك كه در مدل مديريت پروژه</w:t>
            </w:r>
            <w:r w:rsidRPr="0007463D">
              <w:rPr>
                <w:rFonts w:hint="cs"/>
                <w:rtl/>
              </w:rPr>
              <w:softHyphen/>
              <w:t>هاي دیجیتال /</w:t>
            </w:r>
            <w:r w:rsidRPr="0007463D">
              <w:t>ICT</w:t>
            </w:r>
            <w:r w:rsidRPr="0007463D">
              <w:rPr>
                <w:rFonts w:hint="cs"/>
                <w:rtl/>
              </w:rPr>
              <w:t xml:space="preserve"> وجود دارند. </w:t>
            </w:r>
          </w:p>
        </w:tc>
      </w:tr>
      <w:tr w:rsidR="0007463D" w:rsidRPr="0007463D" w14:paraId="0CC629CD" w14:textId="77777777" w:rsidTr="00EF48E0">
        <w:tc>
          <w:tcPr>
            <w:tcW w:w="1276" w:type="dxa"/>
            <w:vMerge/>
          </w:tcPr>
          <w:p w14:paraId="4926702A" w14:textId="77777777" w:rsidR="0007463D" w:rsidRPr="00942687" w:rsidRDefault="0007463D" w:rsidP="00942687">
            <w:pPr>
              <w:spacing w:line="240" w:lineRule="auto"/>
              <w:rPr>
                <w:b/>
                <w:bCs/>
                <w:rtl/>
              </w:rPr>
            </w:pPr>
          </w:p>
        </w:tc>
        <w:tc>
          <w:tcPr>
            <w:tcW w:w="850" w:type="dxa"/>
          </w:tcPr>
          <w:p w14:paraId="62A9CEBA" w14:textId="77777777" w:rsidR="0007463D" w:rsidRPr="0007463D" w:rsidRDefault="0007463D" w:rsidP="00942687">
            <w:pPr>
              <w:spacing w:line="240" w:lineRule="auto"/>
              <w:rPr>
                <w:rtl/>
              </w:rPr>
            </w:pPr>
            <w:r w:rsidRPr="0007463D">
              <w:rPr>
                <w:rFonts w:hint="cs"/>
                <w:rtl/>
              </w:rPr>
              <w:t>14</w:t>
            </w:r>
          </w:p>
        </w:tc>
        <w:tc>
          <w:tcPr>
            <w:tcW w:w="8183" w:type="dxa"/>
          </w:tcPr>
          <w:p w14:paraId="276C9CC0" w14:textId="77777777" w:rsidR="0007463D" w:rsidRPr="0007463D" w:rsidRDefault="0007463D" w:rsidP="00942687">
            <w:pPr>
              <w:spacing w:line="240" w:lineRule="auto"/>
              <w:rPr>
                <w:rtl/>
              </w:rPr>
            </w:pPr>
            <w:r w:rsidRPr="0007463D">
              <w:rPr>
                <w:rFonts w:hint="cs"/>
                <w:rtl/>
              </w:rPr>
              <w:t>دستورالعمل</w:t>
            </w:r>
            <w:r w:rsidRPr="0007463D">
              <w:rPr>
                <w:rFonts w:hint="cs"/>
                <w:rtl/>
              </w:rPr>
              <w:softHyphen/>
              <w:t xml:space="preserve">هايي براي تداركات ديجيتال / </w:t>
            </w:r>
            <w:r w:rsidRPr="0007463D">
              <w:t>ICT</w:t>
            </w:r>
            <w:r w:rsidRPr="0007463D">
              <w:rPr>
                <w:rFonts w:hint="cs"/>
                <w:rtl/>
              </w:rPr>
              <w:t xml:space="preserve"> در بخش دولتي</w:t>
            </w:r>
          </w:p>
        </w:tc>
      </w:tr>
      <w:tr w:rsidR="0007463D" w:rsidRPr="0007463D" w14:paraId="0FA65A90" w14:textId="77777777" w:rsidTr="00EF48E0">
        <w:tc>
          <w:tcPr>
            <w:tcW w:w="1276" w:type="dxa"/>
            <w:vMerge/>
          </w:tcPr>
          <w:p w14:paraId="293E4BDB" w14:textId="77777777" w:rsidR="0007463D" w:rsidRPr="00942687" w:rsidRDefault="0007463D" w:rsidP="00942687">
            <w:pPr>
              <w:spacing w:line="240" w:lineRule="auto"/>
              <w:rPr>
                <w:b/>
                <w:bCs/>
                <w:rtl/>
              </w:rPr>
            </w:pPr>
          </w:p>
        </w:tc>
        <w:tc>
          <w:tcPr>
            <w:tcW w:w="850" w:type="dxa"/>
          </w:tcPr>
          <w:p w14:paraId="55F0D4BE" w14:textId="77777777" w:rsidR="0007463D" w:rsidRPr="0007463D" w:rsidRDefault="0007463D" w:rsidP="00942687">
            <w:pPr>
              <w:spacing w:line="240" w:lineRule="auto"/>
              <w:rPr>
                <w:rtl/>
              </w:rPr>
            </w:pPr>
            <w:r w:rsidRPr="0007463D">
              <w:rPr>
                <w:rFonts w:hint="cs"/>
                <w:rtl/>
              </w:rPr>
              <w:t>44</w:t>
            </w:r>
          </w:p>
        </w:tc>
        <w:tc>
          <w:tcPr>
            <w:tcW w:w="8183" w:type="dxa"/>
          </w:tcPr>
          <w:p w14:paraId="131E621B" w14:textId="77777777" w:rsidR="0007463D" w:rsidRPr="0007463D" w:rsidRDefault="0007463D" w:rsidP="00942687">
            <w:pPr>
              <w:spacing w:line="240" w:lineRule="auto"/>
              <w:rPr>
                <w:rtl/>
              </w:rPr>
            </w:pPr>
            <w:r w:rsidRPr="0007463D">
              <w:rPr>
                <w:rFonts w:hint="cs"/>
                <w:rtl/>
              </w:rPr>
              <w:t>گنجاندن</w:t>
            </w:r>
            <w:r w:rsidRPr="0007463D">
              <w:rPr>
                <w:rtl/>
              </w:rPr>
              <w:t xml:space="preserve"> </w:t>
            </w:r>
            <w:r w:rsidRPr="0007463D">
              <w:rPr>
                <w:rFonts w:hint="cs"/>
                <w:rtl/>
              </w:rPr>
              <w:t>عناصر</w:t>
            </w:r>
            <w:r w:rsidRPr="0007463D">
              <w:rPr>
                <w:rtl/>
              </w:rPr>
              <w:t xml:space="preserve"> </w:t>
            </w:r>
            <w:r w:rsidRPr="0007463D">
              <w:rPr>
                <w:rFonts w:hint="cs"/>
                <w:rtl/>
              </w:rPr>
              <w:t>ضروری</w:t>
            </w:r>
            <w:r w:rsidRPr="0007463D">
              <w:rPr>
                <w:rtl/>
              </w:rPr>
              <w:t xml:space="preserve"> </w:t>
            </w:r>
            <w:r w:rsidRPr="0007463D">
              <w:rPr>
                <w:rFonts w:hint="cs"/>
                <w:rtl/>
              </w:rPr>
              <w:t>در</w:t>
            </w:r>
            <w:r w:rsidRPr="0007463D">
              <w:rPr>
                <w:rtl/>
              </w:rPr>
              <w:t xml:space="preserve"> </w:t>
            </w:r>
            <w:r w:rsidRPr="0007463D">
              <w:rPr>
                <w:rFonts w:hint="cs"/>
                <w:rtl/>
              </w:rPr>
              <w:t>چارچوب</w:t>
            </w:r>
            <w:r w:rsidRPr="0007463D">
              <w:rPr>
                <w:rFonts w:hint="cs"/>
                <w:rtl/>
              </w:rPr>
              <w:softHyphen/>
              <w:t>های</w:t>
            </w:r>
            <w:r w:rsidRPr="0007463D">
              <w:rPr>
                <w:rtl/>
              </w:rPr>
              <w:t xml:space="preserve"> </w:t>
            </w:r>
            <w:r w:rsidRPr="0007463D">
              <w:rPr>
                <w:rFonts w:hint="cs"/>
                <w:rtl/>
              </w:rPr>
              <w:t>نظارتی</w:t>
            </w:r>
            <w:r w:rsidRPr="0007463D">
              <w:rPr>
                <w:rtl/>
              </w:rPr>
              <w:t xml:space="preserve"> </w:t>
            </w:r>
            <w:r w:rsidRPr="0007463D">
              <w:rPr>
                <w:rFonts w:hint="cs"/>
                <w:rtl/>
              </w:rPr>
              <w:t>برای</w:t>
            </w:r>
            <w:r w:rsidRPr="0007463D">
              <w:rPr>
                <w:rtl/>
              </w:rPr>
              <w:t xml:space="preserve"> </w:t>
            </w:r>
            <w:r w:rsidRPr="0007463D">
              <w:rPr>
                <w:rFonts w:hint="cs"/>
                <w:rtl/>
              </w:rPr>
              <w:t>هویت</w:t>
            </w:r>
            <w:r w:rsidRPr="0007463D">
              <w:rPr>
                <w:rtl/>
              </w:rPr>
              <w:t xml:space="preserve"> </w:t>
            </w:r>
            <w:r w:rsidRPr="0007463D">
              <w:rPr>
                <w:rFonts w:hint="cs"/>
                <w:rtl/>
              </w:rPr>
              <w:t>دیجیتال</w:t>
            </w:r>
          </w:p>
        </w:tc>
      </w:tr>
      <w:tr w:rsidR="0007463D" w:rsidRPr="0007463D" w14:paraId="6B639F4F" w14:textId="77777777" w:rsidTr="00EF48E0">
        <w:tc>
          <w:tcPr>
            <w:tcW w:w="1276" w:type="dxa"/>
            <w:vMerge/>
          </w:tcPr>
          <w:p w14:paraId="7BECF4FD" w14:textId="77777777" w:rsidR="0007463D" w:rsidRPr="00942687" w:rsidRDefault="0007463D" w:rsidP="00942687">
            <w:pPr>
              <w:spacing w:line="240" w:lineRule="auto"/>
              <w:rPr>
                <w:b/>
                <w:bCs/>
                <w:rtl/>
              </w:rPr>
            </w:pPr>
          </w:p>
        </w:tc>
        <w:tc>
          <w:tcPr>
            <w:tcW w:w="850" w:type="dxa"/>
          </w:tcPr>
          <w:p w14:paraId="4C7F9455" w14:textId="77777777" w:rsidR="0007463D" w:rsidRPr="0007463D" w:rsidRDefault="0007463D" w:rsidP="00942687">
            <w:pPr>
              <w:spacing w:line="240" w:lineRule="auto"/>
              <w:rPr>
                <w:rtl/>
              </w:rPr>
            </w:pPr>
            <w:r w:rsidRPr="0007463D">
              <w:rPr>
                <w:rFonts w:hint="cs"/>
                <w:rtl/>
              </w:rPr>
              <w:t>80</w:t>
            </w:r>
          </w:p>
        </w:tc>
        <w:tc>
          <w:tcPr>
            <w:tcW w:w="8183" w:type="dxa"/>
          </w:tcPr>
          <w:p w14:paraId="556A559F" w14:textId="77777777" w:rsidR="0007463D" w:rsidRPr="0007463D" w:rsidRDefault="0007463D" w:rsidP="00942687">
            <w:pPr>
              <w:spacing w:line="240" w:lineRule="auto"/>
              <w:rPr>
                <w:rtl/>
              </w:rPr>
            </w:pPr>
            <w:r w:rsidRPr="0007463D">
              <w:rPr>
                <w:rFonts w:hint="cs"/>
                <w:rtl/>
              </w:rPr>
              <w:t>وجود استانداردهايي براي طراحي و ارايه خدمات عمومي</w:t>
            </w:r>
          </w:p>
        </w:tc>
      </w:tr>
      <w:tr w:rsidR="0007463D" w:rsidRPr="0007463D" w14:paraId="1F9DB59A" w14:textId="77777777" w:rsidTr="00EF48E0">
        <w:tc>
          <w:tcPr>
            <w:tcW w:w="1276" w:type="dxa"/>
            <w:vMerge/>
          </w:tcPr>
          <w:p w14:paraId="67E37EC6" w14:textId="77777777" w:rsidR="0007463D" w:rsidRPr="00942687" w:rsidRDefault="0007463D" w:rsidP="00942687">
            <w:pPr>
              <w:spacing w:line="240" w:lineRule="auto"/>
              <w:rPr>
                <w:b/>
                <w:bCs/>
                <w:rtl/>
              </w:rPr>
            </w:pPr>
          </w:p>
        </w:tc>
        <w:tc>
          <w:tcPr>
            <w:tcW w:w="850" w:type="dxa"/>
          </w:tcPr>
          <w:p w14:paraId="1D83737C" w14:textId="28ED7C67" w:rsidR="0007463D" w:rsidRPr="0007463D" w:rsidRDefault="0007463D" w:rsidP="00942687">
            <w:pPr>
              <w:spacing w:line="240" w:lineRule="auto"/>
              <w:rPr>
                <w:rtl/>
              </w:rPr>
            </w:pPr>
            <w:r w:rsidRPr="0007463D">
              <w:rPr>
                <w:rFonts w:hint="cs"/>
                <w:rtl/>
              </w:rPr>
              <w:t xml:space="preserve">80 </w:t>
            </w:r>
            <w:r w:rsidR="00942687">
              <w:rPr>
                <w:rFonts w:hint="cs"/>
                <w:rtl/>
              </w:rPr>
              <w:t>-2</w:t>
            </w:r>
          </w:p>
        </w:tc>
        <w:tc>
          <w:tcPr>
            <w:tcW w:w="8183" w:type="dxa"/>
          </w:tcPr>
          <w:p w14:paraId="56F211B2" w14:textId="77777777" w:rsidR="0007463D" w:rsidRPr="0007463D" w:rsidRDefault="0007463D" w:rsidP="00942687">
            <w:pPr>
              <w:spacing w:line="240" w:lineRule="auto"/>
              <w:rPr>
                <w:rtl/>
              </w:rPr>
            </w:pPr>
            <w:r w:rsidRPr="0007463D">
              <w:rPr>
                <w:rFonts w:hint="cs"/>
                <w:rtl/>
              </w:rPr>
              <w:t xml:space="preserve">الزامات رسمي براي استانداردهاي طراحي و ارايه خدمات عمومي </w:t>
            </w:r>
          </w:p>
        </w:tc>
      </w:tr>
      <w:tr w:rsidR="0007463D" w:rsidRPr="0007463D" w14:paraId="65845EB6" w14:textId="77777777" w:rsidTr="00EF48E0">
        <w:tc>
          <w:tcPr>
            <w:tcW w:w="1276" w:type="dxa"/>
            <w:vMerge/>
          </w:tcPr>
          <w:p w14:paraId="004CA9EB" w14:textId="77777777" w:rsidR="0007463D" w:rsidRPr="00942687" w:rsidRDefault="0007463D" w:rsidP="00942687">
            <w:pPr>
              <w:spacing w:line="240" w:lineRule="auto"/>
              <w:rPr>
                <w:b/>
                <w:bCs/>
                <w:rtl/>
              </w:rPr>
            </w:pPr>
          </w:p>
        </w:tc>
        <w:tc>
          <w:tcPr>
            <w:tcW w:w="850" w:type="dxa"/>
          </w:tcPr>
          <w:p w14:paraId="181F4F1A" w14:textId="640885C1" w:rsidR="0007463D" w:rsidRPr="0007463D" w:rsidRDefault="0007463D" w:rsidP="00942687">
            <w:pPr>
              <w:spacing w:line="240" w:lineRule="auto"/>
              <w:rPr>
                <w:rtl/>
              </w:rPr>
            </w:pPr>
            <w:r w:rsidRPr="0007463D">
              <w:rPr>
                <w:rFonts w:hint="cs"/>
                <w:rtl/>
              </w:rPr>
              <w:t xml:space="preserve">80 </w:t>
            </w:r>
            <w:r w:rsidR="00942687">
              <w:rPr>
                <w:rFonts w:hint="cs"/>
                <w:rtl/>
              </w:rPr>
              <w:t>-3</w:t>
            </w:r>
            <w:r w:rsidRPr="0007463D">
              <w:rPr>
                <w:rFonts w:hint="cs"/>
                <w:rtl/>
              </w:rPr>
              <w:t xml:space="preserve"> </w:t>
            </w:r>
          </w:p>
        </w:tc>
        <w:tc>
          <w:tcPr>
            <w:tcW w:w="8183" w:type="dxa"/>
          </w:tcPr>
          <w:p w14:paraId="042A4ACD" w14:textId="6FAB1309" w:rsidR="0007463D" w:rsidRPr="0007463D" w:rsidRDefault="0007463D" w:rsidP="009D6FDB">
            <w:pPr>
              <w:spacing w:line="240" w:lineRule="auto"/>
              <w:rPr>
                <w:rtl/>
              </w:rPr>
            </w:pPr>
            <w:r w:rsidRPr="0007463D">
              <w:rPr>
                <w:rFonts w:hint="cs"/>
                <w:rtl/>
              </w:rPr>
              <w:t xml:space="preserve">وجود </w:t>
            </w:r>
            <w:r w:rsidR="009D6FDB">
              <w:rPr>
                <w:rFonts w:hint="cs"/>
                <w:rtl/>
              </w:rPr>
              <w:t>سازوكارهايي</w:t>
            </w:r>
            <w:r w:rsidRPr="0007463D">
              <w:rPr>
                <w:rFonts w:hint="cs"/>
                <w:rtl/>
              </w:rPr>
              <w:t xml:space="preserve"> برای</w:t>
            </w:r>
            <w:r w:rsidRPr="0007463D">
              <w:rPr>
                <w:rtl/>
              </w:rPr>
              <w:t xml:space="preserve"> </w:t>
            </w:r>
            <w:r w:rsidRPr="0007463D">
              <w:rPr>
                <w:rFonts w:hint="cs"/>
                <w:rtl/>
              </w:rPr>
              <w:t>پشتیبانی</w:t>
            </w:r>
            <w:r w:rsidRPr="0007463D">
              <w:rPr>
                <w:rtl/>
              </w:rPr>
              <w:t xml:space="preserve"> </w:t>
            </w:r>
            <w:r w:rsidRPr="0007463D">
              <w:rPr>
                <w:rFonts w:hint="cs"/>
                <w:rtl/>
              </w:rPr>
              <w:t>از</w:t>
            </w:r>
            <w:r w:rsidRPr="0007463D">
              <w:rPr>
                <w:rtl/>
              </w:rPr>
              <w:t xml:space="preserve"> </w:t>
            </w:r>
            <w:r w:rsidRPr="0007463D">
              <w:rPr>
                <w:rFonts w:hint="cs"/>
                <w:rtl/>
              </w:rPr>
              <w:t>کاربرد</w:t>
            </w:r>
            <w:r w:rsidRPr="0007463D">
              <w:rPr>
                <w:rtl/>
              </w:rPr>
              <w:t xml:space="preserve"> </w:t>
            </w:r>
            <w:r w:rsidRPr="0007463D">
              <w:rPr>
                <w:rFonts w:hint="cs"/>
                <w:rtl/>
              </w:rPr>
              <w:t>استانداردهای</w:t>
            </w:r>
            <w:r w:rsidRPr="0007463D">
              <w:rPr>
                <w:rtl/>
              </w:rPr>
              <w:t xml:space="preserve"> </w:t>
            </w:r>
            <w:r w:rsidRPr="0007463D">
              <w:rPr>
                <w:rFonts w:hint="cs"/>
                <w:rtl/>
              </w:rPr>
              <w:t>خدمات</w:t>
            </w:r>
            <w:r w:rsidRPr="0007463D">
              <w:rPr>
                <w:rtl/>
              </w:rPr>
              <w:t xml:space="preserve"> </w:t>
            </w:r>
            <w:r w:rsidRPr="0007463D">
              <w:rPr>
                <w:rFonts w:hint="cs"/>
                <w:rtl/>
              </w:rPr>
              <w:t>عمومی</w:t>
            </w:r>
            <w:r w:rsidRPr="0007463D">
              <w:rPr>
                <w:rtl/>
              </w:rPr>
              <w:t xml:space="preserve"> </w:t>
            </w:r>
          </w:p>
        </w:tc>
      </w:tr>
      <w:tr w:rsidR="0007463D" w:rsidRPr="0007463D" w14:paraId="633A8E5F" w14:textId="77777777" w:rsidTr="00EF48E0">
        <w:tc>
          <w:tcPr>
            <w:tcW w:w="1276" w:type="dxa"/>
            <w:vMerge/>
          </w:tcPr>
          <w:p w14:paraId="22326004" w14:textId="77777777" w:rsidR="0007463D" w:rsidRPr="00942687" w:rsidRDefault="0007463D" w:rsidP="00942687">
            <w:pPr>
              <w:spacing w:line="240" w:lineRule="auto"/>
              <w:rPr>
                <w:b/>
                <w:bCs/>
                <w:rtl/>
              </w:rPr>
            </w:pPr>
          </w:p>
        </w:tc>
        <w:tc>
          <w:tcPr>
            <w:tcW w:w="850" w:type="dxa"/>
          </w:tcPr>
          <w:p w14:paraId="019A34BA" w14:textId="577A7D72" w:rsidR="0007463D" w:rsidRPr="0007463D" w:rsidRDefault="0007463D" w:rsidP="00942687">
            <w:pPr>
              <w:spacing w:line="240" w:lineRule="auto"/>
              <w:rPr>
                <w:rtl/>
              </w:rPr>
            </w:pPr>
            <w:r w:rsidRPr="0007463D">
              <w:rPr>
                <w:rFonts w:hint="cs"/>
                <w:rtl/>
              </w:rPr>
              <w:t>94</w:t>
            </w:r>
            <w:r w:rsidR="00942687">
              <w:rPr>
                <w:rFonts w:hint="cs"/>
                <w:rtl/>
              </w:rPr>
              <w:t>-1</w:t>
            </w:r>
          </w:p>
        </w:tc>
        <w:tc>
          <w:tcPr>
            <w:tcW w:w="8183" w:type="dxa"/>
          </w:tcPr>
          <w:p w14:paraId="13E56AB0" w14:textId="4900578F" w:rsidR="0007463D" w:rsidRPr="0007463D" w:rsidRDefault="0007463D" w:rsidP="009D6FDB">
            <w:pPr>
              <w:spacing w:line="240" w:lineRule="auto"/>
              <w:rPr>
                <w:rtl/>
              </w:rPr>
            </w:pPr>
            <w:r w:rsidRPr="0007463D">
              <w:rPr>
                <w:rFonts w:hint="cs"/>
                <w:rtl/>
              </w:rPr>
              <w:t xml:space="preserve">وجود </w:t>
            </w:r>
            <w:r w:rsidR="009D6FDB">
              <w:rPr>
                <w:rFonts w:hint="cs"/>
                <w:rtl/>
              </w:rPr>
              <w:t>سازوكارهاي</w:t>
            </w:r>
            <w:r w:rsidRPr="0007463D">
              <w:rPr>
                <w:rFonts w:hint="cs"/>
                <w:rtl/>
              </w:rPr>
              <w:t xml:space="preserve"> استاندارد براي اندازه</w:t>
            </w:r>
            <w:r w:rsidRPr="0007463D">
              <w:rPr>
                <w:rFonts w:hint="cs"/>
                <w:rtl/>
              </w:rPr>
              <w:softHyphen/>
              <w:t>گيري هزينه</w:t>
            </w:r>
            <w:r w:rsidRPr="0007463D">
              <w:rPr>
                <w:rFonts w:hint="cs"/>
                <w:rtl/>
              </w:rPr>
              <w:softHyphen/>
              <w:t>هاي تراكنش</w:t>
            </w:r>
            <w:r w:rsidRPr="0007463D">
              <w:rPr>
                <w:rFonts w:hint="cs"/>
                <w:rtl/>
              </w:rPr>
              <w:softHyphen/>
              <w:t xml:space="preserve">ها </w:t>
            </w:r>
          </w:p>
        </w:tc>
      </w:tr>
      <w:tr w:rsidR="0007463D" w:rsidRPr="0007463D" w14:paraId="1B95BDBC" w14:textId="77777777" w:rsidTr="00EF48E0">
        <w:tc>
          <w:tcPr>
            <w:tcW w:w="1276" w:type="dxa"/>
            <w:vMerge w:val="restart"/>
          </w:tcPr>
          <w:p w14:paraId="5874ACD6" w14:textId="77777777" w:rsidR="0007463D" w:rsidRPr="00942687" w:rsidRDefault="0007463D" w:rsidP="00942687">
            <w:pPr>
              <w:spacing w:line="240" w:lineRule="auto"/>
              <w:rPr>
                <w:b/>
                <w:bCs/>
                <w:rtl/>
              </w:rPr>
            </w:pPr>
            <w:r w:rsidRPr="00942687">
              <w:rPr>
                <w:rFonts w:hint="cs"/>
                <w:b/>
                <w:bCs/>
                <w:rtl/>
              </w:rPr>
              <w:t>پياده</w:t>
            </w:r>
            <w:r w:rsidRPr="00942687">
              <w:rPr>
                <w:rFonts w:hint="cs"/>
                <w:b/>
                <w:bCs/>
                <w:rtl/>
              </w:rPr>
              <w:softHyphen/>
              <w:t>سازي و اجرا (7.69%)</w:t>
            </w:r>
          </w:p>
        </w:tc>
        <w:tc>
          <w:tcPr>
            <w:tcW w:w="850" w:type="dxa"/>
          </w:tcPr>
          <w:p w14:paraId="0F17797E" w14:textId="77777777" w:rsidR="0007463D" w:rsidRPr="0007463D" w:rsidRDefault="0007463D" w:rsidP="00942687">
            <w:pPr>
              <w:spacing w:line="240" w:lineRule="auto"/>
              <w:rPr>
                <w:rtl/>
              </w:rPr>
            </w:pPr>
            <w:r w:rsidRPr="0007463D">
              <w:rPr>
                <w:rFonts w:hint="cs"/>
                <w:rtl/>
              </w:rPr>
              <w:t>13</w:t>
            </w:r>
          </w:p>
        </w:tc>
        <w:tc>
          <w:tcPr>
            <w:tcW w:w="8183" w:type="dxa"/>
          </w:tcPr>
          <w:p w14:paraId="129C91E5" w14:textId="77777777" w:rsidR="0007463D" w:rsidRPr="0007463D" w:rsidRDefault="0007463D" w:rsidP="00942687">
            <w:pPr>
              <w:spacing w:line="240" w:lineRule="auto"/>
              <w:rPr>
                <w:rtl/>
              </w:rPr>
            </w:pPr>
            <w:r w:rsidRPr="0007463D">
              <w:rPr>
                <w:rFonts w:hint="cs"/>
                <w:rtl/>
              </w:rPr>
              <w:t>در</w:t>
            </w:r>
            <w:r w:rsidRPr="0007463D">
              <w:rPr>
                <w:rtl/>
              </w:rPr>
              <w:t xml:space="preserve"> </w:t>
            </w:r>
            <w:r w:rsidRPr="0007463D">
              <w:rPr>
                <w:rFonts w:hint="cs"/>
                <w:rtl/>
              </w:rPr>
              <w:t>دسترس</w:t>
            </w:r>
            <w:r w:rsidRPr="0007463D">
              <w:rPr>
                <w:rtl/>
              </w:rPr>
              <w:t xml:space="preserve"> </w:t>
            </w:r>
            <w:r w:rsidRPr="0007463D">
              <w:rPr>
                <w:rFonts w:hint="cs"/>
                <w:rtl/>
              </w:rPr>
              <w:t>بودن</w:t>
            </w:r>
            <w:r w:rsidRPr="0007463D">
              <w:rPr>
                <w:rtl/>
              </w:rPr>
              <w:t xml:space="preserve"> </w:t>
            </w:r>
            <w:r w:rsidRPr="0007463D">
              <w:rPr>
                <w:rFonts w:hint="cs"/>
                <w:rtl/>
              </w:rPr>
              <w:t>یک</w:t>
            </w:r>
            <w:r w:rsidRPr="0007463D">
              <w:rPr>
                <w:rtl/>
              </w:rPr>
              <w:t xml:space="preserve"> </w:t>
            </w:r>
            <w:r w:rsidRPr="0007463D">
              <w:rPr>
                <w:rFonts w:hint="cs"/>
                <w:rtl/>
              </w:rPr>
              <w:t>صندوق</w:t>
            </w:r>
            <w:r w:rsidRPr="0007463D">
              <w:rPr>
                <w:rtl/>
              </w:rPr>
              <w:t xml:space="preserve"> </w:t>
            </w:r>
            <w:r w:rsidRPr="0007463D">
              <w:rPr>
                <w:rFonts w:hint="cs"/>
                <w:rtl/>
              </w:rPr>
              <w:t>اختصاصی</w:t>
            </w:r>
            <w:r w:rsidRPr="0007463D">
              <w:rPr>
                <w:rtl/>
              </w:rPr>
              <w:t xml:space="preserve"> </w:t>
            </w:r>
            <w:r w:rsidRPr="0007463D">
              <w:rPr>
                <w:rFonts w:hint="cs"/>
                <w:rtl/>
              </w:rPr>
              <w:t>برای</w:t>
            </w:r>
            <w:r w:rsidRPr="0007463D">
              <w:rPr>
                <w:rtl/>
              </w:rPr>
              <w:t xml:space="preserve"> </w:t>
            </w:r>
            <w:r w:rsidRPr="0007463D">
              <w:rPr>
                <w:rFonts w:hint="cs"/>
                <w:rtl/>
              </w:rPr>
              <w:t>پروژه</w:t>
            </w:r>
            <w:r w:rsidRPr="0007463D">
              <w:rPr>
                <w:rFonts w:hint="cs"/>
                <w:rtl/>
              </w:rPr>
              <w:softHyphen/>
              <w:t>های</w:t>
            </w:r>
            <w:r w:rsidRPr="0007463D">
              <w:rPr>
                <w:rtl/>
              </w:rPr>
              <w:t xml:space="preserve"> </w:t>
            </w:r>
            <w:r w:rsidRPr="0007463D">
              <w:rPr>
                <w:rFonts w:hint="cs"/>
                <w:rtl/>
              </w:rPr>
              <w:t>دیجیتال /</w:t>
            </w:r>
            <w:r w:rsidRPr="0007463D">
              <w:t>ICT</w:t>
            </w:r>
          </w:p>
        </w:tc>
      </w:tr>
      <w:tr w:rsidR="0007463D" w:rsidRPr="0007463D" w14:paraId="1E0D9AB7" w14:textId="77777777" w:rsidTr="00EF48E0">
        <w:tc>
          <w:tcPr>
            <w:tcW w:w="1276" w:type="dxa"/>
            <w:vMerge/>
          </w:tcPr>
          <w:p w14:paraId="5A9C89F8" w14:textId="77777777" w:rsidR="0007463D" w:rsidRPr="00942687" w:rsidRDefault="0007463D" w:rsidP="00942687">
            <w:pPr>
              <w:spacing w:line="240" w:lineRule="auto"/>
              <w:rPr>
                <w:b/>
                <w:bCs/>
                <w:rtl/>
              </w:rPr>
            </w:pPr>
          </w:p>
        </w:tc>
        <w:tc>
          <w:tcPr>
            <w:tcW w:w="850" w:type="dxa"/>
          </w:tcPr>
          <w:p w14:paraId="4265E388" w14:textId="77777777" w:rsidR="0007463D" w:rsidRPr="0007463D" w:rsidRDefault="0007463D" w:rsidP="00942687">
            <w:pPr>
              <w:spacing w:line="240" w:lineRule="auto"/>
              <w:rPr>
                <w:rtl/>
              </w:rPr>
            </w:pPr>
            <w:r w:rsidRPr="0007463D">
              <w:rPr>
                <w:rFonts w:hint="cs"/>
                <w:rtl/>
              </w:rPr>
              <w:t>15</w:t>
            </w:r>
          </w:p>
        </w:tc>
        <w:tc>
          <w:tcPr>
            <w:tcW w:w="8183" w:type="dxa"/>
          </w:tcPr>
          <w:p w14:paraId="59D6BC96" w14:textId="6A413990" w:rsidR="0007463D" w:rsidRPr="0007463D" w:rsidRDefault="009D6FDB" w:rsidP="00942687">
            <w:pPr>
              <w:spacing w:line="240" w:lineRule="auto"/>
              <w:rPr>
                <w:rtl/>
              </w:rPr>
            </w:pPr>
            <w:r>
              <w:rPr>
                <w:rFonts w:hint="cs"/>
                <w:rtl/>
              </w:rPr>
              <w:t>سازوكارهاي</w:t>
            </w:r>
            <w:r w:rsidR="0007463D" w:rsidRPr="0007463D">
              <w:rPr>
                <w:rFonts w:hint="cs"/>
                <w:rtl/>
              </w:rPr>
              <w:t xml:space="preserve"> تداركاتي براي كالاها و خدمات ديجيتال /</w:t>
            </w:r>
            <w:r w:rsidR="0007463D" w:rsidRPr="0007463D">
              <w:t>ICT</w:t>
            </w:r>
            <w:r w:rsidR="0007463D" w:rsidRPr="0007463D">
              <w:rPr>
                <w:rFonts w:hint="cs"/>
                <w:rtl/>
              </w:rPr>
              <w:t xml:space="preserve"> در سطح دولت مركزي/ فدرال </w:t>
            </w:r>
          </w:p>
        </w:tc>
      </w:tr>
      <w:tr w:rsidR="0007463D" w:rsidRPr="0007463D" w14:paraId="60F74E7E" w14:textId="77777777" w:rsidTr="00EF48E0">
        <w:tc>
          <w:tcPr>
            <w:tcW w:w="1276" w:type="dxa"/>
            <w:vMerge/>
          </w:tcPr>
          <w:p w14:paraId="0AF51841" w14:textId="77777777" w:rsidR="0007463D" w:rsidRPr="00942687" w:rsidRDefault="0007463D" w:rsidP="00942687">
            <w:pPr>
              <w:spacing w:line="240" w:lineRule="auto"/>
              <w:rPr>
                <w:b/>
                <w:bCs/>
                <w:rtl/>
              </w:rPr>
            </w:pPr>
          </w:p>
        </w:tc>
        <w:tc>
          <w:tcPr>
            <w:tcW w:w="850" w:type="dxa"/>
          </w:tcPr>
          <w:p w14:paraId="77B02ACF" w14:textId="62DC424F" w:rsidR="0007463D" w:rsidRPr="0007463D" w:rsidRDefault="0007463D" w:rsidP="00942687">
            <w:pPr>
              <w:spacing w:line="240" w:lineRule="auto"/>
              <w:rPr>
                <w:rtl/>
              </w:rPr>
            </w:pPr>
            <w:r w:rsidRPr="0007463D">
              <w:rPr>
                <w:rFonts w:hint="cs"/>
                <w:rtl/>
              </w:rPr>
              <w:t>19</w:t>
            </w:r>
            <w:r w:rsidR="00942687">
              <w:rPr>
                <w:rFonts w:hint="cs"/>
                <w:rtl/>
              </w:rPr>
              <w:t>-1</w:t>
            </w:r>
          </w:p>
        </w:tc>
        <w:tc>
          <w:tcPr>
            <w:tcW w:w="8183" w:type="dxa"/>
          </w:tcPr>
          <w:p w14:paraId="3C67460E" w14:textId="15206CEC" w:rsidR="0007463D" w:rsidRPr="0007463D" w:rsidRDefault="0007463D" w:rsidP="0072090C">
            <w:pPr>
              <w:spacing w:line="240" w:lineRule="auto"/>
            </w:pPr>
            <w:r w:rsidRPr="0007463D">
              <w:rPr>
                <w:rFonts w:hint="cs"/>
                <w:rtl/>
              </w:rPr>
              <w:t xml:space="preserve">وجود </w:t>
            </w:r>
            <w:r w:rsidR="0072090C">
              <w:rPr>
                <w:rFonts w:hint="cs"/>
                <w:rtl/>
              </w:rPr>
              <w:t>راهبرد</w:t>
            </w:r>
            <w:r w:rsidRPr="0007463D">
              <w:rPr>
                <w:rFonts w:hint="cs"/>
                <w:rtl/>
              </w:rPr>
              <w:t xml:space="preserve">، برنامه يا اقدام مشخص براي </w:t>
            </w:r>
            <w:r w:rsidRPr="0007463D">
              <w:t>GovTech</w:t>
            </w:r>
          </w:p>
        </w:tc>
      </w:tr>
      <w:tr w:rsidR="0007463D" w:rsidRPr="0007463D" w14:paraId="3FDAD66A" w14:textId="77777777" w:rsidTr="00EF48E0">
        <w:tc>
          <w:tcPr>
            <w:tcW w:w="1276" w:type="dxa"/>
            <w:vMerge/>
          </w:tcPr>
          <w:p w14:paraId="0A8B1596" w14:textId="77777777" w:rsidR="0007463D" w:rsidRPr="00942687" w:rsidRDefault="0007463D" w:rsidP="00942687">
            <w:pPr>
              <w:spacing w:line="240" w:lineRule="auto"/>
              <w:rPr>
                <w:b/>
                <w:bCs/>
                <w:rtl/>
              </w:rPr>
            </w:pPr>
          </w:p>
        </w:tc>
        <w:tc>
          <w:tcPr>
            <w:tcW w:w="850" w:type="dxa"/>
          </w:tcPr>
          <w:p w14:paraId="14C7DEDB" w14:textId="421FEB3A" w:rsidR="0007463D" w:rsidRPr="0007463D" w:rsidRDefault="0007463D" w:rsidP="00942687">
            <w:pPr>
              <w:spacing w:line="240" w:lineRule="auto"/>
              <w:rPr>
                <w:rtl/>
              </w:rPr>
            </w:pPr>
            <w:r w:rsidRPr="0007463D">
              <w:rPr>
                <w:rFonts w:hint="cs"/>
                <w:rtl/>
              </w:rPr>
              <w:t xml:space="preserve">19 </w:t>
            </w:r>
            <w:r w:rsidR="00942687">
              <w:rPr>
                <w:rFonts w:hint="cs"/>
                <w:rtl/>
              </w:rPr>
              <w:t>-3</w:t>
            </w:r>
          </w:p>
        </w:tc>
        <w:tc>
          <w:tcPr>
            <w:tcW w:w="8183" w:type="dxa"/>
          </w:tcPr>
          <w:p w14:paraId="52BD3659" w14:textId="77777777" w:rsidR="0007463D" w:rsidRPr="0007463D" w:rsidRDefault="0007463D" w:rsidP="00942687">
            <w:pPr>
              <w:spacing w:line="240" w:lineRule="auto"/>
              <w:rPr>
                <w:rtl/>
              </w:rPr>
            </w:pPr>
            <w:r w:rsidRPr="0007463D">
              <w:rPr>
                <w:rFonts w:hint="cs"/>
                <w:rtl/>
              </w:rPr>
              <w:t>وجود يك تيم مشخص براي مديريت و پياده</w:t>
            </w:r>
            <w:r w:rsidRPr="0007463D">
              <w:rPr>
                <w:rFonts w:hint="cs"/>
                <w:rtl/>
              </w:rPr>
              <w:softHyphen/>
              <w:t xml:space="preserve">سازي اقدامات </w:t>
            </w:r>
            <w:r w:rsidRPr="0007463D">
              <w:t>GovTech</w:t>
            </w:r>
          </w:p>
        </w:tc>
      </w:tr>
      <w:tr w:rsidR="0007463D" w:rsidRPr="0007463D" w14:paraId="1F86DF36" w14:textId="77777777" w:rsidTr="00EF48E0">
        <w:tc>
          <w:tcPr>
            <w:tcW w:w="1276" w:type="dxa"/>
            <w:vMerge/>
          </w:tcPr>
          <w:p w14:paraId="4960716E" w14:textId="77777777" w:rsidR="0007463D" w:rsidRPr="00942687" w:rsidRDefault="0007463D" w:rsidP="00942687">
            <w:pPr>
              <w:spacing w:line="240" w:lineRule="auto"/>
              <w:rPr>
                <w:b/>
                <w:bCs/>
                <w:rtl/>
              </w:rPr>
            </w:pPr>
          </w:p>
        </w:tc>
        <w:tc>
          <w:tcPr>
            <w:tcW w:w="850" w:type="dxa"/>
          </w:tcPr>
          <w:p w14:paraId="13EC6966" w14:textId="2B27EAB1" w:rsidR="0007463D" w:rsidRPr="0007463D" w:rsidRDefault="0007463D" w:rsidP="00942687">
            <w:pPr>
              <w:spacing w:line="240" w:lineRule="auto"/>
              <w:rPr>
                <w:rtl/>
              </w:rPr>
            </w:pPr>
            <w:r w:rsidRPr="0007463D">
              <w:rPr>
                <w:rFonts w:hint="cs"/>
                <w:rtl/>
              </w:rPr>
              <w:t xml:space="preserve">19 </w:t>
            </w:r>
            <w:r w:rsidR="00942687">
              <w:rPr>
                <w:rFonts w:hint="cs"/>
                <w:rtl/>
              </w:rPr>
              <w:t>-4</w:t>
            </w:r>
          </w:p>
        </w:tc>
        <w:tc>
          <w:tcPr>
            <w:tcW w:w="8183" w:type="dxa"/>
          </w:tcPr>
          <w:p w14:paraId="6F9418C3" w14:textId="77777777" w:rsidR="0007463D" w:rsidRPr="0007463D" w:rsidRDefault="0007463D" w:rsidP="00942687">
            <w:pPr>
              <w:spacing w:line="240" w:lineRule="auto"/>
              <w:rPr>
                <w:rtl/>
              </w:rPr>
            </w:pPr>
            <w:r w:rsidRPr="0007463D">
              <w:rPr>
                <w:rFonts w:hint="cs"/>
                <w:rtl/>
              </w:rPr>
              <w:t>منابع موجود براي پشتيباني از همكاري با اكوسيستم</w:t>
            </w:r>
            <w:r w:rsidRPr="0007463D">
              <w:rPr>
                <w:rFonts w:hint="cs"/>
                <w:rtl/>
              </w:rPr>
              <w:softHyphen/>
              <w:t xml:space="preserve">هاي </w:t>
            </w:r>
            <w:r w:rsidRPr="0007463D">
              <w:t>GovTech</w:t>
            </w:r>
          </w:p>
        </w:tc>
      </w:tr>
      <w:tr w:rsidR="0007463D" w:rsidRPr="0007463D" w14:paraId="311E9C10" w14:textId="77777777" w:rsidTr="00EF48E0">
        <w:tc>
          <w:tcPr>
            <w:tcW w:w="1276" w:type="dxa"/>
            <w:vMerge/>
          </w:tcPr>
          <w:p w14:paraId="142DE387" w14:textId="77777777" w:rsidR="0007463D" w:rsidRPr="00942687" w:rsidRDefault="0007463D" w:rsidP="00942687">
            <w:pPr>
              <w:spacing w:line="240" w:lineRule="auto"/>
              <w:rPr>
                <w:b/>
                <w:bCs/>
                <w:rtl/>
              </w:rPr>
            </w:pPr>
          </w:p>
        </w:tc>
        <w:tc>
          <w:tcPr>
            <w:tcW w:w="850" w:type="dxa"/>
          </w:tcPr>
          <w:p w14:paraId="3F7E5B67" w14:textId="77777777" w:rsidR="0007463D" w:rsidRPr="0007463D" w:rsidRDefault="0007463D" w:rsidP="00942687">
            <w:pPr>
              <w:spacing w:line="240" w:lineRule="auto"/>
              <w:rPr>
                <w:rtl/>
              </w:rPr>
            </w:pPr>
            <w:r w:rsidRPr="0007463D">
              <w:rPr>
                <w:rFonts w:hint="cs"/>
                <w:rtl/>
              </w:rPr>
              <w:t>31</w:t>
            </w:r>
          </w:p>
        </w:tc>
        <w:tc>
          <w:tcPr>
            <w:tcW w:w="8183" w:type="dxa"/>
          </w:tcPr>
          <w:p w14:paraId="6D856272" w14:textId="77777777" w:rsidR="0007463D" w:rsidRPr="0007463D" w:rsidRDefault="0007463D" w:rsidP="00942687">
            <w:pPr>
              <w:spacing w:line="240" w:lineRule="auto"/>
              <w:rPr>
                <w:rtl/>
                <w:lang w:bidi="fa-IR"/>
              </w:rPr>
            </w:pPr>
            <w:r w:rsidRPr="0007463D">
              <w:rPr>
                <w:rFonts w:hint="cs"/>
                <w:rtl/>
              </w:rPr>
              <w:t>وجود زيرساخت</w:t>
            </w:r>
            <w:r w:rsidRPr="0007463D">
              <w:rPr>
                <w:rFonts w:hint="cs"/>
                <w:rtl/>
              </w:rPr>
              <w:softHyphen/>
              <w:t xml:space="preserve">هاي دولتي ديجيتال </w:t>
            </w:r>
          </w:p>
        </w:tc>
      </w:tr>
      <w:tr w:rsidR="0007463D" w:rsidRPr="0007463D" w14:paraId="6A6D0D87" w14:textId="77777777" w:rsidTr="00EF48E0">
        <w:tc>
          <w:tcPr>
            <w:tcW w:w="1276" w:type="dxa"/>
            <w:vMerge/>
          </w:tcPr>
          <w:p w14:paraId="7E55D3F9" w14:textId="77777777" w:rsidR="0007463D" w:rsidRPr="00942687" w:rsidRDefault="0007463D" w:rsidP="00942687">
            <w:pPr>
              <w:spacing w:line="240" w:lineRule="auto"/>
              <w:rPr>
                <w:b/>
                <w:bCs/>
                <w:rtl/>
              </w:rPr>
            </w:pPr>
          </w:p>
        </w:tc>
        <w:tc>
          <w:tcPr>
            <w:tcW w:w="850" w:type="dxa"/>
          </w:tcPr>
          <w:p w14:paraId="3DB1E035" w14:textId="77777777" w:rsidR="0007463D" w:rsidRPr="0007463D" w:rsidRDefault="0007463D" w:rsidP="00942687">
            <w:pPr>
              <w:spacing w:line="240" w:lineRule="auto"/>
              <w:rPr>
                <w:rtl/>
              </w:rPr>
            </w:pPr>
            <w:r w:rsidRPr="0007463D">
              <w:rPr>
                <w:rFonts w:hint="cs"/>
                <w:rtl/>
              </w:rPr>
              <w:t>33</w:t>
            </w:r>
          </w:p>
        </w:tc>
        <w:tc>
          <w:tcPr>
            <w:tcW w:w="8183" w:type="dxa"/>
          </w:tcPr>
          <w:p w14:paraId="6BF328B1" w14:textId="77777777" w:rsidR="0007463D" w:rsidRPr="0007463D" w:rsidRDefault="0007463D" w:rsidP="00942687">
            <w:pPr>
              <w:spacing w:line="240" w:lineRule="auto"/>
              <w:rPr>
                <w:rtl/>
              </w:rPr>
            </w:pPr>
            <w:r w:rsidRPr="0007463D">
              <w:rPr>
                <w:rFonts w:hint="cs"/>
                <w:rtl/>
              </w:rPr>
              <w:t xml:space="preserve">وجود اقدامات زيرساخت ابري </w:t>
            </w:r>
          </w:p>
        </w:tc>
      </w:tr>
      <w:tr w:rsidR="0007463D" w:rsidRPr="0007463D" w14:paraId="3D467D5D" w14:textId="77777777" w:rsidTr="00EF48E0">
        <w:tc>
          <w:tcPr>
            <w:tcW w:w="1276" w:type="dxa"/>
            <w:vMerge/>
          </w:tcPr>
          <w:p w14:paraId="74ACDE5D" w14:textId="77777777" w:rsidR="0007463D" w:rsidRPr="00942687" w:rsidRDefault="0007463D" w:rsidP="00942687">
            <w:pPr>
              <w:spacing w:line="240" w:lineRule="auto"/>
              <w:rPr>
                <w:b/>
                <w:bCs/>
                <w:rtl/>
              </w:rPr>
            </w:pPr>
          </w:p>
        </w:tc>
        <w:tc>
          <w:tcPr>
            <w:tcW w:w="850" w:type="dxa"/>
          </w:tcPr>
          <w:p w14:paraId="26DB8C53" w14:textId="7BD0F059" w:rsidR="0007463D" w:rsidRPr="0007463D" w:rsidRDefault="0007463D" w:rsidP="00942687">
            <w:pPr>
              <w:spacing w:line="240" w:lineRule="auto"/>
              <w:rPr>
                <w:rtl/>
              </w:rPr>
            </w:pPr>
            <w:r w:rsidRPr="0007463D">
              <w:rPr>
                <w:rFonts w:hint="cs"/>
                <w:rtl/>
              </w:rPr>
              <w:t xml:space="preserve">44 </w:t>
            </w:r>
            <w:r w:rsidR="00942687">
              <w:rPr>
                <w:rFonts w:hint="cs"/>
                <w:rtl/>
              </w:rPr>
              <w:t>-1</w:t>
            </w:r>
          </w:p>
        </w:tc>
        <w:tc>
          <w:tcPr>
            <w:tcW w:w="8183" w:type="dxa"/>
          </w:tcPr>
          <w:p w14:paraId="4FA30D6A" w14:textId="77777777" w:rsidR="0007463D" w:rsidRPr="0007463D" w:rsidRDefault="0007463D" w:rsidP="00942687">
            <w:pPr>
              <w:spacing w:line="240" w:lineRule="auto"/>
              <w:rPr>
                <w:rtl/>
              </w:rPr>
            </w:pPr>
            <w:r w:rsidRPr="0007463D">
              <w:rPr>
                <w:rFonts w:hint="cs"/>
                <w:rtl/>
              </w:rPr>
              <w:t>روش</w:t>
            </w:r>
            <w:r w:rsidRPr="0007463D">
              <w:rPr>
                <w:rFonts w:hint="cs"/>
                <w:rtl/>
              </w:rPr>
              <w:softHyphen/>
              <w:t xml:space="preserve">هاي موجود احراز هويت ديجيتال براي دسترسي به خدمات عمومي </w:t>
            </w:r>
          </w:p>
        </w:tc>
      </w:tr>
      <w:tr w:rsidR="0007463D" w:rsidRPr="0007463D" w14:paraId="74EAEFD6" w14:textId="77777777" w:rsidTr="00EF48E0">
        <w:tc>
          <w:tcPr>
            <w:tcW w:w="1276" w:type="dxa"/>
            <w:vMerge/>
          </w:tcPr>
          <w:p w14:paraId="54443B2A" w14:textId="77777777" w:rsidR="0007463D" w:rsidRPr="00942687" w:rsidRDefault="0007463D" w:rsidP="00942687">
            <w:pPr>
              <w:spacing w:line="240" w:lineRule="auto"/>
              <w:rPr>
                <w:b/>
                <w:bCs/>
                <w:rtl/>
              </w:rPr>
            </w:pPr>
          </w:p>
        </w:tc>
        <w:tc>
          <w:tcPr>
            <w:tcW w:w="850" w:type="dxa"/>
          </w:tcPr>
          <w:p w14:paraId="589EA70D" w14:textId="416F4C3A" w:rsidR="0007463D" w:rsidRPr="0007463D" w:rsidRDefault="0007463D" w:rsidP="00942687">
            <w:pPr>
              <w:spacing w:line="240" w:lineRule="auto"/>
              <w:rPr>
                <w:rtl/>
              </w:rPr>
            </w:pPr>
            <w:r w:rsidRPr="0007463D">
              <w:rPr>
                <w:rFonts w:hint="cs"/>
                <w:rtl/>
              </w:rPr>
              <w:t>44</w:t>
            </w:r>
            <w:r w:rsidR="00942687">
              <w:rPr>
                <w:rFonts w:hint="cs"/>
                <w:rtl/>
              </w:rPr>
              <w:t>-2</w:t>
            </w:r>
          </w:p>
        </w:tc>
        <w:tc>
          <w:tcPr>
            <w:tcW w:w="8183" w:type="dxa"/>
          </w:tcPr>
          <w:p w14:paraId="597B9408" w14:textId="634A31C3" w:rsidR="0007463D" w:rsidRPr="0007463D" w:rsidRDefault="0007463D" w:rsidP="00942687">
            <w:pPr>
              <w:spacing w:line="240" w:lineRule="auto"/>
            </w:pPr>
            <w:r w:rsidRPr="0007463D">
              <w:rPr>
                <w:rFonts w:hint="cs"/>
                <w:rtl/>
              </w:rPr>
              <w:t>پوشش جمعيت واجد شرايط با استفاده از راه</w:t>
            </w:r>
            <w:r w:rsidRPr="0007463D">
              <w:rPr>
                <w:rFonts w:hint="cs"/>
                <w:rtl/>
              </w:rPr>
              <w:softHyphen/>
              <w:t>حل</w:t>
            </w:r>
            <w:r w:rsidRPr="0007463D">
              <w:rPr>
                <w:rFonts w:hint="cs"/>
                <w:rtl/>
              </w:rPr>
              <w:softHyphen/>
              <w:t xml:space="preserve">هاي هويت ديجيتال قابل دسترسي از طريق، ايميل، پيامك، يا برنامه احراز هويت </w:t>
            </w:r>
            <w:r w:rsidRPr="0007463D">
              <w:t>2FA</w:t>
            </w:r>
            <w:r w:rsidR="009D6FDB">
              <w:rPr>
                <w:rStyle w:val="FootnoteReference"/>
              </w:rPr>
              <w:footnoteReference w:id="73"/>
            </w:r>
          </w:p>
        </w:tc>
      </w:tr>
      <w:tr w:rsidR="0007463D" w:rsidRPr="0007463D" w14:paraId="1A6BFF87" w14:textId="77777777" w:rsidTr="00EF48E0">
        <w:tc>
          <w:tcPr>
            <w:tcW w:w="1276" w:type="dxa"/>
            <w:vMerge/>
          </w:tcPr>
          <w:p w14:paraId="73FFEB63" w14:textId="77777777" w:rsidR="0007463D" w:rsidRPr="00942687" w:rsidRDefault="0007463D" w:rsidP="00942687">
            <w:pPr>
              <w:spacing w:line="240" w:lineRule="auto"/>
              <w:rPr>
                <w:b/>
                <w:bCs/>
                <w:rtl/>
              </w:rPr>
            </w:pPr>
          </w:p>
        </w:tc>
        <w:tc>
          <w:tcPr>
            <w:tcW w:w="850" w:type="dxa"/>
          </w:tcPr>
          <w:p w14:paraId="3BF61E8A" w14:textId="6DB96706" w:rsidR="0007463D" w:rsidRPr="0007463D" w:rsidRDefault="0007463D" w:rsidP="00942687">
            <w:pPr>
              <w:spacing w:line="240" w:lineRule="auto"/>
              <w:rPr>
                <w:rtl/>
              </w:rPr>
            </w:pPr>
            <w:r w:rsidRPr="0007463D">
              <w:rPr>
                <w:rFonts w:hint="cs"/>
                <w:rtl/>
              </w:rPr>
              <w:t xml:space="preserve">44 </w:t>
            </w:r>
            <w:r w:rsidR="00942687">
              <w:rPr>
                <w:rFonts w:hint="cs"/>
                <w:rtl/>
              </w:rPr>
              <w:t>-3</w:t>
            </w:r>
          </w:p>
        </w:tc>
        <w:tc>
          <w:tcPr>
            <w:tcW w:w="8183" w:type="dxa"/>
          </w:tcPr>
          <w:p w14:paraId="6BFE6B6C" w14:textId="77777777" w:rsidR="0007463D" w:rsidRPr="0007463D" w:rsidRDefault="0007463D" w:rsidP="00942687">
            <w:pPr>
              <w:spacing w:line="240" w:lineRule="auto"/>
            </w:pPr>
            <w:r w:rsidRPr="0007463D">
              <w:rPr>
                <w:rFonts w:hint="cs"/>
                <w:rtl/>
              </w:rPr>
              <w:t xml:space="preserve">درصد خدمات عمومي قابل دسترس از طريق هويت ديجيتال با استفاده از پيامك، ايميل، يا برنامه اهراز هويت </w:t>
            </w:r>
            <w:r w:rsidRPr="0007463D">
              <w:t>2FA</w:t>
            </w:r>
          </w:p>
        </w:tc>
      </w:tr>
      <w:tr w:rsidR="0007463D" w:rsidRPr="0007463D" w14:paraId="0B53BDB5" w14:textId="77777777" w:rsidTr="00EF48E0">
        <w:tc>
          <w:tcPr>
            <w:tcW w:w="1276" w:type="dxa"/>
            <w:vMerge/>
          </w:tcPr>
          <w:p w14:paraId="3C36AA19" w14:textId="77777777" w:rsidR="0007463D" w:rsidRPr="00942687" w:rsidRDefault="0007463D" w:rsidP="00942687">
            <w:pPr>
              <w:spacing w:line="240" w:lineRule="auto"/>
              <w:rPr>
                <w:b/>
                <w:bCs/>
                <w:rtl/>
              </w:rPr>
            </w:pPr>
          </w:p>
        </w:tc>
        <w:tc>
          <w:tcPr>
            <w:tcW w:w="850" w:type="dxa"/>
          </w:tcPr>
          <w:p w14:paraId="18284292" w14:textId="77777777" w:rsidR="0007463D" w:rsidRPr="0007463D" w:rsidRDefault="0007463D" w:rsidP="00942687">
            <w:pPr>
              <w:spacing w:line="240" w:lineRule="auto"/>
              <w:rPr>
                <w:rtl/>
              </w:rPr>
            </w:pPr>
            <w:r w:rsidRPr="0007463D">
              <w:rPr>
                <w:rFonts w:hint="cs"/>
                <w:rtl/>
              </w:rPr>
              <w:t>45</w:t>
            </w:r>
          </w:p>
        </w:tc>
        <w:tc>
          <w:tcPr>
            <w:tcW w:w="8183" w:type="dxa"/>
          </w:tcPr>
          <w:p w14:paraId="5B8EAB70" w14:textId="77777777" w:rsidR="0007463D" w:rsidRPr="0007463D" w:rsidRDefault="0007463D" w:rsidP="00942687">
            <w:pPr>
              <w:spacing w:line="240" w:lineRule="auto"/>
              <w:rPr>
                <w:rtl/>
              </w:rPr>
            </w:pPr>
            <w:r w:rsidRPr="0007463D">
              <w:rPr>
                <w:rFonts w:hint="cs"/>
                <w:rtl/>
              </w:rPr>
              <w:t>در دسترس بودن راه</w:t>
            </w:r>
            <w:r w:rsidRPr="0007463D">
              <w:rPr>
                <w:rFonts w:hint="cs"/>
                <w:rtl/>
              </w:rPr>
              <w:softHyphen/>
              <w:t>حل</w:t>
            </w:r>
            <w:r w:rsidRPr="0007463D">
              <w:rPr>
                <w:rFonts w:hint="cs"/>
                <w:rtl/>
              </w:rPr>
              <w:softHyphen/>
              <w:t xml:space="preserve"> هويت ديجيتال براي دسترسي به خدمات عمومي براي اشخاص حقوقي</w:t>
            </w:r>
          </w:p>
        </w:tc>
      </w:tr>
      <w:tr w:rsidR="0007463D" w:rsidRPr="0007463D" w14:paraId="5CE7B718" w14:textId="77777777" w:rsidTr="00EF48E0">
        <w:tc>
          <w:tcPr>
            <w:tcW w:w="1276" w:type="dxa"/>
            <w:vMerge/>
          </w:tcPr>
          <w:p w14:paraId="26A19050" w14:textId="77777777" w:rsidR="0007463D" w:rsidRPr="00942687" w:rsidRDefault="0007463D" w:rsidP="00942687">
            <w:pPr>
              <w:spacing w:line="240" w:lineRule="auto"/>
              <w:rPr>
                <w:b/>
                <w:bCs/>
                <w:rtl/>
              </w:rPr>
            </w:pPr>
          </w:p>
        </w:tc>
        <w:tc>
          <w:tcPr>
            <w:tcW w:w="850" w:type="dxa"/>
          </w:tcPr>
          <w:p w14:paraId="1F2A1273" w14:textId="77777777" w:rsidR="0007463D" w:rsidRPr="0007463D" w:rsidRDefault="0007463D" w:rsidP="00942687">
            <w:pPr>
              <w:spacing w:line="240" w:lineRule="auto"/>
              <w:rPr>
                <w:rtl/>
              </w:rPr>
            </w:pPr>
            <w:r w:rsidRPr="0007463D">
              <w:rPr>
                <w:rFonts w:hint="cs"/>
                <w:rtl/>
              </w:rPr>
              <w:t>46</w:t>
            </w:r>
          </w:p>
        </w:tc>
        <w:tc>
          <w:tcPr>
            <w:tcW w:w="8183" w:type="dxa"/>
          </w:tcPr>
          <w:p w14:paraId="2C1280E6" w14:textId="77777777" w:rsidR="0007463D" w:rsidRPr="0007463D" w:rsidRDefault="0007463D" w:rsidP="00942687">
            <w:pPr>
              <w:spacing w:line="240" w:lineRule="auto"/>
              <w:rPr>
                <w:rtl/>
              </w:rPr>
            </w:pPr>
            <w:r w:rsidRPr="0007463D">
              <w:rPr>
                <w:rFonts w:hint="cs"/>
                <w:rtl/>
              </w:rPr>
              <w:t>در</w:t>
            </w:r>
            <w:r w:rsidRPr="0007463D">
              <w:rPr>
                <w:rtl/>
              </w:rPr>
              <w:t xml:space="preserve"> </w:t>
            </w:r>
            <w:r w:rsidRPr="0007463D">
              <w:rPr>
                <w:rFonts w:hint="cs"/>
                <w:rtl/>
              </w:rPr>
              <w:t>دسترس</w:t>
            </w:r>
            <w:r w:rsidRPr="0007463D">
              <w:rPr>
                <w:rtl/>
              </w:rPr>
              <w:t xml:space="preserve"> </w:t>
            </w:r>
            <w:r w:rsidRPr="0007463D">
              <w:rPr>
                <w:rFonts w:hint="cs"/>
                <w:rtl/>
              </w:rPr>
              <w:t>بودن</w:t>
            </w:r>
            <w:r w:rsidRPr="0007463D">
              <w:rPr>
                <w:rtl/>
              </w:rPr>
              <w:t xml:space="preserve"> </w:t>
            </w:r>
            <w:r w:rsidRPr="0007463D">
              <w:rPr>
                <w:rFonts w:hint="cs"/>
                <w:rtl/>
              </w:rPr>
              <w:t>راه</w:t>
            </w:r>
            <w:r w:rsidRPr="0007463D">
              <w:rPr>
                <w:rtl/>
              </w:rPr>
              <w:t xml:space="preserve"> </w:t>
            </w:r>
            <w:r w:rsidRPr="0007463D">
              <w:rPr>
                <w:rFonts w:hint="cs"/>
                <w:rtl/>
              </w:rPr>
              <w:t>حل</w:t>
            </w:r>
            <w:r w:rsidRPr="0007463D">
              <w:rPr>
                <w:rtl/>
              </w:rPr>
              <w:t xml:space="preserve"> </w:t>
            </w:r>
            <w:r w:rsidRPr="0007463D">
              <w:rPr>
                <w:rFonts w:hint="cs"/>
                <w:rtl/>
              </w:rPr>
              <w:t>های</w:t>
            </w:r>
            <w:r w:rsidRPr="0007463D">
              <w:rPr>
                <w:rtl/>
              </w:rPr>
              <w:t xml:space="preserve"> </w:t>
            </w:r>
            <w:r w:rsidRPr="0007463D">
              <w:rPr>
                <w:rFonts w:hint="cs"/>
                <w:rtl/>
              </w:rPr>
              <w:t>هویت</w:t>
            </w:r>
            <w:r w:rsidRPr="0007463D">
              <w:rPr>
                <w:rtl/>
              </w:rPr>
              <w:t xml:space="preserve"> </w:t>
            </w:r>
            <w:r w:rsidRPr="0007463D">
              <w:rPr>
                <w:rFonts w:hint="cs"/>
                <w:rtl/>
              </w:rPr>
              <w:t>دیجیتال</w:t>
            </w:r>
            <w:r w:rsidRPr="0007463D">
              <w:rPr>
                <w:rtl/>
              </w:rPr>
              <w:t xml:space="preserve"> </w:t>
            </w:r>
            <w:r w:rsidRPr="0007463D">
              <w:rPr>
                <w:rFonts w:hint="cs"/>
                <w:rtl/>
              </w:rPr>
              <w:t>فرامرزی</w:t>
            </w:r>
            <w:r w:rsidRPr="006A3BF2">
              <w:rPr>
                <w:vertAlign w:val="superscript"/>
                <w:rtl/>
              </w:rPr>
              <w:footnoteReference w:id="74"/>
            </w:r>
          </w:p>
        </w:tc>
      </w:tr>
      <w:tr w:rsidR="0007463D" w:rsidRPr="0007463D" w14:paraId="7F6E9AB5" w14:textId="77777777" w:rsidTr="00EF48E0">
        <w:tc>
          <w:tcPr>
            <w:tcW w:w="1276" w:type="dxa"/>
            <w:vMerge/>
          </w:tcPr>
          <w:p w14:paraId="4067EEC2" w14:textId="77777777" w:rsidR="0007463D" w:rsidRPr="00942687" w:rsidRDefault="0007463D" w:rsidP="00942687">
            <w:pPr>
              <w:spacing w:line="240" w:lineRule="auto"/>
              <w:rPr>
                <w:b/>
                <w:bCs/>
                <w:rtl/>
              </w:rPr>
            </w:pPr>
          </w:p>
        </w:tc>
        <w:tc>
          <w:tcPr>
            <w:tcW w:w="850" w:type="dxa"/>
          </w:tcPr>
          <w:p w14:paraId="6E3F568D" w14:textId="77777777" w:rsidR="0007463D" w:rsidRPr="0007463D" w:rsidRDefault="0007463D" w:rsidP="00942687">
            <w:pPr>
              <w:spacing w:line="240" w:lineRule="auto"/>
              <w:rPr>
                <w:rtl/>
              </w:rPr>
            </w:pPr>
            <w:r w:rsidRPr="0007463D">
              <w:rPr>
                <w:rFonts w:hint="cs"/>
                <w:rtl/>
              </w:rPr>
              <w:t>47</w:t>
            </w:r>
          </w:p>
        </w:tc>
        <w:tc>
          <w:tcPr>
            <w:tcW w:w="8183" w:type="dxa"/>
          </w:tcPr>
          <w:p w14:paraId="0EE84368" w14:textId="5B2010F3" w:rsidR="0007463D" w:rsidRPr="0007463D" w:rsidRDefault="0007463D" w:rsidP="009D6FDB">
            <w:pPr>
              <w:spacing w:line="240" w:lineRule="auto"/>
              <w:rPr>
                <w:rtl/>
              </w:rPr>
            </w:pPr>
            <w:r w:rsidRPr="0007463D">
              <w:rPr>
                <w:rFonts w:hint="cs"/>
                <w:rtl/>
              </w:rPr>
              <w:t>ظرفیت</w:t>
            </w:r>
            <w:r w:rsidRPr="0007463D">
              <w:rPr>
                <w:rtl/>
              </w:rPr>
              <w:t xml:space="preserve"> </w:t>
            </w:r>
            <w:r w:rsidRPr="0007463D">
              <w:rPr>
                <w:rFonts w:hint="cs"/>
                <w:rtl/>
              </w:rPr>
              <w:t>خارجی</w:t>
            </w:r>
            <w:r w:rsidR="009D6FDB">
              <w:softHyphen/>
            </w:r>
            <w:r w:rsidRPr="0007463D">
              <w:rPr>
                <w:rFonts w:hint="cs"/>
                <w:rtl/>
              </w:rPr>
              <w:t>ها</w:t>
            </w:r>
            <w:r w:rsidRPr="006A3BF2">
              <w:rPr>
                <w:vertAlign w:val="superscript"/>
                <w:rtl/>
              </w:rPr>
              <w:footnoteReference w:id="75"/>
            </w:r>
            <w:r w:rsidRPr="006A3BF2">
              <w:rPr>
                <w:vertAlign w:val="superscript"/>
                <w:rtl/>
              </w:rPr>
              <w:t xml:space="preserve"> </w:t>
            </w:r>
            <w:r w:rsidRPr="0007463D">
              <w:rPr>
                <w:rFonts w:hint="cs"/>
                <w:rtl/>
              </w:rPr>
              <w:t>برای</w:t>
            </w:r>
            <w:r w:rsidRPr="0007463D">
              <w:rPr>
                <w:rtl/>
              </w:rPr>
              <w:t xml:space="preserve"> </w:t>
            </w:r>
            <w:r w:rsidRPr="0007463D">
              <w:rPr>
                <w:rFonts w:hint="cs"/>
                <w:rtl/>
              </w:rPr>
              <w:t>دسترسی</w:t>
            </w:r>
            <w:r w:rsidRPr="0007463D">
              <w:rPr>
                <w:rtl/>
              </w:rPr>
              <w:t xml:space="preserve"> </w:t>
            </w:r>
            <w:r w:rsidRPr="0007463D">
              <w:rPr>
                <w:rFonts w:hint="cs"/>
                <w:rtl/>
              </w:rPr>
              <w:t>به</w:t>
            </w:r>
            <w:r w:rsidRPr="0007463D">
              <w:rPr>
                <w:rtl/>
              </w:rPr>
              <w:t xml:space="preserve"> </w:t>
            </w:r>
            <w:r w:rsidRPr="0007463D">
              <w:rPr>
                <w:rFonts w:hint="cs"/>
                <w:rtl/>
              </w:rPr>
              <w:t>خدمات</w:t>
            </w:r>
            <w:r w:rsidRPr="0007463D">
              <w:rPr>
                <w:rtl/>
              </w:rPr>
              <w:t xml:space="preserve"> </w:t>
            </w:r>
            <w:r w:rsidRPr="0007463D">
              <w:rPr>
                <w:rFonts w:hint="cs"/>
                <w:rtl/>
              </w:rPr>
              <w:t>با</w:t>
            </w:r>
            <w:r w:rsidRPr="0007463D">
              <w:rPr>
                <w:rtl/>
              </w:rPr>
              <w:t xml:space="preserve"> </w:t>
            </w:r>
            <w:r w:rsidRPr="0007463D">
              <w:rPr>
                <w:rFonts w:hint="cs"/>
                <w:rtl/>
              </w:rPr>
              <w:t>استفاده</w:t>
            </w:r>
            <w:r w:rsidRPr="0007463D">
              <w:rPr>
                <w:rtl/>
              </w:rPr>
              <w:t xml:space="preserve"> </w:t>
            </w:r>
            <w:r w:rsidRPr="0007463D">
              <w:rPr>
                <w:rFonts w:hint="cs"/>
                <w:rtl/>
              </w:rPr>
              <w:t>از</w:t>
            </w:r>
            <w:r w:rsidRPr="0007463D">
              <w:rPr>
                <w:rtl/>
              </w:rPr>
              <w:t xml:space="preserve"> </w:t>
            </w:r>
            <w:r w:rsidRPr="0007463D">
              <w:rPr>
                <w:rFonts w:hint="cs"/>
                <w:rtl/>
              </w:rPr>
              <w:t>راه</w:t>
            </w:r>
            <w:r w:rsidRPr="0007463D">
              <w:rPr>
                <w:rtl/>
              </w:rPr>
              <w:t xml:space="preserve"> </w:t>
            </w:r>
            <w:r w:rsidRPr="0007463D">
              <w:rPr>
                <w:rFonts w:hint="cs"/>
                <w:rtl/>
              </w:rPr>
              <w:t>حل</w:t>
            </w:r>
            <w:r w:rsidRPr="0007463D">
              <w:rPr>
                <w:rtl/>
              </w:rPr>
              <w:t xml:space="preserve"> </w:t>
            </w:r>
            <w:r w:rsidRPr="0007463D">
              <w:rPr>
                <w:rFonts w:hint="cs"/>
                <w:rtl/>
              </w:rPr>
              <w:t>هویت</w:t>
            </w:r>
            <w:r w:rsidRPr="0007463D">
              <w:rPr>
                <w:rtl/>
              </w:rPr>
              <w:t xml:space="preserve"> </w:t>
            </w:r>
            <w:r w:rsidRPr="0007463D">
              <w:rPr>
                <w:rFonts w:hint="cs"/>
                <w:rtl/>
              </w:rPr>
              <w:t>دیجیتال</w:t>
            </w:r>
            <w:r w:rsidRPr="0007463D">
              <w:rPr>
                <w:rtl/>
              </w:rPr>
              <w:t xml:space="preserve"> </w:t>
            </w:r>
            <w:r w:rsidRPr="0007463D">
              <w:rPr>
                <w:rFonts w:hint="cs"/>
                <w:rtl/>
              </w:rPr>
              <w:t>خارجی</w:t>
            </w:r>
          </w:p>
        </w:tc>
      </w:tr>
      <w:tr w:rsidR="0007463D" w:rsidRPr="0007463D" w14:paraId="1AE17147" w14:textId="77777777" w:rsidTr="00EF48E0">
        <w:tc>
          <w:tcPr>
            <w:tcW w:w="1276" w:type="dxa"/>
            <w:vMerge w:val="restart"/>
          </w:tcPr>
          <w:p w14:paraId="51321F38" w14:textId="77777777" w:rsidR="0007463D" w:rsidRPr="00942687" w:rsidRDefault="0007463D" w:rsidP="00942687">
            <w:pPr>
              <w:spacing w:line="240" w:lineRule="auto"/>
              <w:rPr>
                <w:b/>
                <w:bCs/>
                <w:rtl/>
              </w:rPr>
            </w:pPr>
            <w:r w:rsidRPr="00942687">
              <w:rPr>
                <w:rFonts w:hint="cs"/>
                <w:b/>
                <w:bCs/>
                <w:rtl/>
              </w:rPr>
              <w:t>نظارت و ارزيابي (0.85%)</w:t>
            </w:r>
          </w:p>
        </w:tc>
        <w:tc>
          <w:tcPr>
            <w:tcW w:w="850" w:type="dxa"/>
          </w:tcPr>
          <w:p w14:paraId="0AE47ECA" w14:textId="77777777" w:rsidR="0007463D" w:rsidRPr="0007463D" w:rsidRDefault="0007463D" w:rsidP="00942687">
            <w:pPr>
              <w:spacing w:line="240" w:lineRule="auto"/>
              <w:rPr>
                <w:rtl/>
              </w:rPr>
            </w:pPr>
            <w:r w:rsidRPr="0007463D">
              <w:rPr>
                <w:rFonts w:hint="cs"/>
                <w:rtl/>
              </w:rPr>
              <w:t>16</w:t>
            </w:r>
          </w:p>
        </w:tc>
        <w:tc>
          <w:tcPr>
            <w:tcW w:w="8183" w:type="dxa"/>
          </w:tcPr>
          <w:p w14:paraId="7AE0BDE2" w14:textId="77777777" w:rsidR="0007463D" w:rsidRPr="0007463D" w:rsidRDefault="0007463D" w:rsidP="00942687">
            <w:pPr>
              <w:spacing w:line="240" w:lineRule="auto"/>
              <w:rPr>
                <w:rtl/>
              </w:rPr>
            </w:pPr>
            <w:r w:rsidRPr="0007463D">
              <w:rPr>
                <w:rFonts w:hint="cs"/>
                <w:rtl/>
              </w:rPr>
              <w:t>در دسترس بودن يك سيستم ارزيابي براي رديابي و پيگيري پيشرفت پروژه</w:t>
            </w:r>
            <w:r w:rsidRPr="0007463D">
              <w:rPr>
                <w:rFonts w:hint="cs"/>
                <w:rtl/>
              </w:rPr>
              <w:softHyphen/>
              <w:t>هاي دیجیتال/</w:t>
            </w:r>
            <w:r w:rsidRPr="0007463D">
              <w:t>ICT</w:t>
            </w:r>
          </w:p>
        </w:tc>
      </w:tr>
      <w:tr w:rsidR="0007463D" w:rsidRPr="0007463D" w14:paraId="17392119" w14:textId="77777777" w:rsidTr="00EF48E0">
        <w:tc>
          <w:tcPr>
            <w:tcW w:w="1276" w:type="dxa"/>
            <w:vMerge/>
          </w:tcPr>
          <w:p w14:paraId="55C3731A" w14:textId="77777777" w:rsidR="0007463D" w:rsidRPr="00942687" w:rsidRDefault="0007463D" w:rsidP="00942687">
            <w:pPr>
              <w:spacing w:line="240" w:lineRule="auto"/>
              <w:rPr>
                <w:b/>
                <w:bCs/>
                <w:rtl/>
              </w:rPr>
            </w:pPr>
          </w:p>
        </w:tc>
        <w:tc>
          <w:tcPr>
            <w:tcW w:w="850" w:type="dxa"/>
          </w:tcPr>
          <w:p w14:paraId="4623A322" w14:textId="77777777" w:rsidR="0007463D" w:rsidRPr="0007463D" w:rsidRDefault="0007463D" w:rsidP="00942687">
            <w:pPr>
              <w:spacing w:line="240" w:lineRule="auto"/>
              <w:rPr>
                <w:rtl/>
              </w:rPr>
            </w:pPr>
            <w:r w:rsidRPr="0007463D">
              <w:rPr>
                <w:rFonts w:hint="cs"/>
                <w:rtl/>
              </w:rPr>
              <w:t>17</w:t>
            </w:r>
          </w:p>
        </w:tc>
        <w:tc>
          <w:tcPr>
            <w:tcW w:w="8183" w:type="dxa"/>
          </w:tcPr>
          <w:p w14:paraId="60361E66" w14:textId="53617D63" w:rsidR="0007463D" w:rsidRPr="0007463D" w:rsidRDefault="0007463D" w:rsidP="00942687">
            <w:pPr>
              <w:spacing w:line="240" w:lineRule="auto"/>
              <w:rPr>
                <w:rtl/>
              </w:rPr>
            </w:pPr>
            <w:r w:rsidRPr="0007463D">
              <w:rPr>
                <w:rFonts w:hint="cs"/>
                <w:rtl/>
              </w:rPr>
              <w:t>اجرای</w:t>
            </w:r>
            <w:r w:rsidRPr="0007463D">
              <w:rPr>
                <w:rtl/>
              </w:rPr>
              <w:t xml:space="preserve"> </w:t>
            </w:r>
            <w:r w:rsidRPr="0007463D">
              <w:rPr>
                <w:rFonts w:hint="cs"/>
                <w:rtl/>
              </w:rPr>
              <w:t>تجزیه</w:t>
            </w:r>
            <w:r w:rsidRPr="0007463D">
              <w:rPr>
                <w:rtl/>
              </w:rPr>
              <w:t xml:space="preserve"> </w:t>
            </w:r>
            <w:r w:rsidRPr="0007463D">
              <w:rPr>
                <w:rFonts w:hint="cs"/>
                <w:rtl/>
              </w:rPr>
              <w:t>و</w:t>
            </w:r>
            <w:r w:rsidRPr="0007463D">
              <w:rPr>
                <w:rtl/>
              </w:rPr>
              <w:t xml:space="preserve"> </w:t>
            </w:r>
            <w:r w:rsidRPr="0007463D">
              <w:rPr>
                <w:rFonts w:hint="cs"/>
                <w:rtl/>
              </w:rPr>
              <w:t>تحلیل</w:t>
            </w:r>
            <w:r w:rsidRPr="0007463D">
              <w:rPr>
                <w:rtl/>
              </w:rPr>
              <w:t xml:space="preserve"> </w:t>
            </w:r>
            <w:r w:rsidRPr="0007463D">
              <w:rPr>
                <w:rFonts w:hint="cs"/>
                <w:rtl/>
              </w:rPr>
              <w:t>هزينه- فايده</w:t>
            </w:r>
            <w:r w:rsidR="007732D3">
              <w:rPr>
                <w:rFonts w:hint="cs"/>
                <w:rtl/>
              </w:rPr>
              <w:t xml:space="preserve"> </w:t>
            </w:r>
            <w:r w:rsidRPr="0007463D">
              <w:rPr>
                <w:rFonts w:hint="cs"/>
                <w:rtl/>
              </w:rPr>
              <w:t>پس</w:t>
            </w:r>
            <w:r w:rsidRPr="0007463D">
              <w:rPr>
                <w:rtl/>
              </w:rPr>
              <w:t xml:space="preserve"> </w:t>
            </w:r>
            <w:r w:rsidRPr="0007463D">
              <w:rPr>
                <w:rFonts w:hint="cs"/>
                <w:rtl/>
              </w:rPr>
              <w:t>از</w:t>
            </w:r>
            <w:r w:rsidRPr="0007463D">
              <w:rPr>
                <w:rtl/>
              </w:rPr>
              <w:t xml:space="preserve"> </w:t>
            </w:r>
            <w:r w:rsidRPr="0007463D">
              <w:rPr>
                <w:rFonts w:hint="cs"/>
                <w:rtl/>
              </w:rPr>
              <w:t>هزینه</w:t>
            </w:r>
            <w:r w:rsidRPr="0007463D">
              <w:rPr>
                <w:rtl/>
              </w:rPr>
              <w:t xml:space="preserve"> </w:t>
            </w:r>
            <w:r w:rsidRPr="0007463D">
              <w:rPr>
                <w:rFonts w:hint="cs"/>
                <w:rtl/>
              </w:rPr>
              <w:t>پروژه</w:t>
            </w:r>
            <w:r w:rsidRPr="0007463D">
              <w:rPr>
                <w:rtl/>
              </w:rPr>
              <w:t xml:space="preserve"> </w:t>
            </w:r>
            <w:r w:rsidRPr="0007463D">
              <w:rPr>
                <w:rFonts w:hint="cs"/>
                <w:rtl/>
              </w:rPr>
              <w:t>های</w:t>
            </w:r>
            <w:r w:rsidRPr="0007463D">
              <w:rPr>
                <w:rtl/>
              </w:rPr>
              <w:t xml:space="preserve"> </w:t>
            </w:r>
            <w:r w:rsidRPr="0007463D">
              <w:rPr>
                <w:rFonts w:hint="cs"/>
                <w:rtl/>
              </w:rPr>
              <w:t>دیجیتال /</w:t>
            </w:r>
            <w:r w:rsidRPr="0007463D">
              <w:t>ICT</w:t>
            </w:r>
          </w:p>
        </w:tc>
      </w:tr>
    </w:tbl>
    <w:p w14:paraId="05B78118" w14:textId="77777777" w:rsidR="0007463D" w:rsidRPr="0007463D" w:rsidRDefault="0007463D" w:rsidP="00942687">
      <w:pPr>
        <w:pStyle w:val="ListParagraph"/>
        <w:rPr>
          <w:rtl/>
        </w:rPr>
      </w:pPr>
    </w:p>
    <w:p w14:paraId="6BE0345B" w14:textId="5A29FD6C" w:rsidR="0007463D" w:rsidRPr="00561E4A" w:rsidRDefault="00FF18EC" w:rsidP="00FF18EC">
      <w:pPr>
        <w:ind w:left="360"/>
        <w:jc w:val="center"/>
        <w:rPr>
          <w:b/>
          <w:bCs/>
          <w:szCs w:val="22"/>
          <w:rtl/>
        </w:rPr>
      </w:pPr>
      <w:r w:rsidRPr="00561E4A">
        <w:rPr>
          <w:b/>
          <w:bCs/>
          <w:color w:val="000000" w:themeColor="text1"/>
          <w:szCs w:val="22"/>
          <w:rtl/>
        </w:rPr>
        <w:t xml:space="preserve">جدول </w:t>
      </w:r>
      <w:r w:rsidRPr="00561E4A">
        <w:rPr>
          <w:b/>
          <w:bCs/>
          <w:color w:val="000000" w:themeColor="text1"/>
          <w:szCs w:val="22"/>
          <w:rtl/>
        </w:rPr>
        <w:fldChar w:fldCharType="begin"/>
      </w:r>
      <w:r w:rsidRPr="00561E4A">
        <w:rPr>
          <w:b/>
          <w:bCs/>
          <w:color w:val="000000" w:themeColor="text1"/>
          <w:szCs w:val="22"/>
          <w:rtl/>
        </w:rPr>
        <w:instrText xml:space="preserve"> </w:instrText>
      </w:r>
      <w:r w:rsidRPr="00561E4A">
        <w:rPr>
          <w:b/>
          <w:bCs/>
          <w:color w:val="000000" w:themeColor="text1"/>
          <w:szCs w:val="22"/>
        </w:rPr>
        <w:instrText>SEQ</w:instrText>
      </w:r>
      <w:r w:rsidRPr="00561E4A">
        <w:rPr>
          <w:b/>
          <w:bCs/>
          <w:color w:val="000000" w:themeColor="text1"/>
          <w:szCs w:val="22"/>
          <w:rtl/>
        </w:rPr>
        <w:instrText xml:space="preserve"> جدول \* </w:instrText>
      </w:r>
      <w:r w:rsidRPr="00561E4A">
        <w:rPr>
          <w:b/>
          <w:bCs/>
          <w:color w:val="000000" w:themeColor="text1"/>
          <w:szCs w:val="22"/>
        </w:rPr>
        <w:instrText>ARABIC</w:instrText>
      </w:r>
      <w:r w:rsidRPr="00561E4A">
        <w:rPr>
          <w:b/>
          <w:bCs/>
          <w:color w:val="000000" w:themeColor="text1"/>
          <w:szCs w:val="22"/>
          <w:rtl/>
        </w:rPr>
        <w:instrText xml:space="preserve"> </w:instrText>
      </w:r>
      <w:r w:rsidRPr="00561E4A">
        <w:rPr>
          <w:b/>
          <w:bCs/>
          <w:color w:val="000000" w:themeColor="text1"/>
          <w:szCs w:val="22"/>
          <w:rtl/>
        </w:rPr>
        <w:fldChar w:fldCharType="separate"/>
      </w:r>
      <w:r w:rsidR="00AB7387">
        <w:rPr>
          <w:b/>
          <w:bCs/>
          <w:noProof/>
          <w:color w:val="000000" w:themeColor="text1"/>
          <w:szCs w:val="22"/>
          <w:rtl/>
        </w:rPr>
        <w:t>9</w:t>
      </w:r>
      <w:r w:rsidRPr="00561E4A">
        <w:rPr>
          <w:b/>
          <w:bCs/>
          <w:color w:val="000000" w:themeColor="text1"/>
          <w:szCs w:val="22"/>
          <w:rtl/>
        </w:rPr>
        <w:fldChar w:fldCharType="end"/>
      </w:r>
      <w:r w:rsidRPr="00561E4A">
        <w:rPr>
          <w:rFonts w:hint="cs"/>
          <w:b/>
          <w:bCs/>
          <w:color w:val="000000" w:themeColor="text1"/>
          <w:szCs w:val="22"/>
          <w:rtl/>
        </w:rPr>
        <w:t xml:space="preserve">: </w:t>
      </w:r>
      <w:r w:rsidR="0007463D" w:rsidRPr="00561E4A">
        <w:rPr>
          <w:rFonts w:hint="cs"/>
          <w:b/>
          <w:bCs/>
          <w:szCs w:val="22"/>
          <w:rtl/>
        </w:rPr>
        <w:t>بعد 4: باز بودن از ابتدا ( با وزن 16.67 درصد)</w:t>
      </w:r>
    </w:p>
    <w:tbl>
      <w:tblPr>
        <w:tblStyle w:val="TableGrid"/>
        <w:bidiVisual/>
        <w:tblW w:w="10346" w:type="dxa"/>
        <w:tblInd w:w="-362" w:type="dxa"/>
        <w:tblLook w:val="04A0" w:firstRow="1" w:lastRow="0" w:firstColumn="1" w:lastColumn="0" w:noHBand="0" w:noVBand="1"/>
      </w:tblPr>
      <w:tblGrid>
        <w:gridCol w:w="1287"/>
        <w:gridCol w:w="860"/>
        <w:gridCol w:w="8199"/>
      </w:tblGrid>
      <w:tr w:rsidR="0007463D" w:rsidRPr="0007463D" w14:paraId="1C0CD28B" w14:textId="77777777" w:rsidTr="00942687">
        <w:tc>
          <w:tcPr>
            <w:tcW w:w="1289" w:type="dxa"/>
          </w:tcPr>
          <w:p w14:paraId="13458192" w14:textId="77777777" w:rsidR="0007463D" w:rsidRPr="00942687" w:rsidRDefault="0007463D" w:rsidP="00942687">
            <w:pPr>
              <w:spacing w:line="240" w:lineRule="auto"/>
              <w:jc w:val="center"/>
              <w:rPr>
                <w:b/>
                <w:bCs/>
              </w:rPr>
            </w:pPr>
            <w:r w:rsidRPr="00942687">
              <w:rPr>
                <w:rFonts w:hint="cs"/>
                <w:b/>
                <w:bCs/>
                <w:rtl/>
              </w:rPr>
              <w:t>وجه</w:t>
            </w:r>
            <w:r w:rsidRPr="00942687">
              <w:rPr>
                <w:b/>
                <w:bCs/>
                <w:rtl/>
              </w:rPr>
              <w:t xml:space="preserve"> </w:t>
            </w:r>
            <w:r w:rsidRPr="00942687">
              <w:rPr>
                <w:rFonts w:hint="cs"/>
                <w:b/>
                <w:bCs/>
                <w:rtl/>
              </w:rPr>
              <w:t>عرضي</w:t>
            </w:r>
          </w:p>
        </w:tc>
        <w:tc>
          <w:tcPr>
            <w:tcW w:w="750" w:type="dxa"/>
          </w:tcPr>
          <w:p w14:paraId="6C8870EA" w14:textId="77777777" w:rsidR="0007463D" w:rsidRPr="00942687" w:rsidRDefault="0007463D" w:rsidP="00942687">
            <w:pPr>
              <w:spacing w:line="240" w:lineRule="auto"/>
              <w:jc w:val="center"/>
              <w:rPr>
                <w:b/>
                <w:bCs/>
                <w:rtl/>
                <w:lang w:bidi="fa-IR"/>
              </w:rPr>
            </w:pPr>
            <w:r w:rsidRPr="00942687">
              <w:rPr>
                <w:rFonts w:hint="cs"/>
                <w:b/>
                <w:bCs/>
                <w:rtl/>
              </w:rPr>
              <w:t>شماره</w:t>
            </w:r>
            <w:r w:rsidRPr="00942687">
              <w:rPr>
                <w:b/>
                <w:bCs/>
                <w:rtl/>
              </w:rPr>
              <w:t xml:space="preserve"> </w:t>
            </w:r>
            <w:r w:rsidRPr="00942687">
              <w:rPr>
                <w:rFonts w:hint="cs"/>
                <w:b/>
                <w:bCs/>
                <w:rtl/>
              </w:rPr>
              <w:t>سوال</w:t>
            </w:r>
          </w:p>
        </w:tc>
        <w:tc>
          <w:tcPr>
            <w:tcW w:w="8307" w:type="dxa"/>
          </w:tcPr>
          <w:p w14:paraId="4960A7A9" w14:textId="77777777" w:rsidR="0007463D" w:rsidRPr="00942687" w:rsidRDefault="0007463D" w:rsidP="00942687">
            <w:pPr>
              <w:spacing w:line="240" w:lineRule="auto"/>
              <w:jc w:val="center"/>
              <w:rPr>
                <w:b/>
                <w:bCs/>
              </w:rPr>
            </w:pPr>
            <w:r w:rsidRPr="00942687">
              <w:rPr>
                <w:rFonts w:hint="cs"/>
                <w:b/>
                <w:bCs/>
                <w:rtl/>
              </w:rPr>
              <w:t>مفهوم</w:t>
            </w:r>
            <w:r w:rsidRPr="00942687">
              <w:rPr>
                <w:b/>
                <w:bCs/>
                <w:rtl/>
              </w:rPr>
              <w:t xml:space="preserve"> </w:t>
            </w:r>
            <w:r w:rsidRPr="00942687">
              <w:rPr>
                <w:rFonts w:hint="cs"/>
                <w:b/>
                <w:bCs/>
                <w:rtl/>
              </w:rPr>
              <w:t>ارزيابي</w:t>
            </w:r>
          </w:p>
        </w:tc>
      </w:tr>
      <w:tr w:rsidR="0007463D" w:rsidRPr="0007463D" w14:paraId="7F910BA3" w14:textId="77777777" w:rsidTr="00942687">
        <w:tc>
          <w:tcPr>
            <w:tcW w:w="1289" w:type="dxa"/>
            <w:vMerge w:val="restart"/>
          </w:tcPr>
          <w:p w14:paraId="32F5D14C" w14:textId="77777777" w:rsidR="0007463D" w:rsidRPr="00942687" w:rsidRDefault="0007463D" w:rsidP="00942687">
            <w:pPr>
              <w:spacing w:line="240" w:lineRule="auto"/>
              <w:rPr>
                <w:b/>
                <w:bCs/>
                <w:rtl/>
              </w:rPr>
            </w:pPr>
            <w:r w:rsidRPr="00942687">
              <w:rPr>
                <w:rFonts w:hint="cs"/>
                <w:b/>
                <w:bCs/>
                <w:rtl/>
              </w:rPr>
              <w:t>رويكرد استراتژيك (1.52%)</w:t>
            </w:r>
          </w:p>
        </w:tc>
        <w:tc>
          <w:tcPr>
            <w:tcW w:w="750" w:type="dxa"/>
          </w:tcPr>
          <w:p w14:paraId="1B6B304C" w14:textId="77777777" w:rsidR="0007463D" w:rsidRPr="0007463D" w:rsidRDefault="0007463D" w:rsidP="00942687">
            <w:pPr>
              <w:spacing w:line="240" w:lineRule="auto"/>
              <w:rPr>
                <w:rtl/>
              </w:rPr>
            </w:pPr>
            <w:r w:rsidRPr="0007463D">
              <w:rPr>
                <w:rFonts w:hint="cs"/>
                <w:rtl/>
              </w:rPr>
              <w:t>40</w:t>
            </w:r>
          </w:p>
        </w:tc>
        <w:tc>
          <w:tcPr>
            <w:tcW w:w="8307" w:type="dxa"/>
          </w:tcPr>
          <w:p w14:paraId="7A28855C" w14:textId="77777777" w:rsidR="0007463D" w:rsidRPr="0007463D" w:rsidRDefault="0007463D" w:rsidP="00942687">
            <w:pPr>
              <w:spacing w:line="240" w:lineRule="auto"/>
              <w:rPr>
                <w:rtl/>
              </w:rPr>
            </w:pPr>
            <w:r w:rsidRPr="0007463D">
              <w:rPr>
                <w:rFonts w:hint="cs"/>
                <w:rtl/>
              </w:rPr>
              <w:t>سياست</w:t>
            </w:r>
            <w:r w:rsidRPr="0007463D">
              <w:rPr>
                <w:rFonts w:hint="cs"/>
                <w:rtl/>
              </w:rPr>
              <w:softHyphen/>
              <w:t>هاي ترویج</w:t>
            </w:r>
            <w:r w:rsidRPr="0007463D">
              <w:rPr>
                <w:rtl/>
              </w:rPr>
              <w:t xml:space="preserve"> </w:t>
            </w:r>
            <w:r w:rsidRPr="0007463D">
              <w:rPr>
                <w:rFonts w:hint="cs"/>
                <w:rtl/>
              </w:rPr>
              <w:t>استفاده</w:t>
            </w:r>
            <w:r w:rsidRPr="0007463D">
              <w:rPr>
                <w:rtl/>
              </w:rPr>
              <w:t xml:space="preserve"> </w:t>
            </w:r>
            <w:r w:rsidRPr="0007463D">
              <w:rPr>
                <w:rFonts w:hint="cs"/>
                <w:rtl/>
              </w:rPr>
              <w:t>از</w:t>
            </w:r>
            <w:r w:rsidRPr="0007463D">
              <w:rPr>
                <w:rtl/>
              </w:rPr>
              <w:t xml:space="preserve"> </w:t>
            </w:r>
            <w:r w:rsidRPr="0007463D">
              <w:rPr>
                <w:rFonts w:hint="cs"/>
                <w:rtl/>
              </w:rPr>
              <w:t>نرم</w:t>
            </w:r>
            <w:r w:rsidRPr="0007463D">
              <w:rPr>
                <w:rFonts w:hint="cs"/>
                <w:rtl/>
              </w:rPr>
              <w:softHyphen/>
              <w:t>افزار</w:t>
            </w:r>
            <w:r w:rsidRPr="0007463D">
              <w:rPr>
                <w:rtl/>
              </w:rPr>
              <w:t xml:space="preserve"> </w:t>
            </w:r>
            <w:r w:rsidRPr="0007463D">
              <w:rPr>
                <w:rFonts w:hint="cs"/>
                <w:rtl/>
              </w:rPr>
              <w:t>منبع</w:t>
            </w:r>
            <w:r w:rsidRPr="0007463D">
              <w:rPr>
                <w:rtl/>
              </w:rPr>
              <w:t xml:space="preserve"> </w:t>
            </w:r>
            <w:r w:rsidRPr="0007463D">
              <w:rPr>
                <w:rFonts w:hint="cs"/>
                <w:rtl/>
              </w:rPr>
              <w:t>باز</w:t>
            </w:r>
            <w:r w:rsidRPr="0007463D">
              <w:rPr>
                <w:rtl/>
              </w:rPr>
              <w:t xml:space="preserve"> </w:t>
            </w:r>
            <w:r w:rsidRPr="0007463D">
              <w:rPr>
                <w:rFonts w:hint="cs"/>
                <w:rtl/>
              </w:rPr>
              <w:t>در</w:t>
            </w:r>
            <w:r w:rsidRPr="0007463D">
              <w:rPr>
                <w:rtl/>
              </w:rPr>
              <w:t xml:space="preserve"> </w:t>
            </w:r>
            <w:r w:rsidRPr="0007463D">
              <w:rPr>
                <w:rFonts w:hint="cs"/>
                <w:rtl/>
              </w:rPr>
              <w:t>دولت</w:t>
            </w:r>
          </w:p>
        </w:tc>
      </w:tr>
      <w:tr w:rsidR="0007463D" w:rsidRPr="0007463D" w14:paraId="0F6EC391" w14:textId="77777777" w:rsidTr="00942687">
        <w:tc>
          <w:tcPr>
            <w:tcW w:w="1289" w:type="dxa"/>
            <w:vMerge/>
          </w:tcPr>
          <w:p w14:paraId="7A7857BC" w14:textId="77777777" w:rsidR="0007463D" w:rsidRPr="00942687" w:rsidRDefault="0007463D" w:rsidP="00942687">
            <w:pPr>
              <w:spacing w:line="240" w:lineRule="auto"/>
              <w:rPr>
                <w:b/>
                <w:bCs/>
                <w:rtl/>
              </w:rPr>
            </w:pPr>
          </w:p>
        </w:tc>
        <w:tc>
          <w:tcPr>
            <w:tcW w:w="750" w:type="dxa"/>
          </w:tcPr>
          <w:p w14:paraId="75CABA4F" w14:textId="77777777" w:rsidR="0007463D" w:rsidRPr="0007463D" w:rsidRDefault="0007463D" w:rsidP="00942687">
            <w:pPr>
              <w:spacing w:line="240" w:lineRule="auto"/>
              <w:rPr>
                <w:rtl/>
              </w:rPr>
            </w:pPr>
            <w:r w:rsidRPr="0007463D">
              <w:rPr>
                <w:rFonts w:hint="cs"/>
                <w:rtl/>
              </w:rPr>
              <w:t>72</w:t>
            </w:r>
          </w:p>
        </w:tc>
        <w:tc>
          <w:tcPr>
            <w:tcW w:w="8307" w:type="dxa"/>
          </w:tcPr>
          <w:p w14:paraId="7D5A6201" w14:textId="73D21727" w:rsidR="0007463D" w:rsidRPr="0007463D" w:rsidRDefault="0007463D" w:rsidP="009D6FDB">
            <w:pPr>
              <w:spacing w:line="240" w:lineRule="auto"/>
              <w:rPr>
                <w:rtl/>
              </w:rPr>
            </w:pPr>
            <w:r w:rsidRPr="0007463D">
              <w:rPr>
                <w:rFonts w:hint="cs"/>
                <w:rtl/>
              </w:rPr>
              <w:t xml:space="preserve">وجود يك </w:t>
            </w:r>
            <w:r w:rsidR="009D6FDB">
              <w:rPr>
                <w:rFonts w:hint="cs"/>
                <w:rtl/>
              </w:rPr>
              <w:t>راهبرد</w:t>
            </w:r>
            <w:r w:rsidRPr="0007463D">
              <w:rPr>
                <w:rFonts w:hint="cs"/>
                <w:rtl/>
              </w:rPr>
              <w:t xml:space="preserve"> داده باز </w:t>
            </w:r>
          </w:p>
        </w:tc>
      </w:tr>
      <w:tr w:rsidR="0007463D" w:rsidRPr="0007463D" w14:paraId="4847D31D" w14:textId="77777777" w:rsidTr="00942687">
        <w:tc>
          <w:tcPr>
            <w:tcW w:w="1289" w:type="dxa"/>
            <w:vMerge w:val="restart"/>
          </w:tcPr>
          <w:p w14:paraId="27514740" w14:textId="77777777" w:rsidR="0007463D" w:rsidRPr="00942687" w:rsidRDefault="0007463D" w:rsidP="00942687">
            <w:pPr>
              <w:spacing w:line="240" w:lineRule="auto"/>
              <w:rPr>
                <w:b/>
                <w:bCs/>
                <w:rtl/>
              </w:rPr>
            </w:pPr>
            <w:r w:rsidRPr="00942687">
              <w:rPr>
                <w:rFonts w:hint="cs"/>
                <w:b/>
                <w:bCs/>
                <w:rtl/>
              </w:rPr>
              <w:t xml:space="preserve">اهرم هاي سياستي </w:t>
            </w:r>
            <w:r w:rsidRPr="00942687">
              <w:rPr>
                <w:rFonts w:hint="cs"/>
                <w:b/>
                <w:bCs/>
                <w:rtl/>
              </w:rPr>
              <w:lastRenderedPageBreak/>
              <w:t>(3.03%)</w:t>
            </w:r>
          </w:p>
        </w:tc>
        <w:tc>
          <w:tcPr>
            <w:tcW w:w="750" w:type="dxa"/>
          </w:tcPr>
          <w:p w14:paraId="74273737" w14:textId="77777777" w:rsidR="0007463D" w:rsidRPr="0007463D" w:rsidRDefault="0007463D" w:rsidP="00942687">
            <w:pPr>
              <w:spacing w:line="240" w:lineRule="auto"/>
              <w:rPr>
                <w:rtl/>
              </w:rPr>
            </w:pPr>
            <w:r w:rsidRPr="0007463D">
              <w:rPr>
                <w:rFonts w:hint="cs"/>
                <w:rtl/>
              </w:rPr>
              <w:lastRenderedPageBreak/>
              <w:t>41</w:t>
            </w:r>
          </w:p>
        </w:tc>
        <w:tc>
          <w:tcPr>
            <w:tcW w:w="8307" w:type="dxa"/>
          </w:tcPr>
          <w:p w14:paraId="1F7E3870" w14:textId="2681094C" w:rsidR="0007463D" w:rsidRPr="0007463D" w:rsidRDefault="0007463D" w:rsidP="003B1E6D">
            <w:pPr>
              <w:spacing w:line="240" w:lineRule="auto"/>
              <w:rPr>
                <w:rtl/>
              </w:rPr>
            </w:pPr>
            <w:r w:rsidRPr="0007463D">
              <w:rPr>
                <w:rFonts w:hint="cs"/>
                <w:rtl/>
              </w:rPr>
              <w:t>وجود دستورالعمل</w:t>
            </w:r>
            <w:r w:rsidRPr="0007463D">
              <w:rPr>
                <w:rFonts w:hint="cs"/>
                <w:rtl/>
              </w:rPr>
              <w:softHyphen/>
              <w:t>هايي براي استفاده از منبع باز براي توسعه اقدامات و طرح</w:t>
            </w:r>
            <w:r w:rsidRPr="0007463D">
              <w:rPr>
                <w:rFonts w:hint="cs"/>
                <w:rtl/>
              </w:rPr>
              <w:softHyphen/>
              <w:t xml:space="preserve">هاي دولت </w:t>
            </w:r>
            <w:r w:rsidR="003B1E6D">
              <w:rPr>
                <w:rFonts w:hint="cs"/>
                <w:rtl/>
              </w:rPr>
              <w:t>ديجيتال</w:t>
            </w:r>
          </w:p>
        </w:tc>
      </w:tr>
      <w:tr w:rsidR="0007463D" w:rsidRPr="0007463D" w14:paraId="36C9A3D2" w14:textId="77777777" w:rsidTr="00942687">
        <w:tc>
          <w:tcPr>
            <w:tcW w:w="1289" w:type="dxa"/>
            <w:vMerge/>
          </w:tcPr>
          <w:p w14:paraId="067AE2BE" w14:textId="77777777" w:rsidR="0007463D" w:rsidRPr="00942687" w:rsidRDefault="0007463D" w:rsidP="00942687">
            <w:pPr>
              <w:spacing w:line="240" w:lineRule="auto"/>
              <w:rPr>
                <w:b/>
                <w:bCs/>
                <w:rtl/>
              </w:rPr>
            </w:pPr>
          </w:p>
        </w:tc>
        <w:tc>
          <w:tcPr>
            <w:tcW w:w="750" w:type="dxa"/>
          </w:tcPr>
          <w:p w14:paraId="33595962" w14:textId="77777777" w:rsidR="0007463D" w:rsidRPr="0007463D" w:rsidRDefault="0007463D" w:rsidP="00942687">
            <w:pPr>
              <w:spacing w:line="240" w:lineRule="auto"/>
              <w:rPr>
                <w:rtl/>
              </w:rPr>
            </w:pPr>
            <w:r w:rsidRPr="0007463D">
              <w:rPr>
                <w:rFonts w:hint="cs"/>
                <w:rtl/>
              </w:rPr>
              <w:t>50</w:t>
            </w:r>
          </w:p>
        </w:tc>
        <w:tc>
          <w:tcPr>
            <w:tcW w:w="8307" w:type="dxa"/>
          </w:tcPr>
          <w:p w14:paraId="05C6CD96" w14:textId="5DCF38C3" w:rsidR="0007463D" w:rsidRPr="0007463D" w:rsidRDefault="0007463D" w:rsidP="009D6FDB">
            <w:pPr>
              <w:spacing w:line="240" w:lineRule="auto"/>
              <w:rPr>
                <w:rtl/>
              </w:rPr>
            </w:pPr>
            <w:r w:rsidRPr="0007463D">
              <w:rPr>
                <w:rFonts w:hint="cs"/>
                <w:rtl/>
              </w:rPr>
              <w:t>در دسترس بودن قانون، استاندارد، يا دستورالعمل شفافيت الگوريتمي</w:t>
            </w:r>
            <w:r w:rsidRPr="00942687">
              <w:rPr>
                <w:vertAlign w:val="superscript"/>
                <w:rtl/>
              </w:rPr>
              <w:footnoteReference w:id="76"/>
            </w:r>
          </w:p>
        </w:tc>
      </w:tr>
      <w:tr w:rsidR="0007463D" w:rsidRPr="0007463D" w14:paraId="01C2F18B" w14:textId="77777777" w:rsidTr="00942687">
        <w:tc>
          <w:tcPr>
            <w:tcW w:w="1289" w:type="dxa"/>
            <w:vMerge/>
          </w:tcPr>
          <w:p w14:paraId="709E8F32" w14:textId="77777777" w:rsidR="0007463D" w:rsidRPr="00942687" w:rsidRDefault="0007463D" w:rsidP="00942687">
            <w:pPr>
              <w:spacing w:line="240" w:lineRule="auto"/>
              <w:rPr>
                <w:b/>
                <w:bCs/>
                <w:rtl/>
              </w:rPr>
            </w:pPr>
          </w:p>
        </w:tc>
        <w:tc>
          <w:tcPr>
            <w:tcW w:w="750" w:type="dxa"/>
          </w:tcPr>
          <w:p w14:paraId="0DE85E30" w14:textId="77777777" w:rsidR="0007463D" w:rsidRPr="0007463D" w:rsidRDefault="0007463D" w:rsidP="00942687">
            <w:pPr>
              <w:spacing w:line="240" w:lineRule="auto"/>
              <w:rPr>
                <w:rtl/>
              </w:rPr>
            </w:pPr>
            <w:r w:rsidRPr="0007463D">
              <w:rPr>
                <w:rFonts w:hint="cs"/>
                <w:rtl/>
              </w:rPr>
              <w:t>73</w:t>
            </w:r>
          </w:p>
        </w:tc>
        <w:tc>
          <w:tcPr>
            <w:tcW w:w="8307" w:type="dxa"/>
          </w:tcPr>
          <w:p w14:paraId="26721601" w14:textId="45FF71E0" w:rsidR="0007463D" w:rsidRPr="0007463D" w:rsidRDefault="0007463D" w:rsidP="00942687">
            <w:pPr>
              <w:spacing w:line="240" w:lineRule="auto"/>
              <w:rPr>
                <w:rtl/>
              </w:rPr>
            </w:pPr>
            <w:r w:rsidRPr="0007463D">
              <w:rPr>
                <w:rFonts w:hint="cs"/>
                <w:rtl/>
              </w:rPr>
              <w:t>الزامات انتشار داده</w:t>
            </w:r>
            <w:r w:rsidRPr="0007463D">
              <w:rPr>
                <w:rtl/>
              </w:rPr>
              <w:softHyphen/>
            </w:r>
            <w:r w:rsidRPr="0007463D">
              <w:rPr>
                <w:rFonts w:hint="cs"/>
                <w:rtl/>
              </w:rPr>
              <w:t>هاي باز براي سازمان</w:t>
            </w:r>
            <w:r w:rsidRPr="0007463D">
              <w:rPr>
                <w:rFonts w:hint="cs"/>
                <w:rtl/>
              </w:rPr>
              <w:softHyphen/>
              <w:t>هاي بخش دولتي</w:t>
            </w:r>
            <w:r w:rsidR="007732D3">
              <w:rPr>
                <w:rFonts w:hint="cs"/>
                <w:rtl/>
              </w:rPr>
              <w:t xml:space="preserve"> </w:t>
            </w:r>
          </w:p>
        </w:tc>
      </w:tr>
      <w:tr w:rsidR="0007463D" w:rsidRPr="0007463D" w14:paraId="68910E16" w14:textId="77777777" w:rsidTr="00942687">
        <w:tc>
          <w:tcPr>
            <w:tcW w:w="1289" w:type="dxa"/>
            <w:vMerge/>
          </w:tcPr>
          <w:p w14:paraId="2EB9186B" w14:textId="77777777" w:rsidR="0007463D" w:rsidRPr="00942687" w:rsidRDefault="0007463D" w:rsidP="00942687">
            <w:pPr>
              <w:spacing w:line="240" w:lineRule="auto"/>
              <w:rPr>
                <w:b/>
                <w:bCs/>
                <w:rtl/>
              </w:rPr>
            </w:pPr>
          </w:p>
        </w:tc>
        <w:tc>
          <w:tcPr>
            <w:tcW w:w="750" w:type="dxa"/>
          </w:tcPr>
          <w:p w14:paraId="0DEAA030" w14:textId="77777777" w:rsidR="0007463D" w:rsidRPr="0007463D" w:rsidRDefault="0007463D" w:rsidP="00942687">
            <w:pPr>
              <w:spacing w:line="240" w:lineRule="auto"/>
              <w:rPr>
                <w:rtl/>
              </w:rPr>
            </w:pPr>
            <w:r w:rsidRPr="0007463D">
              <w:rPr>
                <w:rFonts w:hint="cs"/>
                <w:rtl/>
              </w:rPr>
              <w:t>74</w:t>
            </w:r>
          </w:p>
        </w:tc>
        <w:tc>
          <w:tcPr>
            <w:tcW w:w="8307" w:type="dxa"/>
          </w:tcPr>
          <w:p w14:paraId="7D0FF759" w14:textId="2922AD77" w:rsidR="0007463D" w:rsidRPr="0007463D" w:rsidRDefault="009D6FDB" w:rsidP="00942687">
            <w:pPr>
              <w:spacing w:line="240" w:lineRule="auto"/>
              <w:rPr>
                <w:rtl/>
              </w:rPr>
            </w:pPr>
            <w:r>
              <w:rPr>
                <w:rFonts w:hint="cs"/>
                <w:rtl/>
              </w:rPr>
              <w:t>سازوكارهايي</w:t>
            </w:r>
            <w:r w:rsidR="0007463D" w:rsidRPr="0007463D">
              <w:rPr>
                <w:rFonts w:hint="cs"/>
                <w:rtl/>
              </w:rPr>
              <w:t xml:space="preserve"> براي ايجاد انگيزه براي انتشار داده</w:t>
            </w:r>
            <w:r w:rsidR="0007463D" w:rsidRPr="0007463D">
              <w:rPr>
                <w:rFonts w:hint="cs"/>
                <w:rtl/>
              </w:rPr>
              <w:softHyphen/>
              <w:t xml:space="preserve">هاي باز </w:t>
            </w:r>
          </w:p>
        </w:tc>
      </w:tr>
      <w:tr w:rsidR="0007463D" w:rsidRPr="0007463D" w14:paraId="7CD75BD9" w14:textId="77777777" w:rsidTr="00942687">
        <w:tc>
          <w:tcPr>
            <w:tcW w:w="1289" w:type="dxa"/>
            <w:vMerge w:val="restart"/>
          </w:tcPr>
          <w:p w14:paraId="1FD64C78" w14:textId="77777777" w:rsidR="0007463D" w:rsidRPr="00942687" w:rsidRDefault="0007463D" w:rsidP="00942687">
            <w:pPr>
              <w:spacing w:line="240" w:lineRule="auto"/>
              <w:rPr>
                <w:b/>
                <w:bCs/>
                <w:rtl/>
              </w:rPr>
            </w:pPr>
            <w:r w:rsidRPr="00942687">
              <w:rPr>
                <w:rFonts w:hint="cs"/>
                <w:b/>
                <w:bCs/>
                <w:rtl/>
              </w:rPr>
              <w:lastRenderedPageBreak/>
              <w:t>پياده</w:t>
            </w:r>
            <w:r w:rsidRPr="00942687">
              <w:rPr>
                <w:rFonts w:hint="cs"/>
                <w:b/>
                <w:bCs/>
                <w:rtl/>
              </w:rPr>
              <w:softHyphen/>
              <w:t>سازي و اجرا (9.85%)</w:t>
            </w:r>
          </w:p>
        </w:tc>
        <w:tc>
          <w:tcPr>
            <w:tcW w:w="750" w:type="dxa"/>
          </w:tcPr>
          <w:p w14:paraId="7B404F56" w14:textId="270E8E40" w:rsidR="0007463D" w:rsidRPr="0007463D" w:rsidRDefault="0007463D" w:rsidP="00942687">
            <w:pPr>
              <w:spacing w:line="240" w:lineRule="auto"/>
              <w:rPr>
                <w:rtl/>
              </w:rPr>
            </w:pPr>
            <w:r w:rsidRPr="0007463D">
              <w:rPr>
                <w:rFonts w:hint="cs"/>
                <w:rtl/>
              </w:rPr>
              <w:t>16</w:t>
            </w:r>
            <w:r w:rsidR="00942687">
              <w:rPr>
                <w:rFonts w:hint="cs"/>
                <w:rtl/>
              </w:rPr>
              <w:t>-1</w:t>
            </w:r>
            <w:r w:rsidRPr="0007463D">
              <w:rPr>
                <w:rFonts w:hint="cs"/>
                <w:rtl/>
              </w:rPr>
              <w:t xml:space="preserve"> </w:t>
            </w:r>
          </w:p>
        </w:tc>
        <w:tc>
          <w:tcPr>
            <w:tcW w:w="8307" w:type="dxa"/>
          </w:tcPr>
          <w:p w14:paraId="6D309BD6" w14:textId="77777777" w:rsidR="0007463D" w:rsidRPr="0007463D" w:rsidRDefault="0007463D" w:rsidP="00942687">
            <w:pPr>
              <w:spacing w:line="240" w:lineRule="auto"/>
              <w:rPr>
                <w:rtl/>
              </w:rPr>
            </w:pPr>
            <w:r w:rsidRPr="0007463D">
              <w:rPr>
                <w:rFonts w:hint="cs"/>
                <w:rtl/>
              </w:rPr>
              <w:t>اطلاعات</w:t>
            </w:r>
            <w:r w:rsidRPr="0007463D">
              <w:rPr>
                <w:rtl/>
              </w:rPr>
              <w:t xml:space="preserve"> </w:t>
            </w:r>
            <w:r w:rsidRPr="0007463D">
              <w:rPr>
                <w:rFonts w:hint="cs"/>
                <w:rtl/>
              </w:rPr>
              <w:t>باز</w:t>
            </w:r>
            <w:r w:rsidRPr="0007463D">
              <w:rPr>
                <w:rtl/>
              </w:rPr>
              <w:t xml:space="preserve"> </w:t>
            </w:r>
            <w:r w:rsidRPr="0007463D">
              <w:rPr>
                <w:rFonts w:hint="cs"/>
                <w:rtl/>
              </w:rPr>
              <w:t>موجود</w:t>
            </w:r>
            <w:r w:rsidRPr="0007463D">
              <w:rPr>
                <w:rtl/>
              </w:rPr>
              <w:t xml:space="preserve"> </w:t>
            </w:r>
            <w:r w:rsidRPr="0007463D">
              <w:rPr>
                <w:rFonts w:hint="cs"/>
                <w:rtl/>
              </w:rPr>
              <w:t>در</w:t>
            </w:r>
            <w:r w:rsidRPr="0007463D">
              <w:rPr>
                <w:rtl/>
              </w:rPr>
              <w:t xml:space="preserve"> </w:t>
            </w:r>
            <w:r w:rsidRPr="0007463D">
              <w:rPr>
                <w:rFonts w:hint="cs"/>
                <w:rtl/>
              </w:rPr>
              <w:t>مورد</w:t>
            </w:r>
            <w:r w:rsidRPr="0007463D">
              <w:rPr>
                <w:rtl/>
              </w:rPr>
              <w:t xml:space="preserve"> </w:t>
            </w:r>
            <w:r w:rsidRPr="0007463D">
              <w:rPr>
                <w:rFonts w:hint="cs"/>
                <w:rtl/>
              </w:rPr>
              <w:t>پیشرفت</w:t>
            </w:r>
            <w:r w:rsidRPr="0007463D">
              <w:rPr>
                <w:rtl/>
              </w:rPr>
              <w:t xml:space="preserve"> </w:t>
            </w:r>
            <w:r w:rsidRPr="0007463D">
              <w:rPr>
                <w:rFonts w:hint="cs"/>
                <w:rtl/>
              </w:rPr>
              <w:t>پروژه</w:t>
            </w:r>
            <w:r w:rsidRPr="0007463D">
              <w:rPr>
                <w:rtl/>
              </w:rPr>
              <w:t xml:space="preserve"> </w:t>
            </w:r>
            <w:r w:rsidRPr="0007463D">
              <w:rPr>
                <w:rFonts w:hint="cs"/>
                <w:rtl/>
              </w:rPr>
              <w:t>های</w:t>
            </w:r>
            <w:r w:rsidRPr="0007463D">
              <w:rPr>
                <w:rtl/>
              </w:rPr>
              <w:t xml:space="preserve"> </w:t>
            </w:r>
            <w:r w:rsidRPr="0007463D">
              <w:rPr>
                <w:rFonts w:hint="cs"/>
                <w:rtl/>
              </w:rPr>
              <w:t>دیجیتال /</w:t>
            </w:r>
            <w:r w:rsidRPr="0007463D">
              <w:t>ICT</w:t>
            </w:r>
          </w:p>
        </w:tc>
      </w:tr>
      <w:tr w:rsidR="0007463D" w:rsidRPr="0007463D" w14:paraId="2A483724" w14:textId="77777777" w:rsidTr="00942687">
        <w:tc>
          <w:tcPr>
            <w:tcW w:w="1289" w:type="dxa"/>
            <w:vMerge/>
          </w:tcPr>
          <w:p w14:paraId="6CEB7E74" w14:textId="77777777" w:rsidR="0007463D" w:rsidRPr="00942687" w:rsidRDefault="0007463D" w:rsidP="00942687">
            <w:pPr>
              <w:spacing w:line="240" w:lineRule="auto"/>
              <w:rPr>
                <w:b/>
                <w:bCs/>
                <w:rtl/>
              </w:rPr>
            </w:pPr>
          </w:p>
        </w:tc>
        <w:tc>
          <w:tcPr>
            <w:tcW w:w="750" w:type="dxa"/>
          </w:tcPr>
          <w:p w14:paraId="215F1444" w14:textId="2A4E9979" w:rsidR="0007463D" w:rsidRPr="0007463D" w:rsidRDefault="0007463D" w:rsidP="00942687">
            <w:pPr>
              <w:spacing w:line="240" w:lineRule="auto"/>
              <w:rPr>
                <w:rtl/>
              </w:rPr>
            </w:pPr>
            <w:r w:rsidRPr="0007463D">
              <w:rPr>
                <w:rFonts w:hint="cs"/>
                <w:rtl/>
              </w:rPr>
              <w:t>40</w:t>
            </w:r>
            <w:r w:rsidR="00942687">
              <w:rPr>
                <w:rFonts w:hint="cs"/>
                <w:rtl/>
              </w:rPr>
              <w:t>-1</w:t>
            </w:r>
          </w:p>
        </w:tc>
        <w:tc>
          <w:tcPr>
            <w:tcW w:w="8307" w:type="dxa"/>
          </w:tcPr>
          <w:p w14:paraId="57992C60" w14:textId="77777777" w:rsidR="0007463D" w:rsidRPr="0007463D" w:rsidRDefault="0007463D" w:rsidP="00942687">
            <w:pPr>
              <w:spacing w:line="240" w:lineRule="auto"/>
              <w:rPr>
                <w:rtl/>
              </w:rPr>
            </w:pPr>
            <w:r w:rsidRPr="0007463D">
              <w:rPr>
                <w:rFonts w:hint="cs"/>
                <w:rtl/>
              </w:rPr>
              <w:t>عمليات</w:t>
            </w:r>
            <w:r w:rsidRPr="0007463D">
              <w:rPr>
                <w:rFonts w:hint="cs"/>
                <w:rtl/>
              </w:rPr>
              <w:softHyphen/>
              <w:t>هاي</w:t>
            </w:r>
            <w:r w:rsidRPr="00942687">
              <w:rPr>
                <w:vertAlign w:val="superscript"/>
                <w:rtl/>
              </w:rPr>
              <w:footnoteReference w:id="77"/>
            </w:r>
            <w:r w:rsidRPr="0007463D">
              <w:rPr>
                <w:rFonts w:hint="cs"/>
                <w:rtl/>
              </w:rPr>
              <w:t xml:space="preserve"> در دسترس موجود مرتبط با استفاده از منبع باز </w:t>
            </w:r>
          </w:p>
        </w:tc>
      </w:tr>
      <w:tr w:rsidR="0007463D" w:rsidRPr="0007463D" w14:paraId="434A925A" w14:textId="77777777" w:rsidTr="00942687">
        <w:tc>
          <w:tcPr>
            <w:tcW w:w="1289" w:type="dxa"/>
            <w:vMerge/>
          </w:tcPr>
          <w:p w14:paraId="2F7838DF" w14:textId="77777777" w:rsidR="0007463D" w:rsidRPr="00942687" w:rsidRDefault="0007463D" w:rsidP="00942687">
            <w:pPr>
              <w:spacing w:line="240" w:lineRule="auto"/>
              <w:rPr>
                <w:b/>
                <w:bCs/>
                <w:rtl/>
              </w:rPr>
            </w:pPr>
          </w:p>
        </w:tc>
        <w:tc>
          <w:tcPr>
            <w:tcW w:w="750" w:type="dxa"/>
          </w:tcPr>
          <w:p w14:paraId="322A7FDB" w14:textId="3131A102" w:rsidR="0007463D" w:rsidRPr="0007463D" w:rsidRDefault="0007463D" w:rsidP="00942687">
            <w:pPr>
              <w:spacing w:line="240" w:lineRule="auto"/>
              <w:rPr>
                <w:rtl/>
              </w:rPr>
            </w:pPr>
            <w:r w:rsidRPr="0007463D">
              <w:rPr>
                <w:rFonts w:hint="cs"/>
                <w:rtl/>
              </w:rPr>
              <w:t xml:space="preserve">50 </w:t>
            </w:r>
            <w:r w:rsidR="00942687">
              <w:rPr>
                <w:rFonts w:hint="cs"/>
                <w:rtl/>
              </w:rPr>
              <w:t xml:space="preserve">-3 </w:t>
            </w:r>
            <w:r w:rsidRPr="0007463D">
              <w:rPr>
                <w:rFonts w:hint="cs"/>
                <w:rtl/>
              </w:rPr>
              <w:t>قسمت1</w:t>
            </w:r>
          </w:p>
        </w:tc>
        <w:tc>
          <w:tcPr>
            <w:tcW w:w="8307" w:type="dxa"/>
          </w:tcPr>
          <w:p w14:paraId="2377BAEB" w14:textId="77777777" w:rsidR="0007463D" w:rsidRPr="0007463D" w:rsidRDefault="0007463D" w:rsidP="00942687">
            <w:pPr>
              <w:spacing w:line="240" w:lineRule="auto"/>
              <w:rPr>
                <w:rtl/>
              </w:rPr>
            </w:pPr>
            <w:r w:rsidRPr="0007463D">
              <w:rPr>
                <w:rFonts w:hint="cs"/>
                <w:rtl/>
              </w:rPr>
              <w:t>ثبت</w:t>
            </w:r>
            <w:r w:rsidRPr="0007463D">
              <w:rPr>
                <w:rtl/>
              </w:rPr>
              <w:t xml:space="preserve"> </w:t>
            </w:r>
            <w:r w:rsidRPr="0007463D">
              <w:rPr>
                <w:rFonts w:hint="cs"/>
                <w:rtl/>
              </w:rPr>
              <w:t>الگوریتم</w:t>
            </w:r>
            <w:r w:rsidRPr="0007463D">
              <w:rPr>
                <w:rtl/>
              </w:rPr>
              <w:t xml:space="preserve"> </w:t>
            </w:r>
            <w:r w:rsidRPr="0007463D">
              <w:rPr>
                <w:rFonts w:hint="cs"/>
                <w:rtl/>
              </w:rPr>
              <w:t>باز</w:t>
            </w:r>
            <w:r w:rsidRPr="0007463D">
              <w:rPr>
                <w:rtl/>
              </w:rPr>
              <w:t xml:space="preserve"> </w:t>
            </w:r>
            <w:r w:rsidRPr="0007463D">
              <w:rPr>
                <w:rFonts w:hint="cs"/>
                <w:rtl/>
              </w:rPr>
              <w:t>موجود</w:t>
            </w:r>
            <w:r w:rsidRPr="00942687">
              <w:rPr>
                <w:vertAlign w:val="superscript"/>
                <w:rtl/>
              </w:rPr>
              <w:footnoteReference w:id="78"/>
            </w:r>
            <w:r w:rsidRPr="00942687">
              <w:rPr>
                <w:vertAlign w:val="superscript"/>
                <w:rtl/>
              </w:rPr>
              <w:t xml:space="preserve"> </w:t>
            </w:r>
            <w:r w:rsidRPr="0007463D">
              <w:rPr>
                <w:rFonts w:hint="cs"/>
                <w:rtl/>
              </w:rPr>
              <w:t>یا</w:t>
            </w:r>
            <w:r w:rsidRPr="0007463D">
              <w:rPr>
                <w:rtl/>
              </w:rPr>
              <w:t xml:space="preserve"> </w:t>
            </w:r>
            <w:r w:rsidRPr="0007463D">
              <w:rPr>
                <w:rFonts w:hint="cs"/>
                <w:rtl/>
              </w:rPr>
              <w:t>معادل</w:t>
            </w:r>
            <w:r w:rsidRPr="0007463D">
              <w:rPr>
                <w:rtl/>
              </w:rPr>
              <w:t xml:space="preserve"> </w:t>
            </w:r>
            <w:r w:rsidRPr="0007463D">
              <w:rPr>
                <w:rFonts w:hint="cs"/>
                <w:rtl/>
              </w:rPr>
              <w:t>آن</w:t>
            </w:r>
          </w:p>
        </w:tc>
      </w:tr>
      <w:tr w:rsidR="0007463D" w:rsidRPr="0007463D" w14:paraId="5650FDC2" w14:textId="77777777" w:rsidTr="00942687">
        <w:tc>
          <w:tcPr>
            <w:tcW w:w="1289" w:type="dxa"/>
            <w:vMerge/>
          </w:tcPr>
          <w:p w14:paraId="1EDD5D64" w14:textId="77777777" w:rsidR="0007463D" w:rsidRPr="00942687" w:rsidRDefault="0007463D" w:rsidP="00942687">
            <w:pPr>
              <w:spacing w:line="240" w:lineRule="auto"/>
              <w:rPr>
                <w:b/>
                <w:bCs/>
                <w:rtl/>
              </w:rPr>
            </w:pPr>
          </w:p>
        </w:tc>
        <w:tc>
          <w:tcPr>
            <w:tcW w:w="750" w:type="dxa"/>
          </w:tcPr>
          <w:p w14:paraId="2D547EE0" w14:textId="77777777" w:rsidR="0007463D" w:rsidRPr="0007463D" w:rsidRDefault="0007463D" w:rsidP="00942687">
            <w:pPr>
              <w:spacing w:line="240" w:lineRule="auto"/>
              <w:rPr>
                <w:rtl/>
              </w:rPr>
            </w:pPr>
            <w:r w:rsidRPr="0007463D">
              <w:rPr>
                <w:rFonts w:hint="cs"/>
                <w:rtl/>
              </w:rPr>
              <w:t>62</w:t>
            </w:r>
          </w:p>
        </w:tc>
        <w:tc>
          <w:tcPr>
            <w:tcW w:w="8307" w:type="dxa"/>
          </w:tcPr>
          <w:p w14:paraId="1D941E09" w14:textId="3AE77B1C" w:rsidR="0007463D" w:rsidRPr="0007463D" w:rsidRDefault="009D6FDB" w:rsidP="00942687">
            <w:pPr>
              <w:spacing w:line="240" w:lineRule="auto"/>
              <w:rPr>
                <w:rtl/>
              </w:rPr>
            </w:pPr>
            <w:r>
              <w:rPr>
                <w:rFonts w:hint="cs"/>
                <w:rtl/>
              </w:rPr>
              <w:t>سازوكارهاي</w:t>
            </w:r>
            <w:r w:rsidR="0007463D" w:rsidRPr="0007463D">
              <w:rPr>
                <w:rFonts w:hint="cs"/>
                <w:rtl/>
              </w:rPr>
              <w:t xml:space="preserve"> موجود براي توانمند ساختن تمرين عملي (كاربردي) حقوق داده</w:t>
            </w:r>
            <w:r w:rsidR="0007463D" w:rsidRPr="0007463D">
              <w:rPr>
                <w:rFonts w:hint="cs"/>
                <w:rtl/>
              </w:rPr>
              <w:softHyphen/>
            </w:r>
            <w:r w:rsidR="007732D3">
              <w:rPr>
                <w:rFonts w:hint="cs"/>
                <w:rtl/>
              </w:rPr>
              <w:t xml:space="preserve"> </w:t>
            </w:r>
          </w:p>
        </w:tc>
      </w:tr>
      <w:tr w:rsidR="0007463D" w:rsidRPr="0007463D" w14:paraId="17D100E0" w14:textId="77777777" w:rsidTr="00942687">
        <w:tc>
          <w:tcPr>
            <w:tcW w:w="1289" w:type="dxa"/>
            <w:vMerge/>
          </w:tcPr>
          <w:p w14:paraId="7C23E80B" w14:textId="77777777" w:rsidR="0007463D" w:rsidRPr="00942687" w:rsidRDefault="0007463D" w:rsidP="00942687">
            <w:pPr>
              <w:spacing w:line="240" w:lineRule="auto"/>
              <w:rPr>
                <w:b/>
                <w:bCs/>
                <w:rtl/>
              </w:rPr>
            </w:pPr>
          </w:p>
        </w:tc>
        <w:tc>
          <w:tcPr>
            <w:tcW w:w="750" w:type="dxa"/>
          </w:tcPr>
          <w:p w14:paraId="0889F5C5" w14:textId="77777777" w:rsidR="0007463D" w:rsidRPr="0007463D" w:rsidRDefault="0007463D" w:rsidP="00942687">
            <w:pPr>
              <w:spacing w:line="240" w:lineRule="auto"/>
              <w:rPr>
                <w:rtl/>
              </w:rPr>
            </w:pPr>
            <w:r w:rsidRPr="0007463D">
              <w:rPr>
                <w:rFonts w:hint="cs"/>
                <w:rtl/>
              </w:rPr>
              <w:t>75</w:t>
            </w:r>
          </w:p>
        </w:tc>
        <w:tc>
          <w:tcPr>
            <w:tcW w:w="8307" w:type="dxa"/>
          </w:tcPr>
          <w:p w14:paraId="2FA63F23" w14:textId="77777777" w:rsidR="0007463D" w:rsidRPr="0007463D" w:rsidRDefault="0007463D" w:rsidP="00942687">
            <w:pPr>
              <w:spacing w:line="240" w:lineRule="auto"/>
              <w:rPr>
                <w:rtl/>
              </w:rPr>
            </w:pPr>
            <w:r w:rsidRPr="0007463D">
              <w:rPr>
                <w:rFonts w:hint="cs"/>
                <w:rtl/>
              </w:rPr>
              <w:t>در دسترس بودن مجموعه</w:t>
            </w:r>
            <w:r w:rsidRPr="0007463D">
              <w:rPr>
                <w:rFonts w:hint="cs"/>
                <w:rtl/>
              </w:rPr>
              <w:softHyphen/>
              <w:t>داده</w:t>
            </w:r>
            <w:r w:rsidRPr="0007463D">
              <w:rPr>
                <w:rFonts w:hint="cs"/>
                <w:rtl/>
              </w:rPr>
              <w:softHyphen/>
              <w:t xml:space="preserve">هاي باز با ارزش بالا </w:t>
            </w:r>
          </w:p>
        </w:tc>
      </w:tr>
      <w:tr w:rsidR="0007463D" w:rsidRPr="0007463D" w14:paraId="7F71ADF8" w14:textId="77777777" w:rsidTr="00942687">
        <w:tc>
          <w:tcPr>
            <w:tcW w:w="1289" w:type="dxa"/>
            <w:vMerge/>
          </w:tcPr>
          <w:p w14:paraId="481B5F13" w14:textId="77777777" w:rsidR="0007463D" w:rsidRPr="00942687" w:rsidRDefault="0007463D" w:rsidP="00942687">
            <w:pPr>
              <w:spacing w:line="240" w:lineRule="auto"/>
              <w:rPr>
                <w:b/>
                <w:bCs/>
                <w:rtl/>
              </w:rPr>
            </w:pPr>
          </w:p>
        </w:tc>
        <w:tc>
          <w:tcPr>
            <w:tcW w:w="750" w:type="dxa"/>
          </w:tcPr>
          <w:p w14:paraId="5D1B439A" w14:textId="2725FA6B" w:rsidR="0007463D" w:rsidRPr="0007463D" w:rsidRDefault="0007463D" w:rsidP="00942687">
            <w:pPr>
              <w:spacing w:line="240" w:lineRule="auto"/>
              <w:rPr>
                <w:rtl/>
              </w:rPr>
            </w:pPr>
            <w:r w:rsidRPr="0007463D">
              <w:rPr>
                <w:rFonts w:hint="cs"/>
                <w:rtl/>
              </w:rPr>
              <w:t xml:space="preserve">76 </w:t>
            </w:r>
            <w:r w:rsidR="00942687">
              <w:rPr>
                <w:rFonts w:hint="cs"/>
                <w:rtl/>
              </w:rPr>
              <w:t>-1</w:t>
            </w:r>
          </w:p>
        </w:tc>
        <w:tc>
          <w:tcPr>
            <w:tcW w:w="8307" w:type="dxa"/>
          </w:tcPr>
          <w:p w14:paraId="06838AD4" w14:textId="0F8B754E" w:rsidR="0007463D" w:rsidRPr="0007463D" w:rsidRDefault="0007463D" w:rsidP="009D6FDB">
            <w:pPr>
              <w:spacing w:line="240" w:lineRule="auto"/>
              <w:rPr>
                <w:rtl/>
              </w:rPr>
            </w:pPr>
            <w:r w:rsidRPr="0007463D">
              <w:rPr>
                <w:rFonts w:hint="cs"/>
                <w:rtl/>
              </w:rPr>
              <w:t>در</w:t>
            </w:r>
            <w:r w:rsidRPr="0007463D">
              <w:rPr>
                <w:rtl/>
              </w:rPr>
              <w:t xml:space="preserve"> </w:t>
            </w:r>
            <w:r w:rsidRPr="0007463D">
              <w:rPr>
                <w:rFonts w:hint="cs"/>
                <w:rtl/>
              </w:rPr>
              <w:t>دسترس</w:t>
            </w:r>
            <w:r w:rsidRPr="0007463D">
              <w:rPr>
                <w:rtl/>
              </w:rPr>
              <w:t xml:space="preserve"> </w:t>
            </w:r>
            <w:r w:rsidRPr="0007463D">
              <w:rPr>
                <w:rFonts w:hint="cs"/>
                <w:rtl/>
              </w:rPr>
              <w:t>بودن</w:t>
            </w:r>
            <w:r w:rsidRPr="0007463D">
              <w:rPr>
                <w:rtl/>
              </w:rPr>
              <w:t xml:space="preserve"> </w:t>
            </w:r>
            <w:r w:rsidRPr="0007463D">
              <w:rPr>
                <w:rFonts w:hint="cs"/>
                <w:rtl/>
              </w:rPr>
              <w:t>عمومی</w:t>
            </w:r>
            <w:r w:rsidRPr="0007463D">
              <w:rPr>
                <w:rtl/>
              </w:rPr>
              <w:t xml:space="preserve"> </w:t>
            </w:r>
            <w:r w:rsidRPr="0007463D">
              <w:rPr>
                <w:rFonts w:hint="cs"/>
                <w:rtl/>
              </w:rPr>
              <w:t>شاخص</w:t>
            </w:r>
            <w:r w:rsidRPr="0007463D">
              <w:rPr>
                <w:rFonts w:hint="cs"/>
                <w:rtl/>
              </w:rPr>
              <w:softHyphen/>
              <w:t>های</w:t>
            </w:r>
            <w:r w:rsidRPr="0007463D">
              <w:rPr>
                <w:rtl/>
              </w:rPr>
              <w:t xml:space="preserve"> </w:t>
            </w:r>
            <w:r w:rsidRPr="0007463D">
              <w:rPr>
                <w:rFonts w:hint="cs"/>
                <w:rtl/>
              </w:rPr>
              <w:t>نظارت</w:t>
            </w:r>
            <w:r w:rsidRPr="0007463D">
              <w:rPr>
                <w:rtl/>
              </w:rPr>
              <w:t xml:space="preserve"> </w:t>
            </w:r>
            <w:r w:rsidRPr="0007463D">
              <w:rPr>
                <w:rFonts w:hint="cs"/>
                <w:rtl/>
              </w:rPr>
              <w:t>بر</w:t>
            </w:r>
            <w:r w:rsidRPr="0007463D">
              <w:rPr>
                <w:rtl/>
              </w:rPr>
              <w:t xml:space="preserve"> </w:t>
            </w:r>
            <w:r w:rsidRPr="0007463D">
              <w:rPr>
                <w:rFonts w:hint="cs"/>
                <w:rtl/>
              </w:rPr>
              <w:t>انطباق</w:t>
            </w:r>
            <w:r w:rsidR="009D6FDB" w:rsidRPr="0007463D">
              <w:rPr>
                <w:rFonts w:hint="cs"/>
                <w:rtl/>
              </w:rPr>
              <w:t xml:space="preserve"> موسسات</w:t>
            </w:r>
            <w:r w:rsidR="009D6FDB" w:rsidRPr="0007463D">
              <w:rPr>
                <w:rtl/>
              </w:rPr>
              <w:t xml:space="preserve"> </w:t>
            </w:r>
            <w:r w:rsidR="009D6FDB" w:rsidRPr="0007463D">
              <w:rPr>
                <w:rFonts w:hint="cs"/>
                <w:rtl/>
              </w:rPr>
              <w:t>عمومی</w:t>
            </w:r>
            <w:r w:rsidR="009D6FDB" w:rsidRPr="0007463D">
              <w:rPr>
                <w:rtl/>
              </w:rPr>
              <w:t xml:space="preserve"> </w:t>
            </w:r>
            <w:r w:rsidR="009D6FDB" w:rsidRPr="0007463D">
              <w:rPr>
                <w:rFonts w:hint="cs"/>
                <w:rtl/>
              </w:rPr>
              <w:t>(دولتي) با</w:t>
            </w:r>
            <w:r w:rsidR="009D6FDB" w:rsidRPr="0007463D">
              <w:rPr>
                <w:rtl/>
              </w:rPr>
              <w:t xml:space="preserve"> </w:t>
            </w:r>
            <w:r w:rsidR="009D6FDB" w:rsidRPr="0007463D">
              <w:rPr>
                <w:rFonts w:hint="cs"/>
                <w:rtl/>
              </w:rPr>
              <w:t>الزامات</w:t>
            </w:r>
            <w:r w:rsidR="009D6FDB" w:rsidRPr="0007463D">
              <w:rPr>
                <w:rtl/>
              </w:rPr>
              <w:t xml:space="preserve"> </w:t>
            </w:r>
            <w:r w:rsidR="009D6FDB" w:rsidRPr="0007463D">
              <w:rPr>
                <w:rFonts w:hint="cs"/>
                <w:rtl/>
              </w:rPr>
              <w:t>داده</w:t>
            </w:r>
            <w:r w:rsidR="009D6FDB" w:rsidRPr="0007463D">
              <w:rPr>
                <w:rtl/>
              </w:rPr>
              <w:t xml:space="preserve"> </w:t>
            </w:r>
            <w:r w:rsidR="009D6FDB" w:rsidRPr="0007463D">
              <w:rPr>
                <w:rFonts w:hint="cs"/>
                <w:rtl/>
              </w:rPr>
              <w:t>باز</w:t>
            </w:r>
          </w:p>
        </w:tc>
      </w:tr>
      <w:tr w:rsidR="0007463D" w:rsidRPr="0007463D" w14:paraId="57E3B16F" w14:textId="77777777" w:rsidTr="00942687">
        <w:tc>
          <w:tcPr>
            <w:tcW w:w="1289" w:type="dxa"/>
            <w:vMerge/>
          </w:tcPr>
          <w:p w14:paraId="472C03D2" w14:textId="77777777" w:rsidR="0007463D" w:rsidRPr="00942687" w:rsidRDefault="0007463D" w:rsidP="00942687">
            <w:pPr>
              <w:spacing w:line="240" w:lineRule="auto"/>
              <w:rPr>
                <w:b/>
                <w:bCs/>
                <w:rtl/>
              </w:rPr>
            </w:pPr>
          </w:p>
        </w:tc>
        <w:tc>
          <w:tcPr>
            <w:tcW w:w="750" w:type="dxa"/>
          </w:tcPr>
          <w:p w14:paraId="7E9B6B86" w14:textId="77777777" w:rsidR="0007463D" w:rsidRPr="0007463D" w:rsidRDefault="0007463D" w:rsidP="00942687">
            <w:pPr>
              <w:spacing w:line="240" w:lineRule="auto"/>
              <w:rPr>
                <w:rtl/>
              </w:rPr>
            </w:pPr>
            <w:r w:rsidRPr="0007463D">
              <w:rPr>
                <w:rFonts w:hint="cs"/>
                <w:rtl/>
              </w:rPr>
              <w:t>91</w:t>
            </w:r>
          </w:p>
        </w:tc>
        <w:tc>
          <w:tcPr>
            <w:tcW w:w="8307" w:type="dxa"/>
          </w:tcPr>
          <w:p w14:paraId="2B78E486" w14:textId="77777777" w:rsidR="0007463D" w:rsidRPr="0007463D" w:rsidRDefault="0007463D" w:rsidP="00942687">
            <w:pPr>
              <w:spacing w:line="240" w:lineRule="auto"/>
              <w:rPr>
                <w:rtl/>
              </w:rPr>
            </w:pPr>
            <w:r w:rsidRPr="0007463D">
              <w:rPr>
                <w:rFonts w:hint="cs"/>
                <w:rtl/>
              </w:rPr>
              <w:t xml:space="preserve">در دسترس بودن كاتالوگ خدمات كه در دسترس كاربران باشد. </w:t>
            </w:r>
          </w:p>
        </w:tc>
      </w:tr>
      <w:tr w:rsidR="0007463D" w:rsidRPr="0007463D" w14:paraId="2869D027" w14:textId="77777777" w:rsidTr="00942687">
        <w:tc>
          <w:tcPr>
            <w:tcW w:w="1289" w:type="dxa"/>
            <w:vMerge/>
          </w:tcPr>
          <w:p w14:paraId="551AD779" w14:textId="77777777" w:rsidR="0007463D" w:rsidRPr="00942687" w:rsidRDefault="0007463D" w:rsidP="00942687">
            <w:pPr>
              <w:spacing w:line="240" w:lineRule="auto"/>
              <w:rPr>
                <w:b/>
                <w:bCs/>
                <w:rtl/>
              </w:rPr>
            </w:pPr>
          </w:p>
        </w:tc>
        <w:tc>
          <w:tcPr>
            <w:tcW w:w="750" w:type="dxa"/>
          </w:tcPr>
          <w:p w14:paraId="01C9293C" w14:textId="4B78368C" w:rsidR="0007463D" w:rsidRPr="0007463D" w:rsidRDefault="0007463D" w:rsidP="00942687">
            <w:pPr>
              <w:spacing w:line="240" w:lineRule="auto"/>
              <w:rPr>
                <w:rtl/>
              </w:rPr>
            </w:pPr>
            <w:r w:rsidRPr="0007463D">
              <w:rPr>
                <w:rFonts w:hint="cs"/>
                <w:rtl/>
              </w:rPr>
              <w:t xml:space="preserve">91 </w:t>
            </w:r>
            <w:r w:rsidR="00942687">
              <w:rPr>
                <w:rFonts w:hint="cs"/>
                <w:rtl/>
              </w:rPr>
              <w:t>-1</w:t>
            </w:r>
          </w:p>
        </w:tc>
        <w:tc>
          <w:tcPr>
            <w:tcW w:w="8307" w:type="dxa"/>
          </w:tcPr>
          <w:p w14:paraId="1D3F81F8" w14:textId="77777777" w:rsidR="0007463D" w:rsidRPr="0007463D" w:rsidRDefault="0007463D" w:rsidP="00942687">
            <w:pPr>
              <w:spacing w:line="240" w:lineRule="auto"/>
              <w:rPr>
                <w:rtl/>
              </w:rPr>
            </w:pPr>
            <w:r w:rsidRPr="0007463D">
              <w:rPr>
                <w:rFonts w:hint="cs"/>
                <w:rtl/>
              </w:rPr>
              <w:t>در دسترس بودن كانال</w:t>
            </w:r>
            <w:r w:rsidRPr="0007463D">
              <w:rPr>
                <w:rFonts w:hint="cs"/>
                <w:rtl/>
              </w:rPr>
              <w:softHyphen/>
              <w:t xml:space="preserve">هاي قابل دسترسي در كاتالوگ خدمات </w:t>
            </w:r>
          </w:p>
        </w:tc>
      </w:tr>
      <w:tr w:rsidR="0007463D" w:rsidRPr="0007463D" w14:paraId="5D6CD669" w14:textId="77777777" w:rsidTr="00942687">
        <w:tc>
          <w:tcPr>
            <w:tcW w:w="1289" w:type="dxa"/>
            <w:vMerge/>
          </w:tcPr>
          <w:p w14:paraId="7E633677" w14:textId="77777777" w:rsidR="0007463D" w:rsidRPr="00942687" w:rsidRDefault="0007463D" w:rsidP="00942687">
            <w:pPr>
              <w:spacing w:line="240" w:lineRule="auto"/>
              <w:rPr>
                <w:b/>
                <w:bCs/>
                <w:rtl/>
              </w:rPr>
            </w:pPr>
          </w:p>
        </w:tc>
        <w:tc>
          <w:tcPr>
            <w:tcW w:w="750" w:type="dxa"/>
          </w:tcPr>
          <w:p w14:paraId="3F2D6C51" w14:textId="4F3B4146" w:rsidR="0007463D" w:rsidRPr="0007463D" w:rsidRDefault="0007463D" w:rsidP="00942687">
            <w:pPr>
              <w:spacing w:line="240" w:lineRule="auto"/>
              <w:rPr>
                <w:rtl/>
              </w:rPr>
            </w:pPr>
            <w:r w:rsidRPr="0007463D">
              <w:rPr>
                <w:rFonts w:hint="cs"/>
                <w:rtl/>
              </w:rPr>
              <w:t xml:space="preserve">91 </w:t>
            </w:r>
            <w:r w:rsidR="00942687">
              <w:rPr>
                <w:rFonts w:hint="cs"/>
                <w:rtl/>
              </w:rPr>
              <w:t>-3</w:t>
            </w:r>
          </w:p>
        </w:tc>
        <w:tc>
          <w:tcPr>
            <w:tcW w:w="8307" w:type="dxa"/>
          </w:tcPr>
          <w:p w14:paraId="4CA12748" w14:textId="77777777" w:rsidR="0007463D" w:rsidRPr="0007463D" w:rsidRDefault="0007463D" w:rsidP="00942687">
            <w:pPr>
              <w:spacing w:line="240" w:lineRule="auto"/>
              <w:rPr>
                <w:rtl/>
              </w:rPr>
            </w:pPr>
            <w:r w:rsidRPr="0007463D">
              <w:rPr>
                <w:rFonts w:hint="cs"/>
                <w:rtl/>
              </w:rPr>
              <w:t>اطلاعات موجود در كاتالوگ خدمات</w:t>
            </w:r>
          </w:p>
        </w:tc>
      </w:tr>
      <w:tr w:rsidR="0007463D" w:rsidRPr="0007463D" w14:paraId="05052F6A" w14:textId="77777777" w:rsidTr="00942687">
        <w:tc>
          <w:tcPr>
            <w:tcW w:w="1289" w:type="dxa"/>
            <w:vMerge w:val="restart"/>
          </w:tcPr>
          <w:p w14:paraId="336A7182" w14:textId="77777777" w:rsidR="0007463D" w:rsidRPr="00942687" w:rsidRDefault="0007463D" w:rsidP="00942687">
            <w:pPr>
              <w:spacing w:line="240" w:lineRule="auto"/>
              <w:rPr>
                <w:b/>
                <w:bCs/>
                <w:rtl/>
              </w:rPr>
            </w:pPr>
            <w:r w:rsidRPr="00942687">
              <w:rPr>
                <w:rFonts w:hint="cs"/>
                <w:b/>
                <w:bCs/>
                <w:rtl/>
              </w:rPr>
              <w:t>نظارت و ارزيابي (2.27%)</w:t>
            </w:r>
          </w:p>
        </w:tc>
        <w:tc>
          <w:tcPr>
            <w:tcW w:w="750" w:type="dxa"/>
          </w:tcPr>
          <w:p w14:paraId="15914944" w14:textId="08CD6D4D" w:rsidR="0007463D" w:rsidRPr="0007463D" w:rsidRDefault="0007463D" w:rsidP="00942687">
            <w:pPr>
              <w:spacing w:line="240" w:lineRule="auto"/>
              <w:rPr>
                <w:rtl/>
              </w:rPr>
            </w:pPr>
            <w:r w:rsidRPr="0007463D">
              <w:rPr>
                <w:rFonts w:hint="cs"/>
                <w:rtl/>
              </w:rPr>
              <w:t>2</w:t>
            </w:r>
            <w:r w:rsidR="00942687">
              <w:rPr>
                <w:rFonts w:hint="cs"/>
                <w:rtl/>
              </w:rPr>
              <w:t>-1</w:t>
            </w:r>
            <w:r w:rsidRPr="0007463D">
              <w:rPr>
                <w:rFonts w:hint="cs"/>
                <w:rtl/>
              </w:rPr>
              <w:t xml:space="preserve"> </w:t>
            </w:r>
          </w:p>
        </w:tc>
        <w:tc>
          <w:tcPr>
            <w:tcW w:w="8307" w:type="dxa"/>
          </w:tcPr>
          <w:p w14:paraId="01B482A9" w14:textId="0694117F" w:rsidR="0007463D" w:rsidRPr="0007463D" w:rsidRDefault="0007463D" w:rsidP="009D6FDB">
            <w:pPr>
              <w:spacing w:line="240" w:lineRule="auto"/>
              <w:rPr>
                <w:rtl/>
              </w:rPr>
            </w:pPr>
            <w:r w:rsidRPr="0007463D">
              <w:rPr>
                <w:rFonts w:hint="cs"/>
                <w:rtl/>
              </w:rPr>
              <w:t>شاخص</w:t>
            </w:r>
            <w:r w:rsidRPr="0007463D">
              <w:rPr>
                <w:rFonts w:hint="cs"/>
                <w:rtl/>
              </w:rPr>
              <w:softHyphen/>
              <w:t xml:space="preserve">هاي كليدي عملكرد </w:t>
            </w:r>
            <w:r w:rsidR="009D6FDB">
              <w:rPr>
                <w:rFonts w:hint="cs"/>
                <w:rtl/>
              </w:rPr>
              <w:t>راهبرد</w:t>
            </w:r>
            <w:r w:rsidRPr="0007463D">
              <w:rPr>
                <w:rFonts w:hint="cs"/>
                <w:rtl/>
              </w:rPr>
              <w:t xml:space="preserve"> ديجيتال ملي در دسترس عموم</w:t>
            </w:r>
          </w:p>
        </w:tc>
      </w:tr>
      <w:tr w:rsidR="0007463D" w:rsidRPr="0007463D" w14:paraId="725C83F5" w14:textId="77777777" w:rsidTr="00942687">
        <w:tc>
          <w:tcPr>
            <w:tcW w:w="1289" w:type="dxa"/>
            <w:vMerge/>
          </w:tcPr>
          <w:p w14:paraId="32F8BAD2" w14:textId="77777777" w:rsidR="0007463D" w:rsidRPr="00942687" w:rsidRDefault="0007463D" w:rsidP="00942687">
            <w:pPr>
              <w:spacing w:line="240" w:lineRule="auto"/>
              <w:rPr>
                <w:b/>
                <w:bCs/>
                <w:rtl/>
              </w:rPr>
            </w:pPr>
          </w:p>
        </w:tc>
        <w:tc>
          <w:tcPr>
            <w:tcW w:w="750" w:type="dxa"/>
          </w:tcPr>
          <w:p w14:paraId="0B23D570" w14:textId="77777777" w:rsidR="0007463D" w:rsidRPr="0007463D" w:rsidRDefault="0007463D" w:rsidP="00942687">
            <w:pPr>
              <w:spacing w:line="240" w:lineRule="auto"/>
              <w:rPr>
                <w:rtl/>
              </w:rPr>
            </w:pPr>
            <w:r w:rsidRPr="0007463D">
              <w:rPr>
                <w:rFonts w:hint="cs"/>
                <w:rtl/>
              </w:rPr>
              <w:t>76</w:t>
            </w:r>
          </w:p>
        </w:tc>
        <w:tc>
          <w:tcPr>
            <w:tcW w:w="8307" w:type="dxa"/>
          </w:tcPr>
          <w:p w14:paraId="78BFD508" w14:textId="77777777" w:rsidR="0007463D" w:rsidRPr="0007463D" w:rsidRDefault="0007463D" w:rsidP="00942687">
            <w:pPr>
              <w:spacing w:line="240" w:lineRule="auto"/>
              <w:rPr>
                <w:rtl/>
              </w:rPr>
            </w:pPr>
            <w:r w:rsidRPr="0007463D">
              <w:rPr>
                <w:rFonts w:hint="cs"/>
                <w:rtl/>
              </w:rPr>
              <w:t>شاخص</w:t>
            </w:r>
            <w:r w:rsidRPr="0007463D">
              <w:rPr>
                <w:rFonts w:hint="cs"/>
                <w:rtl/>
              </w:rPr>
              <w:softHyphen/>
              <w:t>هاي اندازه</w:t>
            </w:r>
            <w:r w:rsidRPr="0007463D">
              <w:rPr>
                <w:rFonts w:hint="cs"/>
                <w:rtl/>
              </w:rPr>
              <w:softHyphen/>
              <w:t>گيري انطباق موسسات عمومي (دولتي) با الزامات داده باز</w:t>
            </w:r>
          </w:p>
        </w:tc>
      </w:tr>
      <w:tr w:rsidR="0007463D" w:rsidRPr="0007463D" w14:paraId="0A87C389" w14:textId="77777777" w:rsidTr="00942687">
        <w:tc>
          <w:tcPr>
            <w:tcW w:w="1289" w:type="dxa"/>
            <w:vMerge/>
          </w:tcPr>
          <w:p w14:paraId="623F53C0" w14:textId="77777777" w:rsidR="0007463D" w:rsidRPr="00942687" w:rsidRDefault="0007463D" w:rsidP="00942687">
            <w:pPr>
              <w:spacing w:line="240" w:lineRule="auto"/>
              <w:rPr>
                <w:b/>
                <w:bCs/>
                <w:rtl/>
              </w:rPr>
            </w:pPr>
          </w:p>
        </w:tc>
        <w:tc>
          <w:tcPr>
            <w:tcW w:w="750" w:type="dxa"/>
          </w:tcPr>
          <w:p w14:paraId="327CCF6F" w14:textId="77777777" w:rsidR="0007463D" w:rsidRPr="0007463D" w:rsidRDefault="0007463D" w:rsidP="00942687">
            <w:pPr>
              <w:spacing w:line="240" w:lineRule="auto"/>
              <w:rPr>
                <w:rtl/>
              </w:rPr>
            </w:pPr>
            <w:r w:rsidRPr="0007463D">
              <w:rPr>
                <w:rFonts w:hint="cs"/>
                <w:rtl/>
              </w:rPr>
              <w:t>77</w:t>
            </w:r>
          </w:p>
        </w:tc>
        <w:tc>
          <w:tcPr>
            <w:tcW w:w="8307" w:type="dxa"/>
          </w:tcPr>
          <w:p w14:paraId="792E9144" w14:textId="77777777" w:rsidR="0007463D" w:rsidRPr="0007463D" w:rsidRDefault="0007463D" w:rsidP="00942687">
            <w:pPr>
              <w:spacing w:line="240" w:lineRule="auto"/>
              <w:rPr>
                <w:rtl/>
              </w:rPr>
            </w:pPr>
            <w:r w:rsidRPr="0007463D">
              <w:rPr>
                <w:rFonts w:hint="cs"/>
                <w:rtl/>
              </w:rPr>
              <w:t>برآوردهايي از ارزیابی</w:t>
            </w:r>
            <w:r w:rsidRPr="0007463D">
              <w:rPr>
                <w:rtl/>
              </w:rPr>
              <w:t xml:space="preserve"> </w:t>
            </w:r>
            <w:r w:rsidRPr="0007463D">
              <w:rPr>
                <w:rFonts w:hint="cs"/>
                <w:rtl/>
              </w:rPr>
              <w:t>تأثیر</w:t>
            </w:r>
            <w:r w:rsidRPr="0007463D">
              <w:rPr>
                <w:rtl/>
              </w:rPr>
              <w:t xml:space="preserve"> </w:t>
            </w:r>
            <w:r w:rsidRPr="0007463D">
              <w:rPr>
                <w:rFonts w:hint="cs"/>
                <w:rtl/>
              </w:rPr>
              <w:t>داده‌های</w:t>
            </w:r>
            <w:r w:rsidRPr="0007463D">
              <w:rPr>
                <w:rtl/>
              </w:rPr>
              <w:t xml:space="preserve"> </w:t>
            </w:r>
            <w:r w:rsidRPr="0007463D">
              <w:rPr>
                <w:rFonts w:hint="cs"/>
                <w:rtl/>
              </w:rPr>
              <w:t>دولت</w:t>
            </w:r>
            <w:r w:rsidRPr="0007463D">
              <w:rPr>
                <w:rtl/>
              </w:rPr>
              <w:t xml:space="preserve"> </w:t>
            </w:r>
            <w:r w:rsidRPr="0007463D">
              <w:rPr>
                <w:rFonts w:hint="cs"/>
                <w:rtl/>
              </w:rPr>
              <w:t>باز</w:t>
            </w:r>
            <w:r w:rsidRPr="0007463D">
              <w:rPr>
                <w:rtl/>
              </w:rPr>
              <w:t xml:space="preserve"> </w:t>
            </w:r>
            <w:r w:rsidRPr="0007463D">
              <w:rPr>
                <w:rFonts w:hint="cs"/>
                <w:rtl/>
              </w:rPr>
              <w:t>بر</w:t>
            </w:r>
            <w:r w:rsidRPr="0007463D">
              <w:rPr>
                <w:rtl/>
              </w:rPr>
              <w:t xml:space="preserve"> </w:t>
            </w:r>
            <w:r w:rsidRPr="0007463D">
              <w:rPr>
                <w:rFonts w:hint="cs"/>
                <w:rtl/>
              </w:rPr>
              <w:t>بخش</w:t>
            </w:r>
            <w:r w:rsidRPr="0007463D">
              <w:rPr>
                <w:rtl/>
              </w:rPr>
              <w:t xml:space="preserve"> </w:t>
            </w:r>
            <w:r w:rsidRPr="0007463D">
              <w:rPr>
                <w:rFonts w:hint="cs"/>
                <w:rtl/>
              </w:rPr>
              <w:t>دولتي</w:t>
            </w:r>
          </w:p>
        </w:tc>
      </w:tr>
      <w:tr w:rsidR="0007463D" w:rsidRPr="0007463D" w14:paraId="3AACFF6C" w14:textId="77777777" w:rsidTr="00942687">
        <w:tc>
          <w:tcPr>
            <w:tcW w:w="1289" w:type="dxa"/>
            <w:vMerge/>
          </w:tcPr>
          <w:p w14:paraId="15650C8E" w14:textId="77777777" w:rsidR="0007463D" w:rsidRPr="00942687" w:rsidRDefault="0007463D" w:rsidP="00942687">
            <w:pPr>
              <w:spacing w:line="240" w:lineRule="auto"/>
              <w:rPr>
                <w:b/>
                <w:bCs/>
                <w:rtl/>
              </w:rPr>
            </w:pPr>
          </w:p>
        </w:tc>
        <w:tc>
          <w:tcPr>
            <w:tcW w:w="750" w:type="dxa"/>
          </w:tcPr>
          <w:p w14:paraId="609F5663" w14:textId="77777777" w:rsidR="0007463D" w:rsidRPr="0007463D" w:rsidRDefault="0007463D" w:rsidP="00942687">
            <w:pPr>
              <w:spacing w:line="240" w:lineRule="auto"/>
              <w:rPr>
                <w:rtl/>
              </w:rPr>
            </w:pPr>
            <w:r w:rsidRPr="0007463D">
              <w:rPr>
                <w:rFonts w:hint="cs"/>
                <w:rtl/>
              </w:rPr>
              <w:t>78</w:t>
            </w:r>
          </w:p>
        </w:tc>
        <w:tc>
          <w:tcPr>
            <w:tcW w:w="8307" w:type="dxa"/>
          </w:tcPr>
          <w:p w14:paraId="5BC1F3A6" w14:textId="77777777" w:rsidR="0007463D" w:rsidRPr="0007463D" w:rsidRDefault="0007463D" w:rsidP="00942687">
            <w:pPr>
              <w:spacing w:line="240" w:lineRule="auto"/>
              <w:rPr>
                <w:rtl/>
              </w:rPr>
            </w:pPr>
            <w:r w:rsidRPr="0007463D">
              <w:rPr>
                <w:rFonts w:hint="cs"/>
                <w:rtl/>
              </w:rPr>
              <w:t>ارزيابي و برآورد اثرات اقتصادي داده</w:t>
            </w:r>
            <w:r w:rsidRPr="0007463D">
              <w:rPr>
                <w:rFonts w:hint="cs"/>
                <w:rtl/>
              </w:rPr>
              <w:softHyphen/>
              <w:t xml:space="preserve">هاي باز دولتي </w:t>
            </w:r>
          </w:p>
        </w:tc>
      </w:tr>
      <w:tr w:rsidR="0007463D" w:rsidRPr="0007463D" w14:paraId="39B4C76B" w14:textId="77777777" w:rsidTr="00942687">
        <w:tc>
          <w:tcPr>
            <w:tcW w:w="1289" w:type="dxa"/>
            <w:vMerge/>
          </w:tcPr>
          <w:p w14:paraId="19CF9D17" w14:textId="77777777" w:rsidR="0007463D" w:rsidRPr="00942687" w:rsidRDefault="0007463D" w:rsidP="00942687">
            <w:pPr>
              <w:spacing w:line="240" w:lineRule="auto"/>
              <w:rPr>
                <w:b/>
                <w:bCs/>
                <w:rtl/>
              </w:rPr>
            </w:pPr>
          </w:p>
        </w:tc>
        <w:tc>
          <w:tcPr>
            <w:tcW w:w="750" w:type="dxa"/>
          </w:tcPr>
          <w:p w14:paraId="4CCA4070" w14:textId="77777777" w:rsidR="0007463D" w:rsidRPr="0007463D" w:rsidRDefault="0007463D" w:rsidP="00942687">
            <w:pPr>
              <w:spacing w:line="240" w:lineRule="auto"/>
              <w:rPr>
                <w:rtl/>
              </w:rPr>
            </w:pPr>
            <w:r w:rsidRPr="0007463D">
              <w:rPr>
                <w:rFonts w:hint="cs"/>
                <w:rtl/>
              </w:rPr>
              <w:t>79</w:t>
            </w:r>
          </w:p>
        </w:tc>
        <w:tc>
          <w:tcPr>
            <w:tcW w:w="8307" w:type="dxa"/>
          </w:tcPr>
          <w:p w14:paraId="0616F4AA" w14:textId="77777777" w:rsidR="0007463D" w:rsidRPr="0007463D" w:rsidRDefault="0007463D" w:rsidP="00942687">
            <w:pPr>
              <w:spacing w:line="240" w:lineRule="auto"/>
              <w:rPr>
                <w:rtl/>
              </w:rPr>
            </w:pPr>
            <w:r w:rsidRPr="0007463D">
              <w:rPr>
                <w:rFonts w:hint="cs"/>
                <w:rtl/>
              </w:rPr>
              <w:t>ارزيابي و برآورد اثرات اجتماعي داده</w:t>
            </w:r>
            <w:r w:rsidRPr="0007463D">
              <w:rPr>
                <w:rFonts w:hint="cs"/>
                <w:rtl/>
              </w:rPr>
              <w:softHyphen/>
              <w:t xml:space="preserve">هاي باز دولتي </w:t>
            </w:r>
          </w:p>
        </w:tc>
      </w:tr>
    </w:tbl>
    <w:p w14:paraId="67532D69" w14:textId="77777777" w:rsidR="0007463D" w:rsidRPr="0007463D" w:rsidRDefault="0007463D" w:rsidP="00942687">
      <w:pPr>
        <w:rPr>
          <w:rtl/>
        </w:rPr>
      </w:pPr>
    </w:p>
    <w:p w14:paraId="7D01F14E" w14:textId="41A616D1" w:rsidR="0007463D" w:rsidRPr="00561E4A" w:rsidRDefault="00FF18EC" w:rsidP="00FF18EC">
      <w:pPr>
        <w:ind w:left="360"/>
        <w:jc w:val="center"/>
        <w:rPr>
          <w:b/>
          <w:bCs/>
          <w:szCs w:val="22"/>
          <w:rtl/>
        </w:rPr>
      </w:pPr>
      <w:r w:rsidRPr="00561E4A">
        <w:rPr>
          <w:b/>
          <w:bCs/>
          <w:color w:val="000000" w:themeColor="text1"/>
          <w:szCs w:val="22"/>
          <w:rtl/>
        </w:rPr>
        <w:t xml:space="preserve">جدول </w:t>
      </w:r>
      <w:r w:rsidRPr="00561E4A">
        <w:rPr>
          <w:b/>
          <w:bCs/>
          <w:color w:val="000000" w:themeColor="text1"/>
          <w:szCs w:val="22"/>
          <w:rtl/>
        </w:rPr>
        <w:fldChar w:fldCharType="begin"/>
      </w:r>
      <w:r w:rsidRPr="00561E4A">
        <w:rPr>
          <w:b/>
          <w:bCs/>
          <w:color w:val="000000" w:themeColor="text1"/>
          <w:szCs w:val="22"/>
          <w:rtl/>
        </w:rPr>
        <w:instrText xml:space="preserve"> </w:instrText>
      </w:r>
      <w:r w:rsidRPr="00561E4A">
        <w:rPr>
          <w:b/>
          <w:bCs/>
          <w:color w:val="000000" w:themeColor="text1"/>
          <w:szCs w:val="22"/>
        </w:rPr>
        <w:instrText>SEQ</w:instrText>
      </w:r>
      <w:r w:rsidRPr="00561E4A">
        <w:rPr>
          <w:b/>
          <w:bCs/>
          <w:color w:val="000000" w:themeColor="text1"/>
          <w:szCs w:val="22"/>
          <w:rtl/>
        </w:rPr>
        <w:instrText xml:space="preserve"> جدول \* </w:instrText>
      </w:r>
      <w:r w:rsidRPr="00561E4A">
        <w:rPr>
          <w:b/>
          <w:bCs/>
          <w:color w:val="000000" w:themeColor="text1"/>
          <w:szCs w:val="22"/>
        </w:rPr>
        <w:instrText>ARABIC</w:instrText>
      </w:r>
      <w:r w:rsidRPr="00561E4A">
        <w:rPr>
          <w:b/>
          <w:bCs/>
          <w:color w:val="000000" w:themeColor="text1"/>
          <w:szCs w:val="22"/>
          <w:rtl/>
        </w:rPr>
        <w:instrText xml:space="preserve"> </w:instrText>
      </w:r>
      <w:r w:rsidRPr="00561E4A">
        <w:rPr>
          <w:b/>
          <w:bCs/>
          <w:color w:val="000000" w:themeColor="text1"/>
          <w:szCs w:val="22"/>
          <w:rtl/>
        </w:rPr>
        <w:fldChar w:fldCharType="separate"/>
      </w:r>
      <w:r w:rsidR="00AB7387">
        <w:rPr>
          <w:b/>
          <w:bCs/>
          <w:noProof/>
          <w:color w:val="000000" w:themeColor="text1"/>
          <w:szCs w:val="22"/>
          <w:rtl/>
        </w:rPr>
        <w:t>10</w:t>
      </w:r>
      <w:r w:rsidRPr="00561E4A">
        <w:rPr>
          <w:b/>
          <w:bCs/>
          <w:color w:val="000000" w:themeColor="text1"/>
          <w:szCs w:val="22"/>
          <w:rtl/>
        </w:rPr>
        <w:fldChar w:fldCharType="end"/>
      </w:r>
      <w:r w:rsidRPr="00561E4A">
        <w:rPr>
          <w:rFonts w:hint="cs"/>
          <w:b/>
          <w:bCs/>
          <w:color w:val="000000" w:themeColor="text1"/>
          <w:szCs w:val="22"/>
          <w:rtl/>
        </w:rPr>
        <w:t xml:space="preserve">: </w:t>
      </w:r>
      <w:r w:rsidR="0007463D" w:rsidRPr="00561E4A">
        <w:rPr>
          <w:rFonts w:hint="cs"/>
          <w:b/>
          <w:bCs/>
          <w:szCs w:val="22"/>
          <w:rtl/>
        </w:rPr>
        <w:t>بعد پنجم: كاربر محور بودن ( با وزن 16.67 درصد)</w:t>
      </w:r>
    </w:p>
    <w:tbl>
      <w:tblPr>
        <w:tblStyle w:val="TableGrid"/>
        <w:bidiVisual/>
        <w:tblW w:w="10337" w:type="dxa"/>
        <w:tblInd w:w="-443" w:type="dxa"/>
        <w:tblLook w:val="04A0" w:firstRow="1" w:lastRow="0" w:firstColumn="1" w:lastColumn="0" w:noHBand="0" w:noVBand="1"/>
      </w:tblPr>
      <w:tblGrid>
        <w:gridCol w:w="1214"/>
        <w:gridCol w:w="850"/>
        <w:gridCol w:w="8273"/>
      </w:tblGrid>
      <w:tr w:rsidR="0007463D" w:rsidRPr="0007463D" w14:paraId="2F504CC3" w14:textId="77777777" w:rsidTr="00EF48E0">
        <w:tc>
          <w:tcPr>
            <w:tcW w:w="1214" w:type="dxa"/>
          </w:tcPr>
          <w:p w14:paraId="4E932736" w14:textId="77777777" w:rsidR="0007463D" w:rsidRPr="00942687" w:rsidRDefault="0007463D" w:rsidP="00942687">
            <w:pPr>
              <w:spacing w:line="240" w:lineRule="auto"/>
              <w:jc w:val="center"/>
              <w:rPr>
                <w:b/>
                <w:bCs/>
              </w:rPr>
            </w:pPr>
            <w:r w:rsidRPr="00942687">
              <w:rPr>
                <w:rFonts w:hint="cs"/>
                <w:b/>
                <w:bCs/>
                <w:rtl/>
              </w:rPr>
              <w:t>وجه</w:t>
            </w:r>
            <w:r w:rsidRPr="00942687">
              <w:rPr>
                <w:b/>
                <w:bCs/>
                <w:rtl/>
              </w:rPr>
              <w:t xml:space="preserve"> </w:t>
            </w:r>
            <w:r w:rsidRPr="00942687">
              <w:rPr>
                <w:rFonts w:hint="cs"/>
                <w:b/>
                <w:bCs/>
                <w:rtl/>
              </w:rPr>
              <w:t>عرضي</w:t>
            </w:r>
          </w:p>
        </w:tc>
        <w:tc>
          <w:tcPr>
            <w:tcW w:w="850" w:type="dxa"/>
          </w:tcPr>
          <w:p w14:paraId="7E540F6A" w14:textId="77777777" w:rsidR="0007463D" w:rsidRPr="00942687" w:rsidRDefault="0007463D" w:rsidP="00942687">
            <w:pPr>
              <w:spacing w:line="240" w:lineRule="auto"/>
              <w:jc w:val="center"/>
              <w:rPr>
                <w:b/>
                <w:bCs/>
              </w:rPr>
            </w:pPr>
            <w:r w:rsidRPr="00942687">
              <w:rPr>
                <w:rFonts w:hint="cs"/>
                <w:b/>
                <w:bCs/>
                <w:rtl/>
              </w:rPr>
              <w:t>شماره</w:t>
            </w:r>
            <w:r w:rsidRPr="00942687">
              <w:rPr>
                <w:b/>
                <w:bCs/>
                <w:rtl/>
              </w:rPr>
              <w:t xml:space="preserve"> </w:t>
            </w:r>
            <w:r w:rsidRPr="00942687">
              <w:rPr>
                <w:rFonts w:hint="cs"/>
                <w:b/>
                <w:bCs/>
                <w:rtl/>
              </w:rPr>
              <w:t>سوال</w:t>
            </w:r>
          </w:p>
        </w:tc>
        <w:tc>
          <w:tcPr>
            <w:tcW w:w="8273" w:type="dxa"/>
          </w:tcPr>
          <w:p w14:paraId="79E05CAD" w14:textId="77777777" w:rsidR="0007463D" w:rsidRPr="00942687" w:rsidRDefault="0007463D" w:rsidP="00942687">
            <w:pPr>
              <w:spacing w:line="240" w:lineRule="auto"/>
              <w:jc w:val="center"/>
              <w:rPr>
                <w:b/>
                <w:bCs/>
              </w:rPr>
            </w:pPr>
            <w:r w:rsidRPr="00942687">
              <w:rPr>
                <w:rFonts w:hint="cs"/>
                <w:b/>
                <w:bCs/>
                <w:rtl/>
              </w:rPr>
              <w:t>مفهوم</w:t>
            </w:r>
            <w:r w:rsidRPr="00942687">
              <w:rPr>
                <w:b/>
                <w:bCs/>
                <w:rtl/>
              </w:rPr>
              <w:t xml:space="preserve"> </w:t>
            </w:r>
            <w:r w:rsidRPr="00942687">
              <w:rPr>
                <w:rFonts w:hint="cs"/>
                <w:b/>
                <w:bCs/>
                <w:rtl/>
              </w:rPr>
              <w:t>ارزيابي</w:t>
            </w:r>
          </w:p>
        </w:tc>
      </w:tr>
      <w:tr w:rsidR="0007463D" w:rsidRPr="0007463D" w14:paraId="39239500" w14:textId="77777777" w:rsidTr="00EF48E0">
        <w:tc>
          <w:tcPr>
            <w:tcW w:w="1214" w:type="dxa"/>
            <w:vMerge w:val="restart"/>
          </w:tcPr>
          <w:p w14:paraId="369DAEAE" w14:textId="77777777" w:rsidR="0007463D" w:rsidRPr="00942687" w:rsidRDefault="0007463D" w:rsidP="00942687">
            <w:pPr>
              <w:spacing w:line="240" w:lineRule="auto"/>
              <w:rPr>
                <w:b/>
                <w:bCs/>
                <w:rtl/>
              </w:rPr>
            </w:pPr>
            <w:r w:rsidRPr="00942687">
              <w:rPr>
                <w:rFonts w:hint="cs"/>
                <w:b/>
                <w:bCs/>
                <w:rtl/>
              </w:rPr>
              <w:t>رويكرد استراتژيك (16.67%)</w:t>
            </w:r>
          </w:p>
        </w:tc>
        <w:tc>
          <w:tcPr>
            <w:tcW w:w="850" w:type="dxa"/>
          </w:tcPr>
          <w:p w14:paraId="5A431AE2" w14:textId="5E6B73A6" w:rsidR="0007463D" w:rsidRPr="0007463D" w:rsidRDefault="0007463D" w:rsidP="00942687">
            <w:pPr>
              <w:spacing w:line="240" w:lineRule="auto"/>
              <w:rPr>
                <w:rtl/>
              </w:rPr>
            </w:pPr>
            <w:r w:rsidRPr="0007463D">
              <w:rPr>
                <w:rFonts w:hint="cs"/>
                <w:rtl/>
              </w:rPr>
              <w:t xml:space="preserve">1 </w:t>
            </w:r>
            <w:r w:rsidR="00942687">
              <w:rPr>
                <w:rFonts w:hint="cs"/>
                <w:rtl/>
              </w:rPr>
              <w:t>-2</w:t>
            </w:r>
          </w:p>
        </w:tc>
        <w:tc>
          <w:tcPr>
            <w:tcW w:w="8273" w:type="dxa"/>
          </w:tcPr>
          <w:p w14:paraId="5B6B297D" w14:textId="3A10AD78" w:rsidR="0007463D" w:rsidRPr="0007463D" w:rsidRDefault="0007463D" w:rsidP="0072090C">
            <w:pPr>
              <w:spacing w:line="240" w:lineRule="auto"/>
              <w:rPr>
                <w:rtl/>
              </w:rPr>
            </w:pPr>
            <w:r w:rsidRPr="0007463D">
              <w:rPr>
                <w:rFonts w:hint="cs"/>
                <w:rtl/>
              </w:rPr>
              <w:t xml:space="preserve">بازيگراني كه در توسعه </w:t>
            </w:r>
            <w:r w:rsidR="0072090C">
              <w:rPr>
                <w:rFonts w:hint="cs"/>
                <w:rtl/>
              </w:rPr>
              <w:t>راهبرد</w:t>
            </w:r>
            <w:r w:rsidRPr="0007463D">
              <w:rPr>
                <w:rFonts w:hint="cs"/>
                <w:rtl/>
              </w:rPr>
              <w:t xml:space="preserve"> ديجيتال ملي </w:t>
            </w:r>
            <w:r w:rsidRPr="0007463D">
              <w:t>(NDGS)</w:t>
            </w:r>
            <w:r w:rsidRPr="0007463D">
              <w:rPr>
                <w:rFonts w:hint="cs"/>
                <w:rtl/>
              </w:rPr>
              <w:t xml:space="preserve"> همكاري دارند. </w:t>
            </w:r>
          </w:p>
        </w:tc>
      </w:tr>
      <w:tr w:rsidR="0007463D" w:rsidRPr="0007463D" w14:paraId="32C733AE" w14:textId="77777777" w:rsidTr="00EF48E0">
        <w:tc>
          <w:tcPr>
            <w:tcW w:w="1214" w:type="dxa"/>
            <w:vMerge/>
          </w:tcPr>
          <w:p w14:paraId="2517ECC1" w14:textId="77777777" w:rsidR="0007463D" w:rsidRPr="00942687" w:rsidRDefault="0007463D" w:rsidP="00942687">
            <w:pPr>
              <w:spacing w:line="240" w:lineRule="auto"/>
              <w:rPr>
                <w:b/>
                <w:bCs/>
                <w:rtl/>
              </w:rPr>
            </w:pPr>
          </w:p>
        </w:tc>
        <w:tc>
          <w:tcPr>
            <w:tcW w:w="850" w:type="dxa"/>
          </w:tcPr>
          <w:p w14:paraId="21E27418" w14:textId="708CEB60" w:rsidR="0007463D" w:rsidRPr="0007463D" w:rsidRDefault="0007463D" w:rsidP="00942687">
            <w:pPr>
              <w:spacing w:line="240" w:lineRule="auto"/>
              <w:rPr>
                <w:rtl/>
              </w:rPr>
            </w:pPr>
            <w:r w:rsidRPr="0007463D">
              <w:rPr>
                <w:rFonts w:hint="cs"/>
                <w:rtl/>
              </w:rPr>
              <w:t xml:space="preserve">1 </w:t>
            </w:r>
            <w:r w:rsidR="00942687">
              <w:rPr>
                <w:rFonts w:hint="cs"/>
                <w:rtl/>
              </w:rPr>
              <w:t>-3</w:t>
            </w:r>
          </w:p>
        </w:tc>
        <w:tc>
          <w:tcPr>
            <w:tcW w:w="8273" w:type="dxa"/>
          </w:tcPr>
          <w:p w14:paraId="078C773E" w14:textId="7CCF4C5D" w:rsidR="0007463D" w:rsidRPr="0007463D" w:rsidRDefault="0007463D" w:rsidP="009D6FDB">
            <w:pPr>
              <w:spacing w:line="240" w:lineRule="auto"/>
              <w:rPr>
                <w:rtl/>
                <w:lang w:bidi="fa-IR"/>
              </w:rPr>
            </w:pPr>
            <w:r w:rsidRPr="0007463D">
              <w:rPr>
                <w:rFonts w:hint="cs"/>
                <w:rtl/>
              </w:rPr>
              <w:t xml:space="preserve">اهداف عملياتي </w:t>
            </w:r>
            <w:r w:rsidR="009D6FDB">
              <w:rPr>
                <w:rFonts w:hint="cs"/>
                <w:rtl/>
              </w:rPr>
              <w:t>راهبرد</w:t>
            </w:r>
            <w:r w:rsidRPr="0007463D">
              <w:rPr>
                <w:rFonts w:hint="cs"/>
                <w:rtl/>
              </w:rPr>
              <w:t xml:space="preserve"> ديجيتال ملي </w:t>
            </w:r>
            <w:r w:rsidRPr="0007463D">
              <w:t>(NDGS)</w:t>
            </w:r>
            <w:r w:rsidRPr="0007463D">
              <w:rPr>
                <w:rFonts w:hint="cs"/>
                <w:rtl/>
              </w:rPr>
              <w:t xml:space="preserve"> مرتبط با كاربر محوري</w:t>
            </w:r>
            <w:r w:rsidR="009D6FDB">
              <w:rPr>
                <w:rStyle w:val="FootnoteReference"/>
                <w:rtl/>
              </w:rPr>
              <w:footnoteReference w:id="79"/>
            </w:r>
          </w:p>
        </w:tc>
      </w:tr>
      <w:tr w:rsidR="0007463D" w:rsidRPr="0007463D" w14:paraId="064D1C81" w14:textId="77777777" w:rsidTr="00EF48E0">
        <w:tc>
          <w:tcPr>
            <w:tcW w:w="1214" w:type="dxa"/>
            <w:vMerge/>
          </w:tcPr>
          <w:p w14:paraId="1F166FDB" w14:textId="77777777" w:rsidR="0007463D" w:rsidRPr="00942687" w:rsidRDefault="0007463D" w:rsidP="00942687">
            <w:pPr>
              <w:spacing w:line="240" w:lineRule="auto"/>
              <w:rPr>
                <w:b/>
                <w:bCs/>
                <w:rtl/>
              </w:rPr>
            </w:pPr>
          </w:p>
        </w:tc>
        <w:tc>
          <w:tcPr>
            <w:tcW w:w="850" w:type="dxa"/>
          </w:tcPr>
          <w:p w14:paraId="3ACDEFA3" w14:textId="77777777" w:rsidR="0007463D" w:rsidRPr="0007463D" w:rsidRDefault="0007463D" w:rsidP="00942687">
            <w:pPr>
              <w:spacing w:line="240" w:lineRule="auto"/>
              <w:rPr>
                <w:rtl/>
              </w:rPr>
            </w:pPr>
            <w:r w:rsidRPr="0007463D">
              <w:rPr>
                <w:rFonts w:hint="cs"/>
                <w:rtl/>
              </w:rPr>
              <w:t>24</w:t>
            </w:r>
          </w:p>
        </w:tc>
        <w:tc>
          <w:tcPr>
            <w:tcW w:w="8273" w:type="dxa"/>
          </w:tcPr>
          <w:p w14:paraId="096F1A35" w14:textId="77777777" w:rsidR="0007463D" w:rsidRPr="0007463D" w:rsidRDefault="0007463D" w:rsidP="00942687">
            <w:pPr>
              <w:spacing w:line="240" w:lineRule="auto"/>
              <w:rPr>
                <w:rtl/>
              </w:rPr>
            </w:pPr>
            <w:r w:rsidRPr="0007463D">
              <w:rPr>
                <w:rFonts w:hint="cs"/>
                <w:rtl/>
              </w:rPr>
              <w:t>در دسترس بودن يك برنامه عملياتي براي كاهش شكاف</w:t>
            </w:r>
            <w:r w:rsidRPr="0007463D">
              <w:rPr>
                <w:rFonts w:hint="cs"/>
                <w:rtl/>
              </w:rPr>
              <w:softHyphen/>
              <w:t>هاي ديجيتال</w:t>
            </w:r>
          </w:p>
        </w:tc>
      </w:tr>
      <w:tr w:rsidR="0007463D" w:rsidRPr="0007463D" w14:paraId="04A9E1DB" w14:textId="77777777" w:rsidTr="00EF48E0">
        <w:tc>
          <w:tcPr>
            <w:tcW w:w="1214" w:type="dxa"/>
            <w:vMerge/>
          </w:tcPr>
          <w:p w14:paraId="574B2BA5" w14:textId="77777777" w:rsidR="0007463D" w:rsidRPr="00942687" w:rsidRDefault="0007463D" w:rsidP="00942687">
            <w:pPr>
              <w:spacing w:line="240" w:lineRule="auto"/>
              <w:rPr>
                <w:b/>
                <w:bCs/>
                <w:rtl/>
              </w:rPr>
            </w:pPr>
          </w:p>
        </w:tc>
        <w:tc>
          <w:tcPr>
            <w:tcW w:w="850" w:type="dxa"/>
          </w:tcPr>
          <w:p w14:paraId="79D64E47" w14:textId="746CBAB7" w:rsidR="0007463D" w:rsidRPr="0007463D" w:rsidRDefault="0007463D" w:rsidP="00942687">
            <w:pPr>
              <w:spacing w:line="240" w:lineRule="auto"/>
              <w:rPr>
                <w:rtl/>
              </w:rPr>
            </w:pPr>
            <w:r w:rsidRPr="0007463D">
              <w:rPr>
                <w:rFonts w:hint="cs"/>
                <w:rtl/>
              </w:rPr>
              <w:t xml:space="preserve">24 </w:t>
            </w:r>
            <w:r w:rsidR="00942687">
              <w:rPr>
                <w:rFonts w:hint="cs"/>
                <w:rtl/>
              </w:rPr>
              <w:t>-1</w:t>
            </w:r>
          </w:p>
        </w:tc>
        <w:tc>
          <w:tcPr>
            <w:tcW w:w="8273" w:type="dxa"/>
          </w:tcPr>
          <w:p w14:paraId="2D85E4DE" w14:textId="77777777" w:rsidR="0007463D" w:rsidRPr="0007463D" w:rsidRDefault="0007463D" w:rsidP="00942687">
            <w:pPr>
              <w:spacing w:line="240" w:lineRule="auto"/>
              <w:rPr>
                <w:rtl/>
              </w:rPr>
            </w:pPr>
            <w:r w:rsidRPr="0007463D">
              <w:rPr>
                <w:rFonts w:hint="cs"/>
                <w:rtl/>
              </w:rPr>
              <w:t>موضوعاتي كه توسط برنامه عملياتي شكاف</w:t>
            </w:r>
            <w:r w:rsidRPr="0007463D">
              <w:rPr>
                <w:rFonts w:hint="cs"/>
                <w:rtl/>
              </w:rPr>
              <w:softHyphen/>
              <w:t>هاي ديجيتال مورد هدف قرار گرفته</w:t>
            </w:r>
            <w:r w:rsidRPr="0007463D">
              <w:rPr>
                <w:rtl/>
              </w:rPr>
              <w:softHyphen/>
            </w:r>
            <w:r w:rsidRPr="0007463D">
              <w:rPr>
                <w:rFonts w:hint="cs"/>
                <w:rtl/>
              </w:rPr>
              <w:t xml:space="preserve">اند. </w:t>
            </w:r>
          </w:p>
        </w:tc>
      </w:tr>
      <w:tr w:rsidR="0007463D" w:rsidRPr="0007463D" w14:paraId="5648CDD5" w14:textId="77777777" w:rsidTr="00EF48E0">
        <w:tc>
          <w:tcPr>
            <w:tcW w:w="1214" w:type="dxa"/>
            <w:vMerge/>
          </w:tcPr>
          <w:p w14:paraId="044A53CC" w14:textId="77777777" w:rsidR="0007463D" w:rsidRPr="00942687" w:rsidRDefault="0007463D" w:rsidP="00942687">
            <w:pPr>
              <w:spacing w:line="240" w:lineRule="auto"/>
              <w:rPr>
                <w:b/>
                <w:bCs/>
                <w:rtl/>
              </w:rPr>
            </w:pPr>
          </w:p>
        </w:tc>
        <w:tc>
          <w:tcPr>
            <w:tcW w:w="850" w:type="dxa"/>
          </w:tcPr>
          <w:p w14:paraId="327D664B" w14:textId="6091A2CC" w:rsidR="0007463D" w:rsidRPr="0007463D" w:rsidRDefault="0007463D" w:rsidP="00942687">
            <w:pPr>
              <w:spacing w:line="240" w:lineRule="auto"/>
              <w:rPr>
                <w:rtl/>
              </w:rPr>
            </w:pPr>
            <w:r w:rsidRPr="0007463D">
              <w:rPr>
                <w:rFonts w:hint="cs"/>
                <w:rtl/>
              </w:rPr>
              <w:t xml:space="preserve">24 </w:t>
            </w:r>
            <w:r w:rsidR="00942687">
              <w:rPr>
                <w:rFonts w:hint="cs"/>
                <w:rtl/>
              </w:rPr>
              <w:t>-2</w:t>
            </w:r>
          </w:p>
        </w:tc>
        <w:tc>
          <w:tcPr>
            <w:tcW w:w="8273" w:type="dxa"/>
          </w:tcPr>
          <w:p w14:paraId="0FCA1308" w14:textId="77777777" w:rsidR="0007463D" w:rsidRPr="0007463D" w:rsidRDefault="0007463D" w:rsidP="00942687">
            <w:pPr>
              <w:spacing w:line="240" w:lineRule="auto"/>
              <w:rPr>
                <w:rtl/>
              </w:rPr>
            </w:pPr>
            <w:r w:rsidRPr="0007463D">
              <w:rPr>
                <w:rFonts w:hint="cs"/>
                <w:rtl/>
              </w:rPr>
              <w:t>گروه</w:t>
            </w:r>
            <w:r w:rsidRPr="0007463D">
              <w:rPr>
                <w:rtl/>
              </w:rPr>
              <w:t xml:space="preserve"> </w:t>
            </w:r>
            <w:r w:rsidRPr="0007463D">
              <w:rPr>
                <w:rFonts w:hint="cs"/>
                <w:rtl/>
              </w:rPr>
              <w:t>های</w:t>
            </w:r>
            <w:r w:rsidRPr="0007463D">
              <w:rPr>
                <w:rtl/>
              </w:rPr>
              <w:t xml:space="preserve"> </w:t>
            </w:r>
            <w:r w:rsidRPr="0007463D">
              <w:rPr>
                <w:rFonts w:hint="cs"/>
                <w:rtl/>
              </w:rPr>
              <w:t>جمعیتی</w:t>
            </w:r>
            <w:r w:rsidRPr="0007463D">
              <w:rPr>
                <w:rtl/>
              </w:rPr>
              <w:t xml:space="preserve"> </w:t>
            </w:r>
            <w:r w:rsidRPr="0007463D">
              <w:rPr>
                <w:rFonts w:hint="cs"/>
                <w:rtl/>
              </w:rPr>
              <w:t>مورد</w:t>
            </w:r>
            <w:r w:rsidRPr="0007463D">
              <w:rPr>
                <w:rtl/>
              </w:rPr>
              <w:t xml:space="preserve"> </w:t>
            </w:r>
            <w:r w:rsidRPr="0007463D">
              <w:rPr>
                <w:rFonts w:hint="cs"/>
                <w:rtl/>
              </w:rPr>
              <w:t>هدف</w:t>
            </w:r>
            <w:r w:rsidRPr="0007463D">
              <w:rPr>
                <w:rtl/>
              </w:rPr>
              <w:t xml:space="preserve"> </w:t>
            </w:r>
            <w:r w:rsidRPr="0007463D">
              <w:rPr>
                <w:rFonts w:hint="cs"/>
                <w:rtl/>
              </w:rPr>
              <w:t>برنامه عملياني</w:t>
            </w:r>
            <w:r w:rsidRPr="0007463D">
              <w:rPr>
                <w:rtl/>
              </w:rPr>
              <w:t xml:space="preserve"> </w:t>
            </w:r>
            <w:r w:rsidRPr="0007463D">
              <w:rPr>
                <w:rFonts w:hint="cs"/>
                <w:rtl/>
              </w:rPr>
              <w:t>شکاف</w:t>
            </w:r>
            <w:r w:rsidRPr="0007463D">
              <w:rPr>
                <w:rtl/>
              </w:rPr>
              <w:t xml:space="preserve"> </w:t>
            </w:r>
            <w:r w:rsidRPr="0007463D">
              <w:rPr>
                <w:rFonts w:hint="cs"/>
                <w:rtl/>
              </w:rPr>
              <w:t>های</w:t>
            </w:r>
            <w:r w:rsidRPr="0007463D">
              <w:rPr>
                <w:rtl/>
              </w:rPr>
              <w:t xml:space="preserve"> </w:t>
            </w:r>
            <w:r w:rsidRPr="0007463D">
              <w:rPr>
                <w:rFonts w:hint="cs"/>
                <w:rtl/>
              </w:rPr>
              <w:t>دیجیتال</w:t>
            </w:r>
          </w:p>
        </w:tc>
      </w:tr>
      <w:tr w:rsidR="0007463D" w:rsidRPr="0007463D" w14:paraId="116B75EC" w14:textId="77777777" w:rsidTr="00EF48E0">
        <w:tc>
          <w:tcPr>
            <w:tcW w:w="1214" w:type="dxa"/>
            <w:vMerge w:val="restart"/>
          </w:tcPr>
          <w:p w14:paraId="420D397F" w14:textId="01882699" w:rsidR="0007463D" w:rsidRPr="00942687" w:rsidRDefault="0007463D" w:rsidP="000456D2">
            <w:pPr>
              <w:spacing w:line="240" w:lineRule="auto"/>
              <w:rPr>
                <w:b/>
                <w:bCs/>
                <w:rtl/>
              </w:rPr>
            </w:pPr>
            <w:r w:rsidRPr="00942687">
              <w:rPr>
                <w:rFonts w:hint="cs"/>
                <w:b/>
                <w:bCs/>
                <w:rtl/>
              </w:rPr>
              <w:t>اهرم</w:t>
            </w:r>
            <w:r w:rsidR="000456D2">
              <w:rPr>
                <w:b/>
                <w:bCs/>
              </w:rPr>
              <w:softHyphen/>
            </w:r>
            <w:r w:rsidRPr="00942687">
              <w:rPr>
                <w:rFonts w:hint="cs"/>
                <w:b/>
                <w:bCs/>
                <w:rtl/>
              </w:rPr>
              <w:t>هاي سياستي (3.79%)</w:t>
            </w:r>
          </w:p>
        </w:tc>
        <w:tc>
          <w:tcPr>
            <w:tcW w:w="850" w:type="dxa"/>
          </w:tcPr>
          <w:p w14:paraId="1063A42B" w14:textId="11F3CCF0" w:rsidR="0007463D" w:rsidRPr="0007463D" w:rsidRDefault="0007463D" w:rsidP="00942687">
            <w:pPr>
              <w:spacing w:line="240" w:lineRule="auto"/>
              <w:rPr>
                <w:rtl/>
              </w:rPr>
            </w:pPr>
            <w:r w:rsidRPr="0007463D">
              <w:rPr>
                <w:rFonts w:hint="cs"/>
                <w:rtl/>
              </w:rPr>
              <w:t xml:space="preserve">8 </w:t>
            </w:r>
            <w:r w:rsidR="00942687">
              <w:rPr>
                <w:rFonts w:hint="cs"/>
                <w:rtl/>
              </w:rPr>
              <w:t>-1</w:t>
            </w:r>
          </w:p>
        </w:tc>
        <w:tc>
          <w:tcPr>
            <w:tcW w:w="8273" w:type="dxa"/>
          </w:tcPr>
          <w:p w14:paraId="599DAFBB" w14:textId="3CED4121" w:rsidR="0007463D" w:rsidRPr="0007463D" w:rsidRDefault="0007463D" w:rsidP="003B1E6D">
            <w:pPr>
              <w:spacing w:line="240" w:lineRule="auto"/>
              <w:rPr>
                <w:rtl/>
              </w:rPr>
            </w:pPr>
            <w:r w:rsidRPr="0007463D">
              <w:rPr>
                <w:rFonts w:hint="cs"/>
                <w:rtl/>
              </w:rPr>
              <w:t>مشاركت</w:t>
            </w:r>
            <w:r w:rsidRPr="0007463D">
              <w:rPr>
                <w:rtl/>
              </w:rPr>
              <w:softHyphen/>
            </w:r>
            <w:r w:rsidRPr="0007463D">
              <w:rPr>
                <w:rFonts w:hint="cs"/>
                <w:rtl/>
              </w:rPr>
              <w:t>كنندگان در نهاد (بدنه) مشاوره</w:t>
            </w:r>
            <w:r w:rsidRPr="0007463D">
              <w:rPr>
                <w:rtl/>
              </w:rPr>
              <w:softHyphen/>
            </w:r>
            <w:r w:rsidRPr="0007463D">
              <w:rPr>
                <w:rFonts w:hint="cs"/>
                <w:rtl/>
              </w:rPr>
              <w:t xml:space="preserve">اي خارجي در دولت </w:t>
            </w:r>
            <w:r w:rsidR="003B1E6D">
              <w:rPr>
                <w:rFonts w:hint="cs"/>
                <w:rtl/>
              </w:rPr>
              <w:t>ديجيتال</w:t>
            </w:r>
          </w:p>
        </w:tc>
      </w:tr>
      <w:tr w:rsidR="0007463D" w:rsidRPr="0007463D" w14:paraId="765E01FE" w14:textId="77777777" w:rsidTr="00EF48E0">
        <w:tc>
          <w:tcPr>
            <w:tcW w:w="1214" w:type="dxa"/>
            <w:vMerge/>
          </w:tcPr>
          <w:p w14:paraId="6297A22B" w14:textId="77777777" w:rsidR="0007463D" w:rsidRPr="00942687" w:rsidRDefault="0007463D" w:rsidP="00942687">
            <w:pPr>
              <w:spacing w:line="240" w:lineRule="auto"/>
              <w:rPr>
                <w:b/>
                <w:bCs/>
                <w:rtl/>
              </w:rPr>
            </w:pPr>
          </w:p>
        </w:tc>
        <w:tc>
          <w:tcPr>
            <w:tcW w:w="850" w:type="dxa"/>
          </w:tcPr>
          <w:p w14:paraId="6E3537BD" w14:textId="1F316F8F" w:rsidR="0007463D" w:rsidRPr="0007463D" w:rsidRDefault="0007463D" w:rsidP="00942687">
            <w:pPr>
              <w:spacing w:line="240" w:lineRule="auto"/>
              <w:rPr>
                <w:rtl/>
              </w:rPr>
            </w:pPr>
            <w:r w:rsidRPr="0007463D">
              <w:rPr>
                <w:rFonts w:hint="cs"/>
                <w:rtl/>
              </w:rPr>
              <w:t xml:space="preserve">24 </w:t>
            </w:r>
            <w:r w:rsidR="00942687">
              <w:rPr>
                <w:rFonts w:hint="cs"/>
                <w:rtl/>
              </w:rPr>
              <w:t>-3</w:t>
            </w:r>
          </w:p>
        </w:tc>
        <w:tc>
          <w:tcPr>
            <w:tcW w:w="8273" w:type="dxa"/>
          </w:tcPr>
          <w:p w14:paraId="0AA851FD" w14:textId="77777777" w:rsidR="0007463D" w:rsidRPr="0007463D" w:rsidRDefault="0007463D" w:rsidP="00942687">
            <w:pPr>
              <w:spacing w:line="240" w:lineRule="auto"/>
              <w:rPr>
                <w:rtl/>
              </w:rPr>
            </w:pPr>
            <w:r w:rsidRPr="0007463D">
              <w:rPr>
                <w:rFonts w:hint="cs"/>
                <w:rtl/>
              </w:rPr>
              <w:t>توانمندسازهاي مورد نياز براي پشتيباني از پياده</w:t>
            </w:r>
            <w:r w:rsidRPr="0007463D">
              <w:rPr>
                <w:rFonts w:hint="cs"/>
                <w:rtl/>
              </w:rPr>
              <w:softHyphen/>
              <w:t>سازي برنامه عملياتي شكاف</w:t>
            </w:r>
            <w:r w:rsidRPr="0007463D">
              <w:rPr>
                <w:rFonts w:hint="cs"/>
                <w:rtl/>
              </w:rPr>
              <w:softHyphen/>
              <w:t>هاي ديجيتال</w:t>
            </w:r>
          </w:p>
        </w:tc>
      </w:tr>
      <w:tr w:rsidR="0007463D" w:rsidRPr="0007463D" w14:paraId="555738FA" w14:textId="77777777" w:rsidTr="00EF48E0">
        <w:tc>
          <w:tcPr>
            <w:tcW w:w="1214" w:type="dxa"/>
            <w:vMerge/>
          </w:tcPr>
          <w:p w14:paraId="0F7F5820" w14:textId="77777777" w:rsidR="0007463D" w:rsidRPr="00942687" w:rsidRDefault="0007463D" w:rsidP="00942687">
            <w:pPr>
              <w:spacing w:line="240" w:lineRule="auto"/>
              <w:rPr>
                <w:b/>
                <w:bCs/>
                <w:rtl/>
              </w:rPr>
            </w:pPr>
          </w:p>
        </w:tc>
        <w:tc>
          <w:tcPr>
            <w:tcW w:w="850" w:type="dxa"/>
          </w:tcPr>
          <w:p w14:paraId="23647800" w14:textId="5BBE339C" w:rsidR="0007463D" w:rsidRPr="0007463D" w:rsidRDefault="0007463D" w:rsidP="00942687">
            <w:pPr>
              <w:spacing w:line="240" w:lineRule="auto"/>
              <w:rPr>
                <w:rtl/>
              </w:rPr>
            </w:pPr>
            <w:r w:rsidRPr="0007463D">
              <w:rPr>
                <w:rFonts w:hint="cs"/>
                <w:rtl/>
              </w:rPr>
              <w:t>80</w:t>
            </w:r>
            <w:r w:rsidR="00942687">
              <w:rPr>
                <w:rFonts w:hint="cs"/>
                <w:rtl/>
              </w:rPr>
              <w:t>-1</w:t>
            </w:r>
          </w:p>
        </w:tc>
        <w:tc>
          <w:tcPr>
            <w:tcW w:w="8273" w:type="dxa"/>
          </w:tcPr>
          <w:p w14:paraId="605C7090" w14:textId="77777777" w:rsidR="0007463D" w:rsidRPr="0007463D" w:rsidRDefault="0007463D" w:rsidP="00942687">
            <w:pPr>
              <w:spacing w:line="240" w:lineRule="auto"/>
              <w:rPr>
                <w:rtl/>
              </w:rPr>
            </w:pPr>
            <w:r w:rsidRPr="0007463D">
              <w:rPr>
                <w:rFonts w:hint="cs"/>
                <w:rtl/>
              </w:rPr>
              <w:t xml:space="preserve">قلمرو استانداردهاي طراحي و ارايه خدمات عمومي </w:t>
            </w:r>
          </w:p>
        </w:tc>
      </w:tr>
      <w:tr w:rsidR="0007463D" w:rsidRPr="0007463D" w14:paraId="1EE2CBA4" w14:textId="77777777" w:rsidTr="00EF48E0">
        <w:tc>
          <w:tcPr>
            <w:tcW w:w="1214" w:type="dxa"/>
            <w:vMerge/>
          </w:tcPr>
          <w:p w14:paraId="0E31A18B" w14:textId="77777777" w:rsidR="0007463D" w:rsidRPr="00942687" w:rsidRDefault="0007463D" w:rsidP="00942687">
            <w:pPr>
              <w:spacing w:line="240" w:lineRule="auto"/>
              <w:rPr>
                <w:b/>
                <w:bCs/>
                <w:rtl/>
              </w:rPr>
            </w:pPr>
          </w:p>
        </w:tc>
        <w:tc>
          <w:tcPr>
            <w:tcW w:w="850" w:type="dxa"/>
          </w:tcPr>
          <w:p w14:paraId="210F195B" w14:textId="77777777" w:rsidR="0007463D" w:rsidRPr="0007463D" w:rsidRDefault="0007463D" w:rsidP="00942687">
            <w:pPr>
              <w:spacing w:line="240" w:lineRule="auto"/>
              <w:rPr>
                <w:rtl/>
              </w:rPr>
            </w:pPr>
            <w:r w:rsidRPr="0007463D">
              <w:rPr>
                <w:rFonts w:hint="cs"/>
                <w:rtl/>
              </w:rPr>
              <w:t>85</w:t>
            </w:r>
          </w:p>
        </w:tc>
        <w:tc>
          <w:tcPr>
            <w:tcW w:w="8273" w:type="dxa"/>
          </w:tcPr>
          <w:p w14:paraId="5B4C72F3" w14:textId="77777777" w:rsidR="0007463D" w:rsidRPr="0007463D" w:rsidRDefault="0007463D" w:rsidP="00942687">
            <w:pPr>
              <w:spacing w:line="240" w:lineRule="auto"/>
              <w:rPr>
                <w:rtl/>
              </w:rPr>
            </w:pPr>
            <w:r w:rsidRPr="0007463D">
              <w:rPr>
                <w:rFonts w:hint="cs"/>
                <w:rtl/>
              </w:rPr>
              <w:t xml:space="preserve">بازيگران درگير در تست خدمات ديجيتال دولتي </w:t>
            </w:r>
          </w:p>
        </w:tc>
      </w:tr>
      <w:tr w:rsidR="0007463D" w:rsidRPr="0007463D" w14:paraId="61C0DE71" w14:textId="77777777" w:rsidTr="00EF48E0">
        <w:tc>
          <w:tcPr>
            <w:tcW w:w="1214" w:type="dxa"/>
            <w:vMerge/>
          </w:tcPr>
          <w:p w14:paraId="7DAB139D" w14:textId="77777777" w:rsidR="0007463D" w:rsidRPr="00942687" w:rsidRDefault="0007463D" w:rsidP="00942687">
            <w:pPr>
              <w:spacing w:line="240" w:lineRule="auto"/>
              <w:rPr>
                <w:b/>
                <w:bCs/>
                <w:rtl/>
              </w:rPr>
            </w:pPr>
          </w:p>
        </w:tc>
        <w:tc>
          <w:tcPr>
            <w:tcW w:w="850" w:type="dxa"/>
          </w:tcPr>
          <w:p w14:paraId="271C615A" w14:textId="77777777" w:rsidR="0007463D" w:rsidRPr="0007463D" w:rsidRDefault="0007463D" w:rsidP="00942687">
            <w:pPr>
              <w:spacing w:line="240" w:lineRule="auto"/>
              <w:rPr>
                <w:rtl/>
              </w:rPr>
            </w:pPr>
            <w:r w:rsidRPr="0007463D">
              <w:rPr>
                <w:rFonts w:hint="cs"/>
                <w:rtl/>
              </w:rPr>
              <w:t>86</w:t>
            </w:r>
          </w:p>
        </w:tc>
        <w:tc>
          <w:tcPr>
            <w:tcW w:w="8273" w:type="dxa"/>
          </w:tcPr>
          <w:p w14:paraId="06CF8228" w14:textId="1274E56A" w:rsidR="0007463D" w:rsidRPr="0007463D" w:rsidRDefault="0007463D" w:rsidP="003B1E6D">
            <w:pPr>
              <w:spacing w:line="240" w:lineRule="auto"/>
              <w:rPr>
                <w:rtl/>
              </w:rPr>
            </w:pPr>
            <w:r w:rsidRPr="0007463D">
              <w:rPr>
                <w:rFonts w:hint="cs"/>
                <w:rtl/>
              </w:rPr>
              <w:t xml:space="preserve">الزامات رسمي براي استفاده از ابزارهاي دولت </w:t>
            </w:r>
            <w:r w:rsidR="003B1E6D">
              <w:rPr>
                <w:rFonts w:hint="cs"/>
                <w:rtl/>
              </w:rPr>
              <w:t>ديجيتال</w:t>
            </w:r>
            <w:r w:rsidRPr="0007463D">
              <w:rPr>
                <w:rFonts w:hint="cs"/>
                <w:rtl/>
              </w:rPr>
              <w:t xml:space="preserve"> که</w:t>
            </w:r>
            <w:r w:rsidRPr="0007463D">
              <w:rPr>
                <w:rtl/>
              </w:rPr>
              <w:t xml:space="preserve"> </w:t>
            </w:r>
            <w:r w:rsidRPr="0007463D">
              <w:rPr>
                <w:rFonts w:hint="cs"/>
                <w:rtl/>
              </w:rPr>
              <w:t>کاربران</w:t>
            </w:r>
            <w:r w:rsidRPr="0007463D">
              <w:rPr>
                <w:rtl/>
              </w:rPr>
              <w:t xml:space="preserve"> </w:t>
            </w:r>
            <w:r w:rsidRPr="0007463D">
              <w:rPr>
                <w:rFonts w:hint="cs"/>
                <w:rtl/>
              </w:rPr>
              <w:t>را</w:t>
            </w:r>
            <w:r w:rsidRPr="0007463D">
              <w:rPr>
                <w:rtl/>
              </w:rPr>
              <w:t xml:space="preserve"> </w:t>
            </w:r>
            <w:r w:rsidRPr="0007463D">
              <w:rPr>
                <w:rFonts w:hint="cs"/>
                <w:rtl/>
              </w:rPr>
              <w:t>در</w:t>
            </w:r>
            <w:r w:rsidRPr="0007463D">
              <w:rPr>
                <w:rtl/>
              </w:rPr>
              <w:t xml:space="preserve"> </w:t>
            </w:r>
            <w:r w:rsidRPr="0007463D">
              <w:rPr>
                <w:rFonts w:hint="cs"/>
                <w:rtl/>
              </w:rPr>
              <w:t>خط</w:t>
            </w:r>
            <w:r w:rsidRPr="0007463D">
              <w:rPr>
                <w:rFonts w:hint="cs"/>
                <w:rtl/>
              </w:rPr>
              <w:softHyphen/>
              <w:t>مشی (سياست)</w:t>
            </w:r>
            <w:r w:rsidRPr="0007463D">
              <w:rPr>
                <w:rtl/>
              </w:rPr>
              <w:t xml:space="preserve"> </w:t>
            </w:r>
            <w:r w:rsidRPr="0007463D">
              <w:rPr>
                <w:rFonts w:hint="cs"/>
                <w:rtl/>
              </w:rPr>
              <w:t>طراحی</w:t>
            </w:r>
            <w:r w:rsidRPr="0007463D">
              <w:rPr>
                <w:rtl/>
              </w:rPr>
              <w:t xml:space="preserve"> </w:t>
            </w:r>
            <w:r w:rsidRPr="0007463D">
              <w:rPr>
                <w:rFonts w:hint="cs"/>
                <w:rtl/>
              </w:rPr>
              <w:t>مشارکت</w:t>
            </w:r>
            <w:r w:rsidRPr="0007463D">
              <w:rPr>
                <w:rtl/>
              </w:rPr>
              <w:t xml:space="preserve"> </w:t>
            </w:r>
            <w:r w:rsidRPr="0007463D">
              <w:rPr>
                <w:rFonts w:hint="cs"/>
                <w:rtl/>
              </w:rPr>
              <w:t>می</w:t>
            </w:r>
            <w:r w:rsidRPr="0007463D">
              <w:rPr>
                <w:rFonts w:hint="cs"/>
                <w:rtl/>
              </w:rPr>
              <w:softHyphen/>
              <w:t xml:space="preserve">دهد. </w:t>
            </w:r>
          </w:p>
        </w:tc>
      </w:tr>
      <w:tr w:rsidR="0007463D" w:rsidRPr="0007463D" w14:paraId="0F51848C" w14:textId="77777777" w:rsidTr="00EF48E0">
        <w:tc>
          <w:tcPr>
            <w:tcW w:w="1214" w:type="dxa"/>
            <w:vMerge w:val="restart"/>
          </w:tcPr>
          <w:p w14:paraId="3F2291CF" w14:textId="77777777" w:rsidR="0007463D" w:rsidRPr="00942687" w:rsidRDefault="0007463D" w:rsidP="00942687">
            <w:pPr>
              <w:spacing w:line="240" w:lineRule="auto"/>
              <w:rPr>
                <w:b/>
                <w:bCs/>
                <w:rtl/>
              </w:rPr>
            </w:pPr>
            <w:r w:rsidRPr="00942687">
              <w:rPr>
                <w:rFonts w:hint="cs"/>
                <w:b/>
                <w:bCs/>
                <w:rtl/>
              </w:rPr>
              <w:t>پياده</w:t>
            </w:r>
            <w:r w:rsidRPr="00942687">
              <w:rPr>
                <w:rFonts w:hint="cs"/>
                <w:b/>
                <w:bCs/>
                <w:rtl/>
              </w:rPr>
              <w:softHyphen/>
              <w:t xml:space="preserve">سازي و اجرا (3.79%) </w:t>
            </w:r>
          </w:p>
        </w:tc>
        <w:tc>
          <w:tcPr>
            <w:tcW w:w="850" w:type="dxa"/>
          </w:tcPr>
          <w:p w14:paraId="2C40763C" w14:textId="6700B288" w:rsidR="0007463D" w:rsidRPr="0007463D" w:rsidRDefault="0007463D" w:rsidP="00942687">
            <w:pPr>
              <w:spacing w:line="240" w:lineRule="auto"/>
              <w:rPr>
                <w:rtl/>
              </w:rPr>
            </w:pPr>
            <w:r w:rsidRPr="0007463D">
              <w:rPr>
                <w:rFonts w:hint="cs"/>
                <w:rtl/>
              </w:rPr>
              <w:t xml:space="preserve">53 </w:t>
            </w:r>
            <w:r w:rsidR="00942687">
              <w:rPr>
                <w:rFonts w:hint="cs"/>
                <w:rtl/>
              </w:rPr>
              <w:t>-1</w:t>
            </w:r>
          </w:p>
        </w:tc>
        <w:tc>
          <w:tcPr>
            <w:tcW w:w="8273" w:type="dxa"/>
          </w:tcPr>
          <w:p w14:paraId="4004B2F0" w14:textId="00FC5E4E" w:rsidR="0007463D" w:rsidRPr="0007463D" w:rsidRDefault="0007463D" w:rsidP="0072090C">
            <w:pPr>
              <w:spacing w:line="240" w:lineRule="auto"/>
              <w:rPr>
                <w:rtl/>
              </w:rPr>
            </w:pPr>
            <w:r w:rsidRPr="0007463D">
              <w:rPr>
                <w:rFonts w:hint="cs"/>
                <w:rtl/>
              </w:rPr>
              <w:t xml:space="preserve">ذينفعاني كه هنگام توسعه </w:t>
            </w:r>
            <w:r w:rsidR="0072090C">
              <w:rPr>
                <w:rFonts w:hint="cs"/>
                <w:rtl/>
              </w:rPr>
              <w:t>راهبرد</w:t>
            </w:r>
            <w:r w:rsidRPr="0007463D">
              <w:rPr>
                <w:rFonts w:hint="cs"/>
                <w:rtl/>
              </w:rPr>
              <w:t xml:space="preserve"> داده بخش دولتي مورد مشورت قرار گرفته</w:t>
            </w:r>
            <w:r w:rsidRPr="0007463D">
              <w:rPr>
                <w:rFonts w:hint="cs"/>
                <w:rtl/>
              </w:rPr>
              <w:softHyphen/>
              <w:t xml:space="preserve">اند. </w:t>
            </w:r>
          </w:p>
        </w:tc>
      </w:tr>
      <w:tr w:rsidR="0007463D" w:rsidRPr="0007463D" w14:paraId="40846847" w14:textId="77777777" w:rsidTr="00EF48E0">
        <w:tc>
          <w:tcPr>
            <w:tcW w:w="1214" w:type="dxa"/>
            <w:vMerge/>
          </w:tcPr>
          <w:p w14:paraId="45569CCA" w14:textId="77777777" w:rsidR="0007463D" w:rsidRPr="00942687" w:rsidRDefault="0007463D" w:rsidP="00942687">
            <w:pPr>
              <w:spacing w:line="240" w:lineRule="auto"/>
              <w:rPr>
                <w:b/>
                <w:bCs/>
                <w:rtl/>
              </w:rPr>
            </w:pPr>
          </w:p>
        </w:tc>
        <w:tc>
          <w:tcPr>
            <w:tcW w:w="850" w:type="dxa"/>
          </w:tcPr>
          <w:p w14:paraId="26C9D87C" w14:textId="77777777" w:rsidR="0007463D" w:rsidRPr="0007463D" w:rsidRDefault="0007463D" w:rsidP="00942687">
            <w:pPr>
              <w:spacing w:line="240" w:lineRule="auto"/>
              <w:rPr>
                <w:rtl/>
              </w:rPr>
            </w:pPr>
            <w:r w:rsidRPr="0007463D">
              <w:rPr>
                <w:rFonts w:hint="cs"/>
                <w:rtl/>
              </w:rPr>
              <w:t>83</w:t>
            </w:r>
          </w:p>
        </w:tc>
        <w:tc>
          <w:tcPr>
            <w:tcW w:w="8273" w:type="dxa"/>
          </w:tcPr>
          <w:p w14:paraId="2882E47D" w14:textId="77777777" w:rsidR="0007463D" w:rsidRPr="0007463D" w:rsidRDefault="0007463D" w:rsidP="00942687">
            <w:pPr>
              <w:spacing w:line="240" w:lineRule="auto"/>
              <w:rPr>
                <w:rtl/>
              </w:rPr>
            </w:pPr>
            <w:r w:rsidRPr="0007463D">
              <w:rPr>
                <w:rFonts w:hint="cs"/>
                <w:rtl/>
              </w:rPr>
              <w:t>اقدامات موجود براي گنجاندن</w:t>
            </w:r>
            <w:r w:rsidRPr="0007463D">
              <w:rPr>
                <w:rtl/>
              </w:rPr>
              <w:t xml:space="preserve"> </w:t>
            </w:r>
            <w:r w:rsidRPr="0007463D">
              <w:rPr>
                <w:rFonts w:hint="cs"/>
                <w:rtl/>
              </w:rPr>
              <w:t>گروه</w:t>
            </w:r>
            <w:r w:rsidRPr="0007463D">
              <w:rPr>
                <w:rFonts w:hint="cs"/>
                <w:rtl/>
              </w:rPr>
              <w:softHyphen/>
              <w:t>های</w:t>
            </w:r>
            <w:r w:rsidRPr="0007463D">
              <w:rPr>
                <w:rtl/>
              </w:rPr>
              <w:t xml:space="preserve"> </w:t>
            </w:r>
            <w:r w:rsidRPr="0007463D">
              <w:rPr>
                <w:rFonts w:hint="cs"/>
                <w:rtl/>
              </w:rPr>
              <w:t>جمعیتی</w:t>
            </w:r>
            <w:r w:rsidRPr="0007463D">
              <w:rPr>
                <w:rtl/>
              </w:rPr>
              <w:t xml:space="preserve"> </w:t>
            </w:r>
            <w:r w:rsidRPr="0007463D">
              <w:rPr>
                <w:rFonts w:hint="cs"/>
                <w:rtl/>
              </w:rPr>
              <w:t>در</w:t>
            </w:r>
            <w:r w:rsidRPr="0007463D">
              <w:rPr>
                <w:rtl/>
              </w:rPr>
              <w:t xml:space="preserve"> </w:t>
            </w:r>
            <w:r w:rsidRPr="0007463D">
              <w:rPr>
                <w:rFonts w:hint="cs"/>
                <w:rtl/>
              </w:rPr>
              <w:t>طراحی</w:t>
            </w:r>
            <w:r w:rsidRPr="0007463D">
              <w:rPr>
                <w:rtl/>
              </w:rPr>
              <w:t xml:space="preserve"> </w:t>
            </w:r>
            <w:r w:rsidRPr="0007463D">
              <w:rPr>
                <w:rFonts w:hint="cs"/>
                <w:rtl/>
              </w:rPr>
              <w:t>خدمات</w:t>
            </w:r>
            <w:r w:rsidRPr="0007463D">
              <w:rPr>
                <w:rtl/>
              </w:rPr>
              <w:t xml:space="preserve"> </w:t>
            </w:r>
            <w:r w:rsidRPr="0007463D">
              <w:rPr>
                <w:rFonts w:hint="cs"/>
                <w:rtl/>
              </w:rPr>
              <w:t>عمومی</w:t>
            </w:r>
          </w:p>
        </w:tc>
      </w:tr>
      <w:tr w:rsidR="0007463D" w:rsidRPr="0007463D" w14:paraId="049C0C3B" w14:textId="77777777" w:rsidTr="00EF48E0">
        <w:tc>
          <w:tcPr>
            <w:tcW w:w="1214" w:type="dxa"/>
            <w:vMerge/>
          </w:tcPr>
          <w:p w14:paraId="32A12F9B" w14:textId="77777777" w:rsidR="0007463D" w:rsidRPr="00942687" w:rsidRDefault="0007463D" w:rsidP="00942687">
            <w:pPr>
              <w:spacing w:line="240" w:lineRule="auto"/>
              <w:rPr>
                <w:b/>
                <w:bCs/>
                <w:rtl/>
              </w:rPr>
            </w:pPr>
          </w:p>
        </w:tc>
        <w:tc>
          <w:tcPr>
            <w:tcW w:w="850" w:type="dxa"/>
          </w:tcPr>
          <w:p w14:paraId="6CAC0F8B" w14:textId="77777777" w:rsidR="0007463D" w:rsidRPr="0007463D" w:rsidRDefault="0007463D" w:rsidP="00942687">
            <w:pPr>
              <w:spacing w:line="240" w:lineRule="auto"/>
              <w:rPr>
                <w:rtl/>
              </w:rPr>
            </w:pPr>
            <w:r w:rsidRPr="0007463D">
              <w:rPr>
                <w:rFonts w:hint="cs"/>
                <w:rtl/>
              </w:rPr>
              <w:t>84</w:t>
            </w:r>
          </w:p>
        </w:tc>
        <w:tc>
          <w:tcPr>
            <w:tcW w:w="8273" w:type="dxa"/>
          </w:tcPr>
          <w:p w14:paraId="1FDD3737" w14:textId="77777777" w:rsidR="0007463D" w:rsidRPr="0007463D" w:rsidRDefault="0007463D" w:rsidP="00942687">
            <w:pPr>
              <w:spacing w:line="240" w:lineRule="auto"/>
              <w:rPr>
                <w:rtl/>
              </w:rPr>
            </w:pPr>
            <w:r w:rsidRPr="0007463D">
              <w:rPr>
                <w:rFonts w:hint="cs"/>
                <w:rtl/>
              </w:rPr>
              <w:t>ابزارهای</w:t>
            </w:r>
            <w:r w:rsidRPr="0007463D">
              <w:rPr>
                <w:rtl/>
              </w:rPr>
              <w:t xml:space="preserve"> </w:t>
            </w:r>
            <w:r w:rsidRPr="0007463D">
              <w:rPr>
                <w:rFonts w:hint="cs"/>
                <w:rtl/>
              </w:rPr>
              <w:t>مورد</w:t>
            </w:r>
            <w:r w:rsidRPr="0007463D">
              <w:rPr>
                <w:rtl/>
              </w:rPr>
              <w:t xml:space="preserve"> </w:t>
            </w:r>
            <w:r w:rsidRPr="0007463D">
              <w:rPr>
                <w:rFonts w:hint="cs"/>
                <w:rtl/>
              </w:rPr>
              <w:t>استفاده</w:t>
            </w:r>
            <w:r w:rsidRPr="0007463D">
              <w:rPr>
                <w:rtl/>
              </w:rPr>
              <w:t xml:space="preserve"> </w:t>
            </w:r>
            <w:r w:rsidRPr="0007463D">
              <w:rPr>
                <w:rFonts w:hint="cs"/>
                <w:rtl/>
              </w:rPr>
              <w:t>برای</w:t>
            </w:r>
            <w:r w:rsidRPr="0007463D">
              <w:rPr>
                <w:rtl/>
              </w:rPr>
              <w:t xml:space="preserve"> </w:t>
            </w:r>
            <w:r w:rsidRPr="0007463D">
              <w:rPr>
                <w:rFonts w:hint="cs"/>
                <w:rtl/>
              </w:rPr>
              <w:t>جلب</w:t>
            </w:r>
            <w:r w:rsidRPr="0007463D">
              <w:rPr>
                <w:rtl/>
              </w:rPr>
              <w:t xml:space="preserve"> </w:t>
            </w:r>
            <w:r w:rsidRPr="0007463D">
              <w:rPr>
                <w:rFonts w:hint="cs"/>
                <w:rtl/>
              </w:rPr>
              <w:t>مشارکت</w:t>
            </w:r>
            <w:r w:rsidRPr="0007463D">
              <w:rPr>
                <w:rtl/>
              </w:rPr>
              <w:t xml:space="preserve"> </w:t>
            </w:r>
            <w:r w:rsidRPr="0007463D">
              <w:rPr>
                <w:rFonts w:hint="cs"/>
                <w:rtl/>
              </w:rPr>
              <w:t>کاربران</w:t>
            </w:r>
            <w:r w:rsidRPr="0007463D">
              <w:rPr>
                <w:rtl/>
              </w:rPr>
              <w:t xml:space="preserve"> </w:t>
            </w:r>
            <w:r w:rsidRPr="0007463D">
              <w:rPr>
                <w:rFonts w:hint="cs"/>
                <w:rtl/>
              </w:rPr>
              <w:t>برای</w:t>
            </w:r>
            <w:r w:rsidRPr="0007463D">
              <w:rPr>
                <w:rtl/>
              </w:rPr>
              <w:t xml:space="preserve"> </w:t>
            </w:r>
            <w:r w:rsidRPr="0007463D">
              <w:rPr>
                <w:rFonts w:hint="cs"/>
                <w:rtl/>
              </w:rPr>
              <w:t>طراحی</w:t>
            </w:r>
            <w:r w:rsidRPr="0007463D">
              <w:rPr>
                <w:rtl/>
              </w:rPr>
              <w:t xml:space="preserve"> </w:t>
            </w:r>
            <w:r w:rsidRPr="0007463D">
              <w:rPr>
                <w:rFonts w:hint="cs"/>
                <w:rtl/>
              </w:rPr>
              <w:t>مشترک</w:t>
            </w:r>
            <w:r w:rsidRPr="0007463D">
              <w:rPr>
                <w:rtl/>
              </w:rPr>
              <w:t xml:space="preserve"> </w:t>
            </w:r>
            <w:r w:rsidRPr="0007463D">
              <w:rPr>
                <w:rFonts w:hint="cs"/>
                <w:rtl/>
              </w:rPr>
              <w:t>خدمات</w:t>
            </w:r>
            <w:r w:rsidRPr="0007463D">
              <w:rPr>
                <w:rtl/>
              </w:rPr>
              <w:t xml:space="preserve"> </w:t>
            </w:r>
            <w:r w:rsidRPr="0007463D">
              <w:rPr>
                <w:rFonts w:hint="cs"/>
                <w:rtl/>
              </w:rPr>
              <w:t>دولتی</w:t>
            </w:r>
          </w:p>
        </w:tc>
      </w:tr>
      <w:tr w:rsidR="0007463D" w:rsidRPr="0007463D" w14:paraId="5B4B018A" w14:textId="77777777" w:rsidTr="00EF48E0">
        <w:tc>
          <w:tcPr>
            <w:tcW w:w="1214" w:type="dxa"/>
            <w:vMerge/>
          </w:tcPr>
          <w:p w14:paraId="718DDF57" w14:textId="77777777" w:rsidR="0007463D" w:rsidRPr="00942687" w:rsidRDefault="0007463D" w:rsidP="00942687">
            <w:pPr>
              <w:spacing w:line="240" w:lineRule="auto"/>
              <w:rPr>
                <w:b/>
                <w:bCs/>
                <w:rtl/>
              </w:rPr>
            </w:pPr>
          </w:p>
        </w:tc>
        <w:tc>
          <w:tcPr>
            <w:tcW w:w="850" w:type="dxa"/>
          </w:tcPr>
          <w:p w14:paraId="6ABDF760" w14:textId="6E71A346" w:rsidR="0007463D" w:rsidRPr="0007463D" w:rsidRDefault="0007463D" w:rsidP="00942687">
            <w:pPr>
              <w:spacing w:line="240" w:lineRule="auto"/>
              <w:rPr>
                <w:rtl/>
              </w:rPr>
            </w:pPr>
            <w:r w:rsidRPr="0007463D">
              <w:rPr>
                <w:rFonts w:hint="cs"/>
                <w:rtl/>
              </w:rPr>
              <w:t xml:space="preserve">85 </w:t>
            </w:r>
            <w:r w:rsidR="00942687">
              <w:rPr>
                <w:rFonts w:hint="cs"/>
                <w:rtl/>
              </w:rPr>
              <w:t>-1</w:t>
            </w:r>
          </w:p>
        </w:tc>
        <w:tc>
          <w:tcPr>
            <w:tcW w:w="8273" w:type="dxa"/>
          </w:tcPr>
          <w:p w14:paraId="14C817F0" w14:textId="77777777" w:rsidR="0007463D" w:rsidRPr="0007463D" w:rsidRDefault="0007463D" w:rsidP="00942687">
            <w:pPr>
              <w:spacing w:line="240" w:lineRule="auto"/>
              <w:rPr>
                <w:rtl/>
              </w:rPr>
            </w:pPr>
            <w:r w:rsidRPr="0007463D">
              <w:rPr>
                <w:rFonts w:hint="cs"/>
                <w:rtl/>
              </w:rPr>
              <w:t>روش</w:t>
            </w:r>
            <w:r w:rsidRPr="0007463D">
              <w:rPr>
                <w:rFonts w:hint="cs"/>
                <w:rtl/>
              </w:rPr>
              <w:softHyphen/>
              <w:t xml:space="preserve">هاي در دسترس براي تست خدمات ديجيتال </w:t>
            </w:r>
          </w:p>
        </w:tc>
      </w:tr>
      <w:tr w:rsidR="0007463D" w:rsidRPr="0007463D" w14:paraId="658D0F31" w14:textId="77777777" w:rsidTr="00EF48E0">
        <w:tc>
          <w:tcPr>
            <w:tcW w:w="1214" w:type="dxa"/>
            <w:vMerge/>
          </w:tcPr>
          <w:p w14:paraId="6787038A" w14:textId="77777777" w:rsidR="0007463D" w:rsidRPr="00942687" w:rsidRDefault="0007463D" w:rsidP="00942687">
            <w:pPr>
              <w:spacing w:line="240" w:lineRule="auto"/>
              <w:rPr>
                <w:b/>
                <w:bCs/>
                <w:rtl/>
              </w:rPr>
            </w:pPr>
          </w:p>
        </w:tc>
        <w:tc>
          <w:tcPr>
            <w:tcW w:w="850" w:type="dxa"/>
          </w:tcPr>
          <w:p w14:paraId="419FC15D" w14:textId="77777777" w:rsidR="0007463D" w:rsidRPr="0007463D" w:rsidRDefault="0007463D" w:rsidP="00942687">
            <w:pPr>
              <w:spacing w:line="240" w:lineRule="auto"/>
              <w:rPr>
                <w:rtl/>
              </w:rPr>
            </w:pPr>
            <w:r w:rsidRPr="0007463D">
              <w:rPr>
                <w:rFonts w:hint="cs"/>
                <w:rtl/>
              </w:rPr>
              <w:t>87</w:t>
            </w:r>
          </w:p>
        </w:tc>
        <w:tc>
          <w:tcPr>
            <w:tcW w:w="8273" w:type="dxa"/>
          </w:tcPr>
          <w:p w14:paraId="28C9ECC5" w14:textId="3063BA56" w:rsidR="0007463D" w:rsidRPr="0007463D" w:rsidRDefault="0007463D" w:rsidP="000456D2">
            <w:pPr>
              <w:spacing w:line="240" w:lineRule="auto"/>
              <w:rPr>
                <w:rtl/>
              </w:rPr>
            </w:pPr>
            <w:r w:rsidRPr="0007463D">
              <w:rPr>
                <w:rFonts w:hint="cs"/>
                <w:rtl/>
              </w:rPr>
              <w:t>اقداماتي كه</w:t>
            </w:r>
            <w:r w:rsidRPr="0007463D">
              <w:rPr>
                <w:rtl/>
              </w:rPr>
              <w:t xml:space="preserve"> </w:t>
            </w:r>
            <w:r w:rsidRPr="0007463D">
              <w:rPr>
                <w:rFonts w:hint="cs"/>
                <w:rtl/>
              </w:rPr>
              <w:t>از</w:t>
            </w:r>
            <w:r w:rsidRPr="0007463D">
              <w:rPr>
                <w:rtl/>
              </w:rPr>
              <w:t xml:space="preserve"> </w:t>
            </w:r>
            <w:r w:rsidRPr="0007463D">
              <w:rPr>
                <w:rFonts w:hint="cs"/>
                <w:rtl/>
              </w:rPr>
              <w:t>ابزارهای</w:t>
            </w:r>
            <w:r w:rsidRPr="0007463D">
              <w:rPr>
                <w:rtl/>
              </w:rPr>
              <w:t xml:space="preserve"> </w:t>
            </w:r>
            <w:r w:rsidRPr="0007463D">
              <w:rPr>
                <w:rFonts w:hint="cs"/>
                <w:rtl/>
              </w:rPr>
              <w:t>دولتی</w:t>
            </w:r>
            <w:r w:rsidRPr="0007463D">
              <w:rPr>
                <w:rtl/>
              </w:rPr>
              <w:t xml:space="preserve"> </w:t>
            </w:r>
            <w:r w:rsidRPr="0007463D">
              <w:rPr>
                <w:rFonts w:hint="cs"/>
                <w:rtl/>
              </w:rPr>
              <w:t>دیجیتال</w:t>
            </w:r>
            <w:r w:rsidRPr="0007463D">
              <w:rPr>
                <w:rtl/>
              </w:rPr>
              <w:t xml:space="preserve"> </w:t>
            </w:r>
            <w:r w:rsidRPr="0007463D">
              <w:rPr>
                <w:rFonts w:hint="cs"/>
                <w:rtl/>
              </w:rPr>
              <w:t>برای</w:t>
            </w:r>
            <w:r w:rsidRPr="0007463D">
              <w:rPr>
                <w:rtl/>
              </w:rPr>
              <w:t xml:space="preserve"> </w:t>
            </w:r>
            <w:r w:rsidRPr="0007463D">
              <w:rPr>
                <w:rFonts w:hint="cs"/>
                <w:rtl/>
              </w:rPr>
              <w:t>مشارکت</w:t>
            </w:r>
            <w:r w:rsidRPr="0007463D">
              <w:rPr>
                <w:rtl/>
              </w:rPr>
              <w:t xml:space="preserve"> </w:t>
            </w:r>
            <w:r w:rsidRPr="0007463D">
              <w:rPr>
                <w:rFonts w:hint="cs"/>
                <w:rtl/>
              </w:rPr>
              <w:t>کاربران</w:t>
            </w:r>
            <w:r w:rsidRPr="0007463D">
              <w:rPr>
                <w:rtl/>
              </w:rPr>
              <w:t xml:space="preserve"> </w:t>
            </w:r>
            <w:r w:rsidRPr="0007463D">
              <w:rPr>
                <w:rFonts w:hint="cs"/>
                <w:rtl/>
              </w:rPr>
              <w:t>در</w:t>
            </w:r>
            <w:r w:rsidRPr="0007463D">
              <w:rPr>
                <w:rtl/>
              </w:rPr>
              <w:t xml:space="preserve"> </w:t>
            </w:r>
            <w:r w:rsidRPr="0007463D">
              <w:rPr>
                <w:rFonts w:hint="cs"/>
                <w:rtl/>
              </w:rPr>
              <w:t>سیاست طراحی</w:t>
            </w:r>
            <w:r w:rsidRPr="0007463D">
              <w:rPr>
                <w:rtl/>
              </w:rPr>
              <w:t xml:space="preserve"> </w:t>
            </w:r>
            <w:r w:rsidRPr="0007463D">
              <w:rPr>
                <w:rFonts w:hint="cs"/>
                <w:rtl/>
              </w:rPr>
              <w:t>استفاده مي</w:t>
            </w:r>
            <w:r w:rsidRPr="0007463D">
              <w:rPr>
                <w:rFonts w:hint="cs"/>
                <w:rtl/>
              </w:rPr>
              <w:softHyphen/>
              <w:t xml:space="preserve">كنند. </w:t>
            </w:r>
          </w:p>
        </w:tc>
      </w:tr>
      <w:tr w:rsidR="0007463D" w:rsidRPr="0007463D" w14:paraId="772B2533" w14:textId="77777777" w:rsidTr="00EF48E0">
        <w:tc>
          <w:tcPr>
            <w:tcW w:w="1214" w:type="dxa"/>
            <w:vMerge w:val="restart"/>
          </w:tcPr>
          <w:p w14:paraId="6F8CAB88" w14:textId="77777777" w:rsidR="0007463D" w:rsidRPr="00942687" w:rsidRDefault="0007463D" w:rsidP="00942687">
            <w:pPr>
              <w:spacing w:line="240" w:lineRule="auto"/>
              <w:rPr>
                <w:b/>
                <w:bCs/>
                <w:rtl/>
              </w:rPr>
            </w:pPr>
            <w:r w:rsidRPr="00942687">
              <w:rPr>
                <w:rFonts w:hint="cs"/>
                <w:b/>
                <w:bCs/>
                <w:rtl/>
              </w:rPr>
              <w:t>نظارت و ارزيابي (5.30%)</w:t>
            </w:r>
          </w:p>
        </w:tc>
        <w:tc>
          <w:tcPr>
            <w:tcW w:w="850" w:type="dxa"/>
          </w:tcPr>
          <w:p w14:paraId="029D6D5B" w14:textId="77777777" w:rsidR="0007463D" w:rsidRPr="0007463D" w:rsidRDefault="0007463D" w:rsidP="00942687">
            <w:pPr>
              <w:spacing w:line="240" w:lineRule="auto"/>
              <w:rPr>
                <w:rtl/>
              </w:rPr>
            </w:pPr>
            <w:r w:rsidRPr="0007463D">
              <w:rPr>
                <w:rFonts w:hint="cs"/>
                <w:rtl/>
              </w:rPr>
              <w:t>3</w:t>
            </w:r>
          </w:p>
        </w:tc>
        <w:tc>
          <w:tcPr>
            <w:tcW w:w="8273" w:type="dxa"/>
          </w:tcPr>
          <w:p w14:paraId="6C78F3BA" w14:textId="5BDE5CF0" w:rsidR="0007463D" w:rsidRPr="0007463D" w:rsidRDefault="0007463D" w:rsidP="003B1E6D">
            <w:pPr>
              <w:spacing w:line="240" w:lineRule="auto"/>
              <w:rPr>
                <w:rtl/>
              </w:rPr>
            </w:pPr>
            <w:r w:rsidRPr="0007463D">
              <w:rPr>
                <w:rFonts w:hint="cs"/>
                <w:rtl/>
              </w:rPr>
              <w:t>گروه</w:t>
            </w:r>
            <w:r w:rsidRPr="0007463D">
              <w:rPr>
                <w:rFonts w:hint="cs"/>
                <w:rtl/>
              </w:rPr>
              <w:softHyphen/>
              <w:t>ها/ مناطقي كه در برآورد و ارزيابي</w:t>
            </w:r>
            <w:r w:rsidRPr="0007463D">
              <w:rPr>
                <w:rFonts w:hint="cs"/>
                <w:rtl/>
              </w:rPr>
              <w:softHyphen/>
              <w:t xml:space="preserve">هاي اثرات دولت </w:t>
            </w:r>
            <w:r w:rsidR="003B1E6D">
              <w:rPr>
                <w:rFonts w:hint="cs"/>
                <w:rtl/>
              </w:rPr>
              <w:t>ديجيتال</w:t>
            </w:r>
            <w:r w:rsidRPr="0007463D">
              <w:rPr>
                <w:rFonts w:hint="cs"/>
                <w:rtl/>
              </w:rPr>
              <w:t xml:space="preserve"> گنجانده شده</w:t>
            </w:r>
            <w:r w:rsidRPr="0007463D">
              <w:rPr>
                <w:rFonts w:hint="cs"/>
                <w:rtl/>
              </w:rPr>
              <w:softHyphen/>
              <w:t xml:space="preserve">اند. </w:t>
            </w:r>
          </w:p>
        </w:tc>
      </w:tr>
      <w:tr w:rsidR="0007463D" w:rsidRPr="0007463D" w14:paraId="6DCDDDF0" w14:textId="77777777" w:rsidTr="00EF48E0">
        <w:tc>
          <w:tcPr>
            <w:tcW w:w="1214" w:type="dxa"/>
            <w:vMerge/>
          </w:tcPr>
          <w:p w14:paraId="4D3F0565" w14:textId="77777777" w:rsidR="0007463D" w:rsidRPr="00942687" w:rsidRDefault="0007463D" w:rsidP="00942687">
            <w:pPr>
              <w:spacing w:line="240" w:lineRule="auto"/>
              <w:rPr>
                <w:b/>
                <w:bCs/>
                <w:rtl/>
              </w:rPr>
            </w:pPr>
          </w:p>
        </w:tc>
        <w:tc>
          <w:tcPr>
            <w:tcW w:w="850" w:type="dxa"/>
          </w:tcPr>
          <w:p w14:paraId="05BED4E1" w14:textId="77777777" w:rsidR="0007463D" w:rsidRPr="0007463D" w:rsidRDefault="0007463D" w:rsidP="00942687">
            <w:pPr>
              <w:spacing w:line="240" w:lineRule="auto"/>
              <w:rPr>
                <w:rtl/>
              </w:rPr>
            </w:pPr>
            <w:r w:rsidRPr="0007463D">
              <w:rPr>
                <w:rFonts w:hint="cs"/>
                <w:rtl/>
              </w:rPr>
              <w:t>23</w:t>
            </w:r>
          </w:p>
        </w:tc>
        <w:tc>
          <w:tcPr>
            <w:tcW w:w="8273" w:type="dxa"/>
          </w:tcPr>
          <w:p w14:paraId="04F95F68" w14:textId="77777777" w:rsidR="0007463D" w:rsidRPr="0007463D" w:rsidRDefault="0007463D" w:rsidP="00942687">
            <w:pPr>
              <w:spacing w:line="240" w:lineRule="auto"/>
              <w:rPr>
                <w:rtl/>
              </w:rPr>
            </w:pPr>
            <w:r w:rsidRPr="0007463D">
              <w:rPr>
                <w:rFonts w:hint="cs"/>
                <w:rtl/>
              </w:rPr>
              <w:t>روش</w:t>
            </w:r>
            <w:r w:rsidRPr="0007463D">
              <w:rPr>
                <w:rFonts w:hint="cs"/>
                <w:rtl/>
              </w:rPr>
              <w:softHyphen/>
              <w:t>هاي مورد استفاده توسط دولت براي اندازه</w:t>
            </w:r>
            <w:r w:rsidRPr="0007463D">
              <w:rPr>
                <w:rFonts w:hint="cs"/>
                <w:rtl/>
              </w:rPr>
              <w:softHyphen/>
              <w:t xml:space="preserve">گيري شكاف ديجيتال </w:t>
            </w:r>
          </w:p>
        </w:tc>
      </w:tr>
      <w:tr w:rsidR="0007463D" w:rsidRPr="0007463D" w14:paraId="6499FD71" w14:textId="77777777" w:rsidTr="00EF48E0">
        <w:tc>
          <w:tcPr>
            <w:tcW w:w="1214" w:type="dxa"/>
            <w:vMerge/>
          </w:tcPr>
          <w:p w14:paraId="0DC83322" w14:textId="77777777" w:rsidR="0007463D" w:rsidRPr="00942687" w:rsidRDefault="0007463D" w:rsidP="00942687">
            <w:pPr>
              <w:spacing w:line="240" w:lineRule="auto"/>
              <w:rPr>
                <w:b/>
                <w:bCs/>
                <w:rtl/>
              </w:rPr>
            </w:pPr>
          </w:p>
        </w:tc>
        <w:tc>
          <w:tcPr>
            <w:tcW w:w="850" w:type="dxa"/>
          </w:tcPr>
          <w:p w14:paraId="545E450A" w14:textId="2B54C5B6" w:rsidR="0007463D" w:rsidRPr="0007463D" w:rsidRDefault="0007463D" w:rsidP="00942687">
            <w:pPr>
              <w:spacing w:line="240" w:lineRule="auto"/>
              <w:rPr>
                <w:rtl/>
              </w:rPr>
            </w:pPr>
            <w:r w:rsidRPr="0007463D">
              <w:rPr>
                <w:rFonts w:hint="cs"/>
                <w:rtl/>
              </w:rPr>
              <w:t xml:space="preserve">23 </w:t>
            </w:r>
            <w:r w:rsidR="00942687">
              <w:rPr>
                <w:rFonts w:hint="cs"/>
                <w:rtl/>
              </w:rPr>
              <w:t>-1</w:t>
            </w:r>
          </w:p>
        </w:tc>
        <w:tc>
          <w:tcPr>
            <w:tcW w:w="8273" w:type="dxa"/>
          </w:tcPr>
          <w:p w14:paraId="3F8B787C" w14:textId="77777777" w:rsidR="0007463D" w:rsidRPr="0007463D" w:rsidRDefault="0007463D" w:rsidP="00942687">
            <w:pPr>
              <w:spacing w:line="240" w:lineRule="auto"/>
              <w:rPr>
                <w:rtl/>
              </w:rPr>
            </w:pPr>
            <w:r w:rsidRPr="0007463D">
              <w:rPr>
                <w:rFonts w:hint="cs"/>
                <w:rtl/>
              </w:rPr>
              <w:t>گروه</w:t>
            </w:r>
            <w:r w:rsidRPr="0007463D">
              <w:rPr>
                <w:rFonts w:hint="cs"/>
                <w:rtl/>
              </w:rPr>
              <w:softHyphen/>
              <w:t>های</w:t>
            </w:r>
            <w:r w:rsidRPr="0007463D">
              <w:rPr>
                <w:rtl/>
              </w:rPr>
              <w:t xml:space="preserve"> </w:t>
            </w:r>
            <w:r w:rsidRPr="0007463D">
              <w:rPr>
                <w:rFonts w:hint="cs"/>
                <w:rtl/>
              </w:rPr>
              <w:t>جمعیتی</w:t>
            </w:r>
            <w:r w:rsidRPr="0007463D">
              <w:rPr>
                <w:rtl/>
              </w:rPr>
              <w:t xml:space="preserve"> </w:t>
            </w:r>
            <w:r w:rsidRPr="0007463D">
              <w:rPr>
                <w:rFonts w:hint="cs"/>
                <w:rtl/>
              </w:rPr>
              <w:t>كه در</w:t>
            </w:r>
            <w:r w:rsidRPr="0007463D">
              <w:rPr>
                <w:rtl/>
              </w:rPr>
              <w:t xml:space="preserve"> </w:t>
            </w:r>
            <w:r w:rsidRPr="0007463D">
              <w:rPr>
                <w:rFonts w:hint="cs"/>
                <w:rtl/>
              </w:rPr>
              <w:t>هنگام</w:t>
            </w:r>
            <w:r w:rsidRPr="0007463D">
              <w:rPr>
                <w:rtl/>
              </w:rPr>
              <w:t xml:space="preserve"> </w:t>
            </w:r>
            <w:r w:rsidRPr="0007463D">
              <w:rPr>
                <w:rFonts w:hint="cs"/>
                <w:rtl/>
              </w:rPr>
              <w:t>اندازه</w:t>
            </w:r>
            <w:r w:rsidRPr="0007463D">
              <w:rPr>
                <w:rFonts w:hint="cs"/>
                <w:rtl/>
              </w:rPr>
              <w:softHyphen/>
              <w:t>گیری</w:t>
            </w:r>
            <w:r w:rsidRPr="0007463D">
              <w:rPr>
                <w:rtl/>
              </w:rPr>
              <w:t xml:space="preserve"> </w:t>
            </w:r>
            <w:r w:rsidRPr="0007463D">
              <w:rPr>
                <w:rFonts w:hint="cs"/>
                <w:rtl/>
              </w:rPr>
              <w:t>شکاف</w:t>
            </w:r>
            <w:r w:rsidRPr="0007463D">
              <w:rPr>
                <w:rtl/>
              </w:rPr>
              <w:t xml:space="preserve"> </w:t>
            </w:r>
            <w:r w:rsidRPr="0007463D">
              <w:rPr>
                <w:rFonts w:hint="cs"/>
                <w:rtl/>
              </w:rPr>
              <w:t>دیجیتال</w:t>
            </w:r>
            <w:r w:rsidRPr="0007463D">
              <w:rPr>
                <w:rtl/>
              </w:rPr>
              <w:t xml:space="preserve"> </w:t>
            </w:r>
            <w:r w:rsidRPr="0007463D">
              <w:rPr>
                <w:rFonts w:hint="cs"/>
                <w:rtl/>
              </w:rPr>
              <w:t>درنظر</w:t>
            </w:r>
            <w:r w:rsidRPr="0007463D">
              <w:rPr>
                <w:rtl/>
              </w:rPr>
              <w:t xml:space="preserve"> </w:t>
            </w:r>
            <w:r w:rsidRPr="0007463D">
              <w:rPr>
                <w:rFonts w:hint="cs"/>
                <w:rtl/>
              </w:rPr>
              <w:t>گرفته</w:t>
            </w:r>
            <w:r w:rsidRPr="0007463D">
              <w:rPr>
                <w:rtl/>
              </w:rPr>
              <w:t xml:space="preserve"> </w:t>
            </w:r>
            <w:r w:rsidRPr="0007463D">
              <w:rPr>
                <w:rFonts w:hint="cs"/>
                <w:rtl/>
              </w:rPr>
              <w:t>می</w:t>
            </w:r>
            <w:r w:rsidRPr="0007463D">
              <w:rPr>
                <w:rFonts w:hint="cs"/>
                <w:rtl/>
              </w:rPr>
              <w:softHyphen/>
              <w:t xml:space="preserve">شوند. </w:t>
            </w:r>
          </w:p>
        </w:tc>
      </w:tr>
      <w:tr w:rsidR="0007463D" w:rsidRPr="0007463D" w14:paraId="0D8F5989" w14:textId="77777777" w:rsidTr="00EF48E0">
        <w:tc>
          <w:tcPr>
            <w:tcW w:w="1214" w:type="dxa"/>
            <w:vMerge/>
          </w:tcPr>
          <w:p w14:paraId="029CD470" w14:textId="77777777" w:rsidR="0007463D" w:rsidRPr="00942687" w:rsidRDefault="0007463D" w:rsidP="00942687">
            <w:pPr>
              <w:spacing w:line="240" w:lineRule="auto"/>
              <w:rPr>
                <w:b/>
                <w:bCs/>
                <w:rtl/>
              </w:rPr>
            </w:pPr>
          </w:p>
        </w:tc>
        <w:tc>
          <w:tcPr>
            <w:tcW w:w="850" w:type="dxa"/>
          </w:tcPr>
          <w:p w14:paraId="558E6DE1" w14:textId="47053B62" w:rsidR="0007463D" w:rsidRPr="0007463D" w:rsidRDefault="0007463D" w:rsidP="00942687">
            <w:pPr>
              <w:spacing w:line="240" w:lineRule="auto"/>
              <w:rPr>
                <w:rtl/>
              </w:rPr>
            </w:pPr>
            <w:r w:rsidRPr="0007463D">
              <w:rPr>
                <w:rFonts w:hint="cs"/>
                <w:rtl/>
              </w:rPr>
              <w:t xml:space="preserve">23 </w:t>
            </w:r>
            <w:r w:rsidR="00942687">
              <w:rPr>
                <w:rFonts w:hint="cs"/>
                <w:rtl/>
              </w:rPr>
              <w:t>-2</w:t>
            </w:r>
          </w:p>
        </w:tc>
        <w:tc>
          <w:tcPr>
            <w:tcW w:w="8273" w:type="dxa"/>
          </w:tcPr>
          <w:p w14:paraId="541A3C7D" w14:textId="0C017EA2" w:rsidR="0007463D" w:rsidRPr="0007463D" w:rsidRDefault="000456D2" w:rsidP="00942687">
            <w:pPr>
              <w:spacing w:line="240" w:lineRule="auto"/>
              <w:rPr>
                <w:rtl/>
              </w:rPr>
            </w:pPr>
            <w:r>
              <w:rPr>
                <w:rFonts w:hint="cs"/>
                <w:rtl/>
              </w:rPr>
              <w:t>سازوكارهايي</w:t>
            </w:r>
            <w:r w:rsidR="0007463D" w:rsidRPr="0007463D">
              <w:rPr>
                <w:rFonts w:hint="cs"/>
                <w:rtl/>
              </w:rPr>
              <w:t xml:space="preserve"> براي ارزيابي و نظارت بر پيشرفت برنامه عملياتي شكاف</w:t>
            </w:r>
            <w:r w:rsidR="0007463D" w:rsidRPr="0007463D">
              <w:rPr>
                <w:rFonts w:hint="cs"/>
                <w:rtl/>
              </w:rPr>
              <w:softHyphen/>
              <w:t xml:space="preserve">هاي ديجيتال </w:t>
            </w:r>
          </w:p>
        </w:tc>
      </w:tr>
      <w:tr w:rsidR="0007463D" w:rsidRPr="0007463D" w14:paraId="7FCCCCF0" w14:textId="77777777" w:rsidTr="00EF48E0">
        <w:tc>
          <w:tcPr>
            <w:tcW w:w="1214" w:type="dxa"/>
            <w:vMerge/>
          </w:tcPr>
          <w:p w14:paraId="4F6A933E" w14:textId="77777777" w:rsidR="0007463D" w:rsidRPr="00942687" w:rsidRDefault="0007463D" w:rsidP="00942687">
            <w:pPr>
              <w:spacing w:line="240" w:lineRule="auto"/>
              <w:rPr>
                <w:b/>
                <w:bCs/>
                <w:rtl/>
              </w:rPr>
            </w:pPr>
          </w:p>
        </w:tc>
        <w:tc>
          <w:tcPr>
            <w:tcW w:w="850" w:type="dxa"/>
          </w:tcPr>
          <w:p w14:paraId="469F8D63" w14:textId="77777777" w:rsidR="0007463D" w:rsidRPr="0007463D" w:rsidRDefault="0007463D" w:rsidP="00942687">
            <w:pPr>
              <w:spacing w:line="240" w:lineRule="auto"/>
              <w:rPr>
                <w:rtl/>
              </w:rPr>
            </w:pPr>
            <w:r w:rsidRPr="0007463D">
              <w:rPr>
                <w:rFonts w:hint="cs"/>
                <w:rtl/>
              </w:rPr>
              <w:t>88</w:t>
            </w:r>
          </w:p>
        </w:tc>
        <w:tc>
          <w:tcPr>
            <w:tcW w:w="8273" w:type="dxa"/>
          </w:tcPr>
          <w:p w14:paraId="71FFDCF6" w14:textId="77777777" w:rsidR="0007463D" w:rsidRPr="0007463D" w:rsidRDefault="0007463D" w:rsidP="00942687">
            <w:pPr>
              <w:spacing w:line="240" w:lineRule="auto"/>
              <w:rPr>
                <w:rtl/>
              </w:rPr>
            </w:pPr>
            <w:r w:rsidRPr="0007463D">
              <w:rPr>
                <w:rFonts w:hint="cs"/>
                <w:rtl/>
              </w:rPr>
              <w:t>درجه</w:t>
            </w:r>
            <w:r w:rsidRPr="0007463D">
              <w:rPr>
                <w:rtl/>
              </w:rPr>
              <w:t xml:space="preserve"> </w:t>
            </w:r>
            <w:r w:rsidRPr="0007463D">
              <w:rPr>
                <w:rFonts w:hint="cs"/>
                <w:rtl/>
              </w:rPr>
              <w:t>اندازه</w:t>
            </w:r>
            <w:r w:rsidRPr="0007463D">
              <w:rPr>
                <w:rFonts w:hint="cs"/>
                <w:rtl/>
              </w:rPr>
              <w:softHyphen/>
              <w:t>گیری</w:t>
            </w:r>
            <w:r w:rsidRPr="0007463D">
              <w:rPr>
                <w:rtl/>
              </w:rPr>
              <w:t xml:space="preserve"> </w:t>
            </w:r>
            <w:r w:rsidRPr="0007463D">
              <w:rPr>
                <w:rFonts w:hint="cs"/>
                <w:rtl/>
              </w:rPr>
              <w:t>نیازهای</w:t>
            </w:r>
            <w:r w:rsidRPr="0007463D">
              <w:rPr>
                <w:rtl/>
              </w:rPr>
              <w:t xml:space="preserve"> </w:t>
            </w:r>
            <w:r w:rsidRPr="0007463D">
              <w:rPr>
                <w:rFonts w:hint="cs"/>
                <w:rtl/>
              </w:rPr>
              <w:t>کاربران</w:t>
            </w:r>
            <w:r w:rsidRPr="0007463D">
              <w:rPr>
                <w:rtl/>
              </w:rPr>
              <w:t xml:space="preserve"> </w:t>
            </w:r>
            <w:r w:rsidRPr="0007463D">
              <w:rPr>
                <w:rFonts w:hint="cs"/>
                <w:rtl/>
              </w:rPr>
              <w:t>در</w:t>
            </w:r>
            <w:r w:rsidRPr="0007463D">
              <w:rPr>
                <w:rtl/>
              </w:rPr>
              <w:t xml:space="preserve"> </w:t>
            </w:r>
            <w:r w:rsidRPr="0007463D">
              <w:rPr>
                <w:rFonts w:hint="cs"/>
                <w:rtl/>
              </w:rPr>
              <w:t>خدمات</w:t>
            </w:r>
            <w:r w:rsidRPr="0007463D">
              <w:rPr>
                <w:rtl/>
              </w:rPr>
              <w:t xml:space="preserve"> </w:t>
            </w:r>
            <w:r w:rsidRPr="0007463D">
              <w:rPr>
                <w:rFonts w:hint="cs"/>
                <w:rtl/>
              </w:rPr>
              <w:t>دولتی</w:t>
            </w:r>
            <w:r w:rsidRPr="0007463D">
              <w:rPr>
                <w:rtl/>
              </w:rPr>
              <w:t xml:space="preserve"> </w:t>
            </w:r>
            <w:r w:rsidRPr="0007463D">
              <w:rPr>
                <w:rFonts w:hint="cs"/>
                <w:rtl/>
              </w:rPr>
              <w:t>دیجیتال</w:t>
            </w:r>
            <w:r w:rsidRPr="0007463D">
              <w:rPr>
                <w:rtl/>
              </w:rPr>
              <w:t xml:space="preserve"> </w:t>
            </w:r>
            <w:r w:rsidRPr="0007463D">
              <w:rPr>
                <w:rFonts w:hint="cs"/>
                <w:rtl/>
              </w:rPr>
              <w:t>در</w:t>
            </w:r>
            <w:r w:rsidRPr="0007463D">
              <w:rPr>
                <w:rtl/>
              </w:rPr>
              <w:t xml:space="preserve"> </w:t>
            </w:r>
            <w:r w:rsidRPr="0007463D">
              <w:rPr>
                <w:rFonts w:hint="cs"/>
                <w:rtl/>
              </w:rPr>
              <w:t>طول</w:t>
            </w:r>
            <w:r w:rsidRPr="0007463D">
              <w:rPr>
                <w:rtl/>
              </w:rPr>
              <w:t xml:space="preserve"> </w:t>
            </w:r>
            <w:r w:rsidRPr="0007463D">
              <w:rPr>
                <w:rFonts w:hint="cs"/>
                <w:rtl/>
              </w:rPr>
              <w:t>چرخه</w:t>
            </w:r>
            <w:r w:rsidRPr="0007463D">
              <w:rPr>
                <w:rtl/>
              </w:rPr>
              <w:t xml:space="preserve"> </w:t>
            </w:r>
            <w:r w:rsidRPr="0007463D">
              <w:rPr>
                <w:rFonts w:hint="cs"/>
                <w:rtl/>
              </w:rPr>
              <w:t>طراحی</w:t>
            </w:r>
            <w:r w:rsidRPr="0007463D">
              <w:rPr>
                <w:rtl/>
              </w:rPr>
              <w:t xml:space="preserve"> </w:t>
            </w:r>
            <w:r w:rsidRPr="0007463D">
              <w:rPr>
                <w:rFonts w:hint="cs"/>
                <w:rtl/>
              </w:rPr>
              <w:t>و</w:t>
            </w:r>
            <w:r w:rsidRPr="0007463D">
              <w:rPr>
                <w:rtl/>
              </w:rPr>
              <w:t xml:space="preserve"> </w:t>
            </w:r>
            <w:r w:rsidRPr="0007463D">
              <w:rPr>
                <w:rFonts w:hint="cs"/>
                <w:rtl/>
              </w:rPr>
              <w:t>ارايه خدمات</w:t>
            </w:r>
          </w:p>
        </w:tc>
      </w:tr>
      <w:tr w:rsidR="0007463D" w:rsidRPr="0007463D" w14:paraId="1F6DC256" w14:textId="77777777" w:rsidTr="00EF48E0">
        <w:tc>
          <w:tcPr>
            <w:tcW w:w="1214" w:type="dxa"/>
            <w:vMerge/>
          </w:tcPr>
          <w:p w14:paraId="6EDF11E4" w14:textId="77777777" w:rsidR="0007463D" w:rsidRPr="00942687" w:rsidRDefault="0007463D" w:rsidP="00942687">
            <w:pPr>
              <w:spacing w:line="240" w:lineRule="auto"/>
              <w:rPr>
                <w:b/>
                <w:bCs/>
                <w:rtl/>
              </w:rPr>
            </w:pPr>
          </w:p>
        </w:tc>
        <w:tc>
          <w:tcPr>
            <w:tcW w:w="850" w:type="dxa"/>
          </w:tcPr>
          <w:p w14:paraId="7EBE37A8" w14:textId="77777777" w:rsidR="0007463D" w:rsidRPr="0007463D" w:rsidRDefault="0007463D" w:rsidP="00942687">
            <w:pPr>
              <w:spacing w:line="240" w:lineRule="auto"/>
              <w:rPr>
                <w:rtl/>
              </w:rPr>
            </w:pPr>
            <w:r w:rsidRPr="0007463D">
              <w:rPr>
                <w:rFonts w:hint="cs"/>
                <w:rtl/>
              </w:rPr>
              <w:t>89</w:t>
            </w:r>
          </w:p>
        </w:tc>
        <w:tc>
          <w:tcPr>
            <w:tcW w:w="8273" w:type="dxa"/>
          </w:tcPr>
          <w:p w14:paraId="626A3485" w14:textId="2B6BBA8B" w:rsidR="0007463D" w:rsidRPr="0007463D" w:rsidRDefault="003B1E6D" w:rsidP="00942687">
            <w:pPr>
              <w:spacing w:line="240" w:lineRule="auto"/>
              <w:rPr>
                <w:rtl/>
              </w:rPr>
            </w:pPr>
            <w:r>
              <w:rPr>
                <w:rFonts w:hint="cs"/>
                <w:rtl/>
              </w:rPr>
              <w:t>سازوكارهاي</w:t>
            </w:r>
            <w:r w:rsidR="0007463D" w:rsidRPr="0007463D">
              <w:rPr>
                <w:rFonts w:hint="cs"/>
                <w:rtl/>
              </w:rPr>
              <w:t xml:space="preserve"> نظارتي براي درك محدوديت</w:t>
            </w:r>
            <w:r w:rsidR="0007463D" w:rsidRPr="0007463D">
              <w:rPr>
                <w:rFonts w:hint="cs"/>
                <w:rtl/>
              </w:rPr>
              <w:softHyphen/>
              <w:t xml:space="preserve">ها و موانع اصلي براي طراحي مشترك خدمات دولتي ديجيتال </w:t>
            </w:r>
          </w:p>
        </w:tc>
      </w:tr>
      <w:tr w:rsidR="0007463D" w:rsidRPr="0007463D" w14:paraId="6C1AF893" w14:textId="77777777" w:rsidTr="00EF48E0">
        <w:tc>
          <w:tcPr>
            <w:tcW w:w="1214" w:type="dxa"/>
            <w:vMerge/>
          </w:tcPr>
          <w:p w14:paraId="50C525EC" w14:textId="77777777" w:rsidR="0007463D" w:rsidRPr="00942687" w:rsidRDefault="0007463D" w:rsidP="00942687">
            <w:pPr>
              <w:spacing w:line="240" w:lineRule="auto"/>
              <w:rPr>
                <w:b/>
                <w:bCs/>
                <w:rtl/>
              </w:rPr>
            </w:pPr>
          </w:p>
        </w:tc>
        <w:tc>
          <w:tcPr>
            <w:tcW w:w="850" w:type="dxa"/>
          </w:tcPr>
          <w:p w14:paraId="364CAFEB" w14:textId="77777777" w:rsidR="0007463D" w:rsidRPr="0007463D" w:rsidRDefault="0007463D" w:rsidP="00942687">
            <w:pPr>
              <w:spacing w:line="240" w:lineRule="auto"/>
              <w:rPr>
                <w:rtl/>
              </w:rPr>
            </w:pPr>
            <w:r w:rsidRPr="0007463D">
              <w:rPr>
                <w:rFonts w:hint="cs"/>
                <w:rtl/>
              </w:rPr>
              <w:t>93</w:t>
            </w:r>
          </w:p>
        </w:tc>
        <w:tc>
          <w:tcPr>
            <w:tcW w:w="8273" w:type="dxa"/>
          </w:tcPr>
          <w:p w14:paraId="37059467" w14:textId="3BA00C55" w:rsidR="0007463D" w:rsidRPr="0007463D" w:rsidRDefault="0007463D" w:rsidP="000456D2">
            <w:pPr>
              <w:spacing w:line="240" w:lineRule="auto"/>
              <w:rPr>
                <w:rtl/>
              </w:rPr>
            </w:pPr>
            <w:r w:rsidRPr="0007463D">
              <w:rPr>
                <w:rFonts w:hint="cs"/>
                <w:rtl/>
              </w:rPr>
              <w:t>معيارهاي</w:t>
            </w:r>
            <w:r w:rsidR="000456D2">
              <w:rPr>
                <w:rStyle w:val="FootnoteReference"/>
                <w:rtl/>
              </w:rPr>
              <w:footnoteReference w:id="80"/>
            </w:r>
            <w:r w:rsidRPr="0007463D">
              <w:rPr>
                <w:rFonts w:hint="cs"/>
                <w:rtl/>
              </w:rPr>
              <w:t xml:space="preserve"> اندازه</w:t>
            </w:r>
            <w:r w:rsidRPr="0007463D">
              <w:rPr>
                <w:rFonts w:hint="cs"/>
                <w:rtl/>
              </w:rPr>
              <w:softHyphen/>
              <w:t xml:space="preserve">گيري و سنجش عملكرد خدمات ديجيتال دولتي </w:t>
            </w:r>
          </w:p>
        </w:tc>
      </w:tr>
    </w:tbl>
    <w:p w14:paraId="61BF1257" w14:textId="77777777" w:rsidR="0007463D" w:rsidRPr="0007463D" w:rsidRDefault="0007463D" w:rsidP="00942687">
      <w:pPr>
        <w:rPr>
          <w:rtl/>
        </w:rPr>
      </w:pPr>
    </w:p>
    <w:p w14:paraId="7A2F8605" w14:textId="601CD036" w:rsidR="0007463D" w:rsidRPr="00561E4A" w:rsidRDefault="00FF18EC" w:rsidP="00FF18EC">
      <w:pPr>
        <w:ind w:left="360"/>
        <w:jc w:val="center"/>
        <w:rPr>
          <w:b/>
          <w:bCs/>
          <w:szCs w:val="22"/>
          <w:rtl/>
        </w:rPr>
      </w:pPr>
      <w:r w:rsidRPr="00561E4A">
        <w:rPr>
          <w:b/>
          <w:bCs/>
          <w:color w:val="000000" w:themeColor="text1"/>
          <w:szCs w:val="22"/>
          <w:rtl/>
        </w:rPr>
        <w:t xml:space="preserve">جدول </w:t>
      </w:r>
      <w:r w:rsidRPr="00561E4A">
        <w:rPr>
          <w:b/>
          <w:bCs/>
          <w:color w:val="000000" w:themeColor="text1"/>
          <w:szCs w:val="22"/>
          <w:rtl/>
        </w:rPr>
        <w:fldChar w:fldCharType="begin"/>
      </w:r>
      <w:r w:rsidRPr="00561E4A">
        <w:rPr>
          <w:b/>
          <w:bCs/>
          <w:color w:val="000000" w:themeColor="text1"/>
          <w:szCs w:val="22"/>
          <w:rtl/>
        </w:rPr>
        <w:instrText xml:space="preserve"> </w:instrText>
      </w:r>
      <w:r w:rsidRPr="00561E4A">
        <w:rPr>
          <w:b/>
          <w:bCs/>
          <w:color w:val="000000" w:themeColor="text1"/>
          <w:szCs w:val="22"/>
        </w:rPr>
        <w:instrText>SEQ</w:instrText>
      </w:r>
      <w:r w:rsidRPr="00561E4A">
        <w:rPr>
          <w:b/>
          <w:bCs/>
          <w:color w:val="000000" w:themeColor="text1"/>
          <w:szCs w:val="22"/>
          <w:rtl/>
        </w:rPr>
        <w:instrText xml:space="preserve"> جدول \* </w:instrText>
      </w:r>
      <w:r w:rsidRPr="00561E4A">
        <w:rPr>
          <w:b/>
          <w:bCs/>
          <w:color w:val="000000" w:themeColor="text1"/>
          <w:szCs w:val="22"/>
        </w:rPr>
        <w:instrText>ARABIC</w:instrText>
      </w:r>
      <w:r w:rsidRPr="00561E4A">
        <w:rPr>
          <w:b/>
          <w:bCs/>
          <w:color w:val="000000" w:themeColor="text1"/>
          <w:szCs w:val="22"/>
          <w:rtl/>
        </w:rPr>
        <w:instrText xml:space="preserve"> </w:instrText>
      </w:r>
      <w:r w:rsidRPr="00561E4A">
        <w:rPr>
          <w:b/>
          <w:bCs/>
          <w:color w:val="000000" w:themeColor="text1"/>
          <w:szCs w:val="22"/>
          <w:rtl/>
        </w:rPr>
        <w:fldChar w:fldCharType="separate"/>
      </w:r>
      <w:r w:rsidR="00AB7387">
        <w:rPr>
          <w:b/>
          <w:bCs/>
          <w:noProof/>
          <w:color w:val="000000" w:themeColor="text1"/>
          <w:szCs w:val="22"/>
          <w:rtl/>
        </w:rPr>
        <w:t>11</w:t>
      </w:r>
      <w:r w:rsidRPr="00561E4A">
        <w:rPr>
          <w:b/>
          <w:bCs/>
          <w:color w:val="000000" w:themeColor="text1"/>
          <w:szCs w:val="22"/>
          <w:rtl/>
        </w:rPr>
        <w:fldChar w:fldCharType="end"/>
      </w:r>
      <w:r w:rsidRPr="00561E4A">
        <w:rPr>
          <w:rFonts w:hint="cs"/>
          <w:b/>
          <w:bCs/>
          <w:color w:val="000000" w:themeColor="text1"/>
          <w:szCs w:val="22"/>
          <w:rtl/>
        </w:rPr>
        <w:t xml:space="preserve">: </w:t>
      </w:r>
      <w:r w:rsidR="0007463D" w:rsidRPr="00561E4A">
        <w:rPr>
          <w:rFonts w:hint="cs"/>
          <w:b/>
          <w:bCs/>
          <w:szCs w:val="22"/>
          <w:rtl/>
        </w:rPr>
        <w:t>بعد ششم: فراكنشي</w:t>
      </w:r>
      <w:r w:rsidR="000456D2" w:rsidRPr="00561E4A">
        <w:rPr>
          <w:rStyle w:val="FootnoteReference"/>
          <w:b/>
          <w:bCs/>
          <w:szCs w:val="22"/>
          <w:rtl/>
        </w:rPr>
        <w:footnoteReference w:id="81"/>
      </w:r>
      <w:r w:rsidR="007732D3">
        <w:rPr>
          <w:rFonts w:hint="cs"/>
          <w:b/>
          <w:bCs/>
          <w:szCs w:val="22"/>
          <w:rtl/>
        </w:rPr>
        <w:t xml:space="preserve"> </w:t>
      </w:r>
      <w:r w:rsidR="0007463D" w:rsidRPr="00561E4A">
        <w:rPr>
          <w:rFonts w:hint="cs"/>
          <w:b/>
          <w:bCs/>
          <w:szCs w:val="22"/>
          <w:rtl/>
        </w:rPr>
        <w:t>(با وزن 16.67 درصد)</w:t>
      </w:r>
    </w:p>
    <w:tbl>
      <w:tblPr>
        <w:tblStyle w:val="TableGrid"/>
        <w:bidiVisual/>
        <w:tblW w:w="10214" w:type="dxa"/>
        <w:tblInd w:w="-505" w:type="dxa"/>
        <w:tblLook w:val="04A0" w:firstRow="1" w:lastRow="0" w:firstColumn="1" w:lastColumn="0" w:noHBand="0" w:noVBand="1"/>
      </w:tblPr>
      <w:tblGrid>
        <w:gridCol w:w="1263"/>
        <w:gridCol w:w="840"/>
        <w:gridCol w:w="8111"/>
      </w:tblGrid>
      <w:tr w:rsidR="0007463D" w:rsidRPr="0007463D" w14:paraId="67F64BBA" w14:textId="77777777" w:rsidTr="00EF48E0">
        <w:tc>
          <w:tcPr>
            <w:tcW w:w="1263" w:type="dxa"/>
          </w:tcPr>
          <w:p w14:paraId="0C3555AC" w14:textId="77777777" w:rsidR="0007463D" w:rsidRPr="00942687" w:rsidRDefault="0007463D" w:rsidP="00942687">
            <w:pPr>
              <w:spacing w:line="240" w:lineRule="auto"/>
              <w:jc w:val="center"/>
              <w:rPr>
                <w:b/>
                <w:bCs/>
              </w:rPr>
            </w:pPr>
            <w:r w:rsidRPr="00942687">
              <w:rPr>
                <w:rFonts w:hint="cs"/>
                <w:b/>
                <w:bCs/>
                <w:rtl/>
              </w:rPr>
              <w:t>وجه</w:t>
            </w:r>
            <w:r w:rsidRPr="00942687">
              <w:rPr>
                <w:b/>
                <w:bCs/>
                <w:rtl/>
              </w:rPr>
              <w:t xml:space="preserve"> </w:t>
            </w:r>
            <w:r w:rsidRPr="00942687">
              <w:rPr>
                <w:rFonts w:hint="cs"/>
                <w:b/>
                <w:bCs/>
                <w:rtl/>
              </w:rPr>
              <w:t>عرضي</w:t>
            </w:r>
          </w:p>
        </w:tc>
        <w:tc>
          <w:tcPr>
            <w:tcW w:w="840" w:type="dxa"/>
          </w:tcPr>
          <w:p w14:paraId="752451AB" w14:textId="77777777" w:rsidR="0007463D" w:rsidRPr="00942687" w:rsidRDefault="0007463D" w:rsidP="00942687">
            <w:pPr>
              <w:spacing w:line="240" w:lineRule="auto"/>
              <w:jc w:val="center"/>
              <w:rPr>
                <w:b/>
                <w:bCs/>
              </w:rPr>
            </w:pPr>
            <w:r w:rsidRPr="00942687">
              <w:rPr>
                <w:rFonts w:hint="cs"/>
                <w:b/>
                <w:bCs/>
                <w:rtl/>
              </w:rPr>
              <w:t>شماره</w:t>
            </w:r>
            <w:r w:rsidRPr="00942687">
              <w:rPr>
                <w:b/>
                <w:bCs/>
                <w:rtl/>
              </w:rPr>
              <w:t xml:space="preserve"> </w:t>
            </w:r>
            <w:r w:rsidRPr="00942687">
              <w:rPr>
                <w:rFonts w:hint="cs"/>
                <w:b/>
                <w:bCs/>
                <w:rtl/>
              </w:rPr>
              <w:t>سوال</w:t>
            </w:r>
          </w:p>
        </w:tc>
        <w:tc>
          <w:tcPr>
            <w:tcW w:w="8111" w:type="dxa"/>
          </w:tcPr>
          <w:p w14:paraId="0D5DF114" w14:textId="77777777" w:rsidR="0007463D" w:rsidRPr="00942687" w:rsidRDefault="0007463D" w:rsidP="00942687">
            <w:pPr>
              <w:spacing w:line="240" w:lineRule="auto"/>
              <w:jc w:val="center"/>
              <w:rPr>
                <w:b/>
                <w:bCs/>
              </w:rPr>
            </w:pPr>
            <w:r w:rsidRPr="00942687">
              <w:rPr>
                <w:rFonts w:hint="cs"/>
                <w:b/>
                <w:bCs/>
                <w:rtl/>
              </w:rPr>
              <w:t>مفهوم</w:t>
            </w:r>
            <w:r w:rsidRPr="00942687">
              <w:rPr>
                <w:b/>
                <w:bCs/>
                <w:rtl/>
              </w:rPr>
              <w:t xml:space="preserve"> </w:t>
            </w:r>
            <w:r w:rsidRPr="00942687">
              <w:rPr>
                <w:rFonts w:hint="cs"/>
                <w:b/>
                <w:bCs/>
                <w:rtl/>
              </w:rPr>
              <w:t>ارزيابي</w:t>
            </w:r>
          </w:p>
        </w:tc>
      </w:tr>
      <w:tr w:rsidR="0007463D" w:rsidRPr="0007463D" w14:paraId="5F4D45CC" w14:textId="77777777" w:rsidTr="00EF48E0">
        <w:tc>
          <w:tcPr>
            <w:tcW w:w="1263" w:type="dxa"/>
            <w:vMerge w:val="restart"/>
          </w:tcPr>
          <w:p w14:paraId="6EC41900" w14:textId="77777777" w:rsidR="0007463D" w:rsidRPr="00942687" w:rsidRDefault="0007463D" w:rsidP="00942687">
            <w:pPr>
              <w:spacing w:line="240" w:lineRule="auto"/>
              <w:rPr>
                <w:b/>
                <w:bCs/>
                <w:rtl/>
              </w:rPr>
            </w:pPr>
            <w:r w:rsidRPr="00942687">
              <w:rPr>
                <w:rFonts w:hint="cs"/>
                <w:b/>
                <w:bCs/>
                <w:rtl/>
              </w:rPr>
              <w:t>رويكرد استراتژيك (3.33%)</w:t>
            </w:r>
          </w:p>
        </w:tc>
        <w:tc>
          <w:tcPr>
            <w:tcW w:w="840" w:type="dxa"/>
          </w:tcPr>
          <w:p w14:paraId="74000D8F" w14:textId="4A795887" w:rsidR="0007463D" w:rsidRPr="0007463D" w:rsidRDefault="0007463D" w:rsidP="00942687">
            <w:pPr>
              <w:spacing w:line="240" w:lineRule="auto"/>
              <w:rPr>
                <w:rtl/>
              </w:rPr>
            </w:pPr>
            <w:r w:rsidRPr="0007463D">
              <w:rPr>
                <w:rFonts w:hint="cs"/>
                <w:rtl/>
              </w:rPr>
              <w:t xml:space="preserve">1 </w:t>
            </w:r>
            <w:r w:rsidR="00942687">
              <w:rPr>
                <w:rFonts w:hint="cs"/>
                <w:rtl/>
              </w:rPr>
              <w:t>-1</w:t>
            </w:r>
            <w:r w:rsidRPr="0007463D">
              <w:rPr>
                <w:rFonts w:hint="cs"/>
                <w:rtl/>
              </w:rPr>
              <w:t>-1</w:t>
            </w:r>
          </w:p>
        </w:tc>
        <w:tc>
          <w:tcPr>
            <w:tcW w:w="8111" w:type="dxa"/>
          </w:tcPr>
          <w:p w14:paraId="41150AD4" w14:textId="2E00C5B9" w:rsidR="0007463D" w:rsidRPr="0007463D" w:rsidRDefault="0007463D" w:rsidP="000456D2">
            <w:pPr>
              <w:spacing w:line="240" w:lineRule="auto"/>
              <w:rPr>
                <w:rtl/>
              </w:rPr>
            </w:pPr>
            <w:r w:rsidRPr="0007463D">
              <w:rPr>
                <w:rFonts w:hint="cs"/>
                <w:rtl/>
              </w:rPr>
              <w:t xml:space="preserve">اهداف عملياتي </w:t>
            </w:r>
            <w:r w:rsidR="000456D2">
              <w:rPr>
                <w:rFonts w:hint="cs"/>
                <w:rtl/>
              </w:rPr>
              <w:t>راهبرد</w:t>
            </w:r>
            <w:r w:rsidRPr="0007463D">
              <w:rPr>
                <w:rFonts w:hint="cs"/>
                <w:rtl/>
              </w:rPr>
              <w:t xml:space="preserve"> ديجيتال ملي </w:t>
            </w:r>
            <w:r w:rsidRPr="0007463D">
              <w:t>(NDGS)</w:t>
            </w:r>
            <w:r w:rsidRPr="0007463D">
              <w:rPr>
                <w:rFonts w:hint="cs"/>
                <w:rtl/>
              </w:rPr>
              <w:t xml:space="preserve"> مرتبط با فراكنشي </w:t>
            </w:r>
          </w:p>
        </w:tc>
      </w:tr>
      <w:tr w:rsidR="0007463D" w:rsidRPr="0007463D" w14:paraId="49D5E4D8" w14:textId="77777777" w:rsidTr="00EF48E0">
        <w:tc>
          <w:tcPr>
            <w:tcW w:w="1263" w:type="dxa"/>
            <w:vMerge/>
          </w:tcPr>
          <w:p w14:paraId="327B9AB2" w14:textId="77777777" w:rsidR="0007463D" w:rsidRPr="00942687" w:rsidRDefault="0007463D" w:rsidP="00942687">
            <w:pPr>
              <w:spacing w:line="240" w:lineRule="auto"/>
              <w:rPr>
                <w:b/>
                <w:bCs/>
                <w:rtl/>
              </w:rPr>
            </w:pPr>
          </w:p>
        </w:tc>
        <w:tc>
          <w:tcPr>
            <w:tcW w:w="840" w:type="dxa"/>
          </w:tcPr>
          <w:p w14:paraId="4AEA749B" w14:textId="77777777" w:rsidR="0007463D" w:rsidRPr="0007463D" w:rsidRDefault="0007463D" w:rsidP="00942687">
            <w:pPr>
              <w:spacing w:line="240" w:lineRule="auto"/>
              <w:rPr>
                <w:rtl/>
              </w:rPr>
            </w:pPr>
            <w:r w:rsidRPr="0007463D">
              <w:rPr>
                <w:rFonts w:hint="cs"/>
                <w:rtl/>
              </w:rPr>
              <w:t>48</w:t>
            </w:r>
          </w:p>
        </w:tc>
        <w:tc>
          <w:tcPr>
            <w:tcW w:w="8111" w:type="dxa"/>
          </w:tcPr>
          <w:p w14:paraId="1F884543" w14:textId="4A6E2BEF" w:rsidR="0007463D" w:rsidRPr="0007463D" w:rsidRDefault="0007463D" w:rsidP="0072090C">
            <w:pPr>
              <w:spacing w:line="240" w:lineRule="auto"/>
              <w:rPr>
                <w:rtl/>
              </w:rPr>
            </w:pPr>
            <w:r w:rsidRPr="0007463D">
              <w:rPr>
                <w:rFonts w:hint="cs"/>
                <w:rtl/>
              </w:rPr>
              <w:t xml:space="preserve">در دسترس بودن يك </w:t>
            </w:r>
            <w:r w:rsidR="0072090C">
              <w:rPr>
                <w:rFonts w:hint="cs"/>
                <w:rtl/>
              </w:rPr>
              <w:t>راهبرد</w:t>
            </w:r>
            <w:r w:rsidRPr="0007463D">
              <w:rPr>
                <w:rFonts w:hint="cs"/>
                <w:rtl/>
              </w:rPr>
              <w:t xml:space="preserve"> ملي براي هوش مصنوعي در بخش دولتي</w:t>
            </w:r>
          </w:p>
        </w:tc>
      </w:tr>
      <w:tr w:rsidR="0007463D" w:rsidRPr="0007463D" w14:paraId="656F94CF" w14:textId="77777777" w:rsidTr="00EF48E0">
        <w:tc>
          <w:tcPr>
            <w:tcW w:w="1263" w:type="dxa"/>
            <w:vMerge/>
          </w:tcPr>
          <w:p w14:paraId="2DB91394" w14:textId="77777777" w:rsidR="0007463D" w:rsidRPr="00942687" w:rsidRDefault="0007463D" w:rsidP="00942687">
            <w:pPr>
              <w:spacing w:line="240" w:lineRule="auto"/>
              <w:rPr>
                <w:b/>
                <w:bCs/>
                <w:rtl/>
              </w:rPr>
            </w:pPr>
          </w:p>
        </w:tc>
        <w:tc>
          <w:tcPr>
            <w:tcW w:w="840" w:type="dxa"/>
          </w:tcPr>
          <w:p w14:paraId="3030D7D4" w14:textId="5F2CA61C" w:rsidR="0007463D" w:rsidRPr="0007463D" w:rsidRDefault="0007463D" w:rsidP="00942687">
            <w:pPr>
              <w:spacing w:line="240" w:lineRule="auto"/>
              <w:rPr>
                <w:rtl/>
              </w:rPr>
            </w:pPr>
            <w:r w:rsidRPr="0007463D">
              <w:rPr>
                <w:rFonts w:hint="cs"/>
                <w:rtl/>
              </w:rPr>
              <w:t xml:space="preserve">48 </w:t>
            </w:r>
            <w:r w:rsidR="00942687">
              <w:rPr>
                <w:rFonts w:hint="cs"/>
                <w:rtl/>
              </w:rPr>
              <w:t>-1</w:t>
            </w:r>
          </w:p>
        </w:tc>
        <w:tc>
          <w:tcPr>
            <w:tcW w:w="8111" w:type="dxa"/>
          </w:tcPr>
          <w:p w14:paraId="5CD4A94B" w14:textId="124E796A" w:rsidR="0007463D" w:rsidRPr="0007463D" w:rsidRDefault="0007463D" w:rsidP="0072090C">
            <w:pPr>
              <w:spacing w:line="240" w:lineRule="auto"/>
              <w:rPr>
                <w:rtl/>
              </w:rPr>
            </w:pPr>
            <w:r w:rsidRPr="0007463D">
              <w:rPr>
                <w:rFonts w:hint="cs"/>
                <w:rtl/>
              </w:rPr>
              <w:t xml:space="preserve">بازيگراني كه در توسعه </w:t>
            </w:r>
            <w:r w:rsidR="0072090C">
              <w:rPr>
                <w:rFonts w:hint="cs"/>
                <w:rtl/>
              </w:rPr>
              <w:t>راهبرد</w:t>
            </w:r>
            <w:r w:rsidRPr="0007463D">
              <w:rPr>
                <w:rFonts w:hint="cs"/>
                <w:rtl/>
              </w:rPr>
              <w:t xml:space="preserve"> ملي هوش مصنوعي در بخش دولتي مشاركت دارند. </w:t>
            </w:r>
          </w:p>
        </w:tc>
      </w:tr>
      <w:tr w:rsidR="0007463D" w:rsidRPr="0007463D" w14:paraId="745B1693" w14:textId="77777777" w:rsidTr="00EF48E0">
        <w:tc>
          <w:tcPr>
            <w:tcW w:w="1263" w:type="dxa"/>
            <w:vMerge/>
          </w:tcPr>
          <w:p w14:paraId="04ACBEFE" w14:textId="77777777" w:rsidR="0007463D" w:rsidRPr="00942687" w:rsidRDefault="0007463D" w:rsidP="00942687">
            <w:pPr>
              <w:spacing w:line="240" w:lineRule="auto"/>
              <w:rPr>
                <w:b/>
                <w:bCs/>
                <w:rtl/>
              </w:rPr>
            </w:pPr>
          </w:p>
        </w:tc>
        <w:tc>
          <w:tcPr>
            <w:tcW w:w="840" w:type="dxa"/>
          </w:tcPr>
          <w:p w14:paraId="7227B810" w14:textId="3EFA8C2A" w:rsidR="0007463D" w:rsidRPr="0007463D" w:rsidRDefault="0007463D" w:rsidP="00942687">
            <w:pPr>
              <w:spacing w:line="240" w:lineRule="auto"/>
              <w:rPr>
                <w:rtl/>
              </w:rPr>
            </w:pPr>
            <w:r w:rsidRPr="0007463D">
              <w:rPr>
                <w:rFonts w:hint="cs"/>
                <w:rtl/>
              </w:rPr>
              <w:t xml:space="preserve">48 </w:t>
            </w:r>
            <w:r w:rsidR="00942687">
              <w:rPr>
                <w:rFonts w:hint="cs"/>
                <w:rtl/>
              </w:rPr>
              <w:t>-2</w:t>
            </w:r>
          </w:p>
        </w:tc>
        <w:tc>
          <w:tcPr>
            <w:tcW w:w="8111" w:type="dxa"/>
          </w:tcPr>
          <w:p w14:paraId="78CD3AF1" w14:textId="77777777" w:rsidR="0007463D" w:rsidRPr="0007463D" w:rsidRDefault="0007463D" w:rsidP="00942687">
            <w:pPr>
              <w:spacing w:line="240" w:lineRule="auto"/>
              <w:rPr>
                <w:rtl/>
              </w:rPr>
            </w:pPr>
            <w:r w:rsidRPr="0007463D">
              <w:rPr>
                <w:rFonts w:hint="cs"/>
                <w:rtl/>
              </w:rPr>
              <w:t>مشاوره</w:t>
            </w:r>
            <w:r w:rsidRPr="0007463D">
              <w:rPr>
                <w:rtl/>
              </w:rPr>
              <w:t xml:space="preserve"> </w:t>
            </w:r>
            <w:r w:rsidRPr="0007463D">
              <w:rPr>
                <w:rFonts w:hint="cs"/>
                <w:rtl/>
              </w:rPr>
              <w:t>عمومی</w:t>
            </w:r>
            <w:r w:rsidRPr="0007463D">
              <w:rPr>
                <w:rtl/>
              </w:rPr>
              <w:t xml:space="preserve"> </w:t>
            </w:r>
            <w:r w:rsidRPr="0007463D">
              <w:rPr>
                <w:rFonts w:hint="cs"/>
                <w:rtl/>
              </w:rPr>
              <w:t>باز</w:t>
            </w:r>
            <w:r w:rsidRPr="0007463D">
              <w:rPr>
                <w:rtl/>
              </w:rPr>
              <w:t xml:space="preserve"> </w:t>
            </w:r>
            <w:r w:rsidRPr="0007463D">
              <w:rPr>
                <w:rFonts w:hint="cs"/>
                <w:rtl/>
              </w:rPr>
              <w:t>كه برای</w:t>
            </w:r>
            <w:r w:rsidRPr="0007463D">
              <w:rPr>
                <w:rtl/>
              </w:rPr>
              <w:t xml:space="preserve"> </w:t>
            </w:r>
            <w:r w:rsidRPr="0007463D">
              <w:rPr>
                <w:rFonts w:hint="cs"/>
                <w:rtl/>
              </w:rPr>
              <w:t>هوش مصنوعي</w:t>
            </w:r>
            <w:r w:rsidRPr="0007463D">
              <w:rPr>
                <w:rtl/>
              </w:rPr>
              <w:t xml:space="preserve"> </w:t>
            </w:r>
            <w:r w:rsidRPr="0007463D">
              <w:rPr>
                <w:rFonts w:hint="cs"/>
                <w:rtl/>
              </w:rPr>
              <w:t>در</w:t>
            </w:r>
            <w:r w:rsidRPr="0007463D">
              <w:rPr>
                <w:rtl/>
              </w:rPr>
              <w:t xml:space="preserve"> </w:t>
            </w:r>
            <w:r w:rsidRPr="0007463D">
              <w:rPr>
                <w:rFonts w:hint="cs"/>
                <w:rtl/>
              </w:rPr>
              <w:t>استراتژی</w:t>
            </w:r>
            <w:r w:rsidRPr="0007463D">
              <w:rPr>
                <w:rtl/>
              </w:rPr>
              <w:t xml:space="preserve"> </w:t>
            </w:r>
            <w:r w:rsidRPr="0007463D">
              <w:rPr>
                <w:rFonts w:hint="cs"/>
                <w:rtl/>
              </w:rPr>
              <w:t>بخش</w:t>
            </w:r>
            <w:r w:rsidRPr="0007463D">
              <w:rPr>
                <w:rtl/>
              </w:rPr>
              <w:t xml:space="preserve"> </w:t>
            </w:r>
            <w:r w:rsidRPr="0007463D">
              <w:rPr>
                <w:rFonts w:hint="cs"/>
                <w:rtl/>
              </w:rPr>
              <w:t>دولتي</w:t>
            </w:r>
            <w:r w:rsidRPr="0007463D">
              <w:rPr>
                <w:rtl/>
              </w:rPr>
              <w:t xml:space="preserve"> </w:t>
            </w:r>
            <w:r w:rsidRPr="0007463D">
              <w:rPr>
                <w:rFonts w:hint="cs"/>
                <w:rtl/>
              </w:rPr>
              <w:t>انجام</w:t>
            </w:r>
            <w:r w:rsidRPr="0007463D">
              <w:rPr>
                <w:rtl/>
              </w:rPr>
              <w:t xml:space="preserve"> </w:t>
            </w:r>
            <w:r w:rsidRPr="0007463D">
              <w:rPr>
                <w:rFonts w:hint="cs"/>
                <w:rtl/>
              </w:rPr>
              <w:t xml:space="preserve">شده است. </w:t>
            </w:r>
          </w:p>
        </w:tc>
      </w:tr>
      <w:tr w:rsidR="0007463D" w:rsidRPr="0007463D" w14:paraId="7E15005F" w14:textId="77777777" w:rsidTr="00EF48E0">
        <w:tc>
          <w:tcPr>
            <w:tcW w:w="1263" w:type="dxa"/>
            <w:vMerge w:val="restart"/>
          </w:tcPr>
          <w:p w14:paraId="657DFC50" w14:textId="77777777" w:rsidR="0007463D" w:rsidRPr="00942687" w:rsidRDefault="0007463D" w:rsidP="00942687">
            <w:pPr>
              <w:spacing w:line="240" w:lineRule="auto"/>
              <w:rPr>
                <w:b/>
                <w:bCs/>
                <w:rtl/>
              </w:rPr>
            </w:pPr>
            <w:r w:rsidRPr="00942687">
              <w:rPr>
                <w:rFonts w:hint="cs"/>
                <w:b/>
                <w:bCs/>
                <w:rtl/>
              </w:rPr>
              <w:t>اهرم هاي سياستي (3.79%)</w:t>
            </w:r>
          </w:p>
        </w:tc>
        <w:tc>
          <w:tcPr>
            <w:tcW w:w="840" w:type="dxa"/>
          </w:tcPr>
          <w:p w14:paraId="2D456D18" w14:textId="77777777" w:rsidR="0007463D" w:rsidRPr="0007463D" w:rsidRDefault="0007463D" w:rsidP="00942687">
            <w:pPr>
              <w:spacing w:line="240" w:lineRule="auto"/>
              <w:rPr>
                <w:rtl/>
              </w:rPr>
            </w:pPr>
            <w:r w:rsidRPr="0007463D">
              <w:rPr>
                <w:rFonts w:hint="cs"/>
                <w:rtl/>
              </w:rPr>
              <w:t>22</w:t>
            </w:r>
          </w:p>
        </w:tc>
        <w:tc>
          <w:tcPr>
            <w:tcW w:w="8111" w:type="dxa"/>
          </w:tcPr>
          <w:p w14:paraId="5B76F800" w14:textId="77777777" w:rsidR="0007463D" w:rsidRPr="0007463D" w:rsidRDefault="0007463D" w:rsidP="00942687">
            <w:pPr>
              <w:spacing w:line="240" w:lineRule="auto"/>
              <w:rPr>
                <w:rtl/>
              </w:rPr>
            </w:pPr>
            <w:r w:rsidRPr="0007463D">
              <w:rPr>
                <w:rFonts w:hint="cs"/>
                <w:rtl/>
              </w:rPr>
              <w:t>حقوق</w:t>
            </w:r>
            <w:r w:rsidRPr="0007463D">
              <w:rPr>
                <w:rtl/>
              </w:rPr>
              <w:t xml:space="preserve"> </w:t>
            </w:r>
            <w:r w:rsidRPr="0007463D">
              <w:rPr>
                <w:rFonts w:hint="cs"/>
                <w:rtl/>
              </w:rPr>
              <w:t>دموکراتیک</w:t>
            </w:r>
            <w:r w:rsidRPr="0007463D">
              <w:rPr>
                <w:rtl/>
              </w:rPr>
              <w:t xml:space="preserve"> </w:t>
            </w:r>
            <w:r w:rsidRPr="0007463D">
              <w:rPr>
                <w:rFonts w:hint="cs"/>
                <w:rtl/>
              </w:rPr>
              <w:t>به</w:t>
            </w:r>
            <w:r w:rsidRPr="0007463D">
              <w:rPr>
                <w:rtl/>
              </w:rPr>
              <w:t xml:space="preserve"> </w:t>
            </w:r>
            <w:r w:rsidRPr="0007463D">
              <w:rPr>
                <w:rFonts w:hint="cs"/>
                <w:rtl/>
              </w:rPr>
              <w:t>رسمیت</w:t>
            </w:r>
            <w:r w:rsidRPr="0007463D">
              <w:rPr>
                <w:rtl/>
              </w:rPr>
              <w:t xml:space="preserve"> </w:t>
            </w:r>
            <w:r w:rsidRPr="0007463D">
              <w:rPr>
                <w:rFonts w:hint="cs"/>
                <w:rtl/>
              </w:rPr>
              <w:t>شناخته</w:t>
            </w:r>
            <w:r w:rsidRPr="0007463D">
              <w:rPr>
                <w:rtl/>
              </w:rPr>
              <w:t xml:space="preserve"> </w:t>
            </w:r>
            <w:r w:rsidRPr="0007463D">
              <w:rPr>
                <w:rFonts w:hint="cs"/>
                <w:rtl/>
              </w:rPr>
              <w:t>شده</w:t>
            </w:r>
            <w:r w:rsidRPr="0007463D">
              <w:rPr>
                <w:rtl/>
              </w:rPr>
              <w:t xml:space="preserve"> </w:t>
            </w:r>
            <w:r w:rsidRPr="0007463D">
              <w:rPr>
                <w:rFonts w:hint="cs"/>
                <w:rtl/>
              </w:rPr>
              <w:t>توسط</w:t>
            </w:r>
            <w:r w:rsidRPr="0007463D">
              <w:rPr>
                <w:rtl/>
              </w:rPr>
              <w:t xml:space="preserve"> </w:t>
            </w:r>
            <w:r w:rsidRPr="0007463D">
              <w:rPr>
                <w:rFonts w:hint="cs"/>
                <w:rtl/>
              </w:rPr>
              <w:t>قوانین،</w:t>
            </w:r>
            <w:r w:rsidRPr="0007463D">
              <w:rPr>
                <w:rtl/>
              </w:rPr>
              <w:t xml:space="preserve"> </w:t>
            </w:r>
            <w:r w:rsidRPr="0007463D">
              <w:rPr>
                <w:rFonts w:hint="cs"/>
                <w:rtl/>
              </w:rPr>
              <w:t>سیاست</w:t>
            </w:r>
            <w:r w:rsidRPr="0007463D">
              <w:rPr>
                <w:rFonts w:hint="cs"/>
                <w:rtl/>
              </w:rPr>
              <w:softHyphen/>
              <w:t>ها</w:t>
            </w:r>
            <w:r w:rsidRPr="0007463D">
              <w:rPr>
                <w:rtl/>
              </w:rPr>
              <w:t xml:space="preserve"> </w:t>
            </w:r>
            <w:r w:rsidRPr="0007463D">
              <w:rPr>
                <w:rFonts w:hint="cs"/>
                <w:rtl/>
              </w:rPr>
              <w:t>یا دستورالعمل</w:t>
            </w:r>
            <w:r w:rsidRPr="0007463D">
              <w:rPr>
                <w:rFonts w:hint="cs"/>
                <w:rtl/>
              </w:rPr>
              <w:softHyphen/>
              <w:t>ها</w:t>
            </w:r>
          </w:p>
        </w:tc>
      </w:tr>
      <w:tr w:rsidR="0007463D" w:rsidRPr="0007463D" w14:paraId="4D0030A3" w14:textId="77777777" w:rsidTr="00EF48E0">
        <w:tc>
          <w:tcPr>
            <w:tcW w:w="1263" w:type="dxa"/>
            <w:vMerge/>
          </w:tcPr>
          <w:p w14:paraId="06BC3DB1" w14:textId="77777777" w:rsidR="0007463D" w:rsidRPr="00942687" w:rsidRDefault="0007463D" w:rsidP="00942687">
            <w:pPr>
              <w:spacing w:line="240" w:lineRule="auto"/>
              <w:rPr>
                <w:b/>
                <w:bCs/>
                <w:rtl/>
              </w:rPr>
            </w:pPr>
          </w:p>
        </w:tc>
        <w:tc>
          <w:tcPr>
            <w:tcW w:w="840" w:type="dxa"/>
          </w:tcPr>
          <w:p w14:paraId="7E976878" w14:textId="77777777" w:rsidR="0007463D" w:rsidRPr="0007463D" w:rsidRDefault="0007463D" w:rsidP="00942687">
            <w:pPr>
              <w:spacing w:line="240" w:lineRule="auto"/>
              <w:rPr>
                <w:rtl/>
              </w:rPr>
            </w:pPr>
            <w:r w:rsidRPr="0007463D">
              <w:rPr>
                <w:rFonts w:hint="cs"/>
                <w:rtl/>
              </w:rPr>
              <w:t>49</w:t>
            </w:r>
          </w:p>
        </w:tc>
        <w:tc>
          <w:tcPr>
            <w:tcW w:w="8111" w:type="dxa"/>
          </w:tcPr>
          <w:p w14:paraId="50FE75F6" w14:textId="2B5AC3A0" w:rsidR="0007463D" w:rsidRPr="0007463D" w:rsidRDefault="0007463D" w:rsidP="000456D2">
            <w:pPr>
              <w:spacing w:line="240" w:lineRule="auto"/>
              <w:rPr>
                <w:rtl/>
              </w:rPr>
            </w:pPr>
            <w:r w:rsidRPr="0007463D">
              <w:rPr>
                <w:rFonts w:hint="cs"/>
                <w:rtl/>
              </w:rPr>
              <w:t>ابزارهایی</w:t>
            </w:r>
            <w:r w:rsidRPr="0007463D">
              <w:rPr>
                <w:rtl/>
              </w:rPr>
              <w:t xml:space="preserve"> </w:t>
            </w:r>
            <w:r w:rsidRPr="0007463D">
              <w:rPr>
                <w:rFonts w:hint="cs"/>
                <w:rtl/>
              </w:rPr>
              <w:t>برای</w:t>
            </w:r>
            <w:r w:rsidRPr="0007463D">
              <w:rPr>
                <w:rtl/>
              </w:rPr>
              <w:t xml:space="preserve"> </w:t>
            </w:r>
            <w:r w:rsidRPr="0007463D">
              <w:rPr>
                <w:rFonts w:hint="cs"/>
                <w:rtl/>
              </w:rPr>
              <w:t>اطمینان</w:t>
            </w:r>
            <w:r w:rsidRPr="0007463D">
              <w:rPr>
                <w:rtl/>
              </w:rPr>
              <w:t xml:space="preserve"> </w:t>
            </w:r>
            <w:r w:rsidRPr="0007463D">
              <w:rPr>
                <w:rFonts w:hint="cs"/>
                <w:rtl/>
              </w:rPr>
              <w:t>از</w:t>
            </w:r>
            <w:r w:rsidRPr="0007463D">
              <w:rPr>
                <w:rtl/>
              </w:rPr>
              <w:t xml:space="preserve"> </w:t>
            </w:r>
            <w:r w:rsidRPr="0007463D">
              <w:rPr>
                <w:rFonts w:hint="cs"/>
                <w:rtl/>
              </w:rPr>
              <w:t>مدیریت</w:t>
            </w:r>
            <w:r w:rsidRPr="0007463D">
              <w:rPr>
                <w:rtl/>
              </w:rPr>
              <w:t xml:space="preserve"> </w:t>
            </w:r>
            <w:r w:rsidRPr="0007463D">
              <w:rPr>
                <w:rFonts w:hint="cs"/>
                <w:rtl/>
              </w:rPr>
              <w:t>اخلاقی</w:t>
            </w:r>
            <w:r w:rsidR="000456D2">
              <w:rPr>
                <w:rStyle w:val="FootnoteReference"/>
                <w:rtl/>
              </w:rPr>
              <w:footnoteReference w:id="82"/>
            </w:r>
            <w:r w:rsidRPr="0007463D">
              <w:rPr>
                <w:rtl/>
              </w:rPr>
              <w:t xml:space="preserve"> </w:t>
            </w:r>
            <w:r w:rsidRPr="0007463D">
              <w:rPr>
                <w:rFonts w:hint="cs"/>
                <w:rtl/>
              </w:rPr>
              <w:t>و</w:t>
            </w:r>
            <w:r w:rsidRPr="0007463D">
              <w:rPr>
                <w:rtl/>
              </w:rPr>
              <w:t xml:space="preserve"> </w:t>
            </w:r>
            <w:r w:rsidRPr="0007463D">
              <w:rPr>
                <w:rFonts w:hint="cs"/>
                <w:rtl/>
              </w:rPr>
              <w:t>استفاده</w:t>
            </w:r>
            <w:r w:rsidRPr="0007463D">
              <w:rPr>
                <w:rtl/>
              </w:rPr>
              <w:t xml:space="preserve"> </w:t>
            </w:r>
            <w:r w:rsidRPr="0007463D">
              <w:rPr>
                <w:rFonts w:hint="cs"/>
                <w:rtl/>
              </w:rPr>
              <w:t>از</w:t>
            </w:r>
            <w:r w:rsidR="000456D2" w:rsidRPr="0007463D">
              <w:rPr>
                <w:rFonts w:hint="cs"/>
                <w:rtl/>
              </w:rPr>
              <w:t xml:space="preserve"> الگوریتم</w:t>
            </w:r>
            <w:r w:rsidR="000456D2" w:rsidRPr="0007463D">
              <w:rPr>
                <w:rtl/>
              </w:rPr>
              <w:t xml:space="preserve"> </w:t>
            </w:r>
            <w:r w:rsidR="000456D2" w:rsidRPr="0007463D">
              <w:rPr>
                <w:rFonts w:hint="cs"/>
                <w:rtl/>
              </w:rPr>
              <w:t>ها</w:t>
            </w:r>
            <w:r w:rsidR="000456D2">
              <w:rPr>
                <w:rStyle w:val="FootnoteReference"/>
                <w:rtl/>
              </w:rPr>
              <w:footnoteReference w:id="83"/>
            </w:r>
            <w:r w:rsidR="000456D2" w:rsidRPr="0007463D">
              <w:rPr>
                <w:rFonts w:hint="cs"/>
                <w:rtl/>
              </w:rPr>
              <w:t xml:space="preserve"> توسط</w:t>
            </w:r>
            <w:r w:rsidR="000456D2" w:rsidRPr="0007463D">
              <w:rPr>
                <w:rtl/>
              </w:rPr>
              <w:t xml:space="preserve"> </w:t>
            </w:r>
            <w:r w:rsidR="000456D2" w:rsidRPr="0007463D">
              <w:rPr>
                <w:rFonts w:hint="cs"/>
                <w:rtl/>
              </w:rPr>
              <w:t>موسسات</w:t>
            </w:r>
            <w:r w:rsidR="000456D2" w:rsidRPr="0007463D">
              <w:rPr>
                <w:rtl/>
              </w:rPr>
              <w:t xml:space="preserve"> </w:t>
            </w:r>
            <w:r w:rsidR="000456D2" w:rsidRPr="0007463D">
              <w:rPr>
                <w:rFonts w:hint="cs"/>
                <w:rtl/>
              </w:rPr>
              <w:t>بخش</w:t>
            </w:r>
            <w:r w:rsidR="000456D2" w:rsidRPr="0007463D">
              <w:rPr>
                <w:rtl/>
              </w:rPr>
              <w:t xml:space="preserve"> </w:t>
            </w:r>
            <w:r w:rsidR="000456D2" w:rsidRPr="0007463D">
              <w:rPr>
                <w:rFonts w:hint="cs"/>
                <w:rtl/>
              </w:rPr>
              <w:t>دولتی</w:t>
            </w:r>
          </w:p>
        </w:tc>
      </w:tr>
      <w:tr w:rsidR="0007463D" w:rsidRPr="0007463D" w14:paraId="68876464" w14:textId="77777777" w:rsidTr="00EF48E0">
        <w:tc>
          <w:tcPr>
            <w:tcW w:w="1263" w:type="dxa"/>
            <w:vMerge/>
          </w:tcPr>
          <w:p w14:paraId="1B56C7FD" w14:textId="77777777" w:rsidR="0007463D" w:rsidRPr="00942687" w:rsidRDefault="0007463D" w:rsidP="00942687">
            <w:pPr>
              <w:spacing w:line="240" w:lineRule="auto"/>
              <w:rPr>
                <w:b/>
                <w:bCs/>
                <w:rtl/>
              </w:rPr>
            </w:pPr>
          </w:p>
        </w:tc>
        <w:tc>
          <w:tcPr>
            <w:tcW w:w="840" w:type="dxa"/>
          </w:tcPr>
          <w:p w14:paraId="6B430887" w14:textId="031FF4E1" w:rsidR="0007463D" w:rsidRPr="0007463D" w:rsidRDefault="0007463D" w:rsidP="00942687">
            <w:pPr>
              <w:spacing w:line="240" w:lineRule="auto"/>
              <w:rPr>
                <w:rtl/>
              </w:rPr>
            </w:pPr>
            <w:r w:rsidRPr="0007463D">
              <w:rPr>
                <w:rFonts w:hint="cs"/>
                <w:rtl/>
              </w:rPr>
              <w:t>49</w:t>
            </w:r>
            <w:r w:rsidR="00942687">
              <w:rPr>
                <w:rFonts w:hint="cs"/>
                <w:rtl/>
              </w:rPr>
              <w:t>-1</w:t>
            </w:r>
          </w:p>
        </w:tc>
        <w:tc>
          <w:tcPr>
            <w:tcW w:w="8111" w:type="dxa"/>
          </w:tcPr>
          <w:p w14:paraId="0FCA8CC7" w14:textId="48804704" w:rsidR="0007463D" w:rsidRPr="0007463D" w:rsidRDefault="0007463D" w:rsidP="000456D2">
            <w:pPr>
              <w:spacing w:line="240" w:lineRule="auto"/>
              <w:rPr>
                <w:rtl/>
              </w:rPr>
            </w:pPr>
            <w:r w:rsidRPr="0007463D">
              <w:rPr>
                <w:rFonts w:hint="cs"/>
                <w:rtl/>
              </w:rPr>
              <w:t>اصول</w:t>
            </w:r>
            <w:r w:rsidRPr="0007463D">
              <w:rPr>
                <w:rtl/>
              </w:rPr>
              <w:t xml:space="preserve"> </w:t>
            </w:r>
            <w:r w:rsidRPr="0007463D">
              <w:rPr>
                <w:rFonts w:hint="cs"/>
                <w:rtl/>
              </w:rPr>
              <w:t>پوشش</w:t>
            </w:r>
            <w:r w:rsidRPr="0007463D">
              <w:rPr>
                <w:rtl/>
              </w:rPr>
              <w:t xml:space="preserve"> </w:t>
            </w:r>
            <w:r w:rsidRPr="0007463D">
              <w:rPr>
                <w:rFonts w:hint="cs"/>
                <w:rtl/>
              </w:rPr>
              <w:t>داده</w:t>
            </w:r>
            <w:r w:rsidRPr="0007463D">
              <w:rPr>
                <w:rtl/>
              </w:rPr>
              <w:t xml:space="preserve"> </w:t>
            </w:r>
            <w:r w:rsidRPr="0007463D">
              <w:rPr>
                <w:rFonts w:hint="cs"/>
                <w:rtl/>
              </w:rPr>
              <w:t>شده</w:t>
            </w:r>
            <w:r w:rsidRPr="0007463D">
              <w:rPr>
                <w:rtl/>
              </w:rPr>
              <w:t xml:space="preserve"> </w:t>
            </w:r>
            <w:r w:rsidRPr="0007463D">
              <w:rPr>
                <w:rFonts w:hint="cs"/>
                <w:rtl/>
              </w:rPr>
              <w:t>توسط</w:t>
            </w:r>
            <w:r w:rsidRPr="0007463D">
              <w:rPr>
                <w:rtl/>
              </w:rPr>
              <w:t xml:space="preserve"> </w:t>
            </w:r>
            <w:r w:rsidRPr="0007463D">
              <w:rPr>
                <w:rFonts w:hint="cs"/>
                <w:rtl/>
              </w:rPr>
              <w:t>ابزارها</w:t>
            </w:r>
            <w:r w:rsidR="000456D2">
              <w:rPr>
                <w:rStyle w:val="FootnoteReference"/>
                <w:rtl/>
              </w:rPr>
              <w:footnoteReference w:id="84"/>
            </w:r>
            <w:r w:rsidRPr="0007463D">
              <w:rPr>
                <w:rtl/>
              </w:rPr>
              <w:t xml:space="preserve"> </w:t>
            </w:r>
            <w:r w:rsidRPr="0007463D">
              <w:rPr>
                <w:rFonts w:hint="cs"/>
                <w:rtl/>
              </w:rPr>
              <w:t>برای</w:t>
            </w:r>
            <w:r w:rsidRPr="0007463D">
              <w:rPr>
                <w:rtl/>
              </w:rPr>
              <w:t xml:space="preserve"> </w:t>
            </w:r>
            <w:r w:rsidRPr="0007463D">
              <w:rPr>
                <w:rFonts w:hint="cs"/>
                <w:rtl/>
              </w:rPr>
              <w:t>تضمین</w:t>
            </w:r>
            <w:r w:rsidRPr="0007463D">
              <w:rPr>
                <w:rtl/>
              </w:rPr>
              <w:t xml:space="preserve"> </w:t>
            </w:r>
            <w:r w:rsidR="000456D2" w:rsidRPr="0007463D">
              <w:rPr>
                <w:rFonts w:hint="cs"/>
                <w:rtl/>
              </w:rPr>
              <w:t>مدیریت</w:t>
            </w:r>
            <w:r w:rsidR="000456D2" w:rsidRPr="0007463D">
              <w:rPr>
                <w:rtl/>
              </w:rPr>
              <w:t xml:space="preserve"> </w:t>
            </w:r>
            <w:r w:rsidR="000456D2" w:rsidRPr="0007463D">
              <w:rPr>
                <w:rFonts w:hint="cs"/>
                <w:rtl/>
              </w:rPr>
              <w:t>اخلاق و</w:t>
            </w:r>
            <w:r w:rsidR="000456D2" w:rsidRPr="0007463D">
              <w:rPr>
                <w:rtl/>
              </w:rPr>
              <w:t xml:space="preserve"> </w:t>
            </w:r>
            <w:r w:rsidR="000456D2" w:rsidRPr="0007463D">
              <w:rPr>
                <w:rFonts w:hint="cs"/>
                <w:rtl/>
              </w:rPr>
              <w:t>استفاده</w:t>
            </w:r>
            <w:r w:rsidR="000456D2" w:rsidRPr="0007463D">
              <w:rPr>
                <w:rtl/>
              </w:rPr>
              <w:t xml:space="preserve"> </w:t>
            </w:r>
            <w:r w:rsidR="000456D2" w:rsidRPr="0007463D">
              <w:rPr>
                <w:rFonts w:hint="cs"/>
                <w:rtl/>
              </w:rPr>
              <w:t>از</w:t>
            </w:r>
            <w:r w:rsidR="000456D2" w:rsidRPr="0007463D">
              <w:rPr>
                <w:rtl/>
              </w:rPr>
              <w:t xml:space="preserve"> </w:t>
            </w:r>
            <w:r w:rsidR="000456D2" w:rsidRPr="0007463D">
              <w:rPr>
                <w:rFonts w:hint="cs"/>
                <w:rtl/>
              </w:rPr>
              <w:t>الگوریتم</w:t>
            </w:r>
            <w:r w:rsidR="000456D2" w:rsidRPr="0007463D">
              <w:rPr>
                <w:rtl/>
              </w:rPr>
              <w:t xml:space="preserve"> </w:t>
            </w:r>
            <w:r w:rsidR="000456D2" w:rsidRPr="0007463D">
              <w:rPr>
                <w:rFonts w:hint="cs"/>
                <w:rtl/>
              </w:rPr>
              <w:t>ها</w:t>
            </w:r>
          </w:p>
        </w:tc>
      </w:tr>
      <w:tr w:rsidR="0007463D" w:rsidRPr="0007463D" w14:paraId="6A4ED571" w14:textId="77777777" w:rsidTr="00EF48E0">
        <w:tc>
          <w:tcPr>
            <w:tcW w:w="1263" w:type="dxa"/>
            <w:vMerge/>
          </w:tcPr>
          <w:p w14:paraId="2D232FB7" w14:textId="77777777" w:rsidR="0007463D" w:rsidRPr="00942687" w:rsidRDefault="0007463D" w:rsidP="00942687">
            <w:pPr>
              <w:spacing w:line="240" w:lineRule="auto"/>
              <w:rPr>
                <w:b/>
                <w:bCs/>
                <w:rtl/>
              </w:rPr>
            </w:pPr>
          </w:p>
        </w:tc>
        <w:tc>
          <w:tcPr>
            <w:tcW w:w="840" w:type="dxa"/>
          </w:tcPr>
          <w:p w14:paraId="39EA3BB9" w14:textId="77777777" w:rsidR="0007463D" w:rsidRPr="0007463D" w:rsidRDefault="0007463D" w:rsidP="00942687">
            <w:pPr>
              <w:spacing w:line="240" w:lineRule="auto"/>
              <w:rPr>
                <w:rtl/>
              </w:rPr>
            </w:pPr>
            <w:r w:rsidRPr="0007463D">
              <w:rPr>
                <w:rFonts w:hint="cs"/>
                <w:rtl/>
              </w:rPr>
              <w:t>82</w:t>
            </w:r>
          </w:p>
        </w:tc>
        <w:tc>
          <w:tcPr>
            <w:tcW w:w="8111" w:type="dxa"/>
          </w:tcPr>
          <w:p w14:paraId="6A02038B" w14:textId="0AFB15F5" w:rsidR="0007463D" w:rsidRPr="0007463D" w:rsidRDefault="000456D2" w:rsidP="000456D2">
            <w:pPr>
              <w:spacing w:line="240" w:lineRule="auto"/>
              <w:rPr>
                <w:rtl/>
              </w:rPr>
            </w:pPr>
            <w:r>
              <w:rPr>
                <w:rFonts w:hint="cs"/>
                <w:rtl/>
              </w:rPr>
              <w:t>سازوكارهاي</w:t>
            </w:r>
            <w:r w:rsidR="0007463D" w:rsidRPr="0007463D">
              <w:rPr>
                <w:rFonts w:hint="cs"/>
                <w:rtl/>
              </w:rPr>
              <w:t xml:space="preserve"> موجود به عنوان اهرم پياده</w:t>
            </w:r>
            <w:r w:rsidR="0007463D" w:rsidRPr="0007463D">
              <w:rPr>
                <w:rFonts w:hint="cs"/>
                <w:rtl/>
              </w:rPr>
              <w:softHyphen/>
              <w:t>سازي "اصل فقط يك بار</w:t>
            </w:r>
            <w:r>
              <w:rPr>
                <w:rStyle w:val="FootnoteReference"/>
                <w:rtl/>
              </w:rPr>
              <w:footnoteReference w:id="85"/>
            </w:r>
            <w:r w:rsidR="0007463D" w:rsidRPr="0007463D">
              <w:rPr>
                <w:rFonts w:hint="cs"/>
                <w:rtl/>
              </w:rPr>
              <w:t xml:space="preserve">" </w:t>
            </w:r>
          </w:p>
        </w:tc>
      </w:tr>
      <w:tr w:rsidR="0007463D" w:rsidRPr="0007463D" w14:paraId="658CDE60" w14:textId="77777777" w:rsidTr="00EF48E0">
        <w:tc>
          <w:tcPr>
            <w:tcW w:w="1263" w:type="dxa"/>
            <w:vMerge w:val="restart"/>
          </w:tcPr>
          <w:p w14:paraId="6D5F4A1B" w14:textId="77777777" w:rsidR="0007463D" w:rsidRPr="00942687" w:rsidRDefault="0007463D" w:rsidP="00942687">
            <w:pPr>
              <w:spacing w:line="240" w:lineRule="auto"/>
              <w:rPr>
                <w:b/>
                <w:bCs/>
                <w:rtl/>
              </w:rPr>
            </w:pPr>
            <w:r w:rsidRPr="00942687">
              <w:rPr>
                <w:rFonts w:hint="cs"/>
                <w:b/>
                <w:bCs/>
                <w:rtl/>
              </w:rPr>
              <w:t>پياده</w:t>
            </w:r>
            <w:r w:rsidRPr="00942687">
              <w:rPr>
                <w:rFonts w:hint="cs"/>
                <w:b/>
                <w:bCs/>
                <w:rtl/>
              </w:rPr>
              <w:softHyphen/>
              <w:t xml:space="preserve">سازي و اجرا (6.67%) </w:t>
            </w:r>
          </w:p>
        </w:tc>
        <w:tc>
          <w:tcPr>
            <w:tcW w:w="840" w:type="dxa"/>
          </w:tcPr>
          <w:p w14:paraId="7BAAE9E3" w14:textId="4F5B7DF9" w:rsidR="0007463D" w:rsidRPr="0007463D" w:rsidRDefault="0007463D" w:rsidP="00942687">
            <w:pPr>
              <w:spacing w:line="240" w:lineRule="auto"/>
              <w:rPr>
                <w:rtl/>
              </w:rPr>
            </w:pPr>
            <w:r w:rsidRPr="0007463D">
              <w:rPr>
                <w:rFonts w:hint="cs"/>
                <w:rtl/>
              </w:rPr>
              <w:t>10</w:t>
            </w:r>
            <w:r w:rsidR="00942687">
              <w:rPr>
                <w:rFonts w:hint="cs"/>
                <w:rtl/>
              </w:rPr>
              <w:t>-1</w:t>
            </w:r>
          </w:p>
        </w:tc>
        <w:tc>
          <w:tcPr>
            <w:tcW w:w="8111" w:type="dxa"/>
          </w:tcPr>
          <w:p w14:paraId="12DDE452" w14:textId="69195646" w:rsidR="0007463D" w:rsidRPr="0007463D" w:rsidRDefault="0007463D" w:rsidP="00EC6AA2">
            <w:pPr>
              <w:spacing w:line="240" w:lineRule="auto"/>
              <w:rPr>
                <w:rtl/>
              </w:rPr>
            </w:pPr>
            <w:r w:rsidRPr="0007463D">
              <w:rPr>
                <w:rFonts w:hint="cs"/>
                <w:rtl/>
              </w:rPr>
              <w:t>طبقه</w:t>
            </w:r>
            <w:r w:rsidRPr="0007463D">
              <w:rPr>
                <w:rFonts w:hint="cs"/>
                <w:rtl/>
              </w:rPr>
              <w:softHyphen/>
              <w:t>بندی</w:t>
            </w:r>
            <w:r w:rsidRPr="0007463D">
              <w:rPr>
                <w:rtl/>
              </w:rPr>
              <w:t xml:space="preserve"> </w:t>
            </w:r>
            <w:r w:rsidRPr="0007463D">
              <w:rPr>
                <w:rFonts w:hint="cs"/>
                <w:rtl/>
              </w:rPr>
              <w:t>ریسک</w:t>
            </w:r>
            <w:r w:rsidRPr="0007463D">
              <w:rPr>
                <w:rtl/>
              </w:rPr>
              <w:t xml:space="preserve"> </w:t>
            </w:r>
            <w:r w:rsidRPr="0007463D">
              <w:rPr>
                <w:rFonts w:hint="cs"/>
                <w:rtl/>
              </w:rPr>
              <w:t>درنظر گرفته شده در</w:t>
            </w:r>
            <w:r w:rsidRPr="0007463D">
              <w:rPr>
                <w:rtl/>
              </w:rPr>
              <w:t xml:space="preserve"> </w:t>
            </w:r>
            <w:r w:rsidRPr="0007463D">
              <w:rPr>
                <w:rFonts w:hint="cs"/>
                <w:rtl/>
              </w:rPr>
              <w:t>طول</w:t>
            </w:r>
            <w:r w:rsidRPr="0007463D">
              <w:rPr>
                <w:rtl/>
              </w:rPr>
              <w:t xml:space="preserve"> </w:t>
            </w:r>
            <w:r w:rsidRPr="0007463D">
              <w:rPr>
                <w:rFonts w:hint="cs"/>
                <w:rtl/>
              </w:rPr>
              <w:t>ارزیابی</w:t>
            </w:r>
            <w:r w:rsidRPr="0007463D">
              <w:rPr>
                <w:rtl/>
              </w:rPr>
              <w:t xml:space="preserve"> </w:t>
            </w:r>
            <w:r w:rsidR="00EC6AA2" w:rsidRPr="0007463D">
              <w:rPr>
                <w:rFonts w:hint="cs"/>
                <w:rtl/>
              </w:rPr>
              <w:t>پروژه</w:t>
            </w:r>
            <w:r w:rsidR="00EC6AA2" w:rsidRPr="0007463D">
              <w:rPr>
                <w:rFonts w:hint="cs"/>
                <w:rtl/>
              </w:rPr>
              <w:softHyphen/>
              <w:t>های</w:t>
            </w:r>
            <w:r w:rsidR="00EC6AA2" w:rsidRPr="0007463D">
              <w:rPr>
                <w:rtl/>
              </w:rPr>
              <w:t xml:space="preserve"> </w:t>
            </w:r>
            <w:r w:rsidR="00EC6AA2" w:rsidRPr="0007463D">
              <w:rPr>
                <w:rFonts w:hint="cs"/>
                <w:rtl/>
              </w:rPr>
              <w:t>دیجیتال</w:t>
            </w:r>
            <w:r w:rsidR="00EC6AA2" w:rsidRPr="0007463D">
              <w:rPr>
                <w:rtl/>
              </w:rPr>
              <w:t>/</w:t>
            </w:r>
            <w:r w:rsidR="00EC6AA2" w:rsidRPr="0007463D">
              <w:rPr>
                <w:rFonts w:hint="cs"/>
                <w:rtl/>
              </w:rPr>
              <w:t xml:space="preserve"> </w:t>
            </w:r>
            <w:r w:rsidR="00EC6AA2" w:rsidRPr="0007463D">
              <w:t>ICT</w:t>
            </w:r>
          </w:p>
        </w:tc>
      </w:tr>
      <w:tr w:rsidR="0007463D" w:rsidRPr="0007463D" w14:paraId="62F0BCC9" w14:textId="77777777" w:rsidTr="00EF48E0">
        <w:tc>
          <w:tcPr>
            <w:tcW w:w="1263" w:type="dxa"/>
            <w:vMerge/>
          </w:tcPr>
          <w:p w14:paraId="683BF8BE" w14:textId="77777777" w:rsidR="0007463D" w:rsidRPr="00942687" w:rsidRDefault="0007463D" w:rsidP="00942687">
            <w:pPr>
              <w:spacing w:line="240" w:lineRule="auto"/>
              <w:rPr>
                <w:b/>
                <w:bCs/>
                <w:rtl/>
              </w:rPr>
            </w:pPr>
          </w:p>
        </w:tc>
        <w:tc>
          <w:tcPr>
            <w:tcW w:w="840" w:type="dxa"/>
          </w:tcPr>
          <w:p w14:paraId="5FC27221" w14:textId="77777777" w:rsidR="0007463D" w:rsidRPr="0007463D" w:rsidRDefault="0007463D" w:rsidP="00942687">
            <w:pPr>
              <w:spacing w:line="240" w:lineRule="auto"/>
              <w:rPr>
                <w:rtl/>
              </w:rPr>
            </w:pPr>
            <w:r w:rsidRPr="0007463D">
              <w:rPr>
                <w:rFonts w:hint="cs"/>
                <w:rtl/>
              </w:rPr>
              <w:t>51</w:t>
            </w:r>
          </w:p>
        </w:tc>
        <w:tc>
          <w:tcPr>
            <w:tcW w:w="8111" w:type="dxa"/>
          </w:tcPr>
          <w:p w14:paraId="41A1456A" w14:textId="77777777" w:rsidR="0007463D" w:rsidRPr="0007463D" w:rsidRDefault="0007463D" w:rsidP="00942687">
            <w:pPr>
              <w:spacing w:line="240" w:lineRule="auto"/>
              <w:rPr>
                <w:rtl/>
              </w:rPr>
            </w:pPr>
            <w:r w:rsidRPr="0007463D">
              <w:rPr>
                <w:rFonts w:hint="cs"/>
                <w:rtl/>
              </w:rPr>
              <w:t>استفاده از هوش مصنوعي در دولت مركزي/ فدرال</w:t>
            </w:r>
          </w:p>
        </w:tc>
      </w:tr>
      <w:tr w:rsidR="0007463D" w:rsidRPr="0007463D" w14:paraId="4050D6CF" w14:textId="77777777" w:rsidTr="00EF48E0">
        <w:tc>
          <w:tcPr>
            <w:tcW w:w="1263" w:type="dxa"/>
            <w:vMerge/>
          </w:tcPr>
          <w:p w14:paraId="48875D96" w14:textId="77777777" w:rsidR="0007463D" w:rsidRPr="00942687" w:rsidRDefault="0007463D" w:rsidP="00942687">
            <w:pPr>
              <w:spacing w:line="240" w:lineRule="auto"/>
              <w:rPr>
                <w:b/>
                <w:bCs/>
                <w:rtl/>
              </w:rPr>
            </w:pPr>
          </w:p>
        </w:tc>
        <w:tc>
          <w:tcPr>
            <w:tcW w:w="840" w:type="dxa"/>
          </w:tcPr>
          <w:p w14:paraId="0C1E12EB" w14:textId="77777777" w:rsidR="0007463D" w:rsidRPr="0007463D" w:rsidRDefault="0007463D" w:rsidP="00942687">
            <w:pPr>
              <w:spacing w:line="240" w:lineRule="auto"/>
              <w:rPr>
                <w:rtl/>
              </w:rPr>
            </w:pPr>
            <w:r w:rsidRPr="0007463D">
              <w:rPr>
                <w:rFonts w:hint="cs"/>
                <w:rtl/>
              </w:rPr>
              <w:t>69</w:t>
            </w:r>
          </w:p>
        </w:tc>
        <w:tc>
          <w:tcPr>
            <w:tcW w:w="8111" w:type="dxa"/>
          </w:tcPr>
          <w:p w14:paraId="78C88986" w14:textId="77777777" w:rsidR="0007463D" w:rsidRPr="0007463D" w:rsidRDefault="0007463D" w:rsidP="00942687">
            <w:pPr>
              <w:spacing w:line="240" w:lineRule="auto"/>
              <w:rPr>
                <w:rtl/>
              </w:rPr>
            </w:pPr>
            <w:r w:rsidRPr="0007463D">
              <w:rPr>
                <w:rFonts w:hint="cs"/>
                <w:rtl/>
              </w:rPr>
              <w:t>اقدامات اجرايي براي استفاده از داده براي پيش</w:t>
            </w:r>
            <w:r w:rsidRPr="0007463D">
              <w:rPr>
                <w:rFonts w:hint="cs"/>
                <w:rtl/>
              </w:rPr>
              <w:softHyphen/>
              <w:t>بيني و برنامه</w:t>
            </w:r>
            <w:r w:rsidRPr="0007463D">
              <w:rPr>
                <w:rFonts w:hint="cs"/>
                <w:rtl/>
              </w:rPr>
              <w:softHyphen/>
              <w:t>ريزي مداخلات دولت</w:t>
            </w:r>
          </w:p>
        </w:tc>
      </w:tr>
      <w:tr w:rsidR="0007463D" w:rsidRPr="0007463D" w14:paraId="7E1C0038" w14:textId="77777777" w:rsidTr="00EF48E0">
        <w:tc>
          <w:tcPr>
            <w:tcW w:w="1263" w:type="dxa"/>
            <w:vMerge/>
          </w:tcPr>
          <w:p w14:paraId="784DAA39" w14:textId="77777777" w:rsidR="0007463D" w:rsidRPr="00942687" w:rsidRDefault="0007463D" w:rsidP="00942687">
            <w:pPr>
              <w:spacing w:line="240" w:lineRule="auto"/>
              <w:rPr>
                <w:b/>
                <w:bCs/>
                <w:rtl/>
              </w:rPr>
            </w:pPr>
          </w:p>
        </w:tc>
        <w:tc>
          <w:tcPr>
            <w:tcW w:w="840" w:type="dxa"/>
          </w:tcPr>
          <w:p w14:paraId="5688438B" w14:textId="77777777" w:rsidR="0007463D" w:rsidRPr="0007463D" w:rsidRDefault="0007463D" w:rsidP="00942687">
            <w:pPr>
              <w:spacing w:line="240" w:lineRule="auto"/>
              <w:rPr>
                <w:rtl/>
              </w:rPr>
            </w:pPr>
            <w:r w:rsidRPr="0007463D">
              <w:rPr>
                <w:rFonts w:hint="cs"/>
                <w:rtl/>
              </w:rPr>
              <w:t>70</w:t>
            </w:r>
          </w:p>
        </w:tc>
        <w:tc>
          <w:tcPr>
            <w:tcW w:w="8111" w:type="dxa"/>
          </w:tcPr>
          <w:p w14:paraId="449408A2" w14:textId="77777777" w:rsidR="0007463D" w:rsidRPr="0007463D" w:rsidRDefault="0007463D" w:rsidP="00942687">
            <w:pPr>
              <w:spacing w:line="240" w:lineRule="auto"/>
              <w:rPr>
                <w:rtl/>
              </w:rPr>
            </w:pPr>
            <w:r w:rsidRPr="0007463D">
              <w:rPr>
                <w:rFonts w:hint="cs"/>
                <w:rtl/>
              </w:rPr>
              <w:t>اقدامات اجرايي براي استفاده از داده براي طراحي و ارايه خدمات دولتي با قابليت ديجيتال</w:t>
            </w:r>
          </w:p>
        </w:tc>
      </w:tr>
      <w:tr w:rsidR="0007463D" w:rsidRPr="0007463D" w14:paraId="649DF765" w14:textId="77777777" w:rsidTr="00EF48E0">
        <w:tc>
          <w:tcPr>
            <w:tcW w:w="1263" w:type="dxa"/>
            <w:vMerge/>
          </w:tcPr>
          <w:p w14:paraId="13416E97" w14:textId="77777777" w:rsidR="0007463D" w:rsidRPr="00942687" w:rsidRDefault="0007463D" w:rsidP="00942687">
            <w:pPr>
              <w:spacing w:line="240" w:lineRule="auto"/>
              <w:rPr>
                <w:b/>
                <w:bCs/>
                <w:rtl/>
              </w:rPr>
            </w:pPr>
          </w:p>
        </w:tc>
        <w:tc>
          <w:tcPr>
            <w:tcW w:w="840" w:type="dxa"/>
          </w:tcPr>
          <w:p w14:paraId="503C4F47" w14:textId="77777777" w:rsidR="0007463D" w:rsidRPr="0007463D" w:rsidRDefault="0007463D" w:rsidP="00942687">
            <w:pPr>
              <w:spacing w:line="240" w:lineRule="auto"/>
              <w:rPr>
                <w:rtl/>
              </w:rPr>
            </w:pPr>
            <w:r w:rsidRPr="0007463D">
              <w:rPr>
                <w:rFonts w:hint="cs"/>
                <w:rtl/>
              </w:rPr>
              <w:t>71</w:t>
            </w:r>
          </w:p>
        </w:tc>
        <w:tc>
          <w:tcPr>
            <w:tcW w:w="8111" w:type="dxa"/>
          </w:tcPr>
          <w:p w14:paraId="34BA2804" w14:textId="77777777" w:rsidR="0007463D" w:rsidRPr="0007463D" w:rsidRDefault="0007463D" w:rsidP="00942687">
            <w:pPr>
              <w:spacing w:line="240" w:lineRule="auto"/>
              <w:rPr>
                <w:rtl/>
              </w:rPr>
            </w:pPr>
            <w:r w:rsidRPr="0007463D">
              <w:rPr>
                <w:rFonts w:hint="cs"/>
                <w:rtl/>
              </w:rPr>
              <w:t>اقدامات اجرايي براي استفاده از داده براي تقويت نظارت بر سياست</w:t>
            </w:r>
            <w:r w:rsidRPr="0007463D">
              <w:rPr>
                <w:rFonts w:hint="cs"/>
                <w:rtl/>
              </w:rPr>
              <w:softHyphen/>
              <w:t>گذاري</w:t>
            </w:r>
          </w:p>
        </w:tc>
      </w:tr>
      <w:tr w:rsidR="0007463D" w:rsidRPr="0007463D" w14:paraId="139DE4BE" w14:textId="77777777" w:rsidTr="00EF48E0">
        <w:tc>
          <w:tcPr>
            <w:tcW w:w="1263" w:type="dxa"/>
            <w:vMerge/>
          </w:tcPr>
          <w:p w14:paraId="1B28C4A5" w14:textId="77777777" w:rsidR="0007463D" w:rsidRPr="00942687" w:rsidRDefault="0007463D" w:rsidP="00942687">
            <w:pPr>
              <w:spacing w:line="240" w:lineRule="auto"/>
              <w:rPr>
                <w:b/>
                <w:bCs/>
                <w:rtl/>
              </w:rPr>
            </w:pPr>
          </w:p>
        </w:tc>
        <w:tc>
          <w:tcPr>
            <w:tcW w:w="840" w:type="dxa"/>
          </w:tcPr>
          <w:p w14:paraId="060CB773" w14:textId="77777777" w:rsidR="0007463D" w:rsidRPr="0007463D" w:rsidRDefault="0007463D" w:rsidP="00942687">
            <w:pPr>
              <w:spacing w:line="240" w:lineRule="auto"/>
              <w:rPr>
                <w:rtl/>
              </w:rPr>
            </w:pPr>
            <w:r w:rsidRPr="0007463D">
              <w:rPr>
                <w:rFonts w:hint="cs"/>
                <w:rtl/>
              </w:rPr>
              <w:t>81</w:t>
            </w:r>
          </w:p>
        </w:tc>
        <w:tc>
          <w:tcPr>
            <w:tcW w:w="8111" w:type="dxa"/>
          </w:tcPr>
          <w:p w14:paraId="30E67186" w14:textId="77777777" w:rsidR="0007463D" w:rsidRPr="0007463D" w:rsidRDefault="0007463D" w:rsidP="00942687">
            <w:pPr>
              <w:spacing w:line="240" w:lineRule="auto"/>
              <w:rPr>
                <w:rtl/>
              </w:rPr>
            </w:pPr>
            <w:r w:rsidRPr="0007463D">
              <w:rPr>
                <w:rFonts w:hint="cs"/>
                <w:rtl/>
              </w:rPr>
              <w:t>گروه</w:t>
            </w:r>
            <w:r w:rsidRPr="0007463D">
              <w:rPr>
                <w:rFonts w:hint="cs"/>
                <w:rtl/>
              </w:rPr>
              <w:softHyphen/>
              <w:t>هاي درگير در توسعه خدمات دولتي با قابليت ديجيتالي</w:t>
            </w:r>
          </w:p>
        </w:tc>
      </w:tr>
      <w:tr w:rsidR="0007463D" w:rsidRPr="0007463D" w14:paraId="00A1691C" w14:textId="77777777" w:rsidTr="00EF48E0">
        <w:tc>
          <w:tcPr>
            <w:tcW w:w="1263" w:type="dxa"/>
            <w:vMerge w:val="restart"/>
          </w:tcPr>
          <w:p w14:paraId="2B5D164E" w14:textId="77777777" w:rsidR="0007463D" w:rsidRPr="00942687" w:rsidRDefault="0007463D" w:rsidP="00942687">
            <w:pPr>
              <w:spacing w:line="240" w:lineRule="auto"/>
              <w:rPr>
                <w:b/>
                <w:bCs/>
                <w:rtl/>
              </w:rPr>
            </w:pPr>
            <w:r w:rsidRPr="00942687">
              <w:rPr>
                <w:rFonts w:hint="cs"/>
                <w:b/>
                <w:bCs/>
                <w:rtl/>
              </w:rPr>
              <w:t xml:space="preserve">نظارت و </w:t>
            </w:r>
            <w:r w:rsidRPr="00942687">
              <w:rPr>
                <w:rFonts w:hint="cs"/>
                <w:b/>
                <w:bCs/>
                <w:rtl/>
              </w:rPr>
              <w:lastRenderedPageBreak/>
              <w:t>ارزيابي (3.33%)</w:t>
            </w:r>
          </w:p>
        </w:tc>
        <w:tc>
          <w:tcPr>
            <w:tcW w:w="840" w:type="dxa"/>
          </w:tcPr>
          <w:p w14:paraId="2D2D7A8A" w14:textId="77777777" w:rsidR="0007463D" w:rsidRPr="0007463D" w:rsidRDefault="0007463D" w:rsidP="00942687">
            <w:pPr>
              <w:spacing w:line="240" w:lineRule="auto"/>
              <w:rPr>
                <w:rtl/>
              </w:rPr>
            </w:pPr>
            <w:r w:rsidRPr="0007463D">
              <w:rPr>
                <w:rFonts w:hint="cs"/>
                <w:rtl/>
              </w:rPr>
              <w:lastRenderedPageBreak/>
              <w:t>10</w:t>
            </w:r>
          </w:p>
        </w:tc>
        <w:tc>
          <w:tcPr>
            <w:tcW w:w="8111" w:type="dxa"/>
          </w:tcPr>
          <w:p w14:paraId="44C2CF8F" w14:textId="77777777" w:rsidR="0007463D" w:rsidRPr="0007463D" w:rsidRDefault="0007463D" w:rsidP="00942687">
            <w:pPr>
              <w:spacing w:line="240" w:lineRule="auto"/>
              <w:rPr>
                <w:rtl/>
              </w:rPr>
            </w:pPr>
            <w:r w:rsidRPr="0007463D">
              <w:rPr>
                <w:rFonts w:hint="cs"/>
                <w:rtl/>
              </w:rPr>
              <w:t>ارزيابي ريسك مديريت شده براي پروژه</w:t>
            </w:r>
            <w:r w:rsidRPr="0007463D">
              <w:rPr>
                <w:rFonts w:hint="cs"/>
                <w:rtl/>
              </w:rPr>
              <w:softHyphen/>
              <w:t>هاي دیجیتال</w:t>
            </w:r>
            <w:r w:rsidRPr="0007463D">
              <w:rPr>
                <w:rtl/>
              </w:rPr>
              <w:t>/</w:t>
            </w:r>
            <w:r w:rsidRPr="0007463D">
              <w:rPr>
                <w:rFonts w:hint="cs"/>
                <w:rtl/>
              </w:rPr>
              <w:t xml:space="preserve"> </w:t>
            </w:r>
            <w:r w:rsidRPr="0007463D">
              <w:t>ICT</w:t>
            </w:r>
          </w:p>
        </w:tc>
      </w:tr>
      <w:tr w:rsidR="0007463D" w:rsidRPr="0007463D" w14:paraId="304214D1" w14:textId="77777777" w:rsidTr="00EF48E0">
        <w:tc>
          <w:tcPr>
            <w:tcW w:w="1263" w:type="dxa"/>
            <w:vMerge/>
          </w:tcPr>
          <w:p w14:paraId="4B4A0793" w14:textId="77777777" w:rsidR="0007463D" w:rsidRPr="00942687" w:rsidRDefault="0007463D" w:rsidP="00942687">
            <w:pPr>
              <w:spacing w:line="240" w:lineRule="auto"/>
              <w:rPr>
                <w:b/>
                <w:bCs/>
                <w:rtl/>
              </w:rPr>
            </w:pPr>
          </w:p>
        </w:tc>
        <w:tc>
          <w:tcPr>
            <w:tcW w:w="840" w:type="dxa"/>
          </w:tcPr>
          <w:p w14:paraId="72117947" w14:textId="77777777" w:rsidR="0007463D" w:rsidRPr="0007463D" w:rsidRDefault="0007463D" w:rsidP="00942687">
            <w:pPr>
              <w:spacing w:line="240" w:lineRule="auto"/>
              <w:rPr>
                <w:rtl/>
              </w:rPr>
            </w:pPr>
            <w:r w:rsidRPr="0007463D">
              <w:rPr>
                <w:rFonts w:hint="cs"/>
                <w:rtl/>
              </w:rPr>
              <w:t>52</w:t>
            </w:r>
          </w:p>
        </w:tc>
        <w:tc>
          <w:tcPr>
            <w:tcW w:w="8111" w:type="dxa"/>
          </w:tcPr>
          <w:p w14:paraId="23668D29" w14:textId="77777777" w:rsidR="0007463D" w:rsidRPr="0007463D" w:rsidRDefault="0007463D" w:rsidP="00942687">
            <w:pPr>
              <w:spacing w:line="240" w:lineRule="auto"/>
              <w:rPr>
                <w:rtl/>
              </w:rPr>
            </w:pPr>
            <w:r w:rsidRPr="0007463D">
              <w:rPr>
                <w:rFonts w:hint="cs"/>
                <w:rtl/>
              </w:rPr>
              <w:t>در دسترس بودن نهادهاي (بدنه</w:t>
            </w:r>
            <w:r w:rsidRPr="0007463D">
              <w:rPr>
                <w:rFonts w:hint="cs"/>
                <w:rtl/>
              </w:rPr>
              <w:softHyphen/>
              <w:t xml:space="preserve">هاي) دولتي مسئول نظارت يا ارايه مشاوره اخلاقي براي هوش مصنوعي </w:t>
            </w:r>
            <w:r w:rsidRPr="0007463D">
              <w:rPr>
                <w:rFonts w:hint="cs"/>
                <w:rtl/>
              </w:rPr>
              <w:lastRenderedPageBreak/>
              <w:t xml:space="preserve">در بخش دولتي </w:t>
            </w:r>
          </w:p>
        </w:tc>
      </w:tr>
      <w:tr w:rsidR="0007463D" w:rsidRPr="0007463D" w14:paraId="0F8B491B" w14:textId="77777777" w:rsidTr="00EF48E0">
        <w:tc>
          <w:tcPr>
            <w:tcW w:w="1263" w:type="dxa"/>
            <w:vMerge/>
          </w:tcPr>
          <w:p w14:paraId="7225753B" w14:textId="77777777" w:rsidR="0007463D" w:rsidRPr="00942687" w:rsidRDefault="0007463D" w:rsidP="00942687">
            <w:pPr>
              <w:spacing w:line="240" w:lineRule="auto"/>
              <w:rPr>
                <w:b/>
                <w:bCs/>
                <w:rtl/>
              </w:rPr>
            </w:pPr>
          </w:p>
        </w:tc>
        <w:tc>
          <w:tcPr>
            <w:tcW w:w="840" w:type="dxa"/>
          </w:tcPr>
          <w:p w14:paraId="220F5A70" w14:textId="556517AC" w:rsidR="0007463D" w:rsidRPr="0007463D" w:rsidRDefault="0007463D" w:rsidP="00942687">
            <w:pPr>
              <w:spacing w:line="240" w:lineRule="auto"/>
              <w:rPr>
                <w:rtl/>
              </w:rPr>
            </w:pPr>
            <w:r w:rsidRPr="0007463D">
              <w:rPr>
                <w:rFonts w:hint="cs"/>
                <w:rtl/>
              </w:rPr>
              <w:t xml:space="preserve">52 </w:t>
            </w:r>
            <w:r w:rsidR="00942687">
              <w:rPr>
                <w:rFonts w:hint="cs"/>
                <w:rtl/>
              </w:rPr>
              <w:t>-1</w:t>
            </w:r>
          </w:p>
        </w:tc>
        <w:tc>
          <w:tcPr>
            <w:tcW w:w="8111" w:type="dxa"/>
          </w:tcPr>
          <w:p w14:paraId="420D33DC" w14:textId="77777777" w:rsidR="0007463D" w:rsidRPr="0007463D" w:rsidRDefault="0007463D" w:rsidP="00942687">
            <w:pPr>
              <w:spacing w:line="240" w:lineRule="auto"/>
              <w:rPr>
                <w:rtl/>
              </w:rPr>
            </w:pPr>
            <w:r w:rsidRPr="0007463D">
              <w:rPr>
                <w:rFonts w:hint="cs"/>
                <w:rtl/>
              </w:rPr>
              <w:t>انواع مشاوره</w:t>
            </w:r>
            <w:r w:rsidRPr="0007463D">
              <w:rPr>
                <w:rFonts w:hint="cs"/>
                <w:rtl/>
              </w:rPr>
              <w:softHyphen/>
              <w:t>هاي ارايه شده توسط نهاد مسئول نظارت يا مشاوره اخلاقي براي هوش مصنوعي در بخش دولتي</w:t>
            </w:r>
          </w:p>
        </w:tc>
      </w:tr>
      <w:tr w:rsidR="0007463D" w:rsidRPr="0007463D" w14:paraId="3A5E66DA" w14:textId="77777777" w:rsidTr="00EF48E0">
        <w:tc>
          <w:tcPr>
            <w:tcW w:w="1263" w:type="dxa"/>
            <w:vMerge/>
          </w:tcPr>
          <w:p w14:paraId="6D803D8A" w14:textId="77777777" w:rsidR="0007463D" w:rsidRPr="00942687" w:rsidRDefault="0007463D" w:rsidP="00942687">
            <w:pPr>
              <w:spacing w:line="240" w:lineRule="auto"/>
              <w:rPr>
                <w:b/>
                <w:bCs/>
                <w:rtl/>
              </w:rPr>
            </w:pPr>
          </w:p>
        </w:tc>
        <w:tc>
          <w:tcPr>
            <w:tcW w:w="840" w:type="dxa"/>
          </w:tcPr>
          <w:p w14:paraId="6BC5C1D4" w14:textId="77777777" w:rsidR="0007463D" w:rsidRPr="0007463D" w:rsidRDefault="0007463D" w:rsidP="00942687">
            <w:pPr>
              <w:spacing w:line="240" w:lineRule="auto"/>
              <w:rPr>
                <w:rtl/>
              </w:rPr>
            </w:pPr>
            <w:r w:rsidRPr="0007463D">
              <w:rPr>
                <w:rFonts w:hint="cs"/>
                <w:rtl/>
              </w:rPr>
              <w:t>92</w:t>
            </w:r>
          </w:p>
        </w:tc>
        <w:tc>
          <w:tcPr>
            <w:tcW w:w="8111" w:type="dxa"/>
          </w:tcPr>
          <w:p w14:paraId="1CA9D508" w14:textId="77777777" w:rsidR="0007463D" w:rsidRPr="0007463D" w:rsidRDefault="0007463D" w:rsidP="00942687">
            <w:pPr>
              <w:spacing w:line="240" w:lineRule="auto"/>
              <w:rPr>
                <w:rtl/>
              </w:rPr>
            </w:pPr>
            <w:r w:rsidRPr="0007463D">
              <w:rPr>
                <w:rFonts w:hint="cs"/>
                <w:rtl/>
              </w:rPr>
              <w:t>مشاوره</w:t>
            </w:r>
            <w:r w:rsidRPr="0007463D">
              <w:rPr>
                <w:rFonts w:hint="cs"/>
                <w:rtl/>
              </w:rPr>
              <w:softHyphen/>
              <w:t>هايي</w:t>
            </w:r>
            <w:r w:rsidRPr="0007463D">
              <w:rPr>
                <w:rtl/>
              </w:rPr>
              <w:t xml:space="preserve"> </w:t>
            </w:r>
            <w:r w:rsidRPr="0007463D">
              <w:rPr>
                <w:rFonts w:hint="cs"/>
                <w:rtl/>
              </w:rPr>
              <w:t>در</w:t>
            </w:r>
            <w:r w:rsidRPr="0007463D">
              <w:rPr>
                <w:rtl/>
              </w:rPr>
              <w:t xml:space="preserve"> </w:t>
            </w:r>
            <w:r w:rsidRPr="0007463D">
              <w:rPr>
                <w:rFonts w:hint="cs"/>
                <w:rtl/>
              </w:rPr>
              <w:t>مورد</w:t>
            </w:r>
            <w:r w:rsidRPr="0007463D">
              <w:rPr>
                <w:rtl/>
              </w:rPr>
              <w:t xml:space="preserve"> </w:t>
            </w:r>
            <w:r w:rsidRPr="0007463D">
              <w:rPr>
                <w:rFonts w:hint="cs"/>
                <w:rtl/>
              </w:rPr>
              <w:t>تأثیر</w:t>
            </w:r>
            <w:r w:rsidRPr="0007463D">
              <w:rPr>
                <w:rtl/>
              </w:rPr>
              <w:t xml:space="preserve"> </w:t>
            </w:r>
            <w:r w:rsidRPr="0007463D">
              <w:rPr>
                <w:rFonts w:hint="cs"/>
                <w:rtl/>
              </w:rPr>
              <w:t>ابزارهاي</w:t>
            </w:r>
            <w:r w:rsidRPr="0007463D">
              <w:rPr>
                <w:rtl/>
              </w:rPr>
              <w:t xml:space="preserve"> </w:t>
            </w:r>
            <w:r w:rsidRPr="0007463D">
              <w:rPr>
                <w:rFonts w:hint="cs"/>
                <w:rtl/>
              </w:rPr>
              <w:t>دیجیتال</w:t>
            </w:r>
            <w:r w:rsidRPr="0007463D">
              <w:rPr>
                <w:rtl/>
              </w:rPr>
              <w:t xml:space="preserve"> </w:t>
            </w:r>
            <w:r w:rsidRPr="0007463D">
              <w:rPr>
                <w:rFonts w:hint="cs"/>
                <w:rtl/>
              </w:rPr>
              <w:t>بر</w:t>
            </w:r>
            <w:r w:rsidRPr="0007463D">
              <w:rPr>
                <w:rtl/>
              </w:rPr>
              <w:t xml:space="preserve"> </w:t>
            </w:r>
            <w:r w:rsidRPr="0007463D">
              <w:rPr>
                <w:rFonts w:hint="cs"/>
                <w:rtl/>
              </w:rPr>
              <w:t>بهبود</w:t>
            </w:r>
            <w:r w:rsidRPr="0007463D">
              <w:rPr>
                <w:rtl/>
              </w:rPr>
              <w:t xml:space="preserve"> </w:t>
            </w:r>
            <w:r w:rsidRPr="0007463D">
              <w:rPr>
                <w:rFonts w:hint="cs"/>
                <w:rtl/>
              </w:rPr>
              <w:t>خدمات</w:t>
            </w:r>
            <w:r w:rsidRPr="0007463D">
              <w:rPr>
                <w:rtl/>
              </w:rPr>
              <w:t xml:space="preserve"> </w:t>
            </w:r>
            <w:r w:rsidRPr="0007463D">
              <w:rPr>
                <w:rFonts w:hint="cs"/>
                <w:rtl/>
              </w:rPr>
              <w:t>دولتی</w:t>
            </w:r>
          </w:p>
        </w:tc>
      </w:tr>
    </w:tbl>
    <w:p w14:paraId="05BDC406" w14:textId="05AB229E" w:rsidR="0007463D" w:rsidRDefault="0007463D" w:rsidP="0007463D">
      <w:pPr>
        <w:widowControl/>
        <w:spacing w:after="200" w:line="276" w:lineRule="auto"/>
        <w:ind w:left="360"/>
        <w:rPr>
          <w:sz w:val="28"/>
          <w:szCs w:val="28"/>
          <w:rtl/>
        </w:rPr>
      </w:pPr>
    </w:p>
    <w:p w14:paraId="3F985449" w14:textId="500BF835" w:rsidR="006E7515" w:rsidRDefault="00DB428A" w:rsidP="00B57E80">
      <w:pPr>
        <w:pStyle w:val="Heading2"/>
        <w:rPr>
          <w:rFonts w:ascii="Calibri Light" w:hAnsi="Calibri Light"/>
          <w:kern w:val="32"/>
          <w:sz w:val="32"/>
          <w:rtl/>
        </w:rPr>
      </w:pPr>
      <w:bookmarkStart w:id="57" w:name="_Toc171869376"/>
      <w:r>
        <w:rPr>
          <w:rFonts w:hint="cs"/>
          <w:rtl/>
        </w:rPr>
        <w:t>شاخص</w:t>
      </w:r>
      <w:r>
        <w:rPr>
          <w:rFonts w:hint="cs"/>
          <w:rtl/>
        </w:rPr>
        <w:softHyphen/>
        <w:t xml:space="preserve">های </w:t>
      </w:r>
      <w:r w:rsidRPr="00DB428A">
        <w:rPr>
          <w:rFonts w:hint="cs"/>
          <w:rtl/>
        </w:rPr>
        <w:t xml:space="preserve">ارزيابي آمادگي دولت </w:t>
      </w:r>
      <w:r w:rsidR="00B57E80">
        <w:rPr>
          <w:rFonts w:hint="cs"/>
          <w:rtl/>
        </w:rPr>
        <w:t>ديجيتال</w:t>
      </w:r>
      <w:r w:rsidRPr="00DB428A">
        <w:rPr>
          <w:rFonts w:hint="cs"/>
          <w:rtl/>
        </w:rPr>
        <w:t xml:space="preserve"> از منظر بانك جهاني</w:t>
      </w:r>
      <w:bookmarkEnd w:id="57"/>
    </w:p>
    <w:p w14:paraId="63096550" w14:textId="2C23025E" w:rsidR="00DB428A" w:rsidRPr="006A3BF2" w:rsidRDefault="00DB428A" w:rsidP="00561E4A">
      <w:pPr>
        <w:spacing w:line="276" w:lineRule="auto"/>
        <w:rPr>
          <w:sz w:val="28"/>
          <w:szCs w:val="28"/>
          <w:rtl/>
        </w:rPr>
      </w:pPr>
      <w:r w:rsidRPr="006A3BF2">
        <w:rPr>
          <w:sz w:val="28"/>
          <w:szCs w:val="28"/>
          <w:rtl/>
        </w:rPr>
        <w:t xml:space="preserve">ايجاد </w:t>
      </w:r>
      <w:r w:rsidRPr="006A3BF2">
        <w:rPr>
          <w:rFonts w:hint="cs"/>
          <w:sz w:val="28"/>
          <w:szCs w:val="28"/>
          <w:rtl/>
        </w:rPr>
        <w:t>ی</w:t>
      </w:r>
      <w:r w:rsidRPr="006A3BF2">
        <w:rPr>
          <w:rFonts w:hint="eastAsia"/>
          <w:sz w:val="28"/>
          <w:szCs w:val="28"/>
          <w:rtl/>
        </w:rPr>
        <w:t>ک</w:t>
      </w:r>
      <w:r w:rsidRPr="006A3BF2">
        <w:rPr>
          <w:sz w:val="28"/>
          <w:szCs w:val="28"/>
          <w:rtl/>
        </w:rPr>
        <w:t xml:space="preserve"> دولت</w:t>
      </w:r>
      <w:r w:rsidR="00561E4A">
        <w:rPr>
          <w:rFonts w:hint="cs"/>
          <w:sz w:val="28"/>
          <w:szCs w:val="28"/>
          <w:rtl/>
        </w:rPr>
        <w:t>‌</w:t>
      </w:r>
      <w:r w:rsidR="00B57E80">
        <w:rPr>
          <w:rFonts w:hint="cs"/>
          <w:sz w:val="28"/>
          <w:szCs w:val="28"/>
          <w:rtl/>
        </w:rPr>
        <w:t>ديجيتال</w:t>
      </w:r>
      <w:r w:rsidRPr="006A3BF2">
        <w:rPr>
          <w:sz w:val="28"/>
          <w:szCs w:val="28"/>
          <w:rtl/>
        </w:rPr>
        <w:t xml:space="preserve"> نوآور، باز، چابک و در دسترس اول</w:t>
      </w:r>
      <w:r w:rsidRPr="006A3BF2">
        <w:rPr>
          <w:rFonts w:hint="cs"/>
          <w:sz w:val="28"/>
          <w:szCs w:val="28"/>
          <w:rtl/>
        </w:rPr>
        <w:t>ی</w:t>
      </w:r>
      <w:r w:rsidRPr="006A3BF2">
        <w:rPr>
          <w:rFonts w:hint="eastAsia"/>
          <w:sz w:val="28"/>
          <w:szCs w:val="28"/>
          <w:rtl/>
        </w:rPr>
        <w:t>ن</w:t>
      </w:r>
      <w:r w:rsidRPr="006A3BF2">
        <w:rPr>
          <w:sz w:val="28"/>
          <w:szCs w:val="28"/>
          <w:rtl/>
        </w:rPr>
        <w:t xml:space="preserve"> و مهمتر</w:t>
      </w:r>
      <w:r w:rsidRPr="006A3BF2">
        <w:rPr>
          <w:rFonts w:hint="cs"/>
          <w:sz w:val="28"/>
          <w:szCs w:val="28"/>
          <w:rtl/>
        </w:rPr>
        <w:t>ی</w:t>
      </w:r>
      <w:r w:rsidRPr="006A3BF2">
        <w:rPr>
          <w:rFonts w:hint="eastAsia"/>
          <w:sz w:val="28"/>
          <w:szCs w:val="28"/>
          <w:rtl/>
        </w:rPr>
        <w:t>ن</w:t>
      </w:r>
      <w:r w:rsidRPr="006A3BF2">
        <w:rPr>
          <w:sz w:val="28"/>
          <w:szCs w:val="28"/>
          <w:rtl/>
        </w:rPr>
        <w:t xml:space="preserve"> پا</w:t>
      </w:r>
      <w:r w:rsidRPr="006A3BF2">
        <w:rPr>
          <w:rFonts w:hint="cs"/>
          <w:sz w:val="28"/>
          <w:szCs w:val="28"/>
          <w:rtl/>
        </w:rPr>
        <w:t>ی</w:t>
      </w:r>
      <w:r w:rsidRPr="006A3BF2">
        <w:rPr>
          <w:rFonts w:hint="eastAsia"/>
          <w:sz w:val="28"/>
          <w:szCs w:val="28"/>
          <w:rtl/>
        </w:rPr>
        <w:t>ه</w:t>
      </w:r>
      <w:r w:rsidRPr="006A3BF2">
        <w:rPr>
          <w:sz w:val="28"/>
          <w:szCs w:val="28"/>
          <w:rtl/>
        </w:rPr>
        <w:t xml:space="preserve"> و اساس ضرور</w:t>
      </w:r>
      <w:r w:rsidRPr="006A3BF2">
        <w:rPr>
          <w:rFonts w:hint="cs"/>
          <w:sz w:val="28"/>
          <w:szCs w:val="28"/>
          <w:rtl/>
        </w:rPr>
        <w:t>ی</w:t>
      </w:r>
      <w:r w:rsidRPr="006A3BF2">
        <w:rPr>
          <w:sz w:val="28"/>
          <w:szCs w:val="28"/>
          <w:rtl/>
        </w:rPr>
        <w:t xml:space="preserve"> هر توسعه</w:t>
      </w:r>
      <w:r w:rsidRPr="006A3BF2">
        <w:rPr>
          <w:sz w:val="28"/>
          <w:szCs w:val="28"/>
          <w:rtl/>
        </w:rPr>
        <w:softHyphen/>
      </w:r>
      <w:r w:rsidRPr="006A3BF2">
        <w:rPr>
          <w:rFonts w:hint="cs"/>
          <w:sz w:val="28"/>
          <w:szCs w:val="28"/>
          <w:rtl/>
        </w:rPr>
        <w:t>اي</w:t>
      </w:r>
      <w:r w:rsidRPr="006A3BF2">
        <w:rPr>
          <w:sz w:val="28"/>
          <w:szCs w:val="28"/>
          <w:rtl/>
        </w:rPr>
        <w:t xml:space="preserve"> </w:t>
      </w:r>
      <w:r w:rsidRPr="006A3BF2">
        <w:rPr>
          <w:rFonts w:hint="cs"/>
          <w:sz w:val="28"/>
          <w:szCs w:val="28"/>
          <w:rtl/>
        </w:rPr>
        <w:t>از</w:t>
      </w:r>
      <w:r w:rsidRPr="006A3BF2">
        <w:rPr>
          <w:sz w:val="28"/>
          <w:szCs w:val="28"/>
          <w:rtl/>
        </w:rPr>
        <w:t xml:space="preserve"> </w:t>
      </w:r>
      <w:r w:rsidRPr="006A3BF2">
        <w:rPr>
          <w:rFonts w:hint="cs"/>
          <w:sz w:val="28"/>
          <w:szCs w:val="28"/>
          <w:rtl/>
        </w:rPr>
        <w:t>جنس</w:t>
      </w:r>
      <w:r w:rsidRPr="006A3BF2">
        <w:rPr>
          <w:sz w:val="28"/>
          <w:szCs w:val="28"/>
          <w:rtl/>
        </w:rPr>
        <w:t xml:space="preserve"> </w:t>
      </w:r>
      <w:r w:rsidRPr="006A3BF2">
        <w:rPr>
          <w:rFonts w:hint="cs"/>
          <w:sz w:val="28"/>
          <w:szCs w:val="28"/>
          <w:rtl/>
        </w:rPr>
        <w:t>دی</w:t>
      </w:r>
      <w:r w:rsidRPr="006A3BF2">
        <w:rPr>
          <w:rFonts w:hint="eastAsia"/>
          <w:sz w:val="28"/>
          <w:szCs w:val="28"/>
          <w:rtl/>
        </w:rPr>
        <w:t>ج</w:t>
      </w:r>
      <w:r w:rsidRPr="006A3BF2">
        <w:rPr>
          <w:rFonts w:hint="cs"/>
          <w:sz w:val="28"/>
          <w:szCs w:val="28"/>
          <w:rtl/>
        </w:rPr>
        <w:t>ی</w:t>
      </w:r>
      <w:r w:rsidRPr="006A3BF2">
        <w:rPr>
          <w:rFonts w:hint="eastAsia"/>
          <w:sz w:val="28"/>
          <w:szCs w:val="28"/>
          <w:rtl/>
        </w:rPr>
        <w:t>تال</w:t>
      </w:r>
      <w:r w:rsidRPr="006A3BF2">
        <w:rPr>
          <w:sz w:val="28"/>
          <w:szCs w:val="28"/>
          <w:rtl/>
        </w:rPr>
        <w:t xml:space="preserve"> است كه دربرگيرنده ا</w:t>
      </w:r>
      <w:r w:rsidRPr="006A3BF2">
        <w:rPr>
          <w:rFonts w:hint="cs"/>
          <w:sz w:val="28"/>
          <w:szCs w:val="28"/>
          <w:rtl/>
        </w:rPr>
        <w:t>ی</w:t>
      </w:r>
      <w:r w:rsidRPr="006A3BF2">
        <w:rPr>
          <w:rFonts w:hint="eastAsia"/>
          <w:sz w:val="28"/>
          <w:szCs w:val="28"/>
          <w:rtl/>
        </w:rPr>
        <w:t>جاد</w:t>
      </w:r>
      <w:r w:rsidRPr="006A3BF2">
        <w:rPr>
          <w:sz w:val="28"/>
          <w:szCs w:val="28"/>
          <w:rtl/>
        </w:rPr>
        <w:t xml:space="preserve"> </w:t>
      </w:r>
      <w:r w:rsidRPr="006A3BF2">
        <w:rPr>
          <w:rFonts w:hint="cs"/>
          <w:sz w:val="28"/>
          <w:szCs w:val="28"/>
          <w:rtl/>
        </w:rPr>
        <w:t>ی</w:t>
      </w:r>
      <w:r w:rsidRPr="006A3BF2">
        <w:rPr>
          <w:rFonts w:hint="eastAsia"/>
          <w:sz w:val="28"/>
          <w:szCs w:val="28"/>
          <w:rtl/>
        </w:rPr>
        <w:t>ک</w:t>
      </w:r>
      <w:r w:rsidRPr="006A3BF2">
        <w:rPr>
          <w:sz w:val="28"/>
          <w:szCs w:val="28"/>
          <w:rtl/>
        </w:rPr>
        <w:t xml:space="preserve"> اقتصاد د</w:t>
      </w:r>
      <w:r w:rsidRPr="006A3BF2">
        <w:rPr>
          <w:rFonts w:hint="cs"/>
          <w:sz w:val="28"/>
          <w:szCs w:val="28"/>
          <w:rtl/>
        </w:rPr>
        <w:t>ی</w:t>
      </w:r>
      <w:r w:rsidRPr="006A3BF2">
        <w:rPr>
          <w:rFonts w:hint="eastAsia"/>
          <w:sz w:val="28"/>
          <w:szCs w:val="28"/>
          <w:rtl/>
        </w:rPr>
        <w:t>ج</w:t>
      </w:r>
      <w:r w:rsidRPr="006A3BF2">
        <w:rPr>
          <w:rFonts w:hint="cs"/>
          <w:sz w:val="28"/>
          <w:szCs w:val="28"/>
          <w:rtl/>
        </w:rPr>
        <w:t>ی</w:t>
      </w:r>
      <w:r w:rsidRPr="006A3BF2">
        <w:rPr>
          <w:rFonts w:hint="eastAsia"/>
          <w:sz w:val="28"/>
          <w:szCs w:val="28"/>
          <w:rtl/>
        </w:rPr>
        <w:t>تال</w:t>
      </w:r>
      <w:r w:rsidRPr="006A3BF2">
        <w:rPr>
          <w:sz w:val="28"/>
          <w:szCs w:val="28"/>
          <w:rtl/>
        </w:rPr>
        <w:t xml:space="preserve"> مدرن مي</w:t>
      </w:r>
      <w:r w:rsidRPr="006A3BF2">
        <w:rPr>
          <w:sz w:val="28"/>
          <w:szCs w:val="28"/>
          <w:rtl/>
        </w:rPr>
        <w:softHyphen/>
      </w:r>
      <w:r w:rsidRPr="006A3BF2">
        <w:rPr>
          <w:rFonts w:hint="cs"/>
          <w:sz w:val="28"/>
          <w:szCs w:val="28"/>
          <w:rtl/>
        </w:rPr>
        <w:t>شود</w:t>
      </w:r>
      <w:r w:rsidRPr="006A3BF2">
        <w:rPr>
          <w:sz w:val="28"/>
          <w:szCs w:val="28"/>
          <w:rtl/>
        </w:rPr>
        <w:t xml:space="preserve">. </w:t>
      </w:r>
      <w:r w:rsidRPr="006A3BF2">
        <w:rPr>
          <w:rFonts w:hint="cs"/>
          <w:sz w:val="28"/>
          <w:szCs w:val="28"/>
          <w:rtl/>
        </w:rPr>
        <w:t>دی</w:t>
      </w:r>
      <w:r w:rsidRPr="006A3BF2">
        <w:rPr>
          <w:rFonts w:hint="eastAsia"/>
          <w:sz w:val="28"/>
          <w:szCs w:val="28"/>
          <w:rtl/>
        </w:rPr>
        <w:t>ج</w:t>
      </w:r>
      <w:r w:rsidRPr="006A3BF2">
        <w:rPr>
          <w:rFonts w:hint="cs"/>
          <w:sz w:val="28"/>
          <w:szCs w:val="28"/>
          <w:rtl/>
        </w:rPr>
        <w:t>ی</w:t>
      </w:r>
      <w:r w:rsidRPr="006A3BF2">
        <w:rPr>
          <w:rFonts w:hint="eastAsia"/>
          <w:sz w:val="28"/>
          <w:szCs w:val="28"/>
          <w:rtl/>
        </w:rPr>
        <w:t>تال</w:t>
      </w:r>
      <w:r w:rsidRPr="006A3BF2">
        <w:rPr>
          <w:rFonts w:hint="cs"/>
          <w:sz w:val="28"/>
          <w:szCs w:val="28"/>
          <w:rtl/>
        </w:rPr>
        <w:t>ی</w:t>
      </w:r>
      <w:r w:rsidRPr="006A3BF2">
        <w:rPr>
          <w:sz w:val="28"/>
          <w:szCs w:val="28"/>
          <w:rtl/>
        </w:rPr>
        <w:t xml:space="preserve"> شدن دولت نه تنها کارا</w:t>
      </w:r>
      <w:r w:rsidRPr="006A3BF2">
        <w:rPr>
          <w:rFonts w:hint="cs"/>
          <w:sz w:val="28"/>
          <w:szCs w:val="28"/>
          <w:rtl/>
        </w:rPr>
        <w:t>یی</w:t>
      </w:r>
      <w:r w:rsidRPr="006A3BF2">
        <w:rPr>
          <w:sz w:val="28"/>
          <w:szCs w:val="28"/>
          <w:rtl/>
        </w:rPr>
        <w:t xml:space="preserve"> ادار</w:t>
      </w:r>
      <w:r w:rsidRPr="006A3BF2">
        <w:rPr>
          <w:rFonts w:hint="cs"/>
          <w:sz w:val="28"/>
          <w:szCs w:val="28"/>
          <w:rtl/>
        </w:rPr>
        <w:t>ی</w:t>
      </w:r>
      <w:r w:rsidRPr="006A3BF2">
        <w:rPr>
          <w:sz w:val="28"/>
          <w:szCs w:val="28"/>
          <w:rtl/>
        </w:rPr>
        <w:t xml:space="preserve"> را افزا</w:t>
      </w:r>
      <w:r w:rsidRPr="006A3BF2">
        <w:rPr>
          <w:rFonts w:hint="cs"/>
          <w:sz w:val="28"/>
          <w:szCs w:val="28"/>
          <w:rtl/>
        </w:rPr>
        <w:t>ی</w:t>
      </w:r>
      <w:r w:rsidRPr="006A3BF2">
        <w:rPr>
          <w:rFonts w:hint="eastAsia"/>
          <w:sz w:val="28"/>
          <w:szCs w:val="28"/>
          <w:rtl/>
        </w:rPr>
        <w:t>ش</w:t>
      </w:r>
      <w:r w:rsidRPr="006A3BF2">
        <w:rPr>
          <w:sz w:val="28"/>
          <w:szCs w:val="28"/>
          <w:rtl/>
        </w:rPr>
        <w:t xml:space="preserve"> م</w:t>
      </w:r>
      <w:r w:rsidRPr="006A3BF2">
        <w:rPr>
          <w:rFonts w:hint="cs"/>
          <w:sz w:val="28"/>
          <w:szCs w:val="28"/>
          <w:rtl/>
        </w:rPr>
        <w:t>ی</w:t>
      </w:r>
      <w:r w:rsidRPr="006A3BF2">
        <w:rPr>
          <w:sz w:val="28"/>
          <w:szCs w:val="28"/>
          <w:rtl/>
        </w:rPr>
        <w:softHyphen/>
      </w:r>
      <w:r w:rsidRPr="006A3BF2">
        <w:rPr>
          <w:rFonts w:hint="cs"/>
          <w:sz w:val="28"/>
          <w:szCs w:val="28"/>
          <w:rtl/>
        </w:rPr>
        <w:t>دهد،</w:t>
      </w:r>
      <w:r w:rsidRPr="006A3BF2">
        <w:rPr>
          <w:sz w:val="28"/>
          <w:szCs w:val="28"/>
          <w:rtl/>
        </w:rPr>
        <w:t xml:space="preserve"> بلکه راه</w:t>
      </w:r>
      <w:r w:rsidRPr="006A3BF2">
        <w:rPr>
          <w:sz w:val="28"/>
          <w:szCs w:val="28"/>
          <w:rtl/>
        </w:rPr>
        <w:softHyphen/>
      </w:r>
      <w:r w:rsidRPr="006A3BF2">
        <w:rPr>
          <w:rFonts w:hint="cs"/>
          <w:sz w:val="28"/>
          <w:szCs w:val="28"/>
          <w:rtl/>
        </w:rPr>
        <w:t>هاي</w:t>
      </w:r>
      <w:r w:rsidRPr="006A3BF2">
        <w:rPr>
          <w:sz w:val="28"/>
          <w:szCs w:val="28"/>
          <w:rtl/>
        </w:rPr>
        <w:t xml:space="preserve"> </w:t>
      </w:r>
      <w:r w:rsidRPr="006A3BF2">
        <w:rPr>
          <w:rFonts w:hint="cs"/>
          <w:sz w:val="28"/>
          <w:szCs w:val="28"/>
          <w:rtl/>
        </w:rPr>
        <w:t>بي</w:t>
      </w:r>
      <w:r w:rsidRPr="006A3BF2">
        <w:rPr>
          <w:sz w:val="28"/>
          <w:szCs w:val="28"/>
          <w:rtl/>
        </w:rPr>
        <w:softHyphen/>
      </w:r>
      <w:r w:rsidRPr="006A3BF2">
        <w:rPr>
          <w:rFonts w:hint="cs"/>
          <w:sz w:val="28"/>
          <w:szCs w:val="28"/>
          <w:rtl/>
        </w:rPr>
        <w:t>سابقه</w:t>
      </w:r>
      <w:r w:rsidRPr="006A3BF2">
        <w:rPr>
          <w:sz w:val="28"/>
          <w:szCs w:val="28"/>
          <w:rtl/>
        </w:rPr>
        <w:t xml:space="preserve"> </w:t>
      </w:r>
      <w:r w:rsidRPr="006A3BF2">
        <w:rPr>
          <w:rFonts w:hint="cs"/>
          <w:sz w:val="28"/>
          <w:szCs w:val="28"/>
          <w:rtl/>
        </w:rPr>
        <w:t>و</w:t>
      </w:r>
      <w:r w:rsidRPr="006A3BF2">
        <w:rPr>
          <w:sz w:val="28"/>
          <w:szCs w:val="28"/>
          <w:rtl/>
        </w:rPr>
        <w:t xml:space="preserve"> </w:t>
      </w:r>
      <w:r w:rsidRPr="006A3BF2">
        <w:rPr>
          <w:rFonts w:hint="cs"/>
          <w:sz w:val="28"/>
          <w:szCs w:val="28"/>
          <w:rtl/>
        </w:rPr>
        <w:t>تاكنون</w:t>
      </w:r>
      <w:r w:rsidRPr="006A3BF2">
        <w:rPr>
          <w:sz w:val="28"/>
          <w:szCs w:val="28"/>
          <w:rtl/>
        </w:rPr>
        <w:t xml:space="preserve"> </w:t>
      </w:r>
      <w:r w:rsidRPr="006A3BF2">
        <w:rPr>
          <w:rFonts w:hint="cs"/>
          <w:sz w:val="28"/>
          <w:szCs w:val="28"/>
          <w:rtl/>
        </w:rPr>
        <w:t>ت</w:t>
      </w:r>
      <w:r w:rsidRPr="006A3BF2">
        <w:rPr>
          <w:rFonts w:hint="eastAsia"/>
          <w:sz w:val="28"/>
          <w:szCs w:val="28"/>
          <w:rtl/>
        </w:rPr>
        <w:t>جربه</w:t>
      </w:r>
      <w:r w:rsidRPr="006A3BF2">
        <w:rPr>
          <w:sz w:val="28"/>
          <w:szCs w:val="28"/>
          <w:rtl/>
        </w:rPr>
        <w:t xml:space="preserve"> نشده</w:t>
      </w:r>
      <w:r w:rsidRPr="006A3BF2">
        <w:rPr>
          <w:sz w:val="28"/>
          <w:szCs w:val="28"/>
          <w:rtl/>
        </w:rPr>
        <w:softHyphen/>
      </w:r>
      <w:r w:rsidRPr="006A3BF2">
        <w:rPr>
          <w:rFonts w:hint="cs"/>
          <w:sz w:val="28"/>
          <w:szCs w:val="28"/>
          <w:rtl/>
        </w:rPr>
        <w:t>اي</w:t>
      </w:r>
      <w:r w:rsidRPr="006A3BF2">
        <w:rPr>
          <w:sz w:val="28"/>
          <w:szCs w:val="28"/>
          <w:rtl/>
        </w:rPr>
        <w:t xml:space="preserve"> </w:t>
      </w:r>
      <w:r w:rsidRPr="006A3BF2">
        <w:rPr>
          <w:rFonts w:hint="cs"/>
          <w:sz w:val="28"/>
          <w:szCs w:val="28"/>
          <w:rtl/>
        </w:rPr>
        <w:t>را</w:t>
      </w:r>
      <w:r w:rsidRPr="006A3BF2">
        <w:rPr>
          <w:sz w:val="28"/>
          <w:szCs w:val="28"/>
          <w:rtl/>
        </w:rPr>
        <w:t xml:space="preserve"> </w:t>
      </w:r>
      <w:r w:rsidRPr="006A3BF2">
        <w:rPr>
          <w:rFonts w:hint="cs"/>
          <w:sz w:val="28"/>
          <w:szCs w:val="28"/>
          <w:rtl/>
        </w:rPr>
        <w:t>برای</w:t>
      </w:r>
      <w:r w:rsidRPr="006A3BF2">
        <w:rPr>
          <w:sz w:val="28"/>
          <w:szCs w:val="28"/>
          <w:rtl/>
        </w:rPr>
        <w:t xml:space="preserve"> تقو</w:t>
      </w:r>
      <w:r w:rsidRPr="006A3BF2">
        <w:rPr>
          <w:rFonts w:hint="cs"/>
          <w:sz w:val="28"/>
          <w:szCs w:val="28"/>
          <w:rtl/>
        </w:rPr>
        <w:t>ی</w:t>
      </w:r>
      <w:r w:rsidRPr="006A3BF2">
        <w:rPr>
          <w:rFonts w:hint="eastAsia"/>
          <w:sz w:val="28"/>
          <w:szCs w:val="28"/>
          <w:rtl/>
        </w:rPr>
        <w:t>ت</w:t>
      </w:r>
      <w:r w:rsidRPr="006A3BF2">
        <w:rPr>
          <w:sz w:val="28"/>
          <w:szCs w:val="28"/>
          <w:rtl/>
        </w:rPr>
        <w:t xml:space="preserve"> رشد اقتصاد</w:t>
      </w:r>
      <w:r w:rsidRPr="006A3BF2">
        <w:rPr>
          <w:rFonts w:hint="cs"/>
          <w:sz w:val="28"/>
          <w:szCs w:val="28"/>
          <w:rtl/>
        </w:rPr>
        <w:t>ی</w:t>
      </w:r>
      <w:r w:rsidRPr="006A3BF2">
        <w:rPr>
          <w:sz w:val="28"/>
          <w:szCs w:val="28"/>
          <w:rtl/>
        </w:rPr>
        <w:t xml:space="preserve"> متعادل و تسه</w:t>
      </w:r>
      <w:r w:rsidRPr="006A3BF2">
        <w:rPr>
          <w:rFonts w:hint="cs"/>
          <w:sz w:val="28"/>
          <w:szCs w:val="28"/>
          <w:rtl/>
        </w:rPr>
        <w:t>ی</w:t>
      </w:r>
      <w:r w:rsidRPr="006A3BF2">
        <w:rPr>
          <w:rFonts w:hint="eastAsia"/>
          <w:sz w:val="28"/>
          <w:szCs w:val="28"/>
          <w:rtl/>
        </w:rPr>
        <w:t>ل</w:t>
      </w:r>
      <w:r w:rsidRPr="006A3BF2">
        <w:rPr>
          <w:sz w:val="28"/>
          <w:szCs w:val="28"/>
          <w:rtl/>
        </w:rPr>
        <w:t xml:space="preserve"> ارتباطات فعال با مردم را ن</w:t>
      </w:r>
      <w:r w:rsidRPr="006A3BF2">
        <w:rPr>
          <w:rFonts w:hint="cs"/>
          <w:sz w:val="28"/>
          <w:szCs w:val="28"/>
          <w:rtl/>
        </w:rPr>
        <w:t>ی</w:t>
      </w:r>
      <w:r w:rsidRPr="006A3BF2">
        <w:rPr>
          <w:rFonts w:hint="eastAsia"/>
          <w:sz w:val="28"/>
          <w:szCs w:val="28"/>
          <w:rtl/>
        </w:rPr>
        <w:t>ز</w:t>
      </w:r>
      <w:r w:rsidRPr="006A3BF2">
        <w:rPr>
          <w:sz w:val="28"/>
          <w:szCs w:val="28"/>
          <w:rtl/>
        </w:rPr>
        <w:t xml:space="preserve"> به ارمغان م</w:t>
      </w:r>
      <w:r w:rsidRPr="006A3BF2">
        <w:rPr>
          <w:rFonts w:hint="cs"/>
          <w:sz w:val="28"/>
          <w:szCs w:val="28"/>
          <w:rtl/>
        </w:rPr>
        <w:t>ی</w:t>
      </w:r>
      <w:r w:rsidRPr="006A3BF2">
        <w:rPr>
          <w:sz w:val="28"/>
          <w:szCs w:val="28"/>
          <w:rtl/>
        </w:rPr>
        <w:softHyphen/>
      </w:r>
      <w:r w:rsidRPr="006A3BF2">
        <w:rPr>
          <w:rFonts w:hint="cs"/>
          <w:sz w:val="28"/>
          <w:szCs w:val="28"/>
          <w:rtl/>
        </w:rPr>
        <w:t>آورد</w:t>
      </w:r>
      <w:r w:rsidRPr="006A3BF2">
        <w:rPr>
          <w:sz w:val="28"/>
          <w:szCs w:val="28"/>
          <w:rtl/>
        </w:rPr>
        <w:t xml:space="preserve">. </w:t>
      </w:r>
    </w:p>
    <w:p w14:paraId="7A80A160" w14:textId="3B593401" w:rsidR="00DB428A" w:rsidRPr="006A3BF2" w:rsidRDefault="00DB428A" w:rsidP="00561E4A">
      <w:pPr>
        <w:spacing w:line="276" w:lineRule="auto"/>
        <w:rPr>
          <w:sz w:val="28"/>
          <w:szCs w:val="28"/>
          <w:rtl/>
        </w:rPr>
      </w:pPr>
      <w:r w:rsidRPr="006A3BF2">
        <w:rPr>
          <w:rFonts w:hint="eastAsia"/>
          <w:sz w:val="28"/>
          <w:szCs w:val="28"/>
          <w:rtl/>
        </w:rPr>
        <w:t>مجموعه</w:t>
      </w:r>
      <w:r w:rsidRPr="006A3BF2">
        <w:rPr>
          <w:sz w:val="28"/>
          <w:szCs w:val="28"/>
          <w:rtl/>
        </w:rPr>
        <w:t xml:space="preserve"> ابزار ارز</w:t>
      </w:r>
      <w:r w:rsidRPr="006A3BF2">
        <w:rPr>
          <w:rFonts w:hint="cs"/>
          <w:sz w:val="28"/>
          <w:szCs w:val="28"/>
          <w:rtl/>
        </w:rPr>
        <w:t>ی</w:t>
      </w:r>
      <w:r w:rsidRPr="006A3BF2">
        <w:rPr>
          <w:rFonts w:hint="eastAsia"/>
          <w:sz w:val="28"/>
          <w:szCs w:val="28"/>
          <w:rtl/>
        </w:rPr>
        <w:t>اب</w:t>
      </w:r>
      <w:r w:rsidRPr="006A3BF2">
        <w:rPr>
          <w:rFonts w:hint="cs"/>
          <w:sz w:val="28"/>
          <w:szCs w:val="28"/>
          <w:rtl/>
        </w:rPr>
        <w:t>ی</w:t>
      </w:r>
      <w:r w:rsidRPr="006A3BF2">
        <w:rPr>
          <w:sz w:val="28"/>
          <w:szCs w:val="28"/>
          <w:rtl/>
        </w:rPr>
        <w:t xml:space="preserve"> آمادگ</w:t>
      </w:r>
      <w:r w:rsidRPr="006A3BF2">
        <w:rPr>
          <w:rFonts w:hint="cs"/>
          <w:sz w:val="28"/>
          <w:szCs w:val="28"/>
          <w:rtl/>
        </w:rPr>
        <w:t>ی</w:t>
      </w:r>
      <w:r w:rsidRPr="006A3BF2">
        <w:rPr>
          <w:sz w:val="28"/>
          <w:szCs w:val="28"/>
          <w:rtl/>
        </w:rPr>
        <w:t xml:space="preserve"> دولت د</w:t>
      </w:r>
      <w:r w:rsidRPr="006A3BF2">
        <w:rPr>
          <w:rFonts w:hint="cs"/>
          <w:sz w:val="28"/>
          <w:szCs w:val="28"/>
          <w:rtl/>
        </w:rPr>
        <w:t>ی</w:t>
      </w:r>
      <w:r w:rsidRPr="006A3BF2">
        <w:rPr>
          <w:rFonts w:hint="eastAsia"/>
          <w:sz w:val="28"/>
          <w:szCs w:val="28"/>
          <w:rtl/>
        </w:rPr>
        <w:t>ج</w:t>
      </w:r>
      <w:r w:rsidRPr="006A3BF2">
        <w:rPr>
          <w:rFonts w:hint="cs"/>
          <w:sz w:val="28"/>
          <w:szCs w:val="28"/>
          <w:rtl/>
        </w:rPr>
        <w:t>ی</w:t>
      </w:r>
      <w:r w:rsidRPr="006A3BF2">
        <w:rPr>
          <w:rFonts w:hint="eastAsia"/>
          <w:sz w:val="28"/>
          <w:szCs w:val="28"/>
          <w:rtl/>
        </w:rPr>
        <w:t>تال</w:t>
      </w:r>
      <w:r w:rsidR="001F5167">
        <w:rPr>
          <w:rStyle w:val="FootnoteReference"/>
          <w:sz w:val="28"/>
          <w:szCs w:val="28"/>
          <w:rtl/>
        </w:rPr>
        <w:footnoteReference w:id="86"/>
      </w:r>
      <w:r w:rsidRPr="006A3BF2">
        <w:rPr>
          <w:sz w:val="28"/>
          <w:szCs w:val="28"/>
          <w:rtl/>
        </w:rPr>
        <w:t>(</w:t>
      </w:r>
      <w:r w:rsidRPr="006A3BF2">
        <w:rPr>
          <w:sz w:val="24"/>
          <w:szCs w:val="24"/>
        </w:rPr>
        <w:t>DGRA</w:t>
      </w:r>
      <w:r w:rsidRPr="006A3BF2">
        <w:rPr>
          <w:sz w:val="28"/>
          <w:szCs w:val="28"/>
          <w:rtl/>
        </w:rPr>
        <w:t xml:space="preserve">)، كه توسط بانك جهاني ارايه شده، </w:t>
      </w:r>
      <w:r w:rsidRPr="006A3BF2">
        <w:rPr>
          <w:rFonts w:hint="cs"/>
          <w:sz w:val="28"/>
          <w:szCs w:val="28"/>
          <w:rtl/>
        </w:rPr>
        <w:t>ی</w:t>
      </w:r>
      <w:r w:rsidRPr="006A3BF2">
        <w:rPr>
          <w:rFonts w:hint="eastAsia"/>
          <w:sz w:val="28"/>
          <w:szCs w:val="28"/>
          <w:rtl/>
        </w:rPr>
        <w:t>ک</w:t>
      </w:r>
      <w:r w:rsidRPr="006A3BF2">
        <w:rPr>
          <w:sz w:val="28"/>
          <w:szCs w:val="28"/>
          <w:rtl/>
        </w:rPr>
        <w:t xml:space="preserve"> ابزار تشخ</w:t>
      </w:r>
      <w:r w:rsidRPr="006A3BF2">
        <w:rPr>
          <w:rFonts w:hint="cs"/>
          <w:sz w:val="28"/>
          <w:szCs w:val="28"/>
          <w:rtl/>
        </w:rPr>
        <w:t>ی</w:t>
      </w:r>
      <w:r w:rsidRPr="006A3BF2">
        <w:rPr>
          <w:rFonts w:hint="eastAsia"/>
          <w:sz w:val="28"/>
          <w:szCs w:val="28"/>
          <w:rtl/>
        </w:rPr>
        <w:t>ص</w:t>
      </w:r>
      <w:r w:rsidRPr="006A3BF2">
        <w:rPr>
          <w:rFonts w:hint="cs"/>
          <w:sz w:val="28"/>
          <w:szCs w:val="28"/>
          <w:rtl/>
        </w:rPr>
        <w:t>ی</w:t>
      </w:r>
      <w:r w:rsidRPr="006A3BF2">
        <w:rPr>
          <w:sz w:val="28"/>
          <w:szCs w:val="28"/>
          <w:rtl/>
        </w:rPr>
        <w:t xml:space="preserve"> جامع، با هدف كمك به دولت</w:t>
      </w:r>
      <w:r w:rsidRPr="006A3BF2">
        <w:rPr>
          <w:sz w:val="28"/>
          <w:szCs w:val="28"/>
          <w:rtl/>
        </w:rPr>
        <w:softHyphen/>
      </w:r>
      <w:r w:rsidRPr="006A3BF2">
        <w:rPr>
          <w:rFonts w:hint="cs"/>
          <w:sz w:val="28"/>
          <w:szCs w:val="28"/>
          <w:rtl/>
        </w:rPr>
        <w:t>ها</w:t>
      </w:r>
      <w:r w:rsidRPr="006A3BF2">
        <w:rPr>
          <w:sz w:val="28"/>
          <w:szCs w:val="28"/>
          <w:rtl/>
        </w:rPr>
        <w:t xml:space="preserve"> </w:t>
      </w:r>
      <w:r w:rsidRPr="006A3BF2">
        <w:rPr>
          <w:rFonts w:hint="cs"/>
          <w:sz w:val="28"/>
          <w:szCs w:val="28"/>
          <w:rtl/>
        </w:rPr>
        <w:t>در</w:t>
      </w:r>
      <w:r w:rsidRPr="006A3BF2">
        <w:rPr>
          <w:sz w:val="28"/>
          <w:szCs w:val="28"/>
          <w:rtl/>
        </w:rPr>
        <w:t xml:space="preserve"> </w:t>
      </w:r>
      <w:r w:rsidRPr="006A3BF2">
        <w:rPr>
          <w:rFonts w:hint="cs"/>
          <w:sz w:val="28"/>
          <w:szCs w:val="28"/>
          <w:rtl/>
        </w:rPr>
        <w:t>تمام</w:t>
      </w:r>
      <w:r w:rsidRPr="006A3BF2">
        <w:rPr>
          <w:sz w:val="28"/>
          <w:szCs w:val="28"/>
          <w:rtl/>
        </w:rPr>
        <w:t xml:space="preserve"> </w:t>
      </w:r>
      <w:r w:rsidRPr="006A3BF2">
        <w:rPr>
          <w:rFonts w:hint="cs"/>
          <w:sz w:val="28"/>
          <w:szCs w:val="28"/>
          <w:rtl/>
        </w:rPr>
        <w:t>سطوح</w:t>
      </w:r>
      <w:r w:rsidRPr="006A3BF2">
        <w:rPr>
          <w:sz w:val="28"/>
          <w:szCs w:val="28"/>
          <w:rtl/>
        </w:rPr>
        <w:t xml:space="preserve"> </w:t>
      </w:r>
      <w:r w:rsidRPr="006A3BF2">
        <w:rPr>
          <w:rFonts w:hint="cs"/>
          <w:sz w:val="28"/>
          <w:szCs w:val="28"/>
          <w:rtl/>
        </w:rPr>
        <w:t>در</w:t>
      </w:r>
      <w:r w:rsidRPr="006A3BF2">
        <w:rPr>
          <w:sz w:val="28"/>
          <w:szCs w:val="28"/>
          <w:rtl/>
        </w:rPr>
        <w:t xml:space="preserve"> </w:t>
      </w:r>
      <w:r w:rsidRPr="006A3BF2">
        <w:rPr>
          <w:rFonts w:hint="cs"/>
          <w:sz w:val="28"/>
          <w:szCs w:val="28"/>
          <w:rtl/>
        </w:rPr>
        <w:t>کشورهای</w:t>
      </w:r>
      <w:r w:rsidRPr="006A3BF2">
        <w:rPr>
          <w:sz w:val="28"/>
          <w:szCs w:val="28"/>
          <w:rtl/>
        </w:rPr>
        <w:t xml:space="preserve"> در حال توسعه است تا آمادگ</w:t>
      </w:r>
      <w:r w:rsidRPr="006A3BF2">
        <w:rPr>
          <w:rFonts w:hint="cs"/>
          <w:sz w:val="28"/>
          <w:szCs w:val="28"/>
          <w:rtl/>
        </w:rPr>
        <w:t>ی</w:t>
      </w:r>
      <w:r w:rsidRPr="006A3BF2">
        <w:rPr>
          <w:sz w:val="28"/>
          <w:szCs w:val="28"/>
          <w:rtl/>
        </w:rPr>
        <w:t xml:space="preserve"> خود را برا</w:t>
      </w:r>
      <w:r w:rsidRPr="006A3BF2">
        <w:rPr>
          <w:rFonts w:hint="cs"/>
          <w:sz w:val="28"/>
          <w:szCs w:val="28"/>
          <w:rtl/>
        </w:rPr>
        <w:t>ی</w:t>
      </w:r>
      <w:r w:rsidRPr="006A3BF2">
        <w:rPr>
          <w:sz w:val="28"/>
          <w:szCs w:val="28"/>
          <w:rtl/>
        </w:rPr>
        <w:t xml:space="preserve"> تحول د</w:t>
      </w:r>
      <w:r w:rsidRPr="006A3BF2">
        <w:rPr>
          <w:rFonts w:hint="cs"/>
          <w:sz w:val="28"/>
          <w:szCs w:val="28"/>
          <w:rtl/>
        </w:rPr>
        <w:t>ی</w:t>
      </w:r>
      <w:r w:rsidRPr="006A3BF2">
        <w:rPr>
          <w:rFonts w:hint="eastAsia"/>
          <w:sz w:val="28"/>
          <w:szCs w:val="28"/>
          <w:rtl/>
        </w:rPr>
        <w:t>ج</w:t>
      </w:r>
      <w:r w:rsidRPr="006A3BF2">
        <w:rPr>
          <w:rFonts w:hint="cs"/>
          <w:sz w:val="28"/>
          <w:szCs w:val="28"/>
          <w:rtl/>
        </w:rPr>
        <w:t>ی</w:t>
      </w:r>
      <w:r w:rsidRPr="006A3BF2">
        <w:rPr>
          <w:rFonts w:hint="eastAsia"/>
          <w:sz w:val="28"/>
          <w:szCs w:val="28"/>
          <w:rtl/>
        </w:rPr>
        <w:t>تال</w:t>
      </w:r>
      <w:r w:rsidRPr="006A3BF2">
        <w:rPr>
          <w:sz w:val="28"/>
          <w:szCs w:val="28"/>
          <w:rtl/>
        </w:rPr>
        <w:t xml:space="preserve"> ارز</w:t>
      </w:r>
      <w:r w:rsidRPr="006A3BF2">
        <w:rPr>
          <w:rFonts w:hint="cs"/>
          <w:sz w:val="28"/>
          <w:szCs w:val="28"/>
          <w:rtl/>
        </w:rPr>
        <w:t>ی</w:t>
      </w:r>
      <w:r w:rsidRPr="006A3BF2">
        <w:rPr>
          <w:rFonts w:hint="eastAsia"/>
          <w:sz w:val="28"/>
          <w:szCs w:val="28"/>
          <w:rtl/>
        </w:rPr>
        <w:t>اب</w:t>
      </w:r>
      <w:r w:rsidRPr="006A3BF2">
        <w:rPr>
          <w:rFonts w:hint="cs"/>
          <w:sz w:val="28"/>
          <w:szCs w:val="28"/>
          <w:rtl/>
        </w:rPr>
        <w:t>ی</w:t>
      </w:r>
      <w:r w:rsidRPr="006A3BF2">
        <w:rPr>
          <w:sz w:val="28"/>
          <w:szCs w:val="28"/>
          <w:rtl/>
        </w:rPr>
        <w:t xml:space="preserve"> کنند. از طر</w:t>
      </w:r>
      <w:r w:rsidRPr="006A3BF2">
        <w:rPr>
          <w:rFonts w:hint="cs"/>
          <w:sz w:val="28"/>
          <w:szCs w:val="28"/>
          <w:rtl/>
        </w:rPr>
        <w:t>ی</w:t>
      </w:r>
      <w:r w:rsidRPr="006A3BF2">
        <w:rPr>
          <w:rFonts w:hint="eastAsia"/>
          <w:sz w:val="28"/>
          <w:szCs w:val="28"/>
          <w:rtl/>
        </w:rPr>
        <w:t>ق</w:t>
      </w:r>
      <w:r w:rsidRPr="006A3BF2">
        <w:rPr>
          <w:sz w:val="28"/>
          <w:szCs w:val="28"/>
          <w:rtl/>
        </w:rPr>
        <w:t xml:space="preserve"> تحل</w:t>
      </w:r>
      <w:r w:rsidRPr="006A3BF2">
        <w:rPr>
          <w:rFonts w:hint="cs"/>
          <w:sz w:val="28"/>
          <w:szCs w:val="28"/>
          <w:rtl/>
        </w:rPr>
        <w:t>ی</w:t>
      </w:r>
      <w:r w:rsidRPr="006A3BF2">
        <w:rPr>
          <w:rFonts w:hint="eastAsia"/>
          <w:sz w:val="28"/>
          <w:szCs w:val="28"/>
          <w:rtl/>
        </w:rPr>
        <w:t>ل</w:t>
      </w:r>
      <w:r w:rsidRPr="006A3BF2">
        <w:rPr>
          <w:sz w:val="28"/>
          <w:szCs w:val="28"/>
          <w:rtl/>
        </w:rPr>
        <w:softHyphen/>
      </w:r>
      <w:r w:rsidRPr="006A3BF2">
        <w:rPr>
          <w:rFonts w:hint="cs"/>
          <w:sz w:val="28"/>
          <w:szCs w:val="28"/>
          <w:rtl/>
        </w:rPr>
        <w:t>های</w:t>
      </w:r>
      <w:r w:rsidRPr="006A3BF2">
        <w:rPr>
          <w:sz w:val="28"/>
          <w:szCs w:val="28"/>
          <w:rtl/>
        </w:rPr>
        <w:t xml:space="preserve"> کم</w:t>
      </w:r>
      <w:r w:rsidRPr="006A3BF2">
        <w:rPr>
          <w:rFonts w:hint="cs"/>
          <w:sz w:val="28"/>
          <w:szCs w:val="28"/>
          <w:rtl/>
        </w:rPr>
        <w:t>ی</w:t>
      </w:r>
      <w:r w:rsidRPr="006A3BF2">
        <w:rPr>
          <w:sz w:val="28"/>
          <w:szCs w:val="28"/>
          <w:rtl/>
        </w:rPr>
        <w:t xml:space="preserve"> و ک</w:t>
      </w:r>
      <w:r w:rsidRPr="006A3BF2">
        <w:rPr>
          <w:rFonts w:hint="cs"/>
          <w:sz w:val="28"/>
          <w:szCs w:val="28"/>
          <w:rtl/>
        </w:rPr>
        <w:t>ی</w:t>
      </w:r>
      <w:r w:rsidRPr="006A3BF2">
        <w:rPr>
          <w:rFonts w:hint="eastAsia"/>
          <w:sz w:val="28"/>
          <w:szCs w:val="28"/>
          <w:rtl/>
        </w:rPr>
        <w:t>ف</w:t>
      </w:r>
      <w:r w:rsidRPr="006A3BF2">
        <w:rPr>
          <w:rFonts w:hint="cs"/>
          <w:sz w:val="28"/>
          <w:szCs w:val="28"/>
          <w:rtl/>
        </w:rPr>
        <w:t>ی</w:t>
      </w:r>
      <w:r w:rsidRPr="006A3BF2">
        <w:rPr>
          <w:rFonts w:hint="eastAsia"/>
          <w:sz w:val="28"/>
          <w:szCs w:val="28"/>
          <w:rtl/>
        </w:rPr>
        <w:t>،</w:t>
      </w:r>
      <w:r w:rsidRPr="006A3BF2">
        <w:rPr>
          <w:sz w:val="28"/>
          <w:szCs w:val="28"/>
          <w:rtl/>
        </w:rPr>
        <w:t xml:space="preserve"> اين ابزار نقا</w:t>
      </w:r>
      <w:r w:rsidRPr="006A3BF2">
        <w:rPr>
          <w:rFonts w:hint="eastAsia"/>
          <w:sz w:val="28"/>
          <w:szCs w:val="28"/>
          <w:rtl/>
        </w:rPr>
        <w:t>ط</w:t>
      </w:r>
      <w:r w:rsidRPr="006A3BF2">
        <w:rPr>
          <w:sz w:val="28"/>
          <w:szCs w:val="28"/>
          <w:rtl/>
        </w:rPr>
        <w:t xml:space="preserve"> قوت و ضعف وضعيت موجود دولت</w:t>
      </w:r>
      <w:r w:rsidR="00561E4A">
        <w:rPr>
          <w:rFonts w:hint="cs"/>
          <w:sz w:val="28"/>
          <w:szCs w:val="28"/>
          <w:rtl/>
        </w:rPr>
        <w:t>‌</w:t>
      </w:r>
      <w:r w:rsidR="003B1E6D">
        <w:rPr>
          <w:rFonts w:hint="cs"/>
          <w:sz w:val="28"/>
          <w:szCs w:val="28"/>
          <w:rtl/>
        </w:rPr>
        <w:t>ديجيتال</w:t>
      </w:r>
      <w:r w:rsidRPr="006A3BF2">
        <w:rPr>
          <w:sz w:val="28"/>
          <w:szCs w:val="28"/>
          <w:rtl/>
        </w:rPr>
        <w:t xml:space="preserve"> را شناسا</w:t>
      </w:r>
      <w:r w:rsidRPr="006A3BF2">
        <w:rPr>
          <w:rFonts w:hint="cs"/>
          <w:sz w:val="28"/>
          <w:szCs w:val="28"/>
          <w:rtl/>
        </w:rPr>
        <w:t>یی</w:t>
      </w:r>
      <w:r w:rsidRPr="006A3BF2">
        <w:rPr>
          <w:sz w:val="28"/>
          <w:szCs w:val="28"/>
          <w:rtl/>
        </w:rPr>
        <w:t xml:space="preserve"> م</w:t>
      </w:r>
      <w:r w:rsidRPr="006A3BF2">
        <w:rPr>
          <w:rFonts w:hint="cs"/>
          <w:sz w:val="28"/>
          <w:szCs w:val="28"/>
          <w:rtl/>
        </w:rPr>
        <w:t>ی</w:t>
      </w:r>
      <w:r w:rsidRPr="006A3BF2">
        <w:rPr>
          <w:sz w:val="28"/>
          <w:szCs w:val="28"/>
          <w:rtl/>
        </w:rPr>
        <w:softHyphen/>
      </w:r>
      <w:r w:rsidRPr="006A3BF2">
        <w:rPr>
          <w:rFonts w:hint="cs"/>
          <w:sz w:val="28"/>
          <w:szCs w:val="28"/>
          <w:rtl/>
        </w:rPr>
        <w:t>کند</w:t>
      </w:r>
      <w:r w:rsidRPr="006A3BF2">
        <w:rPr>
          <w:sz w:val="28"/>
          <w:szCs w:val="28"/>
          <w:rtl/>
        </w:rPr>
        <w:t xml:space="preserve"> و برنامه‌ها</w:t>
      </w:r>
      <w:r w:rsidRPr="006A3BF2">
        <w:rPr>
          <w:rFonts w:hint="cs"/>
          <w:sz w:val="28"/>
          <w:szCs w:val="28"/>
          <w:rtl/>
        </w:rPr>
        <w:t>ی</w:t>
      </w:r>
      <w:r w:rsidRPr="006A3BF2">
        <w:rPr>
          <w:sz w:val="28"/>
          <w:szCs w:val="28"/>
          <w:rtl/>
        </w:rPr>
        <w:t xml:space="preserve"> اقدام آ</w:t>
      </w:r>
      <w:r w:rsidRPr="006A3BF2">
        <w:rPr>
          <w:rFonts w:hint="cs"/>
          <w:sz w:val="28"/>
          <w:szCs w:val="28"/>
          <w:rtl/>
        </w:rPr>
        <w:t>ی</w:t>
      </w:r>
      <w:r w:rsidRPr="006A3BF2">
        <w:rPr>
          <w:rFonts w:hint="eastAsia"/>
          <w:sz w:val="28"/>
          <w:szCs w:val="28"/>
          <w:rtl/>
        </w:rPr>
        <w:t>نده‌نگر</w:t>
      </w:r>
      <w:r w:rsidRPr="006A3BF2">
        <w:rPr>
          <w:sz w:val="28"/>
          <w:szCs w:val="28"/>
          <w:rtl/>
        </w:rPr>
        <w:t xml:space="preserve"> را برا</w:t>
      </w:r>
      <w:r w:rsidRPr="006A3BF2">
        <w:rPr>
          <w:rFonts w:hint="cs"/>
          <w:sz w:val="28"/>
          <w:szCs w:val="28"/>
          <w:rtl/>
        </w:rPr>
        <w:t>ی</w:t>
      </w:r>
      <w:r w:rsidRPr="006A3BF2">
        <w:rPr>
          <w:sz w:val="28"/>
          <w:szCs w:val="28"/>
          <w:rtl/>
        </w:rPr>
        <w:t xml:space="preserve"> بهبود و/</w:t>
      </w:r>
      <w:r w:rsidRPr="006A3BF2">
        <w:rPr>
          <w:rFonts w:hint="cs"/>
          <w:sz w:val="28"/>
          <w:szCs w:val="28"/>
          <w:rtl/>
        </w:rPr>
        <w:t>ی</w:t>
      </w:r>
      <w:r w:rsidRPr="006A3BF2">
        <w:rPr>
          <w:rFonts w:hint="eastAsia"/>
          <w:sz w:val="28"/>
          <w:szCs w:val="28"/>
          <w:rtl/>
        </w:rPr>
        <w:t>ا</w:t>
      </w:r>
      <w:r w:rsidRPr="006A3BF2">
        <w:rPr>
          <w:sz w:val="28"/>
          <w:szCs w:val="28"/>
          <w:rtl/>
        </w:rPr>
        <w:t xml:space="preserve"> توسعه استراتژ</w:t>
      </w:r>
      <w:r w:rsidRPr="006A3BF2">
        <w:rPr>
          <w:rFonts w:hint="cs"/>
          <w:sz w:val="28"/>
          <w:szCs w:val="28"/>
          <w:rtl/>
        </w:rPr>
        <w:t>ی</w:t>
      </w:r>
      <w:r w:rsidRPr="006A3BF2">
        <w:rPr>
          <w:sz w:val="28"/>
          <w:szCs w:val="28"/>
          <w:rtl/>
        </w:rPr>
        <w:t xml:space="preserve"> جامع مل</w:t>
      </w:r>
      <w:r w:rsidRPr="006A3BF2">
        <w:rPr>
          <w:rFonts w:hint="cs"/>
          <w:sz w:val="28"/>
          <w:szCs w:val="28"/>
          <w:rtl/>
        </w:rPr>
        <w:t>ی</w:t>
      </w:r>
      <w:r w:rsidRPr="006A3BF2">
        <w:rPr>
          <w:sz w:val="28"/>
          <w:szCs w:val="28"/>
          <w:rtl/>
        </w:rPr>
        <w:t xml:space="preserve"> </w:t>
      </w:r>
      <w:r w:rsidRPr="006A3BF2">
        <w:rPr>
          <w:sz w:val="24"/>
          <w:szCs w:val="24"/>
        </w:rPr>
        <w:t>ICT</w:t>
      </w:r>
      <w:r w:rsidRPr="006A3BF2">
        <w:rPr>
          <w:sz w:val="28"/>
          <w:szCs w:val="28"/>
          <w:rtl/>
        </w:rPr>
        <w:t xml:space="preserve"> پ</w:t>
      </w:r>
      <w:r w:rsidRPr="006A3BF2">
        <w:rPr>
          <w:rFonts w:hint="cs"/>
          <w:sz w:val="28"/>
          <w:szCs w:val="28"/>
          <w:rtl/>
        </w:rPr>
        <w:t>ی</w:t>
      </w:r>
      <w:r w:rsidRPr="006A3BF2">
        <w:rPr>
          <w:rFonts w:hint="eastAsia"/>
          <w:sz w:val="28"/>
          <w:szCs w:val="28"/>
          <w:rtl/>
        </w:rPr>
        <w:t>شنهاد</w:t>
      </w:r>
      <w:r w:rsidRPr="006A3BF2">
        <w:rPr>
          <w:sz w:val="28"/>
          <w:szCs w:val="28"/>
          <w:rtl/>
        </w:rPr>
        <w:t xml:space="preserve"> م</w:t>
      </w:r>
      <w:r w:rsidRPr="006A3BF2">
        <w:rPr>
          <w:rFonts w:hint="cs"/>
          <w:sz w:val="28"/>
          <w:szCs w:val="28"/>
          <w:rtl/>
        </w:rPr>
        <w:t>ی‌</w:t>
      </w:r>
      <w:r w:rsidRPr="006A3BF2">
        <w:rPr>
          <w:rFonts w:hint="eastAsia"/>
          <w:sz w:val="28"/>
          <w:szCs w:val="28"/>
          <w:rtl/>
        </w:rPr>
        <w:t>کند</w:t>
      </w:r>
      <w:r w:rsidRPr="006A3BF2">
        <w:rPr>
          <w:sz w:val="28"/>
          <w:szCs w:val="28"/>
          <w:rtl/>
        </w:rPr>
        <w:t>.</w:t>
      </w:r>
    </w:p>
    <w:p w14:paraId="37F6463C" w14:textId="2A323C7E" w:rsidR="00DB428A" w:rsidRPr="006A3BF2" w:rsidRDefault="00DB428A" w:rsidP="00EB4BBE">
      <w:pPr>
        <w:spacing w:line="276" w:lineRule="auto"/>
        <w:rPr>
          <w:sz w:val="28"/>
          <w:szCs w:val="28"/>
          <w:rtl/>
        </w:rPr>
      </w:pPr>
      <w:r w:rsidRPr="006A3BF2">
        <w:rPr>
          <w:rFonts w:hint="eastAsia"/>
          <w:sz w:val="28"/>
          <w:szCs w:val="28"/>
          <w:rtl/>
        </w:rPr>
        <w:t>متدولوژي</w:t>
      </w:r>
      <w:r w:rsidRPr="006A3BF2">
        <w:rPr>
          <w:sz w:val="28"/>
          <w:szCs w:val="28"/>
          <w:rtl/>
        </w:rPr>
        <w:t xml:space="preserve"> چارچوب ارزيابي آمادگي دولت ديجيتال منبعث از تحقيق در مورد به</w:t>
      </w:r>
      <w:r w:rsidRPr="006A3BF2">
        <w:rPr>
          <w:sz w:val="28"/>
          <w:szCs w:val="28"/>
        </w:rPr>
        <w:softHyphen/>
      </w:r>
      <w:r w:rsidRPr="006A3BF2">
        <w:rPr>
          <w:rFonts w:hint="cs"/>
          <w:sz w:val="28"/>
          <w:szCs w:val="28"/>
          <w:rtl/>
        </w:rPr>
        <w:t>روش</w:t>
      </w:r>
      <w:r w:rsidRPr="006A3BF2">
        <w:rPr>
          <w:sz w:val="28"/>
          <w:szCs w:val="28"/>
        </w:rPr>
        <w:softHyphen/>
      </w:r>
      <w:r w:rsidRPr="006A3BF2">
        <w:rPr>
          <w:rFonts w:hint="cs"/>
          <w:sz w:val="28"/>
          <w:szCs w:val="28"/>
          <w:rtl/>
        </w:rPr>
        <w:t>هاي</w:t>
      </w:r>
      <w:r w:rsidRPr="006A3BF2">
        <w:rPr>
          <w:sz w:val="28"/>
          <w:szCs w:val="28"/>
          <w:rtl/>
        </w:rPr>
        <w:t xml:space="preserve"> </w:t>
      </w:r>
      <w:r w:rsidRPr="006A3BF2">
        <w:rPr>
          <w:rFonts w:hint="cs"/>
          <w:sz w:val="28"/>
          <w:szCs w:val="28"/>
          <w:rtl/>
        </w:rPr>
        <w:t>بين</w:t>
      </w:r>
      <w:r w:rsidRPr="006A3BF2">
        <w:rPr>
          <w:sz w:val="28"/>
          <w:szCs w:val="28"/>
        </w:rPr>
        <w:softHyphen/>
      </w:r>
      <w:r w:rsidRPr="006A3BF2">
        <w:rPr>
          <w:rFonts w:hint="cs"/>
          <w:sz w:val="28"/>
          <w:szCs w:val="28"/>
          <w:rtl/>
        </w:rPr>
        <w:t>المللي</w:t>
      </w:r>
      <w:r w:rsidRPr="006A3BF2">
        <w:rPr>
          <w:sz w:val="28"/>
          <w:szCs w:val="28"/>
          <w:rtl/>
        </w:rPr>
        <w:t xml:space="preserve"> </w:t>
      </w:r>
      <w:r w:rsidRPr="006A3BF2">
        <w:rPr>
          <w:rFonts w:hint="cs"/>
          <w:sz w:val="28"/>
          <w:szCs w:val="28"/>
          <w:rtl/>
        </w:rPr>
        <w:t>و</w:t>
      </w:r>
      <w:r w:rsidRPr="006A3BF2">
        <w:rPr>
          <w:sz w:val="28"/>
          <w:szCs w:val="28"/>
          <w:rtl/>
        </w:rPr>
        <w:t xml:space="preserve"> </w:t>
      </w:r>
      <w:r w:rsidRPr="006A3BF2">
        <w:rPr>
          <w:rFonts w:hint="cs"/>
          <w:sz w:val="28"/>
          <w:szCs w:val="28"/>
          <w:rtl/>
        </w:rPr>
        <w:t>ديدگاه</w:t>
      </w:r>
      <w:r w:rsidRPr="006A3BF2">
        <w:rPr>
          <w:sz w:val="28"/>
          <w:szCs w:val="28"/>
          <w:rtl/>
        </w:rPr>
        <w:softHyphen/>
      </w:r>
      <w:r w:rsidRPr="006A3BF2">
        <w:rPr>
          <w:rFonts w:hint="cs"/>
          <w:sz w:val="28"/>
          <w:szCs w:val="28"/>
          <w:rtl/>
        </w:rPr>
        <w:t>هاي</w:t>
      </w:r>
      <w:r w:rsidRPr="006A3BF2">
        <w:rPr>
          <w:sz w:val="28"/>
          <w:szCs w:val="28"/>
          <w:rtl/>
        </w:rPr>
        <w:t xml:space="preserve"> </w:t>
      </w:r>
      <w:r w:rsidRPr="006A3BF2">
        <w:rPr>
          <w:rFonts w:hint="cs"/>
          <w:sz w:val="28"/>
          <w:szCs w:val="28"/>
          <w:rtl/>
        </w:rPr>
        <w:t>كارشناسا</w:t>
      </w:r>
      <w:r w:rsidRPr="006A3BF2">
        <w:rPr>
          <w:sz w:val="28"/>
          <w:szCs w:val="28"/>
          <w:rtl/>
        </w:rPr>
        <w:t>ن در حوزه دولت</w:t>
      </w:r>
      <w:r w:rsidR="00561E4A">
        <w:rPr>
          <w:rFonts w:hint="cs"/>
          <w:sz w:val="28"/>
          <w:szCs w:val="28"/>
          <w:rtl/>
        </w:rPr>
        <w:t>‌</w:t>
      </w:r>
      <w:r w:rsidR="003B1E6D">
        <w:rPr>
          <w:rFonts w:hint="cs"/>
          <w:sz w:val="28"/>
          <w:szCs w:val="28"/>
          <w:rtl/>
        </w:rPr>
        <w:t>ديجيتال</w:t>
      </w:r>
      <w:r w:rsidRPr="006A3BF2">
        <w:rPr>
          <w:sz w:val="28"/>
          <w:szCs w:val="28"/>
          <w:rtl/>
        </w:rPr>
        <w:t xml:space="preserve"> است كه متشكل از مجموعه</w:t>
      </w:r>
      <w:r w:rsidRPr="006A3BF2">
        <w:rPr>
          <w:sz w:val="28"/>
          <w:szCs w:val="28"/>
        </w:rPr>
        <w:softHyphen/>
      </w:r>
      <w:r w:rsidRPr="006A3BF2">
        <w:rPr>
          <w:rFonts w:hint="cs"/>
          <w:sz w:val="28"/>
          <w:szCs w:val="28"/>
          <w:rtl/>
        </w:rPr>
        <w:t>اي</w:t>
      </w:r>
      <w:r w:rsidRPr="006A3BF2">
        <w:rPr>
          <w:sz w:val="28"/>
          <w:szCs w:val="28"/>
          <w:rtl/>
        </w:rPr>
        <w:t xml:space="preserve"> </w:t>
      </w:r>
      <w:r w:rsidRPr="006A3BF2">
        <w:rPr>
          <w:rFonts w:hint="cs"/>
          <w:sz w:val="28"/>
          <w:szCs w:val="28"/>
          <w:rtl/>
        </w:rPr>
        <w:t>جامع</w:t>
      </w:r>
      <w:r w:rsidRPr="006A3BF2">
        <w:rPr>
          <w:sz w:val="28"/>
          <w:szCs w:val="28"/>
          <w:rtl/>
        </w:rPr>
        <w:t xml:space="preserve"> </w:t>
      </w:r>
      <w:r w:rsidRPr="006A3BF2">
        <w:rPr>
          <w:rFonts w:hint="cs"/>
          <w:sz w:val="28"/>
          <w:szCs w:val="28"/>
          <w:rtl/>
        </w:rPr>
        <w:t>از</w:t>
      </w:r>
      <w:r w:rsidRPr="006A3BF2">
        <w:rPr>
          <w:sz w:val="28"/>
          <w:szCs w:val="28"/>
          <w:rtl/>
        </w:rPr>
        <w:t xml:space="preserve"> 67 </w:t>
      </w:r>
      <w:r w:rsidRPr="006A3BF2">
        <w:rPr>
          <w:rFonts w:hint="cs"/>
          <w:sz w:val="28"/>
          <w:szCs w:val="28"/>
          <w:rtl/>
        </w:rPr>
        <w:t>سوال</w:t>
      </w:r>
      <w:r w:rsidRPr="006A3BF2">
        <w:rPr>
          <w:sz w:val="28"/>
          <w:szCs w:val="28"/>
          <w:rtl/>
        </w:rPr>
        <w:t xml:space="preserve"> </w:t>
      </w:r>
      <w:r w:rsidRPr="006A3BF2">
        <w:rPr>
          <w:rFonts w:hint="cs"/>
          <w:sz w:val="28"/>
          <w:szCs w:val="28"/>
          <w:rtl/>
        </w:rPr>
        <w:t>است</w:t>
      </w:r>
      <w:r w:rsidRPr="006A3BF2">
        <w:rPr>
          <w:sz w:val="28"/>
          <w:szCs w:val="28"/>
          <w:rtl/>
        </w:rPr>
        <w:t xml:space="preserve"> </w:t>
      </w:r>
      <w:r w:rsidRPr="006A3BF2">
        <w:rPr>
          <w:rFonts w:hint="cs"/>
          <w:sz w:val="28"/>
          <w:szCs w:val="28"/>
          <w:rtl/>
        </w:rPr>
        <w:t>و</w:t>
      </w:r>
      <w:r w:rsidRPr="006A3BF2">
        <w:rPr>
          <w:sz w:val="28"/>
          <w:szCs w:val="28"/>
          <w:rtl/>
        </w:rPr>
        <w:t xml:space="preserve"> </w:t>
      </w:r>
      <w:r w:rsidRPr="006A3BF2">
        <w:rPr>
          <w:rFonts w:hint="cs"/>
          <w:sz w:val="28"/>
          <w:szCs w:val="28"/>
          <w:rtl/>
        </w:rPr>
        <w:t>به</w:t>
      </w:r>
      <w:r w:rsidR="00561E4A">
        <w:rPr>
          <w:rFonts w:hint="cs"/>
          <w:sz w:val="28"/>
          <w:szCs w:val="28"/>
          <w:rtl/>
        </w:rPr>
        <w:t>‌</w:t>
      </w:r>
      <w:r w:rsidRPr="006A3BF2">
        <w:rPr>
          <w:rFonts w:hint="cs"/>
          <w:sz w:val="28"/>
          <w:szCs w:val="28"/>
          <w:rtl/>
        </w:rPr>
        <w:t>كاوش</w:t>
      </w:r>
      <w:r w:rsidRPr="006A3BF2">
        <w:rPr>
          <w:sz w:val="28"/>
          <w:szCs w:val="28"/>
          <w:rtl/>
        </w:rPr>
        <w:t xml:space="preserve"> </w:t>
      </w:r>
      <w:r w:rsidRPr="006A3BF2">
        <w:rPr>
          <w:rFonts w:hint="cs"/>
          <w:sz w:val="28"/>
          <w:szCs w:val="28"/>
          <w:rtl/>
        </w:rPr>
        <w:t>در</w:t>
      </w:r>
      <w:r w:rsidRPr="006A3BF2">
        <w:rPr>
          <w:sz w:val="28"/>
          <w:szCs w:val="28"/>
          <w:rtl/>
        </w:rPr>
        <w:t xml:space="preserve"> 9 </w:t>
      </w:r>
      <w:r w:rsidRPr="006A3BF2">
        <w:rPr>
          <w:rFonts w:hint="cs"/>
          <w:sz w:val="28"/>
          <w:szCs w:val="28"/>
          <w:rtl/>
        </w:rPr>
        <w:t>ركن</w:t>
      </w:r>
      <w:r w:rsidRPr="006A3BF2">
        <w:rPr>
          <w:sz w:val="28"/>
          <w:szCs w:val="28"/>
          <w:rtl/>
        </w:rPr>
        <w:t xml:space="preserve"> </w:t>
      </w:r>
      <w:r w:rsidRPr="006A3BF2">
        <w:rPr>
          <w:rFonts w:hint="cs"/>
          <w:sz w:val="28"/>
          <w:szCs w:val="28"/>
          <w:rtl/>
        </w:rPr>
        <w:t>اصلي</w:t>
      </w:r>
      <w:r w:rsidRPr="006A3BF2">
        <w:rPr>
          <w:sz w:val="28"/>
          <w:szCs w:val="28"/>
          <w:rtl/>
        </w:rPr>
        <w:t xml:space="preserve"> </w:t>
      </w:r>
      <w:r w:rsidRPr="006A3BF2">
        <w:rPr>
          <w:rFonts w:hint="cs"/>
          <w:sz w:val="28"/>
          <w:szCs w:val="28"/>
          <w:rtl/>
        </w:rPr>
        <w:t>مي</w:t>
      </w:r>
      <w:r w:rsidRPr="006A3BF2">
        <w:rPr>
          <w:sz w:val="28"/>
          <w:szCs w:val="28"/>
          <w:rtl/>
        </w:rPr>
        <w:softHyphen/>
      </w:r>
      <w:r w:rsidRPr="006A3BF2">
        <w:rPr>
          <w:rFonts w:hint="cs"/>
          <w:sz w:val="28"/>
          <w:szCs w:val="28"/>
          <w:rtl/>
        </w:rPr>
        <w:t>پردازد</w:t>
      </w:r>
      <w:r w:rsidRPr="006A3BF2">
        <w:rPr>
          <w:sz w:val="28"/>
          <w:szCs w:val="28"/>
          <w:rtl/>
        </w:rPr>
        <w:t xml:space="preserve"> </w:t>
      </w:r>
      <w:r w:rsidRPr="006A3BF2">
        <w:rPr>
          <w:rFonts w:hint="cs"/>
          <w:sz w:val="28"/>
          <w:szCs w:val="28"/>
          <w:rtl/>
        </w:rPr>
        <w:t>كه</w:t>
      </w:r>
      <w:r w:rsidRPr="006A3BF2">
        <w:rPr>
          <w:sz w:val="28"/>
          <w:szCs w:val="28"/>
          <w:rtl/>
        </w:rPr>
        <w:t xml:space="preserve"> </w:t>
      </w:r>
      <w:r w:rsidRPr="006A3BF2">
        <w:rPr>
          <w:rFonts w:hint="cs"/>
          <w:sz w:val="28"/>
          <w:szCs w:val="28"/>
          <w:rtl/>
        </w:rPr>
        <w:t>زيرساخت</w:t>
      </w:r>
      <w:r w:rsidRPr="006A3BF2">
        <w:rPr>
          <w:sz w:val="28"/>
          <w:szCs w:val="28"/>
          <w:rtl/>
        </w:rPr>
        <w:softHyphen/>
      </w:r>
      <w:r w:rsidRPr="006A3BF2">
        <w:rPr>
          <w:rFonts w:hint="cs"/>
          <w:sz w:val="28"/>
          <w:szCs w:val="28"/>
          <w:rtl/>
        </w:rPr>
        <w:t>ها</w:t>
      </w:r>
      <w:r w:rsidRPr="006A3BF2">
        <w:rPr>
          <w:sz w:val="28"/>
          <w:szCs w:val="28"/>
          <w:rtl/>
        </w:rPr>
        <w:t xml:space="preserve"> </w:t>
      </w:r>
      <w:r w:rsidRPr="006A3BF2">
        <w:rPr>
          <w:rFonts w:hint="cs"/>
          <w:sz w:val="28"/>
          <w:szCs w:val="28"/>
          <w:rtl/>
        </w:rPr>
        <w:t>و</w:t>
      </w:r>
      <w:r w:rsidRPr="006A3BF2">
        <w:rPr>
          <w:sz w:val="28"/>
          <w:szCs w:val="28"/>
          <w:rtl/>
        </w:rPr>
        <w:t xml:space="preserve"> </w:t>
      </w:r>
      <w:r w:rsidRPr="006A3BF2">
        <w:rPr>
          <w:rFonts w:hint="cs"/>
          <w:sz w:val="28"/>
          <w:szCs w:val="28"/>
          <w:rtl/>
        </w:rPr>
        <w:t>عمليات</w:t>
      </w:r>
      <w:r w:rsidRPr="006A3BF2">
        <w:rPr>
          <w:sz w:val="28"/>
          <w:szCs w:val="28"/>
          <w:rtl/>
        </w:rPr>
        <w:t xml:space="preserve"> </w:t>
      </w:r>
      <w:r w:rsidRPr="006A3BF2">
        <w:rPr>
          <w:rFonts w:hint="cs"/>
          <w:sz w:val="28"/>
          <w:szCs w:val="28"/>
          <w:rtl/>
        </w:rPr>
        <w:t>باز</w:t>
      </w:r>
      <w:r w:rsidRPr="006A3BF2">
        <w:rPr>
          <w:sz w:val="28"/>
          <w:szCs w:val="28"/>
          <w:rtl/>
        </w:rPr>
        <w:t xml:space="preserve"> </w:t>
      </w:r>
      <w:r w:rsidRPr="006A3BF2">
        <w:rPr>
          <w:rFonts w:hint="cs"/>
          <w:sz w:val="28"/>
          <w:szCs w:val="28"/>
          <w:rtl/>
        </w:rPr>
        <w:t>و</w:t>
      </w:r>
      <w:r w:rsidRPr="006A3BF2">
        <w:rPr>
          <w:sz w:val="28"/>
          <w:szCs w:val="28"/>
          <w:rtl/>
        </w:rPr>
        <w:t xml:space="preserve"> </w:t>
      </w:r>
      <w:r w:rsidRPr="006A3BF2">
        <w:rPr>
          <w:rFonts w:hint="cs"/>
          <w:sz w:val="28"/>
          <w:szCs w:val="28"/>
          <w:rtl/>
        </w:rPr>
        <w:t>چابك</w:t>
      </w:r>
      <w:r w:rsidRPr="006A3BF2">
        <w:rPr>
          <w:sz w:val="28"/>
          <w:szCs w:val="28"/>
          <w:rtl/>
        </w:rPr>
        <w:t xml:space="preserve"> </w:t>
      </w:r>
      <w:r w:rsidRPr="006A3BF2">
        <w:rPr>
          <w:rFonts w:hint="cs"/>
          <w:sz w:val="28"/>
          <w:szCs w:val="28"/>
          <w:rtl/>
        </w:rPr>
        <w:t>دولت</w:t>
      </w:r>
      <w:r w:rsidRPr="006A3BF2">
        <w:rPr>
          <w:sz w:val="28"/>
          <w:szCs w:val="28"/>
          <w:rtl/>
        </w:rPr>
        <w:t xml:space="preserve"> </w:t>
      </w:r>
      <w:r w:rsidR="003B1E6D">
        <w:rPr>
          <w:rFonts w:hint="cs"/>
          <w:sz w:val="28"/>
          <w:szCs w:val="28"/>
          <w:rtl/>
        </w:rPr>
        <w:t>ديجيتال</w:t>
      </w:r>
      <w:r w:rsidRPr="006A3BF2">
        <w:rPr>
          <w:sz w:val="28"/>
          <w:szCs w:val="28"/>
          <w:rtl/>
        </w:rPr>
        <w:t xml:space="preserve"> را مي</w:t>
      </w:r>
      <w:r w:rsidRPr="006A3BF2">
        <w:rPr>
          <w:sz w:val="28"/>
          <w:szCs w:val="28"/>
        </w:rPr>
        <w:softHyphen/>
      </w:r>
      <w:r w:rsidRPr="006A3BF2">
        <w:rPr>
          <w:rFonts w:hint="cs"/>
          <w:sz w:val="28"/>
          <w:szCs w:val="28"/>
          <w:rtl/>
        </w:rPr>
        <w:t>سازد</w:t>
      </w:r>
      <w:r w:rsidRPr="006A3BF2">
        <w:rPr>
          <w:sz w:val="28"/>
          <w:szCs w:val="28"/>
          <w:rtl/>
        </w:rPr>
        <w:t xml:space="preserve">. </w:t>
      </w:r>
      <w:r w:rsidRPr="006A3BF2">
        <w:rPr>
          <w:rFonts w:hint="cs"/>
          <w:sz w:val="28"/>
          <w:szCs w:val="28"/>
          <w:rtl/>
        </w:rPr>
        <w:t>اين</w:t>
      </w:r>
      <w:r w:rsidRPr="006A3BF2">
        <w:rPr>
          <w:sz w:val="28"/>
          <w:szCs w:val="28"/>
          <w:rtl/>
        </w:rPr>
        <w:t xml:space="preserve"> </w:t>
      </w:r>
      <w:r w:rsidRPr="006A3BF2">
        <w:rPr>
          <w:rFonts w:hint="cs"/>
          <w:sz w:val="28"/>
          <w:szCs w:val="28"/>
          <w:rtl/>
        </w:rPr>
        <w:t>جعبه</w:t>
      </w:r>
      <w:r w:rsidRPr="006A3BF2">
        <w:rPr>
          <w:sz w:val="28"/>
          <w:szCs w:val="28"/>
          <w:rtl/>
        </w:rPr>
        <w:t xml:space="preserve"> </w:t>
      </w:r>
      <w:r w:rsidRPr="006A3BF2">
        <w:rPr>
          <w:rFonts w:hint="cs"/>
          <w:sz w:val="28"/>
          <w:szCs w:val="28"/>
          <w:rtl/>
        </w:rPr>
        <w:t>ابزار</w:t>
      </w:r>
      <w:r w:rsidRPr="006A3BF2">
        <w:rPr>
          <w:sz w:val="28"/>
          <w:szCs w:val="28"/>
          <w:rtl/>
        </w:rPr>
        <w:t xml:space="preserve"> </w:t>
      </w:r>
      <w:r w:rsidRPr="006A3BF2">
        <w:rPr>
          <w:rFonts w:hint="cs"/>
          <w:sz w:val="28"/>
          <w:szCs w:val="28"/>
          <w:rtl/>
        </w:rPr>
        <w:t>در</w:t>
      </w:r>
      <w:r w:rsidRPr="006A3BF2">
        <w:rPr>
          <w:sz w:val="28"/>
          <w:szCs w:val="28"/>
          <w:rtl/>
        </w:rPr>
        <w:t xml:space="preserve"> </w:t>
      </w:r>
      <w:r w:rsidRPr="006A3BF2">
        <w:rPr>
          <w:rFonts w:hint="cs"/>
          <w:sz w:val="28"/>
          <w:szCs w:val="28"/>
          <w:rtl/>
        </w:rPr>
        <w:t>تعدادي</w:t>
      </w:r>
      <w:r w:rsidRPr="006A3BF2">
        <w:rPr>
          <w:sz w:val="28"/>
          <w:szCs w:val="28"/>
          <w:rtl/>
        </w:rPr>
        <w:t xml:space="preserve"> </w:t>
      </w:r>
      <w:r w:rsidRPr="006A3BF2">
        <w:rPr>
          <w:rFonts w:hint="cs"/>
          <w:sz w:val="28"/>
          <w:szCs w:val="28"/>
          <w:rtl/>
        </w:rPr>
        <w:t>از</w:t>
      </w:r>
      <w:r w:rsidRPr="006A3BF2">
        <w:rPr>
          <w:sz w:val="28"/>
          <w:szCs w:val="28"/>
          <w:rtl/>
        </w:rPr>
        <w:t xml:space="preserve"> </w:t>
      </w:r>
      <w:r w:rsidRPr="006A3BF2">
        <w:rPr>
          <w:rFonts w:hint="cs"/>
          <w:sz w:val="28"/>
          <w:szCs w:val="28"/>
          <w:rtl/>
        </w:rPr>
        <w:t>كشورها</w:t>
      </w:r>
      <w:r w:rsidR="00EB4BBE">
        <w:rPr>
          <w:rFonts w:hint="cs"/>
          <w:sz w:val="28"/>
          <w:szCs w:val="28"/>
          <w:rtl/>
        </w:rPr>
        <w:t xml:space="preserve"> </w:t>
      </w:r>
      <w:r w:rsidRPr="006A3BF2">
        <w:rPr>
          <w:sz w:val="28"/>
          <w:szCs w:val="28"/>
          <w:rtl/>
        </w:rPr>
        <w:t>(</w:t>
      </w:r>
      <w:r w:rsidRPr="006A3BF2">
        <w:rPr>
          <w:rFonts w:hint="cs"/>
          <w:sz w:val="28"/>
          <w:szCs w:val="28"/>
          <w:rtl/>
        </w:rPr>
        <w:t>از</w:t>
      </w:r>
      <w:r w:rsidRPr="006A3BF2">
        <w:rPr>
          <w:sz w:val="28"/>
          <w:szCs w:val="28"/>
          <w:rtl/>
        </w:rPr>
        <w:t xml:space="preserve"> </w:t>
      </w:r>
      <w:r w:rsidRPr="006A3BF2">
        <w:rPr>
          <w:rFonts w:hint="cs"/>
          <w:sz w:val="28"/>
          <w:szCs w:val="28"/>
          <w:rtl/>
        </w:rPr>
        <w:t>قبيل</w:t>
      </w:r>
      <w:r w:rsidRPr="006A3BF2">
        <w:rPr>
          <w:sz w:val="28"/>
          <w:szCs w:val="28"/>
          <w:rtl/>
        </w:rPr>
        <w:t xml:space="preserve"> </w:t>
      </w:r>
      <w:r w:rsidRPr="006A3BF2">
        <w:rPr>
          <w:rFonts w:hint="cs"/>
          <w:sz w:val="28"/>
          <w:szCs w:val="28"/>
          <w:rtl/>
        </w:rPr>
        <w:t>ميانمار،</w:t>
      </w:r>
      <w:r w:rsidRPr="006A3BF2">
        <w:rPr>
          <w:sz w:val="28"/>
          <w:szCs w:val="28"/>
          <w:rtl/>
        </w:rPr>
        <w:t xml:space="preserve"> </w:t>
      </w:r>
      <w:r w:rsidRPr="006A3BF2">
        <w:rPr>
          <w:rFonts w:hint="cs"/>
          <w:sz w:val="28"/>
          <w:szCs w:val="28"/>
          <w:rtl/>
        </w:rPr>
        <w:t>ويتنام،</w:t>
      </w:r>
      <w:r w:rsidRPr="006A3BF2">
        <w:rPr>
          <w:sz w:val="28"/>
          <w:szCs w:val="28"/>
          <w:rtl/>
        </w:rPr>
        <w:t xml:space="preserve"> </w:t>
      </w:r>
      <w:r w:rsidRPr="006A3BF2">
        <w:rPr>
          <w:rFonts w:hint="cs"/>
          <w:sz w:val="28"/>
          <w:szCs w:val="28"/>
          <w:rtl/>
        </w:rPr>
        <w:t>لبنان،</w:t>
      </w:r>
      <w:r w:rsidRPr="006A3BF2">
        <w:rPr>
          <w:sz w:val="28"/>
          <w:szCs w:val="28"/>
          <w:rtl/>
        </w:rPr>
        <w:t xml:space="preserve"> </w:t>
      </w:r>
      <w:r w:rsidRPr="006A3BF2">
        <w:rPr>
          <w:rFonts w:hint="cs"/>
          <w:sz w:val="28"/>
          <w:szCs w:val="28"/>
          <w:rtl/>
        </w:rPr>
        <w:t>قرقيزستان،</w:t>
      </w:r>
      <w:r w:rsidRPr="006A3BF2">
        <w:rPr>
          <w:sz w:val="28"/>
          <w:szCs w:val="28"/>
          <w:rtl/>
        </w:rPr>
        <w:t xml:space="preserve"> </w:t>
      </w:r>
      <w:r w:rsidRPr="006A3BF2">
        <w:rPr>
          <w:rFonts w:hint="cs"/>
          <w:sz w:val="28"/>
          <w:szCs w:val="28"/>
          <w:rtl/>
        </w:rPr>
        <w:t>ازبكستان</w:t>
      </w:r>
      <w:r w:rsidRPr="006A3BF2">
        <w:rPr>
          <w:sz w:val="28"/>
          <w:szCs w:val="28"/>
          <w:rtl/>
        </w:rPr>
        <w:t xml:space="preserve"> </w:t>
      </w:r>
      <w:r w:rsidRPr="006A3BF2">
        <w:rPr>
          <w:rFonts w:hint="cs"/>
          <w:sz w:val="28"/>
          <w:szCs w:val="28"/>
          <w:rtl/>
        </w:rPr>
        <w:t>و</w:t>
      </w:r>
      <w:r w:rsidRPr="006A3BF2">
        <w:rPr>
          <w:sz w:val="28"/>
          <w:szCs w:val="28"/>
          <w:rtl/>
        </w:rPr>
        <w:t xml:space="preserve"> </w:t>
      </w:r>
      <w:r w:rsidRPr="006A3BF2">
        <w:rPr>
          <w:rFonts w:hint="cs"/>
          <w:sz w:val="28"/>
          <w:szCs w:val="28"/>
          <w:rtl/>
        </w:rPr>
        <w:t>سنگال</w:t>
      </w:r>
      <w:r w:rsidRPr="006A3BF2">
        <w:rPr>
          <w:sz w:val="28"/>
          <w:szCs w:val="28"/>
          <w:rtl/>
        </w:rPr>
        <w:t xml:space="preserve"> و ...) به</w:t>
      </w:r>
      <w:r w:rsidR="00EB4BBE">
        <w:rPr>
          <w:rFonts w:hint="eastAsia"/>
          <w:sz w:val="28"/>
          <w:szCs w:val="28"/>
          <w:rtl/>
        </w:rPr>
        <w:t>‌</w:t>
      </w:r>
      <w:r w:rsidRPr="006A3BF2">
        <w:rPr>
          <w:sz w:val="28"/>
          <w:szCs w:val="28"/>
          <w:rtl/>
        </w:rPr>
        <w:t>صورت پايلوت انجام شده و گفتگو</w:t>
      </w:r>
      <w:r w:rsidRPr="006A3BF2">
        <w:rPr>
          <w:rFonts w:hint="cs"/>
          <w:sz w:val="28"/>
          <w:szCs w:val="28"/>
          <w:rtl/>
        </w:rPr>
        <w:t>هاي</w:t>
      </w:r>
      <w:r w:rsidRPr="006A3BF2">
        <w:rPr>
          <w:sz w:val="28"/>
          <w:szCs w:val="28"/>
          <w:rtl/>
        </w:rPr>
        <w:t xml:space="preserve"> </w:t>
      </w:r>
      <w:r w:rsidRPr="006A3BF2">
        <w:rPr>
          <w:rFonts w:hint="cs"/>
          <w:sz w:val="28"/>
          <w:szCs w:val="28"/>
          <w:rtl/>
        </w:rPr>
        <w:t>سياست</w:t>
      </w:r>
      <w:r w:rsidRPr="006A3BF2">
        <w:rPr>
          <w:sz w:val="28"/>
          <w:szCs w:val="28"/>
          <w:rtl/>
        </w:rPr>
        <w:t xml:space="preserve"> </w:t>
      </w:r>
      <w:r w:rsidRPr="006A3BF2">
        <w:rPr>
          <w:rFonts w:hint="cs"/>
          <w:sz w:val="28"/>
          <w:szCs w:val="28"/>
          <w:rtl/>
        </w:rPr>
        <w:t>راهبردي</w:t>
      </w:r>
      <w:r w:rsidRPr="006A3BF2">
        <w:rPr>
          <w:sz w:val="28"/>
          <w:szCs w:val="28"/>
          <w:rtl/>
        </w:rPr>
        <w:t xml:space="preserve"> </w:t>
      </w:r>
      <w:r w:rsidRPr="006A3BF2">
        <w:rPr>
          <w:rFonts w:hint="cs"/>
          <w:sz w:val="28"/>
          <w:szCs w:val="28"/>
          <w:rtl/>
        </w:rPr>
        <w:t>را</w:t>
      </w:r>
      <w:r w:rsidRPr="006A3BF2">
        <w:rPr>
          <w:sz w:val="28"/>
          <w:szCs w:val="28"/>
          <w:rtl/>
        </w:rPr>
        <w:t xml:space="preserve"> </w:t>
      </w:r>
      <w:r w:rsidRPr="006A3BF2">
        <w:rPr>
          <w:rFonts w:hint="cs"/>
          <w:sz w:val="28"/>
          <w:szCs w:val="28"/>
          <w:rtl/>
        </w:rPr>
        <w:t>از</w:t>
      </w:r>
      <w:r w:rsidRPr="006A3BF2">
        <w:rPr>
          <w:sz w:val="28"/>
          <w:szCs w:val="28"/>
          <w:rtl/>
        </w:rPr>
        <w:t xml:space="preserve"> </w:t>
      </w:r>
      <w:r w:rsidRPr="006A3BF2">
        <w:rPr>
          <w:rFonts w:hint="cs"/>
          <w:sz w:val="28"/>
          <w:szCs w:val="28"/>
          <w:rtl/>
        </w:rPr>
        <w:t>طريق</w:t>
      </w:r>
      <w:r w:rsidRPr="006A3BF2">
        <w:rPr>
          <w:sz w:val="28"/>
          <w:szCs w:val="28"/>
          <w:rtl/>
        </w:rPr>
        <w:t xml:space="preserve"> </w:t>
      </w:r>
      <w:r w:rsidRPr="006A3BF2">
        <w:rPr>
          <w:rFonts w:hint="cs"/>
          <w:sz w:val="28"/>
          <w:szCs w:val="28"/>
          <w:rtl/>
        </w:rPr>
        <w:t>دولت</w:t>
      </w:r>
      <w:r w:rsidRPr="006A3BF2">
        <w:rPr>
          <w:sz w:val="28"/>
          <w:szCs w:val="28"/>
          <w:rtl/>
        </w:rPr>
        <w:softHyphen/>
      </w:r>
      <w:r w:rsidRPr="006A3BF2">
        <w:rPr>
          <w:rFonts w:hint="cs"/>
          <w:sz w:val="28"/>
          <w:szCs w:val="28"/>
          <w:rtl/>
        </w:rPr>
        <w:t>هاي</w:t>
      </w:r>
      <w:r w:rsidRPr="006A3BF2">
        <w:rPr>
          <w:sz w:val="28"/>
          <w:szCs w:val="28"/>
          <w:rtl/>
        </w:rPr>
        <w:t xml:space="preserve"> </w:t>
      </w:r>
      <w:r w:rsidRPr="006A3BF2">
        <w:rPr>
          <w:rFonts w:hint="cs"/>
          <w:sz w:val="28"/>
          <w:szCs w:val="28"/>
          <w:rtl/>
        </w:rPr>
        <w:t>مربوطه</w:t>
      </w:r>
      <w:r w:rsidRPr="006A3BF2">
        <w:rPr>
          <w:sz w:val="28"/>
          <w:szCs w:val="28"/>
          <w:rtl/>
        </w:rPr>
        <w:t xml:space="preserve"> </w:t>
      </w:r>
      <w:r w:rsidRPr="006A3BF2">
        <w:rPr>
          <w:rFonts w:hint="cs"/>
          <w:sz w:val="28"/>
          <w:szCs w:val="28"/>
          <w:rtl/>
        </w:rPr>
        <w:t>تسهيل</w:t>
      </w:r>
      <w:r w:rsidRPr="006A3BF2">
        <w:rPr>
          <w:sz w:val="28"/>
          <w:szCs w:val="28"/>
          <w:rtl/>
        </w:rPr>
        <w:t xml:space="preserve"> </w:t>
      </w:r>
      <w:r w:rsidRPr="006A3BF2">
        <w:rPr>
          <w:rFonts w:hint="cs"/>
          <w:sz w:val="28"/>
          <w:szCs w:val="28"/>
          <w:rtl/>
        </w:rPr>
        <w:t>نموده</w:t>
      </w:r>
      <w:r w:rsidRPr="006A3BF2">
        <w:rPr>
          <w:sz w:val="28"/>
          <w:szCs w:val="28"/>
          <w:rtl/>
        </w:rPr>
        <w:t xml:space="preserve"> </w:t>
      </w:r>
      <w:r w:rsidRPr="006A3BF2">
        <w:rPr>
          <w:rFonts w:hint="cs"/>
          <w:sz w:val="28"/>
          <w:szCs w:val="28"/>
          <w:rtl/>
        </w:rPr>
        <w:t>است</w:t>
      </w:r>
      <w:r w:rsidR="00BB6685">
        <w:rPr>
          <w:rFonts w:hint="cs"/>
          <w:sz w:val="28"/>
          <w:szCs w:val="28"/>
          <w:rtl/>
        </w:rPr>
        <w:t>[</w:t>
      </w:r>
      <w:r w:rsidR="000D7C4C">
        <w:rPr>
          <w:rFonts w:hint="cs"/>
          <w:sz w:val="28"/>
          <w:szCs w:val="28"/>
          <w:rtl/>
        </w:rPr>
        <w:t>17</w:t>
      </w:r>
      <w:r w:rsidR="00BB6685">
        <w:rPr>
          <w:rFonts w:hint="cs"/>
          <w:sz w:val="28"/>
          <w:szCs w:val="28"/>
          <w:rtl/>
        </w:rPr>
        <w:t>]</w:t>
      </w:r>
      <w:r w:rsidRPr="006A3BF2">
        <w:rPr>
          <w:sz w:val="28"/>
          <w:szCs w:val="28"/>
          <w:rtl/>
        </w:rPr>
        <w:t>.</w:t>
      </w:r>
    </w:p>
    <w:p w14:paraId="02805FD1" w14:textId="77777777" w:rsidR="00E95BBB" w:rsidRPr="006A3BF2" w:rsidRDefault="00E95BBB" w:rsidP="006A3BF2">
      <w:pPr>
        <w:spacing w:line="276" w:lineRule="auto"/>
        <w:rPr>
          <w:sz w:val="28"/>
          <w:szCs w:val="28"/>
          <w:rtl/>
          <w:lang w:bidi="fa-IR"/>
        </w:rPr>
      </w:pPr>
    </w:p>
    <w:p w14:paraId="1EEF84B1" w14:textId="475B6121" w:rsidR="00E95BBB" w:rsidRDefault="00E95BBB" w:rsidP="00C758BB">
      <w:pPr>
        <w:pStyle w:val="Heading3"/>
        <w:rPr>
          <w:rtl/>
          <w:lang w:bidi="fa-IR"/>
        </w:rPr>
      </w:pPr>
      <w:bookmarkStart w:id="58" w:name="_Toc171869377"/>
      <w:r w:rsidRPr="00C758BB">
        <w:rPr>
          <w:rFonts w:hint="cs"/>
          <w:rtl/>
        </w:rPr>
        <w:t xml:space="preserve">اركان </w:t>
      </w:r>
      <w:r w:rsidR="008D74D7">
        <w:rPr>
          <w:rFonts w:hint="cs"/>
          <w:rtl/>
        </w:rPr>
        <w:t>نه‌گانه</w:t>
      </w:r>
      <w:r w:rsidRPr="00C758BB">
        <w:rPr>
          <w:rFonts w:hint="cs"/>
          <w:rtl/>
        </w:rPr>
        <w:t xml:space="preserve"> ارزيابي آمادگي دولت </w:t>
      </w:r>
      <w:r w:rsidR="003B1E6D" w:rsidRPr="00C758BB">
        <w:rPr>
          <w:rFonts w:hint="cs"/>
          <w:rtl/>
        </w:rPr>
        <w:t>ديجيتال</w:t>
      </w:r>
      <w:bookmarkEnd w:id="58"/>
      <w:r w:rsidR="008D74D7">
        <w:rPr>
          <w:rFonts w:hint="cs"/>
          <w:rtl/>
          <w:lang w:bidi="fa-IR"/>
        </w:rPr>
        <w:t xml:space="preserve"> </w:t>
      </w:r>
    </w:p>
    <w:p w14:paraId="65C22A54" w14:textId="6C98AE79" w:rsidR="00E95BBB" w:rsidRPr="006A3BF2"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6A3BF2">
        <w:rPr>
          <w:rFonts w:ascii="Calibri" w:eastAsia="Calibri" w:hAnsi="Calibri" w:hint="cs"/>
          <w:color w:val="auto"/>
          <w:kern w:val="0"/>
          <w:sz w:val="28"/>
          <w:szCs w:val="28"/>
          <w:rtl/>
          <w:lang w:bidi="fa-IR"/>
        </w:rPr>
        <w:t xml:space="preserve">اركان </w:t>
      </w:r>
      <w:r w:rsidR="008D74D7">
        <w:rPr>
          <w:rFonts w:ascii="Calibri" w:eastAsia="Calibri" w:hAnsi="Calibri" w:hint="cs"/>
          <w:color w:val="auto"/>
          <w:kern w:val="0"/>
          <w:sz w:val="28"/>
          <w:szCs w:val="28"/>
          <w:rtl/>
          <w:lang w:bidi="fa-IR"/>
        </w:rPr>
        <w:t>نه‌</w:t>
      </w:r>
      <w:r w:rsidRPr="006A3BF2">
        <w:rPr>
          <w:rFonts w:ascii="Calibri" w:eastAsia="Calibri" w:hAnsi="Calibri" w:hint="cs"/>
          <w:color w:val="auto"/>
          <w:kern w:val="0"/>
          <w:sz w:val="28"/>
          <w:szCs w:val="28"/>
          <w:rtl/>
          <w:lang w:bidi="fa-IR"/>
        </w:rPr>
        <w:t>گانه ارزيابي آمادگي دولت</w:t>
      </w:r>
      <w:r w:rsidR="00A8133B">
        <w:rPr>
          <w:rFonts w:ascii="Calibri" w:eastAsia="Calibri" w:hAnsi="Calibri" w:hint="cs"/>
          <w:color w:val="auto"/>
          <w:kern w:val="0"/>
          <w:sz w:val="28"/>
          <w:szCs w:val="28"/>
          <w:rtl/>
          <w:lang w:bidi="fa-IR"/>
        </w:rPr>
        <w:t>‌</w:t>
      </w:r>
      <w:r w:rsidR="003B1E6D">
        <w:rPr>
          <w:rFonts w:ascii="Calibri" w:eastAsia="Calibri" w:hAnsi="Calibri" w:hint="cs"/>
          <w:color w:val="auto"/>
          <w:kern w:val="0"/>
          <w:sz w:val="28"/>
          <w:szCs w:val="28"/>
          <w:rtl/>
          <w:lang w:bidi="fa-IR"/>
        </w:rPr>
        <w:t>ديجيتال</w:t>
      </w:r>
      <w:r w:rsidRPr="006A3BF2">
        <w:rPr>
          <w:rFonts w:ascii="Calibri" w:eastAsia="Calibri" w:hAnsi="Calibri" w:hint="cs"/>
          <w:color w:val="auto"/>
          <w:kern w:val="0"/>
          <w:sz w:val="28"/>
          <w:szCs w:val="28"/>
          <w:rtl/>
          <w:lang w:bidi="fa-IR"/>
        </w:rPr>
        <w:t xml:space="preserve"> </w:t>
      </w:r>
      <w:r w:rsidRPr="00752076">
        <w:rPr>
          <w:rFonts w:ascii="Calibri" w:eastAsia="Calibri" w:hAnsi="Calibri" w:hint="cs"/>
          <w:color w:val="auto"/>
          <w:kern w:val="0"/>
          <w:sz w:val="28"/>
          <w:szCs w:val="28"/>
          <w:rtl/>
          <w:lang w:bidi="fa-IR"/>
        </w:rPr>
        <w:t xml:space="preserve">در </w:t>
      </w:r>
      <w:r w:rsidR="0053246D" w:rsidRPr="00752076">
        <w:rPr>
          <w:rFonts w:ascii="Calibri" w:eastAsia="Calibri" w:hAnsi="Calibri"/>
          <w:color w:val="auto"/>
          <w:kern w:val="0"/>
          <w:sz w:val="28"/>
          <w:szCs w:val="28"/>
          <w:rtl/>
          <w:lang w:bidi="fa-IR"/>
        </w:rPr>
        <w:fldChar w:fldCharType="begin"/>
      </w:r>
      <w:r w:rsidR="0053246D" w:rsidRPr="00752076">
        <w:rPr>
          <w:rFonts w:ascii="Calibri" w:eastAsia="Calibri" w:hAnsi="Calibri"/>
          <w:color w:val="auto"/>
          <w:kern w:val="0"/>
          <w:sz w:val="28"/>
          <w:szCs w:val="28"/>
          <w:rtl/>
          <w:lang w:bidi="fa-IR"/>
        </w:rPr>
        <w:instrText xml:space="preserve"> </w:instrText>
      </w:r>
      <w:r w:rsidR="0053246D" w:rsidRPr="00752076">
        <w:rPr>
          <w:rFonts w:ascii="Calibri" w:eastAsia="Calibri" w:hAnsi="Calibri" w:hint="cs"/>
          <w:color w:val="auto"/>
          <w:kern w:val="0"/>
          <w:sz w:val="28"/>
          <w:szCs w:val="28"/>
          <w:lang w:bidi="fa-IR"/>
        </w:rPr>
        <w:instrText>REF</w:instrText>
      </w:r>
      <w:r w:rsidR="0053246D" w:rsidRPr="00752076">
        <w:rPr>
          <w:rFonts w:ascii="Calibri" w:eastAsia="Calibri" w:hAnsi="Calibri" w:hint="cs"/>
          <w:color w:val="auto"/>
          <w:kern w:val="0"/>
          <w:sz w:val="28"/>
          <w:szCs w:val="28"/>
          <w:rtl/>
          <w:lang w:bidi="fa-IR"/>
        </w:rPr>
        <w:instrText xml:space="preserve"> _</w:instrText>
      </w:r>
      <w:r w:rsidR="0053246D" w:rsidRPr="00752076">
        <w:rPr>
          <w:rFonts w:ascii="Calibri" w:eastAsia="Calibri" w:hAnsi="Calibri" w:hint="cs"/>
          <w:color w:val="auto"/>
          <w:kern w:val="0"/>
          <w:sz w:val="28"/>
          <w:szCs w:val="28"/>
          <w:lang w:bidi="fa-IR"/>
        </w:rPr>
        <w:instrText>Ref</w:instrText>
      </w:r>
      <w:r w:rsidR="0053246D" w:rsidRPr="00752076">
        <w:rPr>
          <w:rFonts w:ascii="Calibri" w:eastAsia="Calibri" w:hAnsi="Calibri" w:hint="cs"/>
          <w:color w:val="auto"/>
          <w:kern w:val="0"/>
          <w:sz w:val="28"/>
          <w:szCs w:val="28"/>
          <w:rtl/>
          <w:lang w:bidi="fa-IR"/>
        </w:rPr>
        <w:instrText xml:space="preserve">170907270 </w:instrText>
      </w:r>
      <w:r w:rsidR="0053246D" w:rsidRPr="00752076">
        <w:rPr>
          <w:rFonts w:ascii="Calibri" w:eastAsia="Calibri" w:hAnsi="Calibri" w:hint="cs"/>
          <w:color w:val="auto"/>
          <w:kern w:val="0"/>
          <w:sz w:val="28"/>
          <w:szCs w:val="28"/>
          <w:lang w:bidi="fa-IR"/>
        </w:rPr>
        <w:instrText>\h</w:instrText>
      </w:r>
      <w:r w:rsidR="0053246D" w:rsidRPr="00752076">
        <w:rPr>
          <w:rFonts w:ascii="Calibri" w:eastAsia="Calibri" w:hAnsi="Calibri"/>
          <w:color w:val="auto"/>
          <w:kern w:val="0"/>
          <w:sz w:val="28"/>
          <w:szCs w:val="28"/>
          <w:rtl/>
          <w:lang w:bidi="fa-IR"/>
        </w:rPr>
        <w:instrText xml:space="preserve"> </w:instrText>
      </w:r>
      <w:r w:rsidR="00752076">
        <w:rPr>
          <w:rFonts w:ascii="Calibri" w:eastAsia="Calibri" w:hAnsi="Calibri"/>
          <w:color w:val="auto"/>
          <w:kern w:val="0"/>
          <w:sz w:val="28"/>
          <w:szCs w:val="28"/>
          <w:rtl/>
          <w:lang w:bidi="fa-IR"/>
        </w:rPr>
        <w:instrText xml:space="preserve"> \* </w:instrText>
      </w:r>
      <w:r w:rsidR="00752076">
        <w:rPr>
          <w:rFonts w:ascii="Calibri" w:eastAsia="Calibri" w:hAnsi="Calibri"/>
          <w:color w:val="auto"/>
          <w:kern w:val="0"/>
          <w:sz w:val="28"/>
          <w:szCs w:val="28"/>
          <w:lang w:bidi="fa-IR"/>
        </w:rPr>
        <w:instrText>MERGEFORMAT</w:instrText>
      </w:r>
      <w:r w:rsidR="00752076">
        <w:rPr>
          <w:rFonts w:ascii="Calibri" w:eastAsia="Calibri" w:hAnsi="Calibri"/>
          <w:color w:val="auto"/>
          <w:kern w:val="0"/>
          <w:sz w:val="28"/>
          <w:szCs w:val="28"/>
          <w:rtl/>
          <w:lang w:bidi="fa-IR"/>
        </w:rPr>
        <w:instrText xml:space="preserve"> </w:instrText>
      </w:r>
      <w:r w:rsidR="0053246D" w:rsidRPr="00752076">
        <w:rPr>
          <w:rFonts w:ascii="Calibri" w:eastAsia="Calibri" w:hAnsi="Calibri"/>
          <w:color w:val="auto"/>
          <w:kern w:val="0"/>
          <w:sz w:val="28"/>
          <w:szCs w:val="28"/>
          <w:rtl/>
          <w:lang w:bidi="fa-IR"/>
        </w:rPr>
      </w:r>
      <w:r w:rsidR="0053246D" w:rsidRPr="00752076">
        <w:rPr>
          <w:rFonts w:ascii="Calibri" w:eastAsia="Calibri" w:hAnsi="Calibri"/>
          <w:color w:val="auto"/>
          <w:kern w:val="0"/>
          <w:sz w:val="28"/>
          <w:szCs w:val="28"/>
          <w:rtl/>
          <w:lang w:bidi="fa-IR"/>
        </w:rPr>
        <w:fldChar w:fldCharType="separate"/>
      </w:r>
      <w:r w:rsidR="00AB7387" w:rsidRPr="00AB7387">
        <w:rPr>
          <w:color w:val="000000" w:themeColor="text1"/>
          <w:sz w:val="28"/>
          <w:szCs w:val="28"/>
          <w:rtl/>
        </w:rPr>
        <w:t xml:space="preserve">شکل </w:t>
      </w:r>
      <w:r w:rsidR="00AB7387" w:rsidRPr="00AB7387">
        <w:rPr>
          <w:noProof/>
          <w:color w:val="000000" w:themeColor="text1"/>
          <w:sz w:val="28"/>
          <w:szCs w:val="28"/>
          <w:rtl/>
        </w:rPr>
        <w:t>7</w:t>
      </w:r>
      <w:r w:rsidR="0053246D" w:rsidRPr="00752076">
        <w:rPr>
          <w:rFonts w:ascii="Calibri" w:eastAsia="Calibri" w:hAnsi="Calibri"/>
          <w:color w:val="auto"/>
          <w:kern w:val="0"/>
          <w:sz w:val="28"/>
          <w:szCs w:val="28"/>
          <w:rtl/>
          <w:lang w:bidi="fa-IR"/>
        </w:rPr>
        <w:fldChar w:fldCharType="end"/>
      </w:r>
      <w:r w:rsidRPr="006A3BF2">
        <w:rPr>
          <w:rFonts w:ascii="Calibri" w:eastAsia="Calibri" w:hAnsi="Calibri" w:hint="cs"/>
          <w:color w:val="auto"/>
          <w:kern w:val="0"/>
          <w:sz w:val="28"/>
          <w:szCs w:val="28"/>
          <w:rtl/>
          <w:lang w:bidi="fa-IR"/>
        </w:rPr>
        <w:t xml:space="preserve"> آورده شده که در ادامه، تعاريف مختصري مرتبط با هر يك از ابعاد ارايه شده است. </w:t>
      </w:r>
    </w:p>
    <w:p w14:paraId="64DEC2E9" w14:textId="6C7CC277" w:rsidR="00E95BBB" w:rsidRPr="006A3BF2" w:rsidRDefault="00E95BBB" w:rsidP="005A0D54">
      <w:pPr>
        <w:widowControl/>
        <w:numPr>
          <w:ilvl w:val="0"/>
          <w:numId w:val="50"/>
        </w:numPr>
        <w:spacing w:line="276" w:lineRule="auto"/>
        <w:contextualSpacing w:val="0"/>
        <w:rPr>
          <w:rFonts w:ascii="Calibri" w:eastAsia="Calibri" w:hAnsi="Calibri"/>
          <w:color w:val="auto"/>
          <w:kern w:val="0"/>
          <w:sz w:val="28"/>
          <w:szCs w:val="28"/>
          <w:rtl/>
          <w:lang w:bidi="fa-IR"/>
        </w:rPr>
      </w:pPr>
      <w:r w:rsidRPr="006A3BF2">
        <w:rPr>
          <w:rFonts w:ascii="Calibri" w:eastAsia="Calibri" w:hAnsi="Calibri" w:hint="cs"/>
          <w:color w:val="auto"/>
          <w:kern w:val="0"/>
          <w:sz w:val="28"/>
          <w:szCs w:val="28"/>
          <w:rtl/>
          <w:lang w:bidi="fa-IR"/>
        </w:rPr>
        <w:t>رهبري و حكمراني: وجود چشم</w:t>
      </w:r>
      <w:r w:rsidRPr="006A3BF2">
        <w:rPr>
          <w:rFonts w:ascii="Calibri" w:eastAsia="Calibri" w:hAnsi="Calibri" w:hint="cs"/>
          <w:color w:val="auto"/>
          <w:kern w:val="0"/>
          <w:sz w:val="28"/>
          <w:szCs w:val="28"/>
          <w:rtl/>
          <w:lang w:bidi="fa-IR"/>
        </w:rPr>
        <w:softHyphen/>
        <w:t xml:space="preserve">انداز، رهبري و حكمراني شفاف </w:t>
      </w:r>
      <w:r w:rsidR="00CD20F0">
        <w:rPr>
          <w:rFonts w:ascii="Calibri" w:eastAsia="Calibri" w:hAnsi="Calibri" w:hint="cs"/>
          <w:color w:val="auto"/>
          <w:kern w:val="0"/>
          <w:sz w:val="28"/>
          <w:szCs w:val="28"/>
          <w:rtl/>
          <w:lang w:bidi="fa-IR"/>
        </w:rPr>
        <w:t>راهبرد</w:t>
      </w:r>
      <w:r w:rsidRPr="006A3BF2">
        <w:rPr>
          <w:rFonts w:ascii="Calibri" w:eastAsia="Calibri" w:hAnsi="Calibri" w:hint="cs"/>
          <w:color w:val="auto"/>
          <w:kern w:val="0"/>
          <w:sz w:val="28"/>
          <w:szCs w:val="28"/>
          <w:rtl/>
          <w:lang w:bidi="fa-IR"/>
        </w:rPr>
        <w:t xml:space="preserve"> ديجيتال موجب ترغيب ذينفعان به پيوستن به تحولديجيتال گسترده دولت مي</w:t>
      </w:r>
      <w:r w:rsidRPr="006A3BF2">
        <w:rPr>
          <w:rFonts w:ascii="Calibri" w:eastAsia="Calibri" w:hAnsi="Calibri" w:hint="cs"/>
          <w:color w:val="auto"/>
          <w:kern w:val="0"/>
          <w:sz w:val="28"/>
          <w:szCs w:val="28"/>
          <w:rtl/>
          <w:lang w:bidi="fa-IR"/>
        </w:rPr>
        <w:softHyphen/>
        <w:t xml:space="preserve">شود. </w:t>
      </w:r>
    </w:p>
    <w:p w14:paraId="50E86226" w14:textId="7D414E0C" w:rsidR="00E95BBB" w:rsidRPr="006A3BF2" w:rsidRDefault="00E95BBB" w:rsidP="005A0D54">
      <w:pPr>
        <w:widowControl/>
        <w:numPr>
          <w:ilvl w:val="0"/>
          <w:numId w:val="50"/>
        </w:numPr>
        <w:spacing w:line="276" w:lineRule="auto"/>
        <w:contextualSpacing w:val="0"/>
        <w:rPr>
          <w:rFonts w:ascii="Calibri" w:eastAsia="Calibri" w:hAnsi="Calibri"/>
          <w:color w:val="auto"/>
          <w:kern w:val="0"/>
          <w:sz w:val="28"/>
          <w:szCs w:val="28"/>
          <w:lang w:bidi="fa-IR"/>
        </w:rPr>
      </w:pPr>
      <w:r w:rsidRPr="006A3BF2">
        <w:rPr>
          <w:rFonts w:ascii="Calibri" w:eastAsia="Calibri" w:hAnsi="Calibri" w:hint="cs"/>
          <w:color w:val="auto"/>
          <w:kern w:val="0"/>
          <w:sz w:val="28"/>
          <w:szCs w:val="28"/>
          <w:rtl/>
          <w:lang w:bidi="fa-IR"/>
        </w:rPr>
        <w:t>طراحي كاربر محور: منظور از اين بعد، پايه</w:t>
      </w:r>
      <w:r w:rsidRPr="006A3BF2">
        <w:rPr>
          <w:rFonts w:ascii="Calibri" w:eastAsia="Calibri" w:hAnsi="Calibri" w:hint="cs"/>
          <w:color w:val="auto"/>
          <w:kern w:val="0"/>
          <w:sz w:val="28"/>
          <w:szCs w:val="28"/>
          <w:rtl/>
          <w:lang w:bidi="fa-IR"/>
        </w:rPr>
        <w:softHyphen/>
        <w:t xml:space="preserve">گذاري خدمات عمومي داراي كيفيت بالا كه چابك و در دسترس باشند، متناسب با نيازهاي كاربران </w:t>
      </w:r>
      <w:r w:rsidRPr="006A3BF2">
        <w:rPr>
          <w:rFonts w:eastAsia="Calibri" w:cs="Times New Roman"/>
          <w:color w:val="auto"/>
          <w:kern w:val="0"/>
          <w:sz w:val="28"/>
          <w:szCs w:val="28"/>
          <w:rtl/>
          <w:lang w:bidi="fa-IR"/>
        </w:rPr>
        <w:t>(</w:t>
      </w:r>
      <w:r w:rsidRPr="006A3BF2">
        <w:rPr>
          <w:rFonts w:ascii="Calibri" w:eastAsia="Calibri" w:hAnsi="Calibri" w:hint="cs"/>
          <w:color w:val="auto"/>
          <w:kern w:val="0"/>
          <w:sz w:val="28"/>
          <w:szCs w:val="28"/>
          <w:rtl/>
          <w:lang w:bidi="fa-IR"/>
        </w:rPr>
        <w:t xml:space="preserve">بخش </w:t>
      </w:r>
      <w:r w:rsidR="00EC6AA2">
        <w:rPr>
          <w:rFonts w:ascii="Calibri" w:eastAsia="Calibri" w:hAnsi="Calibri" w:hint="cs"/>
          <w:color w:val="auto"/>
          <w:kern w:val="0"/>
          <w:sz w:val="28"/>
          <w:szCs w:val="28"/>
          <w:rtl/>
          <w:lang w:bidi="fa-IR"/>
        </w:rPr>
        <w:t>دولتي</w:t>
      </w:r>
      <w:r w:rsidRPr="006A3BF2">
        <w:rPr>
          <w:rFonts w:ascii="Calibri" w:eastAsia="Calibri" w:hAnsi="Calibri" w:hint="cs"/>
          <w:color w:val="auto"/>
          <w:kern w:val="0"/>
          <w:sz w:val="28"/>
          <w:szCs w:val="28"/>
          <w:rtl/>
          <w:lang w:bidi="fa-IR"/>
        </w:rPr>
        <w:t>) و افزايش درگيري و مشاركت باز شهروندان است.</w:t>
      </w:r>
      <w:r w:rsidR="007732D3">
        <w:rPr>
          <w:rFonts w:ascii="Calibri" w:eastAsia="Calibri" w:hAnsi="Calibri" w:hint="cs"/>
          <w:color w:val="auto"/>
          <w:kern w:val="0"/>
          <w:sz w:val="28"/>
          <w:szCs w:val="28"/>
          <w:rtl/>
          <w:lang w:bidi="fa-IR"/>
        </w:rPr>
        <w:t xml:space="preserve"> </w:t>
      </w:r>
    </w:p>
    <w:p w14:paraId="7E0A2F28" w14:textId="386A5ADC" w:rsidR="00E95BBB" w:rsidRDefault="00E95BBB" w:rsidP="005A0D54">
      <w:pPr>
        <w:widowControl/>
        <w:numPr>
          <w:ilvl w:val="0"/>
          <w:numId w:val="50"/>
        </w:numPr>
        <w:spacing w:line="276" w:lineRule="auto"/>
        <w:contextualSpacing w:val="0"/>
        <w:rPr>
          <w:rFonts w:ascii="Calibri" w:eastAsia="Calibri" w:hAnsi="Calibri"/>
          <w:color w:val="auto"/>
          <w:kern w:val="0"/>
          <w:sz w:val="28"/>
          <w:szCs w:val="28"/>
          <w:lang w:bidi="fa-IR"/>
        </w:rPr>
      </w:pPr>
      <w:r w:rsidRPr="006A3BF2">
        <w:rPr>
          <w:rFonts w:ascii="Calibri" w:eastAsia="Calibri" w:hAnsi="Calibri" w:hint="cs"/>
          <w:color w:val="auto"/>
          <w:kern w:val="0"/>
          <w:sz w:val="28"/>
          <w:szCs w:val="28"/>
          <w:rtl/>
          <w:lang w:bidi="fa-IR"/>
        </w:rPr>
        <w:lastRenderedPageBreak/>
        <w:t>مديريت دولتي و مديريت تغيير: فرايند مديريت</w:t>
      </w:r>
      <w:r w:rsidR="00A8133B">
        <w:rPr>
          <w:rFonts w:ascii="Calibri" w:eastAsia="Calibri" w:hAnsi="Calibri" w:hint="cs"/>
          <w:color w:val="auto"/>
          <w:kern w:val="0"/>
          <w:sz w:val="28"/>
          <w:szCs w:val="28"/>
          <w:rtl/>
          <w:lang w:bidi="fa-IR"/>
        </w:rPr>
        <w:t xml:space="preserve"> </w:t>
      </w:r>
      <w:r w:rsidRPr="006A3BF2">
        <w:rPr>
          <w:rFonts w:ascii="Calibri" w:eastAsia="Calibri" w:hAnsi="Calibri" w:hint="cs"/>
          <w:color w:val="auto"/>
          <w:kern w:val="0"/>
          <w:sz w:val="28"/>
          <w:szCs w:val="28"/>
          <w:rtl/>
          <w:lang w:bidi="fa-IR"/>
        </w:rPr>
        <w:t>دولتي براي تحول ديجيتال بايد بهينه شود. فناوري</w:t>
      </w:r>
      <w:r w:rsidRPr="006A3BF2">
        <w:rPr>
          <w:rFonts w:ascii="Calibri" w:eastAsia="Calibri" w:hAnsi="Calibri" w:hint="cs"/>
          <w:color w:val="auto"/>
          <w:kern w:val="0"/>
          <w:sz w:val="28"/>
          <w:szCs w:val="28"/>
          <w:rtl/>
          <w:lang w:bidi="fa-IR"/>
        </w:rPr>
        <w:softHyphen/>
        <w:t>هاي ديجيتال مي</w:t>
      </w:r>
      <w:r w:rsidRPr="006A3BF2">
        <w:rPr>
          <w:rFonts w:ascii="Calibri" w:eastAsia="Calibri" w:hAnsi="Calibri" w:hint="cs"/>
          <w:color w:val="auto"/>
          <w:kern w:val="0"/>
          <w:sz w:val="28"/>
          <w:szCs w:val="28"/>
          <w:rtl/>
          <w:lang w:bidi="fa-IR"/>
        </w:rPr>
        <w:softHyphen/>
        <w:t>توانند به سرعت عمليات اداري و ظرفيت</w:t>
      </w:r>
      <w:r w:rsidRPr="006A3BF2">
        <w:rPr>
          <w:rFonts w:ascii="Calibri" w:eastAsia="Calibri" w:hAnsi="Calibri" w:hint="cs"/>
          <w:color w:val="auto"/>
          <w:kern w:val="0"/>
          <w:sz w:val="28"/>
          <w:szCs w:val="28"/>
          <w:rtl/>
          <w:lang w:bidi="fa-IR"/>
        </w:rPr>
        <w:softHyphen/>
        <w:t xml:space="preserve">ها را بهبود بخشند. </w:t>
      </w:r>
    </w:p>
    <w:p w14:paraId="6ADDCFC1" w14:textId="77777777" w:rsidR="00B80FF8" w:rsidRPr="00E95BBB" w:rsidRDefault="00B80FF8" w:rsidP="005A0D54">
      <w:pPr>
        <w:widowControl/>
        <w:numPr>
          <w:ilvl w:val="0"/>
          <w:numId w:val="50"/>
        </w:numPr>
        <w:spacing w:line="276" w:lineRule="auto"/>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ظرفيت</w:t>
      </w:r>
      <w:r w:rsidRPr="00E95BBB">
        <w:rPr>
          <w:rFonts w:ascii="Calibri" w:eastAsia="Calibri" w:hAnsi="Calibri" w:hint="cs"/>
          <w:color w:val="auto"/>
          <w:kern w:val="0"/>
          <w:sz w:val="28"/>
          <w:szCs w:val="28"/>
          <w:rtl/>
          <w:lang w:bidi="fa-IR"/>
        </w:rPr>
        <w:softHyphen/>
        <w:t>ها، فرهنگ و مهارت</w:t>
      </w:r>
      <w:r w:rsidRPr="00E95BBB">
        <w:rPr>
          <w:rFonts w:ascii="Calibri" w:eastAsia="Calibri" w:hAnsi="Calibri" w:hint="cs"/>
          <w:color w:val="auto"/>
          <w:kern w:val="0"/>
          <w:sz w:val="28"/>
          <w:szCs w:val="28"/>
          <w:rtl/>
          <w:lang w:bidi="fa-IR"/>
        </w:rPr>
        <w:softHyphen/>
        <w:t>ها: فناوري نمي</w:t>
      </w:r>
      <w:r w:rsidRPr="00E95BBB">
        <w:rPr>
          <w:rFonts w:ascii="Calibri" w:eastAsia="Calibri" w:hAnsi="Calibri" w:hint="cs"/>
          <w:color w:val="auto"/>
          <w:kern w:val="0"/>
          <w:sz w:val="28"/>
          <w:szCs w:val="28"/>
          <w:rtl/>
          <w:lang w:bidi="fa-IR"/>
        </w:rPr>
        <w:softHyphen/>
        <w:t>تواند جايگزين كليه عمليات دولتي شود. استخدام و آموزش افراد براي مهارت</w:t>
      </w:r>
      <w:r w:rsidRPr="00E95BBB">
        <w:rPr>
          <w:rFonts w:ascii="Calibri" w:eastAsia="Calibri" w:hAnsi="Calibri" w:hint="cs"/>
          <w:color w:val="auto"/>
          <w:kern w:val="0"/>
          <w:sz w:val="28"/>
          <w:szCs w:val="28"/>
          <w:rtl/>
          <w:lang w:bidi="fa-IR"/>
        </w:rPr>
        <w:softHyphen/>
        <w:t xml:space="preserve">هاي ديجيتال از طريق ايجاد يك فرهنگ نوآوري و خلاقيت در ساختار اداري الزامي است. </w:t>
      </w:r>
    </w:p>
    <w:p w14:paraId="5A7803CF" w14:textId="485CFC07" w:rsidR="00B80FF8" w:rsidRPr="00E95BBB" w:rsidRDefault="00B80FF8" w:rsidP="005A0D54">
      <w:pPr>
        <w:widowControl/>
        <w:numPr>
          <w:ilvl w:val="0"/>
          <w:numId w:val="50"/>
        </w:numPr>
        <w:spacing w:line="276" w:lineRule="auto"/>
        <w:contextualSpacing w:val="0"/>
        <w:rPr>
          <w:rFonts w:ascii="Calibri" w:eastAsia="Calibri" w:hAnsi="Calibri"/>
          <w:color w:val="auto"/>
          <w:kern w:val="0"/>
          <w:sz w:val="28"/>
          <w:szCs w:val="28"/>
          <w:lang w:bidi="fa-IR"/>
        </w:rPr>
      </w:pPr>
      <w:r w:rsidRPr="00E95BBB">
        <w:rPr>
          <w:rFonts w:ascii="Calibri" w:eastAsia="Calibri" w:hAnsi="Calibri" w:hint="cs"/>
          <w:color w:val="auto"/>
          <w:kern w:val="0"/>
          <w:sz w:val="28"/>
          <w:szCs w:val="28"/>
          <w:rtl/>
          <w:lang w:bidi="fa-IR"/>
        </w:rPr>
        <w:t>زيرساخت فناوري: علاوه بر سرمايه</w:t>
      </w:r>
      <w:r w:rsidRPr="00E95BBB">
        <w:rPr>
          <w:rFonts w:ascii="Calibri" w:eastAsia="Calibri" w:hAnsi="Calibri" w:hint="cs"/>
          <w:color w:val="auto"/>
          <w:kern w:val="0"/>
          <w:sz w:val="28"/>
          <w:szCs w:val="28"/>
          <w:rtl/>
          <w:lang w:bidi="fa-IR"/>
        </w:rPr>
        <w:softHyphen/>
        <w:t>گذاري بر روي برنامه</w:t>
      </w:r>
      <w:r w:rsidRPr="00E95BBB">
        <w:rPr>
          <w:rFonts w:ascii="Calibri" w:eastAsia="Calibri" w:hAnsi="Calibri" w:hint="cs"/>
          <w:color w:val="auto"/>
          <w:kern w:val="0"/>
          <w:sz w:val="28"/>
          <w:szCs w:val="28"/>
          <w:rtl/>
          <w:lang w:bidi="fa-IR"/>
        </w:rPr>
        <w:softHyphen/>
        <w:t xml:space="preserve">هاي كاربردي خاص، رهبران امروزي حوزه دولت </w:t>
      </w:r>
      <w:r w:rsidR="003B1E6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بطور فزاينده</w:t>
      </w:r>
      <w:r w:rsidRPr="00E95BBB">
        <w:rPr>
          <w:rFonts w:ascii="Calibri" w:eastAsia="Calibri" w:hAnsi="Calibri" w:hint="cs"/>
          <w:color w:val="auto"/>
          <w:kern w:val="0"/>
          <w:sz w:val="28"/>
          <w:szCs w:val="28"/>
          <w:rtl/>
          <w:lang w:bidi="fa-IR"/>
        </w:rPr>
        <w:softHyphen/>
        <w:t>اي به دنبال استفاده از زيرساخت فناوري استانداردشده كل دولت</w:t>
      </w:r>
      <w:r w:rsidRPr="00E95BBB">
        <w:rPr>
          <w:rFonts w:ascii="Calibri" w:eastAsia="Calibri" w:hAnsi="Calibri"/>
          <w:color w:val="auto"/>
          <w:kern w:val="0"/>
          <w:sz w:val="28"/>
          <w:szCs w:val="28"/>
          <w:vertAlign w:val="superscript"/>
          <w:rtl/>
          <w:lang w:bidi="fa-IR"/>
        </w:rPr>
        <w:footnoteReference w:id="87"/>
      </w:r>
      <w:r w:rsidRPr="00E95BBB">
        <w:rPr>
          <w:rFonts w:ascii="Calibri" w:eastAsia="Calibri" w:hAnsi="Calibri" w:hint="cs"/>
          <w:color w:val="auto"/>
          <w:kern w:val="0"/>
          <w:sz w:val="28"/>
          <w:szCs w:val="28"/>
          <w:rtl/>
          <w:lang w:bidi="fa-IR"/>
        </w:rPr>
        <w:t xml:space="preserve"> مي</w:t>
      </w:r>
      <w:r w:rsidRPr="00E95BBB">
        <w:rPr>
          <w:rFonts w:ascii="Calibri" w:eastAsia="Calibri" w:hAnsi="Calibri" w:hint="cs"/>
          <w:color w:val="auto"/>
          <w:kern w:val="0"/>
          <w:sz w:val="28"/>
          <w:szCs w:val="28"/>
          <w:rtl/>
          <w:lang w:bidi="fa-IR"/>
        </w:rPr>
        <w:softHyphen/>
        <w:t xml:space="preserve">باشند. </w:t>
      </w:r>
    </w:p>
    <w:p w14:paraId="49371103" w14:textId="26C2F9F2" w:rsidR="00B80FF8" w:rsidRPr="00E95BBB" w:rsidRDefault="00B80FF8" w:rsidP="005A0D54">
      <w:pPr>
        <w:widowControl/>
        <w:numPr>
          <w:ilvl w:val="0"/>
          <w:numId w:val="50"/>
        </w:numPr>
        <w:spacing w:line="276" w:lineRule="auto"/>
        <w:contextualSpacing w:val="0"/>
        <w:rPr>
          <w:rFonts w:ascii="Calibri" w:eastAsia="Calibri" w:hAnsi="Calibri"/>
          <w:color w:val="auto"/>
          <w:kern w:val="0"/>
          <w:sz w:val="28"/>
          <w:szCs w:val="28"/>
          <w:lang w:bidi="fa-IR"/>
        </w:rPr>
      </w:pPr>
      <w:r w:rsidRPr="00E95BBB">
        <w:rPr>
          <w:rFonts w:ascii="Calibri" w:eastAsia="Calibri" w:hAnsi="Calibri" w:hint="cs"/>
          <w:color w:val="auto"/>
          <w:kern w:val="0"/>
          <w:sz w:val="28"/>
          <w:szCs w:val="28"/>
          <w:rtl/>
          <w:lang w:bidi="fa-IR"/>
        </w:rPr>
        <w:t xml:space="preserve">زيرساخت داده، </w:t>
      </w:r>
      <w:r w:rsidR="00CD20F0">
        <w:rPr>
          <w:rFonts w:ascii="Calibri" w:eastAsia="Calibri" w:hAnsi="Calibri" w:hint="cs"/>
          <w:color w:val="auto"/>
          <w:kern w:val="0"/>
          <w:sz w:val="28"/>
          <w:szCs w:val="28"/>
          <w:rtl/>
          <w:lang w:bidi="fa-IR"/>
        </w:rPr>
        <w:t>راهبرد</w:t>
      </w:r>
      <w:r w:rsidRPr="00E95BBB">
        <w:rPr>
          <w:rFonts w:ascii="Calibri" w:eastAsia="Calibri" w:hAnsi="Calibri" w:hint="cs"/>
          <w:color w:val="auto"/>
          <w:kern w:val="0"/>
          <w:sz w:val="28"/>
          <w:szCs w:val="28"/>
          <w:rtl/>
          <w:lang w:bidi="fa-IR"/>
        </w:rPr>
        <w:softHyphen/>
        <w:t>ها و راهبري: براي تصميم</w:t>
      </w:r>
      <w:r w:rsidRPr="00E95BBB">
        <w:rPr>
          <w:rFonts w:ascii="Calibri" w:eastAsia="Calibri" w:hAnsi="Calibri" w:hint="cs"/>
          <w:color w:val="auto"/>
          <w:kern w:val="0"/>
          <w:sz w:val="28"/>
          <w:szCs w:val="28"/>
          <w:rtl/>
          <w:lang w:bidi="fa-IR"/>
        </w:rPr>
        <w:softHyphen/>
        <w:t>سازي و خدمات بهتر و كاهش هزينه</w:t>
      </w:r>
      <w:r w:rsidRPr="00E95BBB">
        <w:rPr>
          <w:rFonts w:ascii="Calibri" w:eastAsia="Calibri" w:hAnsi="Calibri" w:hint="cs"/>
          <w:color w:val="auto"/>
          <w:kern w:val="0"/>
          <w:sz w:val="28"/>
          <w:szCs w:val="28"/>
          <w:rtl/>
          <w:lang w:bidi="fa-IR"/>
        </w:rPr>
        <w:softHyphen/>
        <w:t xml:space="preserve">هاي عمومي، دولت </w:t>
      </w:r>
      <w:r w:rsidR="003B1E6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با استفاده از فناوري، توانمندي خود در جمع</w:t>
      </w:r>
      <w:r w:rsidRPr="00E95BBB">
        <w:rPr>
          <w:rFonts w:ascii="Calibri" w:eastAsia="Calibri" w:hAnsi="Calibri" w:hint="cs"/>
          <w:color w:val="auto"/>
          <w:kern w:val="0"/>
          <w:sz w:val="28"/>
          <w:szCs w:val="28"/>
          <w:rtl/>
          <w:lang w:bidi="fa-IR"/>
        </w:rPr>
        <w:softHyphen/>
        <w:t>آوري، تجزيه و تحليل و اشتراك</w:t>
      </w:r>
      <w:r w:rsidRPr="00E95BBB">
        <w:rPr>
          <w:rFonts w:ascii="Calibri" w:eastAsia="Calibri" w:hAnsi="Calibri" w:hint="cs"/>
          <w:color w:val="auto"/>
          <w:kern w:val="0"/>
          <w:sz w:val="28"/>
          <w:szCs w:val="28"/>
          <w:rtl/>
          <w:lang w:bidi="fa-IR"/>
        </w:rPr>
        <w:softHyphen/>
        <w:t>گذاري داده را بهبود مي</w:t>
      </w:r>
      <w:r w:rsidRPr="00E95BBB">
        <w:rPr>
          <w:rFonts w:ascii="Calibri" w:eastAsia="Calibri" w:hAnsi="Calibri" w:hint="cs"/>
          <w:color w:val="auto"/>
          <w:kern w:val="0"/>
          <w:sz w:val="28"/>
          <w:szCs w:val="28"/>
          <w:rtl/>
          <w:lang w:bidi="fa-IR"/>
        </w:rPr>
        <w:softHyphen/>
        <w:t xml:space="preserve">بخشند. </w:t>
      </w:r>
    </w:p>
    <w:p w14:paraId="609480BF" w14:textId="563088FD" w:rsidR="00B80FF8" w:rsidRPr="00E95BBB" w:rsidRDefault="00B80FF8" w:rsidP="005A0D54">
      <w:pPr>
        <w:widowControl/>
        <w:numPr>
          <w:ilvl w:val="0"/>
          <w:numId w:val="50"/>
        </w:numPr>
        <w:spacing w:line="276" w:lineRule="auto"/>
        <w:contextualSpacing w:val="0"/>
        <w:rPr>
          <w:rFonts w:ascii="Calibri" w:eastAsia="Calibri" w:hAnsi="Calibri"/>
          <w:color w:val="auto"/>
          <w:kern w:val="0"/>
          <w:sz w:val="28"/>
          <w:szCs w:val="28"/>
          <w:lang w:bidi="fa-IR"/>
        </w:rPr>
      </w:pPr>
      <w:r w:rsidRPr="00E95BBB">
        <w:rPr>
          <w:rFonts w:ascii="Calibri" w:eastAsia="Calibri" w:hAnsi="Calibri" w:hint="cs"/>
          <w:color w:val="auto"/>
          <w:kern w:val="0"/>
          <w:sz w:val="28"/>
          <w:szCs w:val="28"/>
          <w:rtl/>
          <w:lang w:bidi="fa-IR"/>
        </w:rPr>
        <w:t>امنيت سايبري، حريم</w:t>
      </w:r>
      <w:r w:rsidR="00561E4A">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خصوصي و تاب</w:t>
      </w:r>
      <w:r w:rsidRPr="00E95BBB">
        <w:rPr>
          <w:rFonts w:ascii="Calibri" w:eastAsia="Calibri" w:hAnsi="Calibri" w:hint="cs"/>
          <w:color w:val="auto"/>
          <w:kern w:val="0"/>
          <w:sz w:val="28"/>
          <w:szCs w:val="28"/>
          <w:rtl/>
          <w:lang w:bidi="fa-IR"/>
        </w:rPr>
        <w:softHyphen/>
        <w:t>آوري: پروتكل</w:t>
      </w:r>
      <w:r w:rsidRPr="00E95BBB">
        <w:rPr>
          <w:rFonts w:ascii="Calibri" w:eastAsia="Calibri" w:hAnsi="Calibri" w:hint="cs"/>
          <w:color w:val="auto"/>
          <w:kern w:val="0"/>
          <w:sz w:val="28"/>
          <w:szCs w:val="28"/>
          <w:rtl/>
          <w:lang w:bidi="fa-IR"/>
        </w:rPr>
        <w:softHyphen/>
        <w:t>ها و سناريوهاي خاصي بايد براي اطمينان از امنيت و بازيابي داده وجود داشته باشند و ريسك</w:t>
      </w:r>
      <w:r w:rsidRPr="00E95BBB">
        <w:rPr>
          <w:rFonts w:ascii="Calibri" w:eastAsia="Calibri" w:hAnsi="Calibri" w:hint="cs"/>
          <w:color w:val="auto"/>
          <w:kern w:val="0"/>
          <w:sz w:val="28"/>
          <w:szCs w:val="28"/>
          <w:rtl/>
          <w:lang w:bidi="fa-IR"/>
        </w:rPr>
        <w:softHyphen/>
      </w:r>
      <w:r w:rsidRPr="00E95BBB">
        <w:rPr>
          <w:rFonts w:ascii="Calibri" w:eastAsia="Calibri" w:hAnsi="Calibri" w:hint="cs"/>
          <w:color w:val="auto"/>
          <w:kern w:val="0"/>
          <w:sz w:val="28"/>
          <w:szCs w:val="28"/>
          <w:rtl/>
          <w:lang w:bidi="fa-IR"/>
        </w:rPr>
        <w:softHyphen/>
        <w:t>هاي مرتبط با هر تهديد سايبري ناشناخته</w:t>
      </w:r>
      <w:r w:rsidRPr="00E95BBB">
        <w:rPr>
          <w:rFonts w:ascii="Calibri" w:eastAsia="Calibri" w:hAnsi="Calibri" w:hint="cs"/>
          <w:color w:val="auto"/>
          <w:kern w:val="0"/>
          <w:sz w:val="28"/>
          <w:szCs w:val="28"/>
          <w:rtl/>
          <w:lang w:bidi="fa-IR"/>
        </w:rPr>
        <w:softHyphen/>
        <w:t xml:space="preserve">اي، بلايا و ... را به حداقل ميزان خود برسانند. </w:t>
      </w:r>
    </w:p>
    <w:p w14:paraId="3C1C055D" w14:textId="7DF55795" w:rsidR="00B80FF8" w:rsidRPr="00E95BBB" w:rsidRDefault="00B80FF8" w:rsidP="005A0D54">
      <w:pPr>
        <w:widowControl/>
        <w:numPr>
          <w:ilvl w:val="0"/>
          <w:numId w:val="50"/>
        </w:numPr>
        <w:spacing w:line="276" w:lineRule="auto"/>
        <w:contextualSpacing w:val="0"/>
        <w:rPr>
          <w:rFonts w:ascii="Calibri" w:eastAsia="Calibri" w:hAnsi="Calibri"/>
          <w:color w:val="auto"/>
          <w:kern w:val="0"/>
          <w:sz w:val="28"/>
          <w:szCs w:val="28"/>
          <w:lang w:bidi="fa-IR"/>
        </w:rPr>
      </w:pPr>
      <w:r w:rsidRPr="00E95BBB">
        <w:rPr>
          <w:rFonts w:ascii="Calibri" w:eastAsia="Calibri" w:hAnsi="Calibri" w:hint="cs"/>
          <w:color w:val="auto"/>
          <w:kern w:val="0"/>
          <w:sz w:val="28"/>
          <w:szCs w:val="28"/>
          <w:rtl/>
          <w:lang w:bidi="fa-IR"/>
        </w:rPr>
        <w:t>قانون</w:t>
      </w:r>
      <w:r w:rsidRPr="00E95BBB">
        <w:rPr>
          <w:rFonts w:ascii="Calibri" w:eastAsia="Calibri" w:hAnsi="Calibri" w:hint="cs"/>
          <w:color w:val="auto"/>
          <w:kern w:val="0"/>
          <w:sz w:val="28"/>
          <w:szCs w:val="28"/>
          <w:rtl/>
          <w:lang w:bidi="fa-IR"/>
        </w:rPr>
        <w:softHyphen/>
        <w:t>گذاري و مقررات: قانون</w:t>
      </w:r>
      <w:r w:rsidRPr="00E95BBB">
        <w:rPr>
          <w:rFonts w:ascii="Calibri" w:eastAsia="Calibri" w:hAnsi="Calibri" w:hint="cs"/>
          <w:color w:val="auto"/>
          <w:kern w:val="0"/>
          <w:sz w:val="28"/>
          <w:szCs w:val="28"/>
          <w:rtl/>
          <w:lang w:bidi="fa-IR"/>
        </w:rPr>
        <w:softHyphen/>
        <w:t>گذاري و مقررات باعث ايجاد شفافيت براي بسياري از تصميم</w:t>
      </w:r>
      <w:r w:rsidRPr="00E95BBB">
        <w:rPr>
          <w:rFonts w:ascii="Calibri" w:eastAsia="Calibri" w:hAnsi="Calibri" w:hint="cs"/>
          <w:color w:val="auto"/>
          <w:kern w:val="0"/>
          <w:sz w:val="28"/>
          <w:szCs w:val="28"/>
          <w:rtl/>
          <w:lang w:bidi="fa-IR"/>
        </w:rPr>
        <w:softHyphen/>
        <w:t>سازي</w:t>
      </w:r>
      <w:r w:rsidRPr="00E95BBB">
        <w:rPr>
          <w:rFonts w:ascii="Calibri" w:eastAsia="Calibri" w:hAnsi="Calibri" w:hint="cs"/>
          <w:color w:val="auto"/>
          <w:kern w:val="0"/>
          <w:sz w:val="28"/>
          <w:szCs w:val="28"/>
          <w:rtl/>
          <w:lang w:bidi="fa-IR"/>
        </w:rPr>
        <w:softHyphen/>
        <w:t>ها در حوزه هزينه</w:t>
      </w:r>
      <w:r w:rsidRPr="00E95BBB">
        <w:rPr>
          <w:rFonts w:ascii="Calibri" w:eastAsia="Calibri" w:hAnsi="Calibri" w:hint="cs"/>
          <w:color w:val="auto"/>
          <w:kern w:val="0"/>
          <w:sz w:val="28"/>
          <w:szCs w:val="28"/>
          <w:rtl/>
          <w:lang w:bidi="fa-IR"/>
        </w:rPr>
        <w:softHyphen/>
        <w:t>هاي عمومي و يا خدمات الكترونيكي مي</w:t>
      </w:r>
      <w:r w:rsidRPr="00E95BBB">
        <w:rPr>
          <w:rFonts w:ascii="Calibri" w:eastAsia="Calibri" w:hAnsi="Calibri" w:hint="cs"/>
          <w:color w:val="auto"/>
          <w:kern w:val="0"/>
          <w:sz w:val="28"/>
          <w:szCs w:val="28"/>
          <w:rtl/>
          <w:lang w:bidi="fa-IR"/>
        </w:rPr>
        <w:softHyphen/>
        <w:t>شود كه داده</w:t>
      </w:r>
      <w:r w:rsidR="00561E4A">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 xml:space="preserve">محور هستند. </w:t>
      </w:r>
    </w:p>
    <w:p w14:paraId="1A06A2CB" w14:textId="61A9CB70" w:rsidR="00B80FF8" w:rsidRPr="00E95BBB" w:rsidRDefault="00B80FF8" w:rsidP="005A0D54">
      <w:pPr>
        <w:widowControl/>
        <w:numPr>
          <w:ilvl w:val="0"/>
          <w:numId w:val="50"/>
        </w:numPr>
        <w:spacing w:line="276" w:lineRule="auto"/>
        <w:contextualSpacing w:val="0"/>
        <w:rPr>
          <w:rFonts w:ascii="Calibri" w:eastAsia="Calibri" w:hAnsi="Calibri"/>
          <w:color w:val="auto"/>
          <w:kern w:val="0"/>
          <w:sz w:val="28"/>
          <w:szCs w:val="28"/>
          <w:lang w:bidi="fa-IR"/>
        </w:rPr>
      </w:pPr>
      <w:r w:rsidRPr="00E95BBB">
        <w:rPr>
          <w:rFonts w:ascii="Calibri" w:eastAsia="Calibri" w:hAnsi="Calibri" w:hint="cs"/>
          <w:color w:val="auto"/>
          <w:kern w:val="0"/>
          <w:sz w:val="28"/>
          <w:szCs w:val="28"/>
          <w:rtl/>
          <w:lang w:bidi="fa-IR"/>
        </w:rPr>
        <w:t>اكوسيستم ديجيتال: اكوسيستم ديجيتال عمومي نه تنها باعث ارتقا</w:t>
      </w:r>
      <w:r w:rsidR="00561E4A">
        <w:rPr>
          <w:rFonts w:ascii="Calibri" w:eastAsia="Calibri" w:hAnsi="Calibri" w:hint="cs"/>
          <w:color w:val="auto"/>
          <w:kern w:val="0"/>
          <w:sz w:val="28"/>
          <w:szCs w:val="28"/>
          <w:rtl/>
          <w:lang w:bidi="fa-IR"/>
        </w:rPr>
        <w:t>ء</w:t>
      </w:r>
      <w:r w:rsidRPr="00E95BBB">
        <w:rPr>
          <w:rFonts w:ascii="Calibri" w:eastAsia="Calibri" w:hAnsi="Calibri" w:hint="cs"/>
          <w:color w:val="auto"/>
          <w:kern w:val="0"/>
          <w:sz w:val="28"/>
          <w:szCs w:val="28"/>
          <w:rtl/>
          <w:lang w:bidi="fa-IR"/>
        </w:rPr>
        <w:t xml:space="preserve"> نوآوري، آموزش و كارآفريني مي</w:t>
      </w:r>
      <w:r w:rsidRPr="00E95BBB">
        <w:rPr>
          <w:rFonts w:ascii="Calibri" w:eastAsia="Calibri" w:hAnsi="Calibri" w:hint="cs"/>
          <w:color w:val="auto"/>
          <w:kern w:val="0"/>
          <w:sz w:val="28"/>
          <w:szCs w:val="28"/>
          <w:rtl/>
          <w:lang w:bidi="fa-IR"/>
        </w:rPr>
        <w:softHyphen/>
        <w:t>شود، بلكه كمك به اقتصاد ديجيتال مدرن مي</w:t>
      </w:r>
      <w:r w:rsidRPr="00E95BBB">
        <w:rPr>
          <w:rFonts w:ascii="Calibri" w:eastAsia="Calibri" w:hAnsi="Calibri" w:hint="cs"/>
          <w:color w:val="auto"/>
          <w:kern w:val="0"/>
          <w:sz w:val="28"/>
          <w:szCs w:val="28"/>
          <w:rtl/>
          <w:lang w:bidi="fa-IR"/>
        </w:rPr>
        <w:softHyphen/>
        <w:t>نمايد</w:t>
      </w:r>
      <w:r w:rsidR="007732D3">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 xml:space="preserve"> </w:t>
      </w:r>
    </w:p>
    <w:p w14:paraId="6607AB5C" w14:textId="3C42B23E" w:rsidR="007C52E1" w:rsidRPr="006A3BF2" w:rsidRDefault="00E51C60" w:rsidP="00EB4BBE">
      <w:pPr>
        <w:widowControl/>
        <w:spacing w:after="200" w:line="276" w:lineRule="auto"/>
        <w:ind w:left="79"/>
        <w:contextualSpacing w:val="0"/>
        <w:jc w:val="center"/>
        <w:rPr>
          <w:rFonts w:ascii="Calibri" w:eastAsia="Calibri" w:hAnsi="Calibri"/>
          <w:color w:val="auto"/>
          <w:kern w:val="0"/>
          <w:sz w:val="28"/>
          <w:szCs w:val="28"/>
          <w:lang w:bidi="fa-IR"/>
        </w:rPr>
      </w:pPr>
      <w:r>
        <w:rPr>
          <w:rFonts w:ascii="Calibri" w:eastAsia="Calibri" w:hAnsi="Calibri"/>
          <w:noProof/>
          <w:color w:val="auto"/>
          <w:kern w:val="0"/>
          <w:sz w:val="28"/>
          <w:szCs w:val="28"/>
        </w:rPr>
        <w:lastRenderedPageBreak/>
        <w:drawing>
          <wp:inline distT="0" distB="0" distL="0" distR="0" wp14:anchorId="65BCB675" wp14:editId="13B0A0B7">
            <wp:extent cx="4752381" cy="49047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RA.png"/>
                    <pic:cNvPicPr/>
                  </pic:nvPicPr>
                  <pic:blipFill>
                    <a:blip r:embed="rId31">
                      <a:extLst>
                        <a:ext uri="{28A0092B-C50C-407E-A947-70E740481C1C}">
                          <a14:useLocalDpi xmlns:a14="http://schemas.microsoft.com/office/drawing/2010/main" val="0"/>
                        </a:ext>
                      </a:extLst>
                    </a:blip>
                    <a:stretch>
                      <a:fillRect/>
                    </a:stretch>
                  </pic:blipFill>
                  <pic:spPr>
                    <a:xfrm>
                      <a:off x="0" y="0"/>
                      <a:ext cx="4752381" cy="4904762"/>
                    </a:xfrm>
                    <a:prstGeom prst="rect">
                      <a:avLst/>
                    </a:prstGeom>
                  </pic:spPr>
                </pic:pic>
              </a:graphicData>
            </a:graphic>
          </wp:inline>
        </w:drawing>
      </w:r>
    </w:p>
    <w:p w14:paraId="4DA0749D" w14:textId="68F42320" w:rsidR="00E95BBB" w:rsidRPr="00561E4A" w:rsidRDefault="006A3BF2" w:rsidP="003B1E6D">
      <w:pPr>
        <w:pStyle w:val="Caption"/>
        <w:rPr>
          <w:rFonts w:ascii="Calibri" w:eastAsia="Calibri" w:hAnsi="Calibri"/>
          <w:b w:val="0"/>
          <w:bCs w:val="0"/>
          <w:color w:val="auto"/>
          <w:kern w:val="0"/>
          <w:rtl/>
        </w:rPr>
      </w:pPr>
      <w:bookmarkStart w:id="59" w:name="_Ref170907270"/>
      <w:r w:rsidRPr="00561E4A">
        <w:rPr>
          <w:color w:val="000000" w:themeColor="text1"/>
          <w:rtl/>
        </w:rPr>
        <w:t xml:space="preserve">شکل </w:t>
      </w:r>
      <w:r w:rsidRPr="00561E4A">
        <w:rPr>
          <w:color w:val="000000" w:themeColor="text1"/>
          <w:rtl/>
        </w:rPr>
        <w:fldChar w:fldCharType="begin"/>
      </w:r>
      <w:r w:rsidRPr="00561E4A">
        <w:rPr>
          <w:color w:val="000000" w:themeColor="text1"/>
          <w:rtl/>
        </w:rPr>
        <w:instrText xml:space="preserve"> </w:instrText>
      </w:r>
      <w:r w:rsidRPr="00561E4A">
        <w:rPr>
          <w:color w:val="000000" w:themeColor="text1"/>
        </w:rPr>
        <w:instrText>SEQ</w:instrText>
      </w:r>
      <w:r w:rsidRPr="00561E4A">
        <w:rPr>
          <w:color w:val="000000" w:themeColor="text1"/>
          <w:rtl/>
        </w:rPr>
        <w:instrText xml:space="preserve"> شکل \* </w:instrText>
      </w:r>
      <w:r w:rsidRPr="00561E4A">
        <w:rPr>
          <w:color w:val="000000" w:themeColor="text1"/>
        </w:rPr>
        <w:instrText>ARABIC</w:instrText>
      </w:r>
      <w:r w:rsidRPr="00561E4A">
        <w:rPr>
          <w:color w:val="000000" w:themeColor="text1"/>
          <w:rtl/>
        </w:rPr>
        <w:instrText xml:space="preserve"> </w:instrText>
      </w:r>
      <w:r w:rsidRPr="00561E4A">
        <w:rPr>
          <w:color w:val="000000" w:themeColor="text1"/>
          <w:rtl/>
        </w:rPr>
        <w:fldChar w:fldCharType="separate"/>
      </w:r>
      <w:r w:rsidR="00AB7387">
        <w:rPr>
          <w:noProof/>
          <w:color w:val="000000" w:themeColor="text1"/>
          <w:rtl/>
        </w:rPr>
        <w:t>7</w:t>
      </w:r>
      <w:r w:rsidRPr="00561E4A">
        <w:rPr>
          <w:color w:val="000000" w:themeColor="text1"/>
          <w:rtl/>
        </w:rPr>
        <w:fldChar w:fldCharType="end"/>
      </w:r>
      <w:bookmarkEnd w:id="59"/>
      <w:r w:rsidR="00E95BBB" w:rsidRPr="00561E4A">
        <w:rPr>
          <w:rFonts w:ascii="Calibri" w:eastAsia="Calibri" w:hAnsi="Calibri" w:hint="cs"/>
          <w:color w:val="000000" w:themeColor="text1"/>
          <w:kern w:val="0"/>
          <w:rtl/>
        </w:rPr>
        <w:t xml:space="preserve">: اركان </w:t>
      </w:r>
      <w:r w:rsidR="00E95BBB" w:rsidRPr="00561E4A">
        <w:rPr>
          <w:rFonts w:ascii="Calibri" w:eastAsia="Calibri" w:hAnsi="Calibri" w:hint="cs"/>
          <w:color w:val="auto"/>
          <w:kern w:val="0"/>
          <w:rtl/>
        </w:rPr>
        <w:t xml:space="preserve">ارزيابي آمادگي دولت </w:t>
      </w:r>
      <w:r w:rsidR="003B1E6D" w:rsidRPr="00561E4A">
        <w:rPr>
          <w:rFonts w:ascii="Calibri" w:eastAsia="Calibri" w:hAnsi="Calibri" w:hint="cs"/>
          <w:color w:val="auto"/>
          <w:kern w:val="0"/>
          <w:rtl/>
        </w:rPr>
        <w:t>ديجيتال</w:t>
      </w:r>
      <w:r w:rsidR="00BB6685" w:rsidRPr="00561E4A">
        <w:rPr>
          <w:rFonts w:ascii="Calibri" w:eastAsia="Calibri" w:hAnsi="Calibri" w:hint="cs"/>
          <w:color w:val="auto"/>
          <w:kern w:val="0"/>
          <w:rtl/>
        </w:rPr>
        <w:t xml:space="preserve"> [</w:t>
      </w:r>
      <w:r w:rsidR="000D7C4C" w:rsidRPr="00561E4A">
        <w:rPr>
          <w:rFonts w:ascii="Calibri" w:eastAsia="Calibri" w:hAnsi="Calibri" w:hint="cs"/>
          <w:color w:val="auto"/>
          <w:kern w:val="0"/>
          <w:rtl/>
        </w:rPr>
        <w:t>17</w:t>
      </w:r>
      <w:r w:rsidR="00BB6685" w:rsidRPr="00561E4A">
        <w:rPr>
          <w:rFonts w:ascii="Calibri" w:eastAsia="Calibri" w:hAnsi="Calibri" w:hint="cs"/>
          <w:color w:val="auto"/>
          <w:kern w:val="0"/>
          <w:rtl/>
        </w:rPr>
        <w:t>]</w:t>
      </w:r>
    </w:p>
    <w:p w14:paraId="43AA3F94" w14:textId="77777777" w:rsidR="00E95BBB" w:rsidRPr="00E95BBB" w:rsidRDefault="00E95BBB" w:rsidP="00E95BBB">
      <w:pPr>
        <w:widowControl/>
        <w:spacing w:after="200" w:line="240" w:lineRule="auto"/>
        <w:ind w:left="0"/>
        <w:contextualSpacing w:val="0"/>
        <w:rPr>
          <w:rFonts w:ascii="Calibri" w:eastAsia="Calibri" w:hAnsi="Calibri"/>
          <w:color w:val="auto"/>
          <w:kern w:val="0"/>
          <w:sz w:val="28"/>
          <w:szCs w:val="28"/>
          <w:rtl/>
          <w:lang w:bidi="fa-IR"/>
        </w:rPr>
      </w:pPr>
    </w:p>
    <w:p w14:paraId="7555E6A1" w14:textId="3A16A9E5" w:rsidR="00E95BBB" w:rsidRPr="00E95BBB" w:rsidRDefault="00E95BBB" w:rsidP="00B57E80">
      <w:pPr>
        <w:pStyle w:val="Heading3"/>
        <w:rPr>
          <w:rtl/>
        </w:rPr>
      </w:pPr>
      <w:bookmarkStart w:id="60" w:name="_Toc171869378"/>
      <w:r w:rsidRPr="00E95BBB">
        <w:rPr>
          <w:rFonts w:hint="cs"/>
          <w:rtl/>
        </w:rPr>
        <w:t>شاخص</w:t>
      </w:r>
      <w:r w:rsidRPr="00E95BBB">
        <w:rPr>
          <w:rFonts w:hint="cs"/>
          <w:rtl/>
        </w:rPr>
        <w:softHyphen/>
        <w:t xml:space="preserve">هاي ارزيابي اركان </w:t>
      </w:r>
      <w:r w:rsidR="008D74D7">
        <w:rPr>
          <w:rFonts w:hint="cs"/>
          <w:rtl/>
        </w:rPr>
        <w:t>نه‌گانه</w:t>
      </w:r>
      <w:r w:rsidRPr="00E95BBB">
        <w:rPr>
          <w:rFonts w:hint="cs"/>
          <w:rtl/>
        </w:rPr>
        <w:t xml:space="preserve"> ارزيابي آمادگي دولت </w:t>
      </w:r>
      <w:r w:rsidR="00B57E80">
        <w:rPr>
          <w:rFonts w:hint="cs"/>
          <w:rtl/>
        </w:rPr>
        <w:t>ديجيتال</w:t>
      </w:r>
      <w:r w:rsidRPr="00E95BBB">
        <w:rPr>
          <w:rFonts w:hint="cs"/>
          <w:rtl/>
        </w:rPr>
        <w:t xml:space="preserve"> بانك جهاني</w:t>
      </w:r>
      <w:bookmarkEnd w:id="60"/>
    </w:p>
    <w:p w14:paraId="08ABB905" w14:textId="7026DBCC" w:rsidR="00F809E5" w:rsidRPr="00E95BBB" w:rsidRDefault="00E95BBB" w:rsidP="005A0D54">
      <w:pPr>
        <w:widowControl/>
        <w:spacing w:after="200" w:line="276" w:lineRule="auto"/>
        <w:ind w:left="0"/>
        <w:contextualSpacing w:val="0"/>
        <w:rPr>
          <w:rFonts w:ascii="Calibri" w:eastAsia="Calibri" w:hAnsi="Calibri"/>
          <w:color w:val="auto"/>
          <w:kern w:val="0"/>
          <w:sz w:val="28"/>
          <w:szCs w:val="28"/>
          <w:lang w:bidi="fa-IR"/>
        </w:rPr>
      </w:pPr>
      <w:r w:rsidRPr="00E95BBB">
        <w:rPr>
          <w:rFonts w:ascii="Calibri" w:eastAsia="Calibri" w:hAnsi="Calibri"/>
          <w:color w:val="auto"/>
          <w:kern w:val="0"/>
          <w:sz w:val="28"/>
          <w:szCs w:val="28"/>
          <w:rtl/>
          <w:lang w:bidi="fa-IR"/>
        </w:rPr>
        <w:t>برا</w:t>
      </w:r>
      <w:r w:rsidRPr="00E95BBB">
        <w:rPr>
          <w:rFonts w:ascii="Calibri" w:eastAsia="Calibri" w:hAnsi="Calibri" w:hint="cs"/>
          <w:color w:val="auto"/>
          <w:kern w:val="0"/>
          <w:sz w:val="28"/>
          <w:szCs w:val="28"/>
          <w:rtl/>
          <w:lang w:bidi="fa-IR"/>
        </w:rPr>
        <w:t>ی</w:t>
      </w:r>
      <w:r w:rsidRPr="00E95BBB">
        <w:rPr>
          <w:rFonts w:ascii="Calibri" w:eastAsia="Calibri" w:hAnsi="Calibri"/>
          <w:color w:val="auto"/>
          <w:kern w:val="0"/>
          <w:sz w:val="28"/>
          <w:szCs w:val="28"/>
          <w:rtl/>
          <w:lang w:bidi="fa-IR"/>
        </w:rPr>
        <w:t xml:space="preserve"> ا</w:t>
      </w:r>
      <w:r w:rsidRPr="00E95BBB">
        <w:rPr>
          <w:rFonts w:ascii="Calibri" w:eastAsia="Calibri" w:hAnsi="Calibri" w:hint="cs"/>
          <w:color w:val="auto"/>
          <w:kern w:val="0"/>
          <w:sz w:val="28"/>
          <w:szCs w:val="28"/>
          <w:rtl/>
          <w:lang w:bidi="fa-IR"/>
        </w:rPr>
        <w:t>ی</w:t>
      </w:r>
      <w:r w:rsidRPr="00E95BBB">
        <w:rPr>
          <w:rFonts w:ascii="Calibri" w:eastAsia="Calibri" w:hAnsi="Calibri" w:hint="eastAsia"/>
          <w:color w:val="auto"/>
          <w:kern w:val="0"/>
          <w:sz w:val="28"/>
          <w:szCs w:val="28"/>
          <w:rtl/>
          <w:lang w:bidi="fa-IR"/>
        </w:rPr>
        <w:t>نکه</w:t>
      </w:r>
      <w:r w:rsidRPr="00E95BBB">
        <w:rPr>
          <w:rFonts w:ascii="Calibri" w:eastAsia="Calibri" w:hAnsi="Calibri"/>
          <w:color w:val="auto"/>
          <w:kern w:val="0"/>
          <w:sz w:val="28"/>
          <w:szCs w:val="28"/>
          <w:rtl/>
          <w:lang w:bidi="fa-IR"/>
        </w:rPr>
        <w:t xml:space="preserve"> دولت</w:t>
      </w:r>
      <w:r w:rsidR="00F809E5">
        <w:rPr>
          <w:rFonts w:eastAsia="Calibri" w:cs="Times New Roman"/>
          <w:color w:val="auto"/>
          <w:kern w:val="0"/>
          <w:sz w:val="28"/>
          <w:szCs w:val="28"/>
          <w:rtl/>
          <w:lang w:bidi="fa-IR"/>
        </w:rPr>
        <w:softHyphen/>
      </w:r>
      <w:r w:rsidRPr="00E95BBB">
        <w:rPr>
          <w:rFonts w:ascii="Calibri" w:eastAsia="Calibri" w:hAnsi="Calibri" w:hint="cs"/>
          <w:color w:val="auto"/>
          <w:kern w:val="0"/>
          <w:sz w:val="28"/>
          <w:szCs w:val="28"/>
          <w:rtl/>
          <w:lang w:bidi="fa-IR"/>
        </w:rPr>
        <w:t>ها</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به</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سطح</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عمی</w:t>
      </w:r>
      <w:r w:rsidRPr="00E95BBB">
        <w:rPr>
          <w:rFonts w:ascii="Calibri" w:eastAsia="Calibri" w:hAnsi="Calibri" w:hint="eastAsia"/>
          <w:color w:val="auto"/>
          <w:kern w:val="0"/>
          <w:sz w:val="28"/>
          <w:szCs w:val="28"/>
          <w:rtl/>
          <w:lang w:bidi="fa-IR"/>
        </w:rPr>
        <w:t>ق‌تر</w:t>
      </w:r>
      <w:r w:rsidRPr="00E95BBB">
        <w:rPr>
          <w:rFonts w:ascii="Calibri" w:eastAsia="Calibri" w:hAnsi="Calibri"/>
          <w:color w:val="auto"/>
          <w:kern w:val="0"/>
          <w:sz w:val="28"/>
          <w:szCs w:val="28"/>
          <w:rtl/>
          <w:lang w:bidi="fa-IR"/>
        </w:rPr>
        <w:t xml:space="preserve"> و جامع‌تري از تحول</w:t>
      </w:r>
      <w:r w:rsidR="00561E4A">
        <w:rPr>
          <w:rFonts w:ascii="Calibri" w:eastAsia="Calibri" w:hAnsi="Calibri" w:hint="cs"/>
          <w:color w:val="auto"/>
          <w:kern w:val="0"/>
          <w:sz w:val="28"/>
          <w:szCs w:val="28"/>
          <w:rtl/>
          <w:lang w:bidi="fa-IR"/>
        </w:rPr>
        <w:t>‌</w:t>
      </w:r>
      <w:r w:rsidRPr="00E95BBB">
        <w:rPr>
          <w:rFonts w:ascii="Calibri" w:eastAsia="Calibri" w:hAnsi="Calibri"/>
          <w:color w:val="auto"/>
          <w:kern w:val="0"/>
          <w:sz w:val="28"/>
          <w:szCs w:val="28"/>
          <w:rtl/>
          <w:lang w:bidi="fa-IR"/>
        </w:rPr>
        <w:t>ديجيتال خود دست يابند، ت</w:t>
      </w:r>
      <w:r w:rsidRPr="00E95BBB">
        <w:rPr>
          <w:rFonts w:ascii="Calibri" w:eastAsia="Calibri" w:hAnsi="Calibri" w:hint="cs"/>
          <w:color w:val="auto"/>
          <w:kern w:val="0"/>
          <w:sz w:val="28"/>
          <w:szCs w:val="28"/>
          <w:rtl/>
          <w:lang w:bidi="fa-IR"/>
        </w:rPr>
        <w:t>ی</w:t>
      </w:r>
      <w:r w:rsidRPr="00E95BBB">
        <w:rPr>
          <w:rFonts w:ascii="Calibri" w:eastAsia="Calibri" w:hAnsi="Calibri" w:hint="eastAsia"/>
          <w:color w:val="auto"/>
          <w:kern w:val="0"/>
          <w:sz w:val="28"/>
          <w:szCs w:val="28"/>
          <w:rtl/>
          <w:lang w:bidi="fa-IR"/>
        </w:rPr>
        <w:t>م</w:t>
      </w:r>
      <w:r w:rsidRPr="00E95BBB">
        <w:rPr>
          <w:rFonts w:ascii="Calibri" w:eastAsia="Calibri" w:hAnsi="Calibri"/>
          <w:color w:val="auto"/>
          <w:kern w:val="0"/>
          <w:sz w:val="28"/>
          <w:szCs w:val="28"/>
          <w:rtl/>
          <w:lang w:bidi="fa-IR"/>
        </w:rPr>
        <w:t xml:space="preserve"> </w:t>
      </w:r>
      <w:r w:rsidRPr="00F809E5">
        <w:rPr>
          <w:rFonts w:eastAsia="Calibri" w:cs="Times New Roman"/>
          <w:color w:val="auto"/>
          <w:kern w:val="0"/>
          <w:sz w:val="24"/>
          <w:szCs w:val="24"/>
          <w:lang w:bidi="fa-IR"/>
        </w:rPr>
        <w:t>DGRA</w:t>
      </w:r>
      <w:r w:rsidRPr="00E95BBB">
        <w:rPr>
          <w:rFonts w:ascii="Calibri" w:eastAsia="Calibri" w:hAnsi="Calibri"/>
          <w:color w:val="auto"/>
          <w:kern w:val="0"/>
          <w:sz w:val="28"/>
          <w:szCs w:val="28"/>
          <w:rtl/>
          <w:lang w:bidi="fa-IR"/>
        </w:rPr>
        <w:t xml:space="preserve"> بانک جهان</w:t>
      </w:r>
      <w:r w:rsidRPr="00E95BBB">
        <w:rPr>
          <w:rFonts w:ascii="Calibri" w:eastAsia="Calibri" w:hAnsi="Calibri" w:hint="cs"/>
          <w:color w:val="auto"/>
          <w:kern w:val="0"/>
          <w:sz w:val="28"/>
          <w:szCs w:val="28"/>
          <w:rtl/>
          <w:lang w:bidi="fa-IR"/>
        </w:rPr>
        <w:t>ی</w:t>
      </w:r>
      <w:r w:rsidRPr="00E95BBB">
        <w:rPr>
          <w:rFonts w:ascii="Calibri" w:eastAsia="Calibri" w:hAnsi="Calibri" w:hint="eastAsia"/>
          <w:color w:val="auto"/>
          <w:kern w:val="0"/>
          <w:sz w:val="28"/>
          <w:szCs w:val="28"/>
          <w:rtl/>
          <w:lang w:bidi="fa-IR"/>
        </w:rPr>
        <w:t>،</w:t>
      </w:r>
      <w:r w:rsidRPr="00E95BBB">
        <w:rPr>
          <w:rFonts w:ascii="Calibri" w:eastAsia="Calibri" w:hAnsi="Calibri"/>
          <w:color w:val="auto"/>
          <w:kern w:val="0"/>
          <w:sz w:val="28"/>
          <w:szCs w:val="28"/>
          <w:rtl/>
          <w:lang w:bidi="fa-IR"/>
        </w:rPr>
        <w:t xml:space="preserve"> روش</w:t>
      </w:r>
      <w:r w:rsidR="00F809E5">
        <w:rPr>
          <w:rFonts w:eastAsia="Calibri" w:cs="Times New Roman"/>
          <w:color w:val="auto"/>
          <w:kern w:val="0"/>
          <w:sz w:val="28"/>
          <w:szCs w:val="28"/>
          <w:lang w:bidi="fa-IR"/>
        </w:rPr>
        <w:softHyphen/>
      </w:r>
      <w:r w:rsidRPr="00E95BBB">
        <w:rPr>
          <w:rFonts w:ascii="Calibri" w:eastAsia="Calibri" w:hAnsi="Calibri" w:hint="cs"/>
          <w:color w:val="auto"/>
          <w:kern w:val="0"/>
          <w:sz w:val="28"/>
          <w:szCs w:val="28"/>
          <w:rtl/>
          <w:lang w:bidi="fa-IR"/>
        </w:rPr>
        <w:t>شناسي</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را</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توسعه</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داده</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است</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که</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بطور</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مشترک</w:t>
      </w:r>
      <w:r w:rsidRPr="00E95BBB">
        <w:rPr>
          <w:rFonts w:ascii="Calibri" w:eastAsia="Calibri" w:hAnsi="Calibri"/>
          <w:color w:val="auto"/>
          <w:kern w:val="0"/>
          <w:sz w:val="28"/>
          <w:szCs w:val="28"/>
          <w:rtl/>
          <w:lang w:bidi="fa-IR"/>
        </w:rPr>
        <w:t xml:space="preserve"> </w:t>
      </w:r>
      <w:r w:rsidRPr="00E95BBB">
        <w:rPr>
          <w:rFonts w:ascii="Calibri" w:eastAsia="Calibri" w:hAnsi="Calibri" w:hint="cs"/>
          <w:color w:val="auto"/>
          <w:kern w:val="0"/>
          <w:sz w:val="28"/>
          <w:szCs w:val="28"/>
          <w:rtl/>
          <w:lang w:bidi="fa-IR"/>
        </w:rPr>
        <w:t>وضعی</w:t>
      </w:r>
      <w:r w:rsidRPr="00E95BBB">
        <w:rPr>
          <w:rFonts w:ascii="Calibri" w:eastAsia="Calibri" w:hAnsi="Calibri" w:hint="eastAsia"/>
          <w:color w:val="auto"/>
          <w:kern w:val="0"/>
          <w:sz w:val="28"/>
          <w:szCs w:val="28"/>
          <w:rtl/>
          <w:lang w:bidi="fa-IR"/>
        </w:rPr>
        <w:t>ت</w:t>
      </w:r>
      <w:r w:rsidRPr="00E95BBB">
        <w:rPr>
          <w:rFonts w:ascii="Calibri" w:eastAsia="Calibri" w:hAnsi="Calibri"/>
          <w:color w:val="auto"/>
          <w:kern w:val="0"/>
          <w:sz w:val="28"/>
          <w:szCs w:val="28"/>
          <w:rtl/>
          <w:lang w:bidi="fa-IR"/>
        </w:rPr>
        <w:t xml:space="preserve"> فعل</w:t>
      </w:r>
      <w:r w:rsidRPr="00E95BBB">
        <w:rPr>
          <w:rFonts w:ascii="Calibri" w:eastAsia="Calibri" w:hAnsi="Calibri" w:hint="cs"/>
          <w:color w:val="auto"/>
          <w:kern w:val="0"/>
          <w:sz w:val="28"/>
          <w:szCs w:val="28"/>
          <w:rtl/>
          <w:lang w:bidi="fa-IR"/>
        </w:rPr>
        <w:t>ی</w:t>
      </w:r>
      <w:r w:rsidRPr="00E95BBB">
        <w:rPr>
          <w:rFonts w:ascii="Calibri" w:eastAsia="Calibri" w:hAnsi="Calibri"/>
          <w:color w:val="auto"/>
          <w:kern w:val="0"/>
          <w:sz w:val="28"/>
          <w:szCs w:val="28"/>
          <w:rtl/>
          <w:lang w:bidi="fa-IR"/>
        </w:rPr>
        <w:t xml:space="preserve"> دولت د</w:t>
      </w:r>
      <w:r w:rsidRPr="00E95BBB">
        <w:rPr>
          <w:rFonts w:ascii="Calibri" w:eastAsia="Calibri" w:hAnsi="Calibri" w:hint="cs"/>
          <w:color w:val="auto"/>
          <w:kern w:val="0"/>
          <w:sz w:val="28"/>
          <w:szCs w:val="28"/>
          <w:rtl/>
          <w:lang w:bidi="fa-IR"/>
        </w:rPr>
        <w:t>ی</w:t>
      </w:r>
      <w:r w:rsidRPr="00E95BBB">
        <w:rPr>
          <w:rFonts w:ascii="Calibri" w:eastAsia="Calibri" w:hAnsi="Calibri" w:hint="eastAsia"/>
          <w:color w:val="auto"/>
          <w:kern w:val="0"/>
          <w:sz w:val="28"/>
          <w:szCs w:val="28"/>
          <w:rtl/>
          <w:lang w:bidi="fa-IR"/>
        </w:rPr>
        <w:t>ج</w:t>
      </w:r>
      <w:r w:rsidRPr="00E95BBB">
        <w:rPr>
          <w:rFonts w:ascii="Calibri" w:eastAsia="Calibri" w:hAnsi="Calibri" w:hint="cs"/>
          <w:color w:val="auto"/>
          <w:kern w:val="0"/>
          <w:sz w:val="28"/>
          <w:szCs w:val="28"/>
          <w:rtl/>
          <w:lang w:bidi="fa-IR"/>
        </w:rPr>
        <w:t>ی</w:t>
      </w:r>
      <w:r w:rsidRPr="00E95BBB">
        <w:rPr>
          <w:rFonts w:ascii="Calibri" w:eastAsia="Calibri" w:hAnsi="Calibri" w:hint="eastAsia"/>
          <w:color w:val="auto"/>
          <w:kern w:val="0"/>
          <w:sz w:val="28"/>
          <w:szCs w:val="28"/>
          <w:rtl/>
          <w:lang w:bidi="fa-IR"/>
        </w:rPr>
        <w:t>تال</w:t>
      </w:r>
      <w:r w:rsidRPr="00E95BBB">
        <w:rPr>
          <w:rFonts w:ascii="Calibri" w:eastAsia="Calibri" w:hAnsi="Calibri"/>
          <w:color w:val="auto"/>
          <w:kern w:val="0"/>
          <w:sz w:val="28"/>
          <w:szCs w:val="28"/>
          <w:rtl/>
          <w:lang w:bidi="fa-IR"/>
        </w:rPr>
        <w:t xml:space="preserve"> را ارز</w:t>
      </w:r>
      <w:r w:rsidRPr="00E95BBB">
        <w:rPr>
          <w:rFonts w:ascii="Calibri" w:eastAsia="Calibri" w:hAnsi="Calibri" w:hint="cs"/>
          <w:color w:val="auto"/>
          <w:kern w:val="0"/>
          <w:sz w:val="28"/>
          <w:szCs w:val="28"/>
          <w:rtl/>
          <w:lang w:bidi="fa-IR"/>
        </w:rPr>
        <w:t>ی</w:t>
      </w:r>
      <w:r w:rsidRPr="00E95BBB">
        <w:rPr>
          <w:rFonts w:ascii="Calibri" w:eastAsia="Calibri" w:hAnsi="Calibri" w:hint="eastAsia"/>
          <w:color w:val="auto"/>
          <w:kern w:val="0"/>
          <w:sz w:val="28"/>
          <w:szCs w:val="28"/>
          <w:rtl/>
          <w:lang w:bidi="fa-IR"/>
        </w:rPr>
        <w:t>اب</w:t>
      </w:r>
      <w:r w:rsidRPr="00E95BBB">
        <w:rPr>
          <w:rFonts w:ascii="Calibri" w:eastAsia="Calibri" w:hAnsi="Calibri" w:hint="cs"/>
          <w:color w:val="auto"/>
          <w:kern w:val="0"/>
          <w:sz w:val="28"/>
          <w:szCs w:val="28"/>
          <w:rtl/>
          <w:lang w:bidi="fa-IR"/>
        </w:rPr>
        <w:t>ی</w:t>
      </w:r>
      <w:r w:rsidRPr="00E95BBB">
        <w:rPr>
          <w:rFonts w:ascii="Calibri" w:eastAsia="Calibri" w:hAnsi="Calibri"/>
          <w:color w:val="auto"/>
          <w:kern w:val="0"/>
          <w:sz w:val="28"/>
          <w:szCs w:val="28"/>
          <w:rtl/>
          <w:lang w:bidi="fa-IR"/>
        </w:rPr>
        <w:t xml:space="preserve"> کرده و توص</w:t>
      </w:r>
      <w:r w:rsidRPr="00E95BBB">
        <w:rPr>
          <w:rFonts w:ascii="Calibri" w:eastAsia="Calibri" w:hAnsi="Calibri" w:hint="cs"/>
          <w:color w:val="auto"/>
          <w:kern w:val="0"/>
          <w:sz w:val="28"/>
          <w:szCs w:val="28"/>
          <w:rtl/>
          <w:lang w:bidi="fa-IR"/>
        </w:rPr>
        <w:t>ی</w:t>
      </w:r>
      <w:r w:rsidRPr="00E95BBB">
        <w:rPr>
          <w:rFonts w:ascii="Calibri" w:eastAsia="Calibri" w:hAnsi="Calibri" w:hint="eastAsia"/>
          <w:color w:val="auto"/>
          <w:kern w:val="0"/>
          <w:sz w:val="28"/>
          <w:szCs w:val="28"/>
          <w:rtl/>
          <w:lang w:bidi="fa-IR"/>
        </w:rPr>
        <w:t>ه</w:t>
      </w:r>
      <w:r w:rsidR="00F809E5">
        <w:rPr>
          <w:rFonts w:eastAsia="Calibri" w:cs="Times New Roman"/>
          <w:color w:val="auto"/>
          <w:kern w:val="0"/>
          <w:sz w:val="28"/>
          <w:szCs w:val="28"/>
          <w:lang w:bidi="fa-IR"/>
        </w:rPr>
        <w:softHyphen/>
      </w:r>
      <w:r w:rsidRPr="00E95BBB">
        <w:rPr>
          <w:rFonts w:ascii="Calibri" w:eastAsia="Calibri" w:hAnsi="Calibri" w:hint="cs"/>
          <w:color w:val="auto"/>
          <w:kern w:val="0"/>
          <w:sz w:val="28"/>
          <w:szCs w:val="28"/>
          <w:rtl/>
          <w:lang w:bidi="fa-IR"/>
        </w:rPr>
        <w:t>های</w:t>
      </w:r>
      <w:r w:rsidRPr="00E95BBB">
        <w:rPr>
          <w:rFonts w:ascii="Calibri" w:eastAsia="Calibri" w:hAnsi="Calibri"/>
          <w:color w:val="auto"/>
          <w:kern w:val="0"/>
          <w:sz w:val="28"/>
          <w:szCs w:val="28"/>
          <w:rtl/>
          <w:lang w:bidi="fa-IR"/>
        </w:rPr>
        <w:t xml:space="preserve"> عمل</w:t>
      </w:r>
      <w:r w:rsidR="00561E4A">
        <w:rPr>
          <w:rFonts w:ascii="Calibri" w:eastAsia="Calibri" w:hAnsi="Calibri" w:hint="cs"/>
          <w:color w:val="auto"/>
          <w:kern w:val="0"/>
          <w:sz w:val="28"/>
          <w:szCs w:val="28"/>
          <w:rtl/>
          <w:lang w:bidi="fa-IR"/>
        </w:rPr>
        <w:t>‌</w:t>
      </w:r>
      <w:r w:rsidRPr="00E95BBB">
        <w:rPr>
          <w:rFonts w:ascii="Calibri" w:eastAsia="Calibri" w:hAnsi="Calibri"/>
          <w:color w:val="auto"/>
          <w:kern w:val="0"/>
          <w:sz w:val="28"/>
          <w:szCs w:val="28"/>
          <w:rtl/>
          <w:lang w:bidi="fa-IR"/>
        </w:rPr>
        <w:t>گرا برا</w:t>
      </w:r>
      <w:r w:rsidRPr="00E95BBB">
        <w:rPr>
          <w:rFonts w:ascii="Calibri" w:eastAsia="Calibri" w:hAnsi="Calibri" w:hint="cs"/>
          <w:color w:val="auto"/>
          <w:kern w:val="0"/>
          <w:sz w:val="28"/>
          <w:szCs w:val="28"/>
          <w:rtl/>
          <w:lang w:bidi="fa-IR"/>
        </w:rPr>
        <w:t>ی</w:t>
      </w:r>
      <w:r w:rsidRPr="00E95BBB">
        <w:rPr>
          <w:rFonts w:ascii="Calibri" w:eastAsia="Calibri" w:hAnsi="Calibri"/>
          <w:color w:val="auto"/>
          <w:kern w:val="0"/>
          <w:sz w:val="28"/>
          <w:szCs w:val="28"/>
          <w:rtl/>
          <w:lang w:bidi="fa-IR"/>
        </w:rPr>
        <w:t xml:space="preserve"> پ</w:t>
      </w:r>
      <w:r w:rsidRPr="00E95BBB">
        <w:rPr>
          <w:rFonts w:ascii="Calibri" w:eastAsia="Calibri" w:hAnsi="Calibri" w:hint="cs"/>
          <w:color w:val="auto"/>
          <w:kern w:val="0"/>
          <w:sz w:val="28"/>
          <w:szCs w:val="28"/>
          <w:rtl/>
          <w:lang w:bidi="fa-IR"/>
        </w:rPr>
        <w:t>ی</w:t>
      </w:r>
      <w:r w:rsidRPr="00E95BBB">
        <w:rPr>
          <w:rFonts w:ascii="Calibri" w:eastAsia="Calibri" w:hAnsi="Calibri" w:hint="eastAsia"/>
          <w:color w:val="auto"/>
          <w:kern w:val="0"/>
          <w:sz w:val="28"/>
          <w:szCs w:val="28"/>
          <w:rtl/>
          <w:lang w:bidi="fa-IR"/>
        </w:rPr>
        <w:t>شبرد</w:t>
      </w:r>
      <w:r w:rsidRPr="00E95BBB">
        <w:rPr>
          <w:rFonts w:ascii="Calibri" w:eastAsia="Calibri" w:hAnsi="Calibri"/>
          <w:color w:val="auto"/>
          <w:kern w:val="0"/>
          <w:sz w:val="28"/>
          <w:szCs w:val="28"/>
          <w:rtl/>
          <w:lang w:bidi="fa-IR"/>
        </w:rPr>
        <w:t xml:space="preserve"> دستور کار دولت</w:t>
      </w:r>
      <w:r w:rsidR="00561E4A">
        <w:rPr>
          <w:rFonts w:ascii="Calibri" w:eastAsia="Calibri" w:hAnsi="Calibri" w:hint="cs"/>
          <w:color w:val="auto"/>
          <w:kern w:val="0"/>
          <w:sz w:val="28"/>
          <w:szCs w:val="28"/>
          <w:rtl/>
          <w:lang w:bidi="fa-IR"/>
        </w:rPr>
        <w:t>‌</w:t>
      </w:r>
      <w:r w:rsidR="00B57E80">
        <w:rPr>
          <w:rFonts w:ascii="Calibri" w:eastAsia="Calibri" w:hAnsi="Calibri" w:hint="cs"/>
          <w:color w:val="auto"/>
          <w:kern w:val="0"/>
          <w:sz w:val="28"/>
          <w:szCs w:val="28"/>
          <w:rtl/>
          <w:lang w:bidi="fa-IR"/>
        </w:rPr>
        <w:t>ديجيتال</w:t>
      </w:r>
      <w:r w:rsidRPr="00E95BBB">
        <w:rPr>
          <w:rFonts w:ascii="Calibri" w:eastAsia="Calibri" w:hAnsi="Calibri"/>
          <w:color w:val="auto"/>
          <w:kern w:val="0"/>
          <w:sz w:val="28"/>
          <w:szCs w:val="28"/>
          <w:rtl/>
          <w:lang w:bidi="fa-IR"/>
        </w:rPr>
        <w:t xml:space="preserve"> پ</w:t>
      </w:r>
      <w:r w:rsidRPr="00E95BBB">
        <w:rPr>
          <w:rFonts w:ascii="Calibri" w:eastAsia="Calibri" w:hAnsi="Calibri" w:hint="cs"/>
          <w:color w:val="auto"/>
          <w:kern w:val="0"/>
          <w:sz w:val="28"/>
          <w:szCs w:val="28"/>
          <w:rtl/>
          <w:lang w:bidi="fa-IR"/>
        </w:rPr>
        <w:t>ی</w:t>
      </w:r>
      <w:r w:rsidRPr="00E95BBB">
        <w:rPr>
          <w:rFonts w:ascii="Calibri" w:eastAsia="Calibri" w:hAnsi="Calibri" w:hint="eastAsia"/>
          <w:color w:val="auto"/>
          <w:kern w:val="0"/>
          <w:sz w:val="28"/>
          <w:szCs w:val="28"/>
          <w:rtl/>
          <w:lang w:bidi="fa-IR"/>
        </w:rPr>
        <w:t>شنهاد</w:t>
      </w:r>
      <w:r w:rsidRPr="00E95BBB">
        <w:rPr>
          <w:rFonts w:ascii="Calibri" w:eastAsia="Calibri" w:hAnsi="Calibri"/>
          <w:color w:val="auto"/>
          <w:kern w:val="0"/>
          <w:sz w:val="28"/>
          <w:szCs w:val="28"/>
          <w:rtl/>
          <w:lang w:bidi="fa-IR"/>
        </w:rPr>
        <w:t xml:space="preserve"> م</w:t>
      </w:r>
      <w:r w:rsidRPr="00E95BBB">
        <w:rPr>
          <w:rFonts w:ascii="Calibri" w:eastAsia="Calibri" w:hAnsi="Calibri" w:hint="cs"/>
          <w:color w:val="auto"/>
          <w:kern w:val="0"/>
          <w:sz w:val="28"/>
          <w:szCs w:val="28"/>
          <w:rtl/>
          <w:lang w:bidi="fa-IR"/>
        </w:rPr>
        <w:t>ی</w:t>
      </w:r>
      <w:r w:rsidR="00F809E5">
        <w:rPr>
          <w:rFonts w:eastAsia="Calibri" w:cs="Times New Roman"/>
          <w:color w:val="auto"/>
          <w:kern w:val="0"/>
          <w:sz w:val="28"/>
          <w:szCs w:val="28"/>
          <w:lang w:bidi="fa-IR"/>
        </w:rPr>
        <w:softHyphen/>
      </w:r>
      <w:r w:rsidRPr="00E95BBB">
        <w:rPr>
          <w:rFonts w:ascii="Calibri" w:eastAsia="Calibri" w:hAnsi="Calibri" w:hint="cs"/>
          <w:color w:val="auto"/>
          <w:kern w:val="0"/>
          <w:sz w:val="28"/>
          <w:szCs w:val="28"/>
          <w:rtl/>
          <w:lang w:bidi="fa-IR"/>
        </w:rPr>
        <w:t>کند</w:t>
      </w:r>
      <w:r w:rsidRPr="00E95BBB">
        <w:rPr>
          <w:rFonts w:ascii="Calibri" w:eastAsia="Calibri" w:hAnsi="Calibri"/>
          <w:color w:val="auto"/>
          <w:kern w:val="0"/>
          <w:sz w:val="28"/>
          <w:szCs w:val="28"/>
          <w:rtl/>
          <w:lang w:bidi="fa-IR"/>
        </w:rPr>
        <w:t>.</w:t>
      </w:r>
      <w:r w:rsidR="00F809E5" w:rsidRPr="00F809E5">
        <w:rPr>
          <w:rFonts w:ascii="Calibri" w:eastAsia="Calibri" w:hAnsi="Calibri" w:hint="cs"/>
          <w:color w:val="auto"/>
          <w:kern w:val="0"/>
          <w:sz w:val="28"/>
          <w:szCs w:val="28"/>
          <w:rtl/>
          <w:lang w:bidi="fa-IR"/>
        </w:rPr>
        <w:t xml:space="preserve"> </w:t>
      </w:r>
      <w:r w:rsidR="00F809E5" w:rsidRPr="00E95BBB">
        <w:rPr>
          <w:rFonts w:ascii="Calibri" w:eastAsia="Calibri" w:hAnsi="Calibri" w:hint="cs"/>
          <w:color w:val="auto"/>
          <w:kern w:val="0"/>
          <w:sz w:val="28"/>
          <w:szCs w:val="28"/>
          <w:rtl/>
          <w:lang w:bidi="fa-IR"/>
        </w:rPr>
        <w:t xml:space="preserve">در مجموع 67 سوال ارزیابی در 9 بخش مختلف که اركان دولت </w:t>
      </w:r>
      <w:r w:rsidR="00B57E80">
        <w:rPr>
          <w:rFonts w:ascii="Calibri" w:eastAsia="Calibri" w:hAnsi="Calibri" w:hint="cs"/>
          <w:color w:val="auto"/>
          <w:kern w:val="0"/>
          <w:sz w:val="28"/>
          <w:szCs w:val="28"/>
          <w:rtl/>
          <w:lang w:bidi="fa-IR"/>
        </w:rPr>
        <w:t>ديجيتال</w:t>
      </w:r>
      <w:r w:rsidR="00F809E5" w:rsidRPr="00E95BBB">
        <w:rPr>
          <w:rFonts w:ascii="Calibri" w:eastAsia="Calibri" w:hAnsi="Calibri" w:hint="cs"/>
          <w:color w:val="auto"/>
          <w:kern w:val="0"/>
          <w:sz w:val="28"/>
          <w:szCs w:val="28"/>
          <w:rtl/>
          <w:lang w:bidi="fa-IR"/>
        </w:rPr>
        <w:t xml:space="preserve"> </w:t>
      </w:r>
      <w:r w:rsidR="00F809E5">
        <w:rPr>
          <w:rFonts w:ascii="Calibri" w:eastAsia="Calibri" w:hAnsi="Calibri" w:hint="cs"/>
          <w:color w:val="auto"/>
          <w:kern w:val="0"/>
          <w:sz w:val="28"/>
          <w:szCs w:val="28"/>
          <w:rtl/>
          <w:lang w:bidi="fa-IR"/>
        </w:rPr>
        <w:t>را تشكيل مي</w:t>
      </w:r>
      <w:r w:rsidR="00F809E5">
        <w:rPr>
          <w:rFonts w:ascii="Calibri" w:eastAsia="Calibri" w:hAnsi="Calibri" w:hint="cs"/>
          <w:color w:val="auto"/>
          <w:kern w:val="0"/>
          <w:sz w:val="28"/>
          <w:szCs w:val="28"/>
          <w:rtl/>
          <w:lang w:bidi="fa-IR"/>
        </w:rPr>
        <w:softHyphen/>
        <w:t>دهند</w:t>
      </w:r>
      <w:r w:rsidR="00F809E5" w:rsidRPr="00E95BBB">
        <w:rPr>
          <w:rFonts w:ascii="Calibri" w:eastAsia="Calibri" w:hAnsi="Calibri" w:hint="cs"/>
          <w:color w:val="auto"/>
          <w:kern w:val="0"/>
          <w:sz w:val="28"/>
          <w:szCs w:val="28"/>
          <w:rtl/>
          <w:lang w:bidi="fa-IR"/>
        </w:rPr>
        <w:t>، تقسیم</w:t>
      </w:r>
      <w:r w:rsidR="00F809E5" w:rsidRPr="00E95BBB">
        <w:rPr>
          <w:rFonts w:ascii="Calibri" w:eastAsia="Calibri" w:hAnsi="Calibri" w:hint="cs"/>
          <w:color w:val="auto"/>
          <w:kern w:val="0"/>
          <w:sz w:val="28"/>
          <w:szCs w:val="28"/>
          <w:rtl/>
          <w:lang w:bidi="fa-IR"/>
        </w:rPr>
        <w:softHyphen/>
        <w:t>بندی شده است. پاسخ</w:t>
      </w:r>
      <w:r w:rsidR="00F809E5" w:rsidRPr="00E95BBB">
        <w:rPr>
          <w:rFonts w:ascii="Calibri" w:eastAsia="Calibri" w:hAnsi="Calibri" w:hint="cs"/>
          <w:color w:val="auto"/>
          <w:kern w:val="0"/>
          <w:sz w:val="28"/>
          <w:szCs w:val="28"/>
          <w:rtl/>
          <w:lang w:bidi="fa-IR"/>
        </w:rPr>
        <w:softHyphen/>
        <w:t>هاي مورد نياز براي هر سوال در هر بخش به صورت زير خواهد بود: بله/خير/ وجود ندارد./ نامناسب (وجود ندارد: اطلاعاتي در ارزيابي وجود ندارد و نامناسب: سوال قابل استفاده براي كشور مشتري نمي</w:t>
      </w:r>
      <w:r w:rsidR="00561E4A">
        <w:rPr>
          <w:rFonts w:ascii="Calibri" w:eastAsia="Calibri" w:hAnsi="Calibri" w:hint="cs"/>
          <w:color w:val="auto"/>
          <w:kern w:val="0"/>
          <w:sz w:val="28"/>
          <w:szCs w:val="28"/>
          <w:rtl/>
          <w:lang w:bidi="fa-IR"/>
        </w:rPr>
        <w:t>‌</w:t>
      </w:r>
      <w:r w:rsidR="00F809E5" w:rsidRPr="00E95BBB">
        <w:rPr>
          <w:rFonts w:ascii="Calibri" w:eastAsia="Calibri" w:hAnsi="Calibri" w:hint="cs"/>
          <w:color w:val="auto"/>
          <w:kern w:val="0"/>
          <w:sz w:val="28"/>
          <w:szCs w:val="28"/>
          <w:rtl/>
          <w:lang w:bidi="fa-IR"/>
        </w:rPr>
        <w:t xml:space="preserve">باشد.) </w:t>
      </w:r>
    </w:p>
    <w:p w14:paraId="52BFF987" w14:textId="3FFA8AF6" w:rsidR="00E95BBB" w:rsidRDefault="00E95BBB" w:rsidP="005A0D54">
      <w:pPr>
        <w:widowControl/>
        <w:spacing w:after="200" w:line="276" w:lineRule="auto"/>
        <w:ind w:left="0"/>
        <w:contextualSpacing w:val="0"/>
        <w:rPr>
          <w:rFonts w:ascii="Calibri" w:eastAsia="Calibri" w:hAnsi="Calibri"/>
          <w:color w:val="auto"/>
          <w:kern w:val="0"/>
          <w:sz w:val="28"/>
          <w:szCs w:val="28"/>
          <w:rtl/>
          <w:lang w:bidi="fa-IR"/>
        </w:rPr>
      </w:pPr>
    </w:p>
    <w:p w14:paraId="208F4372" w14:textId="28F2DBB4" w:rsidR="00E95BBB" w:rsidRPr="00E95BBB" w:rsidRDefault="00E95BBB" w:rsidP="005A0D54">
      <w:pPr>
        <w:pStyle w:val="Heading4"/>
        <w:spacing w:line="276" w:lineRule="auto"/>
        <w:rPr>
          <w:rFonts w:eastAsia="Calibri"/>
          <w:rtl/>
          <w:lang w:bidi="fa-IR"/>
        </w:rPr>
      </w:pPr>
      <w:r w:rsidRPr="00E95BBB">
        <w:rPr>
          <w:rFonts w:eastAsia="Calibri" w:hint="cs"/>
          <w:rtl/>
          <w:lang w:bidi="fa-IR"/>
        </w:rPr>
        <w:lastRenderedPageBreak/>
        <w:t xml:space="preserve">رهبري و حاكميت  </w:t>
      </w:r>
    </w:p>
    <w:p w14:paraId="331B2DD4" w14:textId="696362F5" w:rsidR="00E95BBB" w:rsidRPr="00E95BBB" w:rsidRDefault="00E95BBB" w:rsidP="005A0D54">
      <w:pPr>
        <w:widowControl/>
        <w:spacing w:after="200"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تحول دولت</w:t>
      </w:r>
      <w:r w:rsidR="00561E4A">
        <w:rPr>
          <w:rFonts w:ascii="Calibri" w:eastAsia="Calibri" w:hAnsi="Calibri" w:hint="cs"/>
          <w:color w:val="auto"/>
          <w:kern w:val="0"/>
          <w:sz w:val="28"/>
          <w:szCs w:val="28"/>
          <w:rtl/>
          <w:lang w:bidi="fa-IR"/>
        </w:rPr>
        <w:t>‌</w:t>
      </w:r>
      <w:r w:rsidR="003B1E6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با نياز به اصلاحاتي در تغييرات قانوني، سازماني، فني و فرهنگي همراه است. از اينرو، تعهد سياسي در سطح بالا براي كمك به دولت به</w:t>
      </w:r>
      <w:r w:rsidR="00561E4A">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منظور انجام اصلاحات ضروري، به</w:t>
      </w:r>
      <w:r w:rsidR="00561E4A">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موقع و موثر نياز است. كشورهاي پيشرو در حوزه دولت</w:t>
      </w:r>
      <w:r w:rsidR="00561E4A">
        <w:rPr>
          <w:rFonts w:ascii="Calibri" w:eastAsia="Calibri" w:hAnsi="Calibri" w:hint="cs"/>
          <w:color w:val="auto"/>
          <w:kern w:val="0"/>
          <w:sz w:val="28"/>
          <w:szCs w:val="28"/>
          <w:rtl/>
          <w:lang w:bidi="fa-IR"/>
        </w:rPr>
        <w:t>‌</w:t>
      </w:r>
      <w:r w:rsidR="003B1E6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ثابت نموده</w:t>
      </w:r>
      <w:r w:rsidRPr="00E95BBB">
        <w:rPr>
          <w:rFonts w:ascii="Calibri" w:eastAsia="Calibri" w:hAnsi="Calibri" w:hint="cs"/>
          <w:color w:val="auto"/>
          <w:kern w:val="0"/>
          <w:sz w:val="28"/>
          <w:szCs w:val="28"/>
          <w:rtl/>
          <w:lang w:bidi="fa-IR"/>
        </w:rPr>
        <w:softHyphen/>
        <w:t>اند كه رهبري سياسي قوي، چشم</w:t>
      </w:r>
      <w:r w:rsidRPr="00E95BBB">
        <w:rPr>
          <w:rFonts w:ascii="Calibri" w:eastAsia="Calibri" w:hAnsi="Calibri" w:hint="cs"/>
          <w:color w:val="auto"/>
          <w:kern w:val="0"/>
          <w:sz w:val="28"/>
          <w:szCs w:val="28"/>
          <w:rtl/>
          <w:lang w:bidi="fa-IR"/>
        </w:rPr>
        <w:softHyphen/>
        <w:t xml:space="preserve">انداز و راهبردي روشن، حكمراني و ساختار سازماني موثر و منابع تامين مالي مطمئن دارند. </w:t>
      </w:r>
    </w:p>
    <w:p w14:paraId="34B9E772" w14:textId="008B8286" w:rsidR="00E95BBB" w:rsidRPr="00E95BBB" w:rsidRDefault="00E95BBB" w:rsidP="005A0D54">
      <w:pPr>
        <w:widowControl/>
        <w:spacing w:after="200"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 xml:space="preserve">بخش </w:t>
      </w:r>
      <w:r w:rsidRPr="00E95BBB">
        <w:rPr>
          <w:rFonts w:ascii="Calibri" w:eastAsia="Calibri" w:hAnsi="Calibri" w:cs="Times New Roman"/>
          <w:color w:val="auto"/>
          <w:kern w:val="0"/>
          <w:sz w:val="28"/>
          <w:szCs w:val="28"/>
          <w:rtl/>
          <w:lang w:bidi="fa-IR"/>
        </w:rPr>
        <w:t>"</w:t>
      </w:r>
      <w:r w:rsidRPr="00E95BBB">
        <w:rPr>
          <w:rFonts w:ascii="Calibri" w:eastAsia="Calibri" w:hAnsi="Calibri" w:hint="cs"/>
          <w:color w:val="auto"/>
          <w:kern w:val="0"/>
          <w:sz w:val="28"/>
          <w:szCs w:val="28"/>
          <w:rtl/>
          <w:lang w:bidi="fa-IR"/>
        </w:rPr>
        <w:t>رهبري و حكمراني</w:t>
      </w:r>
      <w:r w:rsidRPr="00E95BBB">
        <w:rPr>
          <w:rFonts w:ascii="Calibri" w:eastAsia="Calibri" w:hAnsi="Calibri" w:cs="Times New Roman"/>
          <w:color w:val="auto"/>
          <w:kern w:val="0"/>
          <w:sz w:val="28"/>
          <w:szCs w:val="28"/>
          <w:rtl/>
          <w:lang w:bidi="fa-IR"/>
        </w:rPr>
        <w:t>"</w:t>
      </w:r>
      <w:r w:rsidRPr="00E95BBB">
        <w:rPr>
          <w:rFonts w:ascii="Calibri" w:eastAsia="Calibri" w:hAnsi="Calibri" w:hint="cs"/>
          <w:color w:val="auto"/>
          <w:kern w:val="0"/>
          <w:sz w:val="28"/>
          <w:szCs w:val="28"/>
          <w:rtl/>
          <w:lang w:bidi="fa-IR"/>
        </w:rPr>
        <w:t xml:space="preserve"> </w:t>
      </w:r>
      <w:r w:rsidR="001F5167" w:rsidRPr="001864DB">
        <w:rPr>
          <w:rFonts w:ascii="Calibri" w:eastAsia="Calibri" w:hAnsi="Calibri" w:hint="cs"/>
          <w:color w:val="auto"/>
          <w:kern w:val="0"/>
          <w:sz w:val="28"/>
          <w:szCs w:val="28"/>
          <w:rtl/>
          <w:lang w:bidi="fa-IR"/>
        </w:rPr>
        <w:t xml:space="preserve">مطابق </w:t>
      </w:r>
      <w:r w:rsidR="001F5167" w:rsidRPr="001864DB">
        <w:rPr>
          <w:rFonts w:ascii="Calibri" w:eastAsia="Calibri" w:hAnsi="Calibri"/>
          <w:color w:val="auto"/>
          <w:kern w:val="0"/>
          <w:sz w:val="28"/>
          <w:szCs w:val="28"/>
          <w:rtl/>
          <w:lang w:bidi="fa-IR"/>
        </w:rPr>
        <w:fldChar w:fldCharType="begin"/>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hint="cs"/>
          <w:color w:val="auto"/>
          <w:kern w:val="0"/>
          <w:sz w:val="28"/>
          <w:szCs w:val="28"/>
          <w:lang w:bidi="fa-IR"/>
        </w:rPr>
        <w:instrText>REF</w:instrText>
      </w:r>
      <w:r w:rsidR="001F5167" w:rsidRPr="001864DB">
        <w:rPr>
          <w:rFonts w:ascii="Calibri" w:eastAsia="Calibri" w:hAnsi="Calibri" w:hint="cs"/>
          <w:color w:val="auto"/>
          <w:kern w:val="0"/>
          <w:sz w:val="28"/>
          <w:szCs w:val="28"/>
          <w:rtl/>
          <w:lang w:bidi="fa-IR"/>
        </w:rPr>
        <w:instrText xml:space="preserve"> _</w:instrText>
      </w:r>
      <w:r w:rsidR="001F5167" w:rsidRPr="001864DB">
        <w:rPr>
          <w:rFonts w:ascii="Calibri" w:eastAsia="Calibri" w:hAnsi="Calibri" w:hint="cs"/>
          <w:color w:val="auto"/>
          <w:kern w:val="0"/>
          <w:sz w:val="28"/>
          <w:szCs w:val="28"/>
          <w:lang w:bidi="fa-IR"/>
        </w:rPr>
        <w:instrText>Ref171246313 \h</w:instrText>
      </w:r>
      <w:r w:rsidR="001F5167" w:rsidRPr="001864DB">
        <w:rPr>
          <w:rFonts w:ascii="Calibri" w:eastAsia="Calibri" w:hAnsi="Calibri"/>
          <w:color w:val="auto"/>
          <w:kern w:val="0"/>
          <w:sz w:val="28"/>
          <w:szCs w:val="28"/>
          <w:rtl/>
          <w:lang w:bidi="fa-IR"/>
        </w:rPr>
        <w:instrText xml:space="preserve"> </w:instrText>
      </w:r>
      <w:r w:rsidR="00752076" w:rsidRPr="001864DB">
        <w:rPr>
          <w:rFonts w:ascii="Calibri" w:eastAsia="Calibri" w:hAnsi="Calibri"/>
          <w:color w:val="auto"/>
          <w:kern w:val="0"/>
          <w:sz w:val="28"/>
          <w:szCs w:val="28"/>
          <w:rtl/>
          <w:lang w:bidi="fa-IR"/>
        </w:rPr>
        <w:instrText xml:space="preserve"> \* </w:instrText>
      </w:r>
      <w:r w:rsidR="00752076" w:rsidRPr="001864DB">
        <w:rPr>
          <w:rFonts w:ascii="Calibri" w:eastAsia="Calibri" w:hAnsi="Calibri"/>
          <w:color w:val="auto"/>
          <w:kern w:val="0"/>
          <w:sz w:val="28"/>
          <w:szCs w:val="28"/>
          <w:lang w:bidi="fa-IR"/>
        </w:rPr>
        <w:instrText>MERGEFORMAT</w:instrText>
      </w:r>
      <w:r w:rsidR="00752076"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color w:val="auto"/>
          <w:kern w:val="0"/>
          <w:sz w:val="28"/>
          <w:szCs w:val="28"/>
          <w:rtl/>
          <w:lang w:bidi="fa-IR"/>
        </w:rPr>
      </w:r>
      <w:r w:rsidR="001F5167" w:rsidRPr="001864DB">
        <w:rPr>
          <w:rFonts w:ascii="Calibri" w:eastAsia="Calibri" w:hAnsi="Calibri"/>
          <w:color w:val="auto"/>
          <w:kern w:val="0"/>
          <w:sz w:val="28"/>
          <w:szCs w:val="28"/>
          <w:rtl/>
          <w:lang w:bidi="fa-IR"/>
        </w:rPr>
        <w:fldChar w:fldCharType="separate"/>
      </w:r>
      <w:r w:rsidR="00AB7387" w:rsidRPr="00AB7387">
        <w:rPr>
          <w:color w:val="000000" w:themeColor="text1"/>
          <w:sz w:val="28"/>
          <w:szCs w:val="28"/>
          <w:rtl/>
        </w:rPr>
        <w:t xml:space="preserve">جدول </w:t>
      </w:r>
      <w:r w:rsidR="00AB7387" w:rsidRPr="00AB7387">
        <w:rPr>
          <w:noProof/>
          <w:color w:val="000000" w:themeColor="text1"/>
          <w:sz w:val="28"/>
          <w:szCs w:val="28"/>
          <w:rtl/>
        </w:rPr>
        <w:t>12</w:t>
      </w:r>
      <w:r w:rsidR="001F5167" w:rsidRPr="001864DB">
        <w:rPr>
          <w:rFonts w:ascii="Calibri" w:eastAsia="Calibri" w:hAnsi="Calibri"/>
          <w:color w:val="auto"/>
          <w:kern w:val="0"/>
          <w:sz w:val="28"/>
          <w:szCs w:val="28"/>
          <w:rtl/>
          <w:lang w:bidi="fa-IR"/>
        </w:rPr>
        <w:fldChar w:fldCharType="end"/>
      </w:r>
      <w:r w:rsidR="001F5167" w:rsidRPr="00752076">
        <w:rPr>
          <w:rFonts w:ascii="Calibri" w:eastAsia="Calibri" w:hAnsi="Calibri" w:hint="cs"/>
          <w:color w:val="auto"/>
          <w:kern w:val="0"/>
          <w:sz w:val="28"/>
          <w:szCs w:val="28"/>
          <w:rtl/>
          <w:lang w:bidi="fa-IR"/>
        </w:rPr>
        <w:t xml:space="preserve"> </w:t>
      </w:r>
      <w:r w:rsidRPr="00E95BBB">
        <w:rPr>
          <w:rFonts w:ascii="Calibri" w:eastAsia="Calibri" w:hAnsi="Calibri" w:hint="cs"/>
          <w:color w:val="auto"/>
          <w:kern w:val="0"/>
          <w:sz w:val="28"/>
          <w:szCs w:val="28"/>
          <w:rtl/>
          <w:lang w:bidi="fa-IR"/>
        </w:rPr>
        <w:t xml:space="preserve">به </w:t>
      </w:r>
      <w:r w:rsidR="00CD20F0">
        <w:rPr>
          <w:rFonts w:ascii="Calibri" w:eastAsia="Calibri" w:hAnsi="Calibri" w:hint="cs"/>
          <w:color w:val="auto"/>
          <w:kern w:val="0"/>
          <w:sz w:val="28"/>
          <w:szCs w:val="28"/>
          <w:rtl/>
          <w:lang w:bidi="fa-IR"/>
        </w:rPr>
        <w:t>راهبرد</w:t>
      </w:r>
      <w:r w:rsidRPr="00E95BBB">
        <w:rPr>
          <w:rFonts w:ascii="Calibri" w:eastAsia="Calibri" w:hAnsi="Calibri" w:hint="cs"/>
          <w:color w:val="auto"/>
          <w:kern w:val="0"/>
          <w:sz w:val="28"/>
          <w:szCs w:val="28"/>
          <w:rtl/>
          <w:lang w:bidi="fa-IR"/>
        </w:rPr>
        <w:softHyphen/>
        <w:t>ها و نقشه</w:t>
      </w:r>
      <w:r w:rsidRPr="00E95BBB">
        <w:rPr>
          <w:rFonts w:ascii="Calibri" w:eastAsia="Calibri" w:hAnsi="Calibri" w:hint="cs"/>
          <w:color w:val="auto"/>
          <w:kern w:val="0"/>
          <w:sz w:val="28"/>
          <w:szCs w:val="28"/>
          <w:rtl/>
          <w:lang w:bidi="fa-IR"/>
        </w:rPr>
        <w:softHyphen/>
        <w:t>راه</w:t>
      </w:r>
      <w:r w:rsidRPr="00E95BBB">
        <w:rPr>
          <w:rFonts w:ascii="Calibri" w:eastAsia="Calibri" w:hAnsi="Calibri" w:hint="cs"/>
          <w:color w:val="auto"/>
          <w:kern w:val="0"/>
          <w:sz w:val="28"/>
          <w:szCs w:val="28"/>
          <w:rtl/>
          <w:lang w:bidi="fa-IR"/>
        </w:rPr>
        <w:softHyphen/>
        <w:t>ها به موازات ساختار سازماني و حكمراني به منظور تحول</w:t>
      </w:r>
      <w:r w:rsidR="00561E4A">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ديجيتال مي</w:t>
      </w:r>
      <w:r w:rsidRPr="00E95BBB">
        <w:rPr>
          <w:rFonts w:ascii="Calibri" w:eastAsia="Calibri" w:hAnsi="Calibri" w:hint="cs"/>
          <w:color w:val="auto"/>
          <w:kern w:val="0"/>
          <w:sz w:val="28"/>
          <w:szCs w:val="28"/>
          <w:rtl/>
          <w:lang w:bidi="fa-IR"/>
        </w:rPr>
        <w:softHyphen/>
        <w:t xml:space="preserve">پردازد. جنبه </w:t>
      </w:r>
      <w:r w:rsidRPr="00E95BBB">
        <w:rPr>
          <w:rFonts w:ascii="Calibri" w:eastAsia="Calibri" w:hAnsi="Calibri" w:cs="Times New Roman"/>
          <w:color w:val="auto"/>
          <w:kern w:val="0"/>
          <w:sz w:val="28"/>
          <w:szCs w:val="28"/>
          <w:rtl/>
          <w:lang w:bidi="fa-IR"/>
        </w:rPr>
        <w:t>"</w:t>
      </w:r>
      <w:r w:rsidRPr="00E95BBB">
        <w:rPr>
          <w:rFonts w:ascii="Calibri" w:eastAsia="Calibri" w:hAnsi="Calibri" w:hint="cs"/>
          <w:color w:val="auto"/>
          <w:kern w:val="0"/>
          <w:sz w:val="28"/>
          <w:szCs w:val="28"/>
          <w:rtl/>
          <w:lang w:bidi="fa-IR"/>
        </w:rPr>
        <w:t>رهبري و حكمراني</w:t>
      </w:r>
      <w:r w:rsidRPr="00E95BBB">
        <w:rPr>
          <w:rFonts w:ascii="Calibri" w:eastAsia="Calibri" w:hAnsi="Calibri" w:cs="Times New Roman"/>
          <w:color w:val="auto"/>
          <w:kern w:val="0"/>
          <w:sz w:val="28"/>
          <w:szCs w:val="28"/>
          <w:rtl/>
          <w:lang w:bidi="fa-IR"/>
        </w:rPr>
        <w:t>"</w:t>
      </w:r>
      <w:r w:rsidRPr="00E95BBB">
        <w:rPr>
          <w:rFonts w:ascii="Calibri" w:eastAsia="Calibri" w:hAnsi="Calibri" w:hint="cs"/>
          <w:color w:val="auto"/>
          <w:kern w:val="0"/>
          <w:sz w:val="28"/>
          <w:szCs w:val="28"/>
          <w:rtl/>
          <w:lang w:bidi="fa-IR"/>
        </w:rPr>
        <w:t>، احتمال تحول</w:t>
      </w:r>
      <w:r w:rsidR="00561E4A">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ديجيتال موفق را پيش</w:t>
      </w:r>
      <w:r w:rsidRPr="00E95BBB">
        <w:rPr>
          <w:rFonts w:ascii="Calibri" w:eastAsia="Calibri" w:hAnsi="Calibri" w:hint="cs"/>
          <w:color w:val="auto"/>
          <w:kern w:val="0"/>
          <w:sz w:val="28"/>
          <w:szCs w:val="28"/>
          <w:rtl/>
          <w:lang w:bidi="fa-IR"/>
        </w:rPr>
        <w:softHyphen/>
        <w:t>بيني مي</w:t>
      </w:r>
      <w:r w:rsidRPr="00E95BBB">
        <w:rPr>
          <w:rFonts w:ascii="Calibri" w:eastAsia="Calibri" w:hAnsi="Calibri" w:hint="cs"/>
          <w:color w:val="auto"/>
          <w:kern w:val="0"/>
          <w:sz w:val="28"/>
          <w:szCs w:val="28"/>
          <w:rtl/>
          <w:lang w:bidi="fa-IR"/>
        </w:rPr>
        <w:softHyphen/>
        <w:t>كند. ذينفعان ممكن است با بسياري از افراد و سازمان</w:t>
      </w:r>
      <w:r w:rsidRPr="00E95BBB">
        <w:rPr>
          <w:rFonts w:ascii="Calibri" w:eastAsia="Calibri" w:hAnsi="Calibri" w:hint="cs"/>
          <w:color w:val="auto"/>
          <w:kern w:val="0"/>
          <w:sz w:val="28"/>
          <w:szCs w:val="28"/>
          <w:rtl/>
          <w:lang w:bidi="fa-IR"/>
        </w:rPr>
        <w:softHyphen/>
        <w:t xml:space="preserve">ها از جمله رهبران دولت </w:t>
      </w:r>
      <w:r w:rsidR="003B1E6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w:t>
      </w:r>
      <w:r w:rsidR="001F5167">
        <w:rPr>
          <w:rFonts w:ascii="Calibri" w:eastAsia="Calibri" w:hAnsi="Calibri" w:hint="cs"/>
          <w:color w:val="auto"/>
          <w:kern w:val="0"/>
          <w:sz w:val="28"/>
          <w:szCs w:val="28"/>
          <w:rtl/>
          <w:lang w:bidi="fa-IR"/>
        </w:rPr>
        <w:t>مدیر ارشد اطلاعات</w:t>
      </w:r>
      <w:r w:rsidRPr="00E95BBB">
        <w:rPr>
          <w:rFonts w:ascii="Calibri" w:eastAsia="Calibri" w:hAnsi="Calibri" w:hint="cs"/>
          <w:color w:val="auto"/>
          <w:kern w:val="0"/>
          <w:sz w:val="28"/>
          <w:szCs w:val="28"/>
          <w:rtl/>
          <w:lang w:bidi="fa-IR"/>
        </w:rPr>
        <w:t xml:space="preserve"> بخش عمومي، دفتر رياست جمهوري، دفتر وزير، كميته</w:t>
      </w:r>
      <w:r w:rsidRPr="00E95BBB">
        <w:rPr>
          <w:rFonts w:ascii="Calibri" w:eastAsia="Calibri" w:hAnsi="Calibri" w:hint="cs"/>
          <w:color w:val="auto"/>
          <w:kern w:val="0"/>
          <w:sz w:val="28"/>
          <w:szCs w:val="28"/>
          <w:rtl/>
          <w:lang w:bidi="fa-IR"/>
        </w:rPr>
        <w:softHyphen/>
        <w:t>هاي راهبري، و</w:t>
      </w:r>
      <w:r w:rsidR="007A57F6">
        <w:rPr>
          <w:rFonts w:ascii="Calibri" w:eastAsia="Calibri" w:hAnsi="Calibri" w:hint="cs"/>
          <w:color w:val="auto"/>
          <w:kern w:val="0"/>
          <w:sz w:val="28"/>
          <w:szCs w:val="28"/>
          <w:rtl/>
          <w:lang w:bidi="fa-IR"/>
        </w:rPr>
        <w:t>زارتخانه</w:t>
      </w:r>
      <w:r w:rsidR="007A57F6">
        <w:rPr>
          <w:rFonts w:ascii="Calibri" w:eastAsia="Calibri" w:hAnsi="Calibri" w:hint="cs"/>
          <w:color w:val="auto"/>
          <w:kern w:val="0"/>
          <w:sz w:val="28"/>
          <w:szCs w:val="28"/>
          <w:rtl/>
          <w:lang w:bidi="fa-IR"/>
        </w:rPr>
        <w:softHyphen/>
        <w:t>هاي دارايي/برنامه</w:t>
      </w:r>
      <w:r w:rsidR="007A57F6">
        <w:rPr>
          <w:rFonts w:ascii="Calibri" w:eastAsia="Calibri" w:hAnsi="Calibri" w:hint="cs"/>
          <w:color w:val="auto"/>
          <w:kern w:val="0"/>
          <w:sz w:val="28"/>
          <w:szCs w:val="28"/>
          <w:rtl/>
          <w:lang w:bidi="fa-IR"/>
        </w:rPr>
        <w:softHyphen/>
        <w:t xml:space="preserve">ريزي، </w:t>
      </w:r>
      <w:r w:rsidRPr="00E95BBB">
        <w:rPr>
          <w:rFonts w:ascii="Calibri" w:eastAsia="Calibri" w:hAnsi="Calibri" w:hint="cs"/>
          <w:color w:val="auto"/>
          <w:kern w:val="0"/>
          <w:sz w:val="28"/>
          <w:szCs w:val="28"/>
          <w:rtl/>
          <w:lang w:bidi="fa-IR"/>
        </w:rPr>
        <w:t>نمايندگان مجلس،‌</w:t>
      </w:r>
      <w:r w:rsidR="007A57F6">
        <w:rPr>
          <w:rFonts w:ascii="Calibri" w:eastAsia="Calibri" w:hAnsi="Calibri" w:hint="cs"/>
          <w:color w:val="auto"/>
          <w:kern w:val="0"/>
          <w:sz w:val="28"/>
          <w:szCs w:val="28"/>
          <w:rtl/>
          <w:lang w:bidi="fa-IR"/>
        </w:rPr>
        <w:t xml:space="preserve"> </w:t>
      </w:r>
      <w:r w:rsidRPr="00E95BBB">
        <w:rPr>
          <w:rFonts w:ascii="Calibri" w:eastAsia="Calibri" w:hAnsi="Calibri" w:hint="cs"/>
          <w:color w:val="auto"/>
          <w:kern w:val="0"/>
          <w:sz w:val="28"/>
          <w:szCs w:val="28"/>
          <w:rtl/>
          <w:lang w:bidi="fa-IR"/>
        </w:rPr>
        <w:t>تشكلات بخش خصوصي، سازمان</w:t>
      </w:r>
      <w:r w:rsidRPr="00E95BBB">
        <w:rPr>
          <w:rFonts w:ascii="Calibri" w:eastAsia="Calibri" w:hAnsi="Calibri" w:hint="cs"/>
          <w:color w:val="auto"/>
          <w:kern w:val="0"/>
          <w:sz w:val="28"/>
          <w:szCs w:val="28"/>
          <w:rtl/>
          <w:lang w:bidi="fa-IR"/>
        </w:rPr>
        <w:softHyphen/>
        <w:t xml:space="preserve">هاي جامعه مدني، مراكز دانشگاهي و ... مشاركت داشته باشند. </w:t>
      </w:r>
    </w:p>
    <w:p w14:paraId="5AF0DA8D" w14:textId="6D54AC41" w:rsidR="00E95BBB" w:rsidRPr="00561E4A" w:rsidRDefault="0053246D" w:rsidP="00BE5F38">
      <w:pPr>
        <w:pStyle w:val="Caption"/>
        <w:keepNext/>
        <w:rPr>
          <w:rFonts w:ascii="Calibri" w:eastAsia="Calibri" w:hAnsi="Calibri"/>
          <w:color w:val="000000" w:themeColor="text1"/>
          <w:kern w:val="0"/>
          <w:rtl/>
        </w:rPr>
      </w:pPr>
      <w:bookmarkStart w:id="61" w:name="_Ref171246313"/>
      <w:r w:rsidRPr="00561E4A">
        <w:rPr>
          <w:color w:val="000000" w:themeColor="text1"/>
          <w:rtl/>
        </w:rPr>
        <w:t xml:space="preserve">جدول </w:t>
      </w:r>
      <w:r w:rsidRPr="00561E4A">
        <w:rPr>
          <w:color w:val="000000" w:themeColor="text1"/>
          <w:rtl/>
        </w:rPr>
        <w:fldChar w:fldCharType="begin"/>
      </w:r>
      <w:r w:rsidRPr="00561E4A">
        <w:rPr>
          <w:color w:val="000000" w:themeColor="text1"/>
          <w:rtl/>
        </w:rPr>
        <w:instrText xml:space="preserve"> </w:instrText>
      </w:r>
      <w:r w:rsidRPr="00561E4A">
        <w:rPr>
          <w:color w:val="000000" w:themeColor="text1"/>
        </w:rPr>
        <w:instrText>SEQ</w:instrText>
      </w:r>
      <w:r w:rsidRPr="00561E4A">
        <w:rPr>
          <w:color w:val="000000" w:themeColor="text1"/>
          <w:rtl/>
        </w:rPr>
        <w:instrText xml:space="preserve"> جدول \* </w:instrText>
      </w:r>
      <w:r w:rsidRPr="00561E4A">
        <w:rPr>
          <w:color w:val="000000" w:themeColor="text1"/>
        </w:rPr>
        <w:instrText>ARABIC</w:instrText>
      </w:r>
      <w:r w:rsidRPr="00561E4A">
        <w:rPr>
          <w:color w:val="000000" w:themeColor="text1"/>
          <w:rtl/>
        </w:rPr>
        <w:instrText xml:space="preserve"> </w:instrText>
      </w:r>
      <w:r w:rsidRPr="00561E4A">
        <w:rPr>
          <w:color w:val="000000" w:themeColor="text1"/>
          <w:rtl/>
        </w:rPr>
        <w:fldChar w:fldCharType="separate"/>
      </w:r>
      <w:r w:rsidR="00AB7387">
        <w:rPr>
          <w:noProof/>
          <w:color w:val="000000" w:themeColor="text1"/>
          <w:rtl/>
        </w:rPr>
        <w:t>12</w:t>
      </w:r>
      <w:r w:rsidRPr="00561E4A">
        <w:rPr>
          <w:color w:val="000000" w:themeColor="text1"/>
          <w:rtl/>
        </w:rPr>
        <w:fldChar w:fldCharType="end"/>
      </w:r>
      <w:bookmarkEnd w:id="61"/>
      <w:r w:rsidR="00E95BBB" w:rsidRPr="00561E4A">
        <w:rPr>
          <w:rFonts w:ascii="Calibri" w:eastAsia="Calibri" w:hAnsi="Calibri" w:hint="cs"/>
          <w:color w:val="000000" w:themeColor="text1"/>
          <w:kern w:val="0"/>
          <w:rtl/>
        </w:rPr>
        <w:t xml:space="preserve">: </w:t>
      </w:r>
      <w:r w:rsidR="00F809E5" w:rsidRPr="00561E4A">
        <w:rPr>
          <w:rFonts w:ascii="Calibri" w:eastAsia="Calibri" w:hAnsi="Calibri" w:hint="cs"/>
          <w:color w:val="000000" w:themeColor="text1"/>
          <w:kern w:val="0"/>
          <w:rtl/>
        </w:rPr>
        <w:t>شاخص</w:t>
      </w:r>
      <w:r w:rsidR="00F809E5" w:rsidRPr="00561E4A">
        <w:rPr>
          <w:rFonts w:ascii="Calibri" w:eastAsia="Calibri" w:hAnsi="Calibri" w:hint="cs"/>
          <w:color w:val="000000" w:themeColor="text1"/>
          <w:kern w:val="0"/>
          <w:rtl/>
        </w:rPr>
        <w:softHyphen/>
        <w:t xml:space="preserve">هاي </w:t>
      </w:r>
      <w:r w:rsidR="00E95BBB" w:rsidRPr="00561E4A">
        <w:rPr>
          <w:rFonts w:ascii="Calibri" w:eastAsia="Calibri" w:hAnsi="Calibri" w:hint="cs"/>
          <w:color w:val="000000" w:themeColor="text1"/>
          <w:kern w:val="0"/>
          <w:rtl/>
        </w:rPr>
        <w:t>ارزيابي رهبري و حكمراني</w:t>
      </w:r>
      <w:r w:rsidR="000D7C4C" w:rsidRPr="00561E4A">
        <w:rPr>
          <w:rFonts w:ascii="Calibri" w:eastAsia="Calibri" w:hAnsi="Calibri" w:hint="cs"/>
          <w:color w:val="000000" w:themeColor="text1"/>
          <w:kern w:val="0"/>
          <w:rtl/>
        </w:rPr>
        <w:t xml:space="preserve"> [17]</w:t>
      </w:r>
    </w:p>
    <w:tbl>
      <w:tblPr>
        <w:tblStyle w:val="TableGrid200"/>
        <w:bidiVisual/>
        <w:tblW w:w="0" w:type="auto"/>
        <w:tblLook w:val="04A0" w:firstRow="1" w:lastRow="0" w:firstColumn="1" w:lastColumn="0" w:noHBand="0" w:noVBand="1"/>
      </w:tblPr>
      <w:tblGrid>
        <w:gridCol w:w="9242"/>
      </w:tblGrid>
      <w:tr w:rsidR="00E95BBB" w:rsidRPr="00E95BBB" w14:paraId="545DB3CB" w14:textId="77777777" w:rsidTr="00B0340F">
        <w:trPr>
          <w:trHeight w:val="1048"/>
        </w:trPr>
        <w:tc>
          <w:tcPr>
            <w:tcW w:w="9242" w:type="dxa"/>
            <w:tcBorders>
              <w:top w:val="single" w:sz="4" w:space="0" w:color="auto"/>
              <w:left w:val="single" w:sz="4" w:space="0" w:color="auto"/>
              <w:bottom w:val="single" w:sz="4" w:space="0" w:color="auto"/>
              <w:right w:val="single" w:sz="4" w:space="0" w:color="auto"/>
            </w:tcBorders>
            <w:hideMark/>
          </w:tcPr>
          <w:p w14:paraId="64FD40C4" w14:textId="77777777" w:rsidR="00E95BBB" w:rsidRPr="00E95BBB" w:rsidRDefault="00E95BBB" w:rsidP="00E95BBB">
            <w:pPr>
              <w:widowControl/>
              <w:spacing w:line="240" w:lineRule="auto"/>
              <w:ind w:left="0"/>
              <w:contextualSpacing w:val="0"/>
              <w:jc w:val="left"/>
              <w:rPr>
                <w:rFonts w:ascii="Calibri" w:hAnsi="Calibri"/>
                <w:color w:val="auto"/>
                <w:kern w:val="0"/>
                <w:sz w:val="24"/>
                <w:szCs w:val="24"/>
                <w:u w:val="single"/>
                <w:rtl/>
              </w:rPr>
            </w:pPr>
            <w:r w:rsidRPr="00E95BBB">
              <w:rPr>
                <w:rFonts w:ascii="Calibri" w:hAnsi="Calibri" w:hint="cs"/>
                <w:color w:val="auto"/>
                <w:kern w:val="0"/>
                <w:sz w:val="24"/>
                <w:szCs w:val="24"/>
                <w:u w:val="single"/>
                <w:rtl/>
              </w:rPr>
              <w:t>ركن رهبري و حكمراني</w:t>
            </w:r>
            <w:r w:rsidRPr="00E95BBB">
              <w:rPr>
                <w:rFonts w:ascii="Calibri" w:hAnsi="Calibri" w:hint="cs"/>
                <w:color w:val="auto"/>
                <w:kern w:val="0"/>
                <w:sz w:val="24"/>
                <w:szCs w:val="24"/>
                <w:rtl/>
              </w:rPr>
              <w:t xml:space="preserve"> شامل 9 سوال اصلي و 10 زيرسوال</w:t>
            </w:r>
          </w:p>
          <w:p w14:paraId="62AA8E78" w14:textId="77777777" w:rsidR="00E95BBB" w:rsidRPr="00E95BBB" w:rsidRDefault="00E95BBB" w:rsidP="001D7B75">
            <w:pPr>
              <w:widowControl/>
              <w:numPr>
                <w:ilvl w:val="0"/>
                <w:numId w:val="51"/>
              </w:numPr>
              <w:spacing w:line="240" w:lineRule="auto"/>
              <w:contextualSpacing w:val="0"/>
              <w:jc w:val="left"/>
              <w:rPr>
                <w:rFonts w:ascii="Calibri" w:hAnsi="Calibri"/>
                <w:color w:val="auto"/>
                <w:kern w:val="0"/>
                <w:sz w:val="24"/>
                <w:szCs w:val="24"/>
                <w:rtl/>
              </w:rPr>
            </w:pPr>
            <w:r w:rsidRPr="00E95BBB">
              <w:rPr>
                <w:rFonts w:ascii="Calibri" w:hAnsi="Calibri" w:hint="cs"/>
                <w:color w:val="auto"/>
                <w:kern w:val="0"/>
                <w:sz w:val="24"/>
                <w:szCs w:val="24"/>
                <w:rtl/>
              </w:rPr>
              <w:t>آيا دولت چشم</w:t>
            </w:r>
            <w:r w:rsidRPr="00E95BBB">
              <w:rPr>
                <w:rFonts w:ascii="Calibri" w:hAnsi="Calibri" w:hint="cs"/>
                <w:color w:val="auto"/>
                <w:kern w:val="0"/>
                <w:sz w:val="24"/>
                <w:szCs w:val="24"/>
                <w:rtl/>
              </w:rPr>
              <w:softHyphen/>
              <w:t xml:space="preserve">اندازي براي تحول ديجيتال دارد؟ </w:t>
            </w:r>
          </w:p>
          <w:p w14:paraId="442887AE" w14:textId="520BDE33" w:rsidR="00E95BBB" w:rsidRPr="00E95BBB" w:rsidRDefault="00E95BBB" w:rsidP="00CD20F0">
            <w:pPr>
              <w:widowControl/>
              <w:numPr>
                <w:ilvl w:val="1"/>
                <w:numId w:val="51"/>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 xml:space="preserve">اگر بله، آيا </w:t>
            </w:r>
            <w:r w:rsidR="00CD20F0">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دولت ديجيتال مرتبط با دستوركار توسعه ملي مي</w:t>
            </w:r>
            <w:r w:rsidRPr="00E95BBB">
              <w:rPr>
                <w:rFonts w:ascii="Calibri" w:hAnsi="Calibri" w:hint="cs"/>
                <w:color w:val="auto"/>
                <w:kern w:val="0"/>
                <w:sz w:val="24"/>
                <w:szCs w:val="24"/>
                <w:rtl/>
              </w:rPr>
              <w:softHyphen/>
              <w:t>باشد و آيا همراستا با اولويت</w:t>
            </w:r>
            <w:r w:rsidRPr="00E95BBB">
              <w:rPr>
                <w:rFonts w:ascii="Calibri" w:hAnsi="Calibri" w:hint="cs"/>
                <w:color w:val="auto"/>
                <w:kern w:val="0"/>
                <w:sz w:val="24"/>
                <w:szCs w:val="24"/>
                <w:rtl/>
              </w:rPr>
              <w:softHyphen/>
              <w:t xml:space="preserve">هاي ملي است؟ </w:t>
            </w:r>
          </w:p>
          <w:p w14:paraId="61EA023D" w14:textId="77777777" w:rsidR="00E95BBB" w:rsidRPr="00E95BBB" w:rsidRDefault="00E95BBB" w:rsidP="001D7B75">
            <w:pPr>
              <w:widowControl/>
              <w:numPr>
                <w:ilvl w:val="0"/>
                <w:numId w:val="51"/>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آيا اهداف مشخص، قابل اندازه</w:t>
            </w:r>
            <w:r w:rsidRPr="00E95BBB">
              <w:rPr>
                <w:rFonts w:ascii="Calibri" w:hAnsi="Calibri" w:hint="cs"/>
                <w:color w:val="auto"/>
                <w:kern w:val="0"/>
                <w:sz w:val="24"/>
                <w:szCs w:val="24"/>
                <w:rtl/>
              </w:rPr>
              <w:softHyphen/>
              <w:t>گيري و قابل دستيابي در مورد تحول ديجيتال در ميان بخش</w:t>
            </w:r>
            <w:r w:rsidRPr="00E95BBB">
              <w:rPr>
                <w:rFonts w:ascii="Calibri" w:hAnsi="Calibri" w:hint="cs"/>
                <w:color w:val="auto"/>
                <w:kern w:val="0"/>
                <w:sz w:val="24"/>
                <w:szCs w:val="24"/>
                <w:rtl/>
              </w:rPr>
              <w:softHyphen/>
              <w:t xml:space="preserve">هاي مختلف وجود دارد؟ </w:t>
            </w:r>
          </w:p>
          <w:p w14:paraId="6964CACE" w14:textId="5394F61B" w:rsidR="00E95BBB" w:rsidRPr="00E95BBB" w:rsidRDefault="00E95BBB" w:rsidP="00561E4A">
            <w:pPr>
              <w:widowControl/>
              <w:numPr>
                <w:ilvl w:val="1"/>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اين اهداف همراستا با اهداف توسعه پايدار</w:t>
            </w:r>
            <w:r w:rsidRPr="00E95BBB">
              <w:rPr>
                <w:rFonts w:ascii="Calibri" w:hAnsi="Calibri"/>
                <w:color w:val="auto"/>
                <w:kern w:val="0"/>
                <w:sz w:val="24"/>
                <w:szCs w:val="24"/>
                <w:vertAlign w:val="superscript"/>
                <w:rtl/>
              </w:rPr>
              <w:footnoteReference w:id="88"/>
            </w:r>
            <w:r w:rsidRPr="00E95BBB">
              <w:rPr>
                <w:rFonts w:ascii="Calibri" w:hAnsi="Calibri" w:hint="cs"/>
                <w:color w:val="auto"/>
                <w:kern w:val="0"/>
                <w:sz w:val="24"/>
                <w:szCs w:val="24"/>
                <w:rtl/>
              </w:rPr>
              <w:t xml:space="preserve"> هستند؟ لطفا توضيح دهيد كه كدام يك از اهداف توسعه پايدار تحت پوشش </w:t>
            </w:r>
            <w:r w:rsidR="00CD20F0">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تحول</w:t>
            </w:r>
            <w:r w:rsidR="00561E4A">
              <w:rPr>
                <w:rFonts w:ascii="Calibri" w:hAnsi="Calibri" w:hint="cs"/>
                <w:color w:val="auto"/>
                <w:kern w:val="0"/>
                <w:sz w:val="24"/>
                <w:szCs w:val="24"/>
                <w:rtl/>
              </w:rPr>
              <w:t>‌</w:t>
            </w:r>
            <w:r w:rsidRPr="00E95BBB">
              <w:rPr>
                <w:rFonts w:ascii="Calibri" w:hAnsi="Calibri" w:hint="cs"/>
                <w:color w:val="auto"/>
                <w:kern w:val="0"/>
                <w:sz w:val="24"/>
                <w:szCs w:val="24"/>
                <w:rtl/>
              </w:rPr>
              <w:t xml:space="preserve">ديجيتال هستند؟ </w:t>
            </w:r>
          </w:p>
          <w:p w14:paraId="5AC52936" w14:textId="4E18C911" w:rsidR="00E95BBB" w:rsidRPr="00E95BBB" w:rsidRDefault="00E95BBB" w:rsidP="00CD20F0">
            <w:pPr>
              <w:widowControl/>
              <w:numPr>
                <w:ilvl w:val="0"/>
                <w:numId w:val="51"/>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آيا نقشه</w:t>
            </w:r>
            <w:r w:rsidRPr="00E95BBB">
              <w:rPr>
                <w:rFonts w:ascii="Calibri" w:hAnsi="Calibri" w:hint="cs"/>
                <w:color w:val="auto"/>
                <w:kern w:val="0"/>
                <w:sz w:val="24"/>
                <w:szCs w:val="24"/>
                <w:rtl/>
              </w:rPr>
              <w:softHyphen/>
              <w:t>راه پياده</w:t>
            </w:r>
            <w:r w:rsidRPr="00E95BBB">
              <w:rPr>
                <w:rFonts w:ascii="Calibri" w:hAnsi="Calibri" w:hint="cs"/>
                <w:color w:val="auto"/>
                <w:kern w:val="0"/>
                <w:sz w:val="24"/>
                <w:szCs w:val="24"/>
                <w:rtl/>
              </w:rPr>
              <w:softHyphen/>
              <w:t xml:space="preserve">سازي روشني وجود دارد كه از </w:t>
            </w:r>
            <w:r w:rsidR="00CD20F0">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تحول ديجيتال پشتيباني نمايند؟ </w:t>
            </w:r>
          </w:p>
          <w:p w14:paraId="58CAD76E" w14:textId="3D7A8D76" w:rsidR="00E95BBB" w:rsidRPr="00E95BBB" w:rsidRDefault="00E95BBB" w:rsidP="00561E4A">
            <w:pPr>
              <w:widowControl/>
              <w:numPr>
                <w:ilvl w:val="1"/>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شاخص</w:t>
            </w:r>
            <w:r w:rsidRPr="00E95BBB">
              <w:rPr>
                <w:rFonts w:ascii="Calibri" w:hAnsi="Calibri" w:hint="cs"/>
                <w:color w:val="auto"/>
                <w:kern w:val="0"/>
                <w:sz w:val="24"/>
                <w:szCs w:val="24"/>
                <w:rtl/>
              </w:rPr>
              <w:softHyphen/>
              <w:t>هاي كليدي عملكرد براي اندازه</w:t>
            </w:r>
            <w:r w:rsidRPr="00E95BBB">
              <w:rPr>
                <w:rFonts w:ascii="Calibri" w:hAnsi="Calibri" w:hint="cs"/>
                <w:color w:val="auto"/>
                <w:kern w:val="0"/>
                <w:sz w:val="24"/>
                <w:szCs w:val="24"/>
                <w:rtl/>
              </w:rPr>
              <w:softHyphen/>
              <w:t>گيري پياده</w:t>
            </w:r>
            <w:r w:rsidRPr="00E95BBB">
              <w:rPr>
                <w:rFonts w:ascii="Calibri" w:hAnsi="Calibri" w:hint="cs"/>
                <w:color w:val="auto"/>
                <w:kern w:val="0"/>
                <w:sz w:val="24"/>
                <w:szCs w:val="24"/>
                <w:rtl/>
              </w:rPr>
              <w:softHyphen/>
              <w:t xml:space="preserve">سازي </w:t>
            </w:r>
            <w:r w:rsidR="00CD20F0">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تحول ديجيتال وجود دارد؟ </w:t>
            </w:r>
          </w:p>
          <w:p w14:paraId="78B7767E" w14:textId="77777777" w:rsidR="00E95BBB" w:rsidRPr="00E95BBB" w:rsidRDefault="00E95BBB" w:rsidP="00561E4A">
            <w:pPr>
              <w:widowControl/>
              <w:numPr>
                <w:ilvl w:val="1"/>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اين شاخص</w:t>
            </w:r>
            <w:r w:rsidRPr="00E95BBB">
              <w:rPr>
                <w:rFonts w:ascii="Calibri" w:hAnsi="Calibri" w:hint="cs"/>
                <w:color w:val="auto"/>
                <w:kern w:val="0"/>
                <w:sz w:val="24"/>
                <w:szCs w:val="24"/>
                <w:rtl/>
              </w:rPr>
              <w:softHyphen/>
              <w:t>ها تحول اقتصادي-اجتماعي را به موازات اثرات محيطي پوشش مي</w:t>
            </w:r>
            <w:r w:rsidRPr="00E95BBB">
              <w:rPr>
                <w:rFonts w:ascii="Calibri" w:hAnsi="Calibri" w:hint="cs"/>
                <w:color w:val="auto"/>
                <w:kern w:val="0"/>
                <w:sz w:val="24"/>
                <w:szCs w:val="24"/>
                <w:rtl/>
              </w:rPr>
              <w:softHyphen/>
              <w:t xml:space="preserve">دهند؟ </w:t>
            </w:r>
          </w:p>
          <w:p w14:paraId="3149B051" w14:textId="77777777" w:rsidR="00E95BBB" w:rsidRPr="00E95BBB" w:rsidRDefault="00E95BBB" w:rsidP="001D7B75">
            <w:pPr>
              <w:widowControl/>
              <w:numPr>
                <w:ilvl w:val="0"/>
                <w:numId w:val="51"/>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آیا یک نهاد دولتی دائمی (مانند وزارت، نهاد، اداره و غیره) وجود دارد که اختيار، حفظ، تسهیل و هماهنگي توسعه و اجرای استراتژی دولت دیجیتال را داشته باشد؟</w:t>
            </w:r>
          </w:p>
          <w:p w14:paraId="72FDE685" w14:textId="77777777" w:rsidR="00E95BBB" w:rsidRPr="00E95BBB" w:rsidRDefault="00E95BBB" w:rsidP="00561E4A">
            <w:pPr>
              <w:widowControl/>
              <w:numPr>
                <w:ilvl w:val="1"/>
                <w:numId w:val="51"/>
              </w:numPr>
              <w:spacing w:line="240" w:lineRule="auto"/>
              <w:contextualSpacing w:val="0"/>
              <w:rPr>
                <w:rFonts w:ascii="Calibri" w:hAnsi="Calibri"/>
                <w:color w:val="auto"/>
                <w:kern w:val="0"/>
                <w:sz w:val="28"/>
                <w:szCs w:val="28"/>
                <w:rtl/>
              </w:rPr>
            </w:pPr>
            <w:r w:rsidRPr="00E95BBB">
              <w:rPr>
                <w:rFonts w:ascii="Calibri" w:hAnsi="Calibri" w:hint="cs"/>
                <w:color w:val="auto"/>
                <w:kern w:val="0"/>
                <w:sz w:val="24"/>
                <w:szCs w:val="24"/>
                <w:rtl/>
              </w:rPr>
              <w:t>اگر بله، آیا این نهاد دارای یک مأموریت رسمی با مدل عملیاتی واضح (افراد، فرآیندها، فناوری و ساختار حاکمیتی) برای موفقیت مي</w:t>
            </w:r>
            <w:r w:rsidRPr="00E95BBB">
              <w:rPr>
                <w:rFonts w:ascii="Calibri" w:hAnsi="Calibri" w:hint="cs"/>
                <w:color w:val="auto"/>
                <w:kern w:val="0"/>
                <w:sz w:val="24"/>
                <w:szCs w:val="24"/>
                <w:rtl/>
              </w:rPr>
              <w:softHyphen/>
              <w:t>باشد؟</w:t>
            </w:r>
          </w:p>
          <w:p w14:paraId="11816704" w14:textId="43FB9D9F" w:rsidR="00E95BBB" w:rsidRPr="00E95BBB" w:rsidRDefault="00E95BBB" w:rsidP="007732D3">
            <w:pPr>
              <w:widowControl/>
              <w:numPr>
                <w:ilvl w:val="0"/>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ساير نهادهاي دولتي بطور موثري براي همكاري با نهاد دايمي دولت در ارتباط با تحول ديجيتال كل دولت و نهاد خود، سازمان</w:t>
            </w:r>
            <w:r w:rsidRPr="00E95BBB">
              <w:rPr>
                <w:rFonts w:ascii="Calibri" w:hAnsi="Calibri" w:hint="cs"/>
                <w:color w:val="auto"/>
                <w:kern w:val="0"/>
                <w:sz w:val="24"/>
                <w:szCs w:val="24"/>
                <w:rtl/>
              </w:rPr>
              <w:softHyphen/>
              <w:t>دهي شده و از منظر نيروي انساني تجهيز شده</w:t>
            </w:r>
            <w:r w:rsidRPr="00E95BBB">
              <w:rPr>
                <w:rFonts w:ascii="Calibri" w:hAnsi="Calibri" w:hint="cs"/>
                <w:color w:val="auto"/>
                <w:kern w:val="0"/>
                <w:sz w:val="24"/>
                <w:szCs w:val="24"/>
                <w:rtl/>
              </w:rPr>
              <w:softHyphen/>
              <w:t>اند</w:t>
            </w:r>
            <w:r w:rsidR="007732D3">
              <w:rPr>
                <w:rFonts w:ascii="Calibri" w:hAnsi="Calibri" w:hint="cs"/>
                <w:color w:val="auto"/>
                <w:kern w:val="0"/>
                <w:sz w:val="24"/>
                <w:szCs w:val="24"/>
                <w:rtl/>
              </w:rPr>
              <w:t>؟</w:t>
            </w:r>
          </w:p>
          <w:p w14:paraId="2C59D11B" w14:textId="77777777" w:rsidR="00E95BBB" w:rsidRPr="00E95BBB" w:rsidRDefault="00E95BBB" w:rsidP="00561E4A">
            <w:pPr>
              <w:widowControl/>
              <w:numPr>
                <w:ilvl w:val="1"/>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برنامه</w:t>
            </w:r>
            <w:r w:rsidRPr="00E95BBB">
              <w:rPr>
                <w:rFonts w:ascii="Calibri" w:hAnsi="Calibri" w:hint="cs"/>
                <w:color w:val="auto"/>
                <w:kern w:val="0"/>
                <w:sz w:val="24"/>
                <w:szCs w:val="24"/>
                <w:rtl/>
              </w:rPr>
              <w:softHyphen/>
              <w:t>هاي مشاركت نهادي به همراه مشوق</w:t>
            </w:r>
            <w:r w:rsidRPr="00E95BBB">
              <w:rPr>
                <w:rFonts w:ascii="Calibri" w:hAnsi="Calibri" w:hint="cs"/>
                <w:color w:val="auto"/>
                <w:kern w:val="0"/>
                <w:sz w:val="24"/>
                <w:szCs w:val="24"/>
                <w:rtl/>
              </w:rPr>
              <w:softHyphen/>
              <w:t xml:space="preserve">هايي براي اين همكاري وجود دارد؟ </w:t>
            </w:r>
          </w:p>
          <w:p w14:paraId="0CB7CBAF" w14:textId="14B25E67" w:rsidR="00E95BBB" w:rsidRPr="00E95BBB" w:rsidRDefault="00E95BBB" w:rsidP="003B1E6D">
            <w:pPr>
              <w:widowControl/>
              <w:numPr>
                <w:ilvl w:val="0"/>
                <w:numId w:val="51"/>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آیا مقامات دولتی (مانند وزرا</w:t>
            </w:r>
            <w:r w:rsidR="00561E4A">
              <w:rPr>
                <w:rFonts w:ascii="Calibri" w:hAnsi="Calibri" w:hint="cs"/>
                <w:color w:val="auto"/>
                <w:kern w:val="0"/>
                <w:sz w:val="24"/>
                <w:szCs w:val="24"/>
                <w:rtl/>
              </w:rPr>
              <w:t>ء</w:t>
            </w:r>
            <w:r w:rsidRPr="00E95BBB">
              <w:rPr>
                <w:rFonts w:ascii="Calibri" w:hAnsi="Calibri" w:hint="cs"/>
                <w:color w:val="auto"/>
                <w:kern w:val="0"/>
                <w:sz w:val="24"/>
                <w:szCs w:val="24"/>
                <w:rtl/>
              </w:rPr>
              <w:t xml:space="preserve">، معاونان وزیران، روسای ادارات و غیره) چشم انداز دولت </w:t>
            </w:r>
            <w:r w:rsidR="003B1E6D">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را درک می کنند و از آن حمایت مي</w:t>
            </w:r>
            <w:r w:rsidRPr="00E95BBB">
              <w:rPr>
                <w:rFonts w:ascii="Calibri" w:hAnsi="Calibri" w:hint="cs"/>
                <w:color w:val="auto"/>
                <w:kern w:val="0"/>
                <w:sz w:val="24"/>
                <w:szCs w:val="24"/>
                <w:rtl/>
              </w:rPr>
              <w:softHyphen/>
              <w:t xml:space="preserve">كنند؟ </w:t>
            </w:r>
          </w:p>
          <w:p w14:paraId="020DA802" w14:textId="3156AFB4" w:rsidR="00E95BBB" w:rsidRPr="00E95BBB" w:rsidRDefault="00E95BBB" w:rsidP="00561E4A">
            <w:pPr>
              <w:widowControl/>
              <w:numPr>
                <w:ilvl w:val="1"/>
                <w:numId w:val="51"/>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 xml:space="preserve">اگر بله، ذينفعان غیردولتی (مانند بخش خصوصی، جامعه مدنی، مراكز دانشگاهي و غیره) در مورد توسعه استراتژی دولت </w:t>
            </w:r>
            <w:r w:rsidR="003B1E6D">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مورد مشورت قرار مي</w:t>
            </w:r>
            <w:r w:rsidRPr="00E95BBB">
              <w:rPr>
                <w:rFonts w:ascii="Calibri" w:hAnsi="Calibri" w:hint="cs"/>
                <w:color w:val="auto"/>
                <w:kern w:val="0"/>
                <w:sz w:val="24"/>
                <w:szCs w:val="24"/>
                <w:rtl/>
              </w:rPr>
              <w:softHyphen/>
              <w:t>گيرند؟</w:t>
            </w:r>
            <w:r w:rsidR="007732D3">
              <w:rPr>
                <w:rFonts w:ascii="Calibri" w:hAnsi="Calibri" w:hint="cs"/>
                <w:color w:val="auto"/>
                <w:kern w:val="0"/>
                <w:sz w:val="24"/>
                <w:szCs w:val="24"/>
                <w:rtl/>
              </w:rPr>
              <w:t xml:space="preserve"> </w:t>
            </w:r>
          </w:p>
          <w:p w14:paraId="60F30760" w14:textId="317A4053" w:rsidR="00E95BBB" w:rsidRPr="00E95BBB" w:rsidRDefault="00E95BBB" w:rsidP="00561E4A">
            <w:pPr>
              <w:widowControl/>
              <w:numPr>
                <w:ilvl w:val="0"/>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lastRenderedPageBreak/>
              <w:t>آیا چشم</w:t>
            </w:r>
            <w:r w:rsidRPr="00E95BBB">
              <w:rPr>
                <w:rFonts w:ascii="Calibri" w:hAnsi="Calibri" w:hint="cs"/>
                <w:color w:val="auto"/>
                <w:kern w:val="0"/>
                <w:sz w:val="24"/>
                <w:szCs w:val="24"/>
                <w:rtl/>
              </w:rPr>
              <w:softHyphen/>
              <w:t xml:space="preserve">انداز / استراتژی دولت </w:t>
            </w:r>
            <w:r w:rsidR="003B1E6D">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به خوبی ابلاغ شده است؟ لطفا در مورد فرآیندها و </w:t>
            </w:r>
            <w:r w:rsidR="00185CAB">
              <w:rPr>
                <w:rFonts w:ascii="Calibri" w:hAnsi="Calibri" w:hint="cs"/>
                <w:color w:val="auto"/>
                <w:kern w:val="0"/>
                <w:sz w:val="24"/>
                <w:szCs w:val="24"/>
                <w:rtl/>
              </w:rPr>
              <w:t>سازوكار</w:t>
            </w:r>
            <w:r w:rsidRPr="00E95BBB">
              <w:rPr>
                <w:rFonts w:ascii="Calibri" w:hAnsi="Calibri" w:hint="cs"/>
                <w:color w:val="auto"/>
                <w:kern w:val="0"/>
                <w:sz w:val="24"/>
                <w:szCs w:val="24"/>
                <w:rtl/>
              </w:rPr>
              <w:softHyphen/>
              <w:t xml:space="preserve">های ارتباطی مورد استفاده توضيح دهيد. </w:t>
            </w:r>
          </w:p>
          <w:p w14:paraId="666EE5FC" w14:textId="19DC4646" w:rsidR="00E95BBB" w:rsidRPr="00E95BBB" w:rsidRDefault="00E95BBB" w:rsidP="00561E4A">
            <w:pPr>
              <w:widowControl/>
              <w:numPr>
                <w:ilvl w:val="0"/>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آیا بودجه ثابتي برای حمایت و اجرای استراتژی دولت </w:t>
            </w:r>
            <w:r w:rsidR="003B1E6D">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براساس تایید بالاترين مقام رهبری کشور وجود دارد؟ </w:t>
            </w:r>
          </w:p>
          <w:p w14:paraId="4779EBE8" w14:textId="77777777" w:rsidR="00E95BBB" w:rsidRPr="00E95BBB" w:rsidRDefault="00E95BBB" w:rsidP="008C1B7C">
            <w:pPr>
              <w:widowControl/>
              <w:numPr>
                <w:ilvl w:val="1"/>
                <w:numId w:val="51"/>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 xml:space="preserve">اگر بله، آیا ردیف بودجه اختصاصی برای تحول دیجیتال وجود دارد؟ </w:t>
            </w:r>
          </w:p>
          <w:p w14:paraId="2B5C0AAF" w14:textId="77777777" w:rsidR="00E95BBB" w:rsidRPr="00E95BBB" w:rsidRDefault="00E95BBB" w:rsidP="008C1B7C">
            <w:pPr>
              <w:widowControl/>
              <w:numPr>
                <w:ilvl w:val="1"/>
                <w:numId w:val="51"/>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اگر بله، آیا بودجه با موضوعات ذيل مرتبط است؟ لطفا در کامنت توضیح دهید.</w:t>
            </w:r>
          </w:p>
          <w:p w14:paraId="0512A888" w14:textId="46D95755" w:rsidR="00E95BBB" w:rsidRPr="00E95BBB" w:rsidRDefault="00E95BBB" w:rsidP="008C1B7C">
            <w:pPr>
              <w:widowControl/>
              <w:spacing w:line="240" w:lineRule="auto"/>
              <w:ind w:left="1440"/>
              <w:contextualSpacing w:val="0"/>
              <w:rPr>
                <w:rFonts w:ascii="Calibri" w:hAnsi="Calibri"/>
                <w:color w:val="auto"/>
                <w:kern w:val="0"/>
                <w:sz w:val="24"/>
                <w:szCs w:val="24"/>
              </w:rPr>
            </w:pPr>
            <w:r w:rsidRPr="00EC6AA2">
              <w:rPr>
                <w:rFonts w:cs="Times New Roman"/>
                <w:color w:val="auto"/>
                <w:kern w:val="0"/>
                <w:szCs w:val="22"/>
              </w:rPr>
              <w:t>KPI</w:t>
            </w:r>
            <w:r w:rsidRPr="00E95BBB">
              <w:rPr>
                <w:rFonts w:ascii="Calibri" w:hAnsi="Calibri" w:hint="cs"/>
                <w:color w:val="auto"/>
                <w:kern w:val="0"/>
                <w:sz w:val="24"/>
                <w:szCs w:val="24"/>
                <w:rtl/>
              </w:rPr>
              <w:t>ها و نتایج؛ همکاری</w:t>
            </w:r>
            <w:r w:rsidRPr="00E95BBB">
              <w:rPr>
                <w:rFonts w:ascii="Calibri" w:hAnsi="Calibri" w:hint="cs"/>
                <w:color w:val="auto"/>
                <w:kern w:val="0"/>
                <w:sz w:val="24"/>
                <w:szCs w:val="24"/>
                <w:rtl/>
              </w:rPr>
              <w:softHyphen/>
              <w:t>هاي بین سازمانی؛ نگهداری و عملیات؛ ساير موارد.</w:t>
            </w:r>
          </w:p>
          <w:p w14:paraId="37D80B6D" w14:textId="56C2D055" w:rsidR="00E95BBB" w:rsidRPr="00E95BBB" w:rsidRDefault="00E95BBB" w:rsidP="003B1E6D">
            <w:pPr>
              <w:widowControl/>
              <w:numPr>
                <w:ilvl w:val="0"/>
                <w:numId w:val="51"/>
              </w:numPr>
              <w:spacing w:line="240" w:lineRule="auto"/>
              <w:contextualSpacing w:val="0"/>
              <w:jc w:val="left"/>
              <w:rPr>
                <w:rFonts w:ascii="Calibri" w:hAnsi="Calibri"/>
                <w:color w:val="auto"/>
                <w:kern w:val="0"/>
                <w:sz w:val="24"/>
                <w:szCs w:val="24"/>
                <w:rtl/>
              </w:rPr>
            </w:pPr>
            <w:r w:rsidRPr="00E95BBB">
              <w:rPr>
                <w:rFonts w:ascii="Calibri" w:hAnsi="Calibri" w:hint="cs"/>
                <w:color w:val="auto"/>
                <w:kern w:val="0"/>
                <w:sz w:val="24"/>
                <w:szCs w:val="24"/>
                <w:rtl/>
              </w:rPr>
              <w:t>آيا از رويه</w:t>
            </w:r>
            <w:r w:rsidRPr="00E95BBB">
              <w:rPr>
                <w:rFonts w:ascii="Calibri" w:hAnsi="Calibri" w:hint="cs"/>
                <w:color w:val="auto"/>
                <w:kern w:val="0"/>
                <w:sz w:val="24"/>
                <w:szCs w:val="24"/>
                <w:rtl/>
              </w:rPr>
              <w:softHyphen/>
              <w:t xml:space="preserve">هاي دولتي تداركات </w:t>
            </w:r>
            <w:r w:rsidRPr="00EC6AA2">
              <w:rPr>
                <w:rFonts w:cs="Times New Roman"/>
                <w:color w:val="auto"/>
                <w:kern w:val="0"/>
                <w:szCs w:val="22"/>
              </w:rPr>
              <w:t>ICT</w:t>
            </w:r>
            <w:r w:rsidRPr="00E95BBB">
              <w:rPr>
                <w:rFonts w:ascii="Calibri" w:hAnsi="Calibri" w:hint="cs"/>
                <w:color w:val="auto"/>
                <w:kern w:val="0"/>
                <w:sz w:val="24"/>
                <w:szCs w:val="24"/>
                <w:rtl/>
              </w:rPr>
              <w:t xml:space="preserve"> براي هزينه</w:t>
            </w:r>
            <w:r w:rsidRPr="00E95BBB">
              <w:rPr>
                <w:rFonts w:ascii="Calibri" w:hAnsi="Calibri" w:hint="cs"/>
                <w:color w:val="auto"/>
                <w:kern w:val="0"/>
                <w:sz w:val="24"/>
                <w:szCs w:val="24"/>
                <w:rtl/>
              </w:rPr>
              <w:softHyphen/>
              <w:t xml:space="preserve">هاي دولت </w:t>
            </w:r>
            <w:r w:rsidR="003B1E6D">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w:t>
            </w:r>
          </w:p>
          <w:p w14:paraId="763B19E7" w14:textId="77777777" w:rsidR="00E95BBB" w:rsidRPr="00E95BBB" w:rsidRDefault="00E95BBB" w:rsidP="001D7B75">
            <w:pPr>
              <w:widowControl/>
              <w:numPr>
                <w:ilvl w:val="0"/>
                <w:numId w:val="51"/>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اگر بله، آيا يك مرجع تداركات مركزي براي رويه</w:t>
            </w:r>
            <w:r w:rsidRPr="00E95BBB">
              <w:rPr>
                <w:rFonts w:ascii="Calibri" w:hAnsi="Calibri" w:hint="cs"/>
                <w:color w:val="auto"/>
                <w:kern w:val="0"/>
                <w:sz w:val="24"/>
                <w:szCs w:val="24"/>
                <w:rtl/>
              </w:rPr>
              <w:softHyphen/>
              <w:t xml:space="preserve">هاي </w:t>
            </w:r>
            <w:r w:rsidRPr="00EC6AA2">
              <w:rPr>
                <w:rFonts w:cs="Times New Roman"/>
                <w:color w:val="auto"/>
                <w:kern w:val="0"/>
                <w:szCs w:val="22"/>
              </w:rPr>
              <w:t>ICT</w:t>
            </w:r>
            <w:r w:rsidRPr="00E95BBB">
              <w:rPr>
                <w:rFonts w:ascii="Calibri" w:hAnsi="Calibri" w:hint="cs"/>
                <w:color w:val="auto"/>
                <w:kern w:val="0"/>
                <w:sz w:val="24"/>
                <w:szCs w:val="24"/>
                <w:rtl/>
              </w:rPr>
              <w:t xml:space="preserve"> و مديريت دارايي وجود دارد؟ </w:t>
            </w:r>
          </w:p>
        </w:tc>
      </w:tr>
    </w:tbl>
    <w:p w14:paraId="29C75CC5" w14:textId="77777777" w:rsidR="00E95BBB" w:rsidRPr="00E95BBB" w:rsidRDefault="00E95BBB" w:rsidP="00E95BBB">
      <w:pPr>
        <w:widowControl/>
        <w:spacing w:after="200" w:line="240" w:lineRule="auto"/>
        <w:ind w:left="0"/>
        <w:contextualSpacing w:val="0"/>
        <w:jc w:val="left"/>
        <w:rPr>
          <w:rFonts w:ascii="Calibri" w:eastAsia="Calibri" w:hAnsi="Calibri"/>
          <w:color w:val="auto"/>
          <w:kern w:val="0"/>
          <w:sz w:val="28"/>
          <w:szCs w:val="28"/>
          <w:rtl/>
          <w:lang w:bidi="fa-IR"/>
        </w:rPr>
      </w:pPr>
    </w:p>
    <w:p w14:paraId="603ECC3A" w14:textId="3B2DA340" w:rsidR="00E95BBB" w:rsidRPr="00E95BBB" w:rsidRDefault="00E95BBB" w:rsidP="00B0340F">
      <w:pPr>
        <w:pStyle w:val="Heading4"/>
        <w:rPr>
          <w:rFonts w:ascii="Calibri" w:eastAsia="Calibri" w:hAnsi="Calibri"/>
          <w:color w:val="auto"/>
          <w:kern w:val="0"/>
          <w:sz w:val="28"/>
          <w:szCs w:val="28"/>
          <w:rtl/>
          <w:lang w:bidi="fa-IR"/>
        </w:rPr>
      </w:pPr>
      <w:r w:rsidRPr="00B0340F">
        <w:rPr>
          <w:rFonts w:eastAsia="Calibri" w:hint="cs"/>
          <w:rtl/>
          <w:lang w:bidi="fa-IR"/>
        </w:rPr>
        <w:t>طراحي كاربر محور</w:t>
      </w:r>
    </w:p>
    <w:p w14:paraId="642DC507" w14:textId="66ECA7AA" w:rsidR="00E95BBB" w:rsidRPr="00E95BB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طراحي كاربر</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محور با تمركز بر نيازهاي كاربر، يك اصل بنيادي در دولت</w:t>
      </w:r>
      <w:r w:rsidR="008C1B7C">
        <w:rPr>
          <w:rFonts w:ascii="Calibri" w:eastAsia="Calibri" w:hAnsi="Calibri" w:hint="cs"/>
          <w:color w:val="auto"/>
          <w:kern w:val="0"/>
          <w:sz w:val="28"/>
          <w:szCs w:val="28"/>
          <w:rtl/>
          <w:lang w:bidi="fa-IR"/>
        </w:rPr>
        <w:t>‌</w:t>
      </w:r>
      <w:r w:rsidR="003B1E6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است. در حاليكه كليد ايجاد يك دولت </w:t>
      </w:r>
      <w:r w:rsidR="003B1E6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دردسترس و شفاف، با تمركز بر نيازهاي شهروندان آغاز مي</w:t>
      </w:r>
      <w:r w:rsidRPr="00E95BBB">
        <w:rPr>
          <w:rFonts w:ascii="Calibri" w:eastAsia="Calibri" w:hAnsi="Calibri" w:hint="cs"/>
          <w:color w:val="auto"/>
          <w:kern w:val="0"/>
          <w:sz w:val="28"/>
          <w:szCs w:val="28"/>
          <w:rtl/>
          <w:lang w:bidi="fa-IR"/>
        </w:rPr>
        <w:softHyphen/>
        <w:t>شود، بسياري از مقامات دولتي در اولويت</w:t>
      </w:r>
      <w:r w:rsidRPr="00E95BBB">
        <w:rPr>
          <w:rFonts w:ascii="Calibri" w:eastAsia="Calibri" w:hAnsi="Calibri" w:hint="cs"/>
          <w:color w:val="auto"/>
          <w:kern w:val="0"/>
          <w:sz w:val="28"/>
          <w:szCs w:val="28"/>
          <w:rtl/>
          <w:lang w:bidi="fa-IR"/>
        </w:rPr>
        <w:softHyphen/>
        <w:t xml:space="preserve"> قرار دادن اين موضوع دردستور كار دولت</w:t>
      </w:r>
      <w:r w:rsidR="008C1B7C">
        <w:rPr>
          <w:rFonts w:ascii="Calibri" w:eastAsia="Calibri" w:hAnsi="Calibri" w:hint="cs"/>
          <w:color w:val="auto"/>
          <w:kern w:val="0"/>
          <w:sz w:val="28"/>
          <w:szCs w:val="28"/>
          <w:rtl/>
          <w:lang w:bidi="fa-IR"/>
        </w:rPr>
        <w:t>‌</w:t>
      </w:r>
      <w:r w:rsidR="003B1E6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خود شكست مي</w:t>
      </w:r>
      <w:r w:rsidRPr="00E95BBB">
        <w:rPr>
          <w:rFonts w:ascii="Calibri" w:eastAsia="Calibri" w:hAnsi="Calibri" w:hint="cs"/>
          <w:color w:val="auto"/>
          <w:kern w:val="0"/>
          <w:sz w:val="28"/>
          <w:szCs w:val="28"/>
          <w:rtl/>
          <w:lang w:bidi="fa-IR"/>
        </w:rPr>
        <w:softHyphen/>
        <w:t>خورند. به</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دليل اينكه نقش دولت در كل</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دنيا خدمت</w:t>
      </w:r>
      <w:r w:rsidRPr="00E95BBB">
        <w:rPr>
          <w:rFonts w:ascii="Calibri" w:eastAsia="Calibri" w:hAnsi="Calibri" w:hint="cs"/>
          <w:color w:val="auto"/>
          <w:kern w:val="0"/>
          <w:sz w:val="28"/>
          <w:szCs w:val="28"/>
          <w:rtl/>
          <w:lang w:bidi="fa-IR"/>
        </w:rPr>
        <w:softHyphen/>
        <w:t>رساني و تامين نيازهاي مردم بدون توجه به طبقه اجتماعي، نژاد، جغرافياي محل سكونت و غیره است، اجرای اصل "طراحی کاربر</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محور" در استراتژی</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دیجیتال ملی بسیارمهم است. اين بخش</w:t>
      </w:r>
      <w:r w:rsidR="001F5167">
        <w:rPr>
          <w:rFonts w:ascii="Calibri" w:eastAsia="Calibri" w:hAnsi="Calibri" w:hint="cs"/>
          <w:color w:val="auto"/>
          <w:kern w:val="0"/>
          <w:sz w:val="28"/>
          <w:szCs w:val="28"/>
          <w:rtl/>
          <w:lang w:bidi="fa-IR"/>
        </w:rPr>
        <w:t xml:space="preserve"> </w:t>
      </w:r>
      <w:r w:rsidR="001F5167" w:rsidRPr="001864DB">
        <w:rPr>
          <w:rFonts w:ascii="Calibri" w:eastAsia="Calibri" w:hAnsi="Calibri" w:hint="cs"/>
          <w:color w:val="auto"/>
          <w:kern w:val="0"/>
          <w:sz w:val="28"/>
          <w:szCs w:val="28"/>
          <w:rtl/>
          <w:lang w:bidi="fa-IR"/>
        </w:rPr>
        <w:t xml:space="preserve">مطابق </w:t>
      </w:r>
      <w:r w:rsidR="001F5167" w:rsidRPr="001864DB">
        <w:rPr>
          <w:rFonts w:ascii="Calibri" w:eastAsia="Calibri" w:hAnsi="Calibri"/>
          <w:color w:val="auto"/>
          <w:kern w:val="0"/>
          <w:sz w:val="28"/>
          <w:szCs w:val="28"/>
          <w:rtl/>
          <w:lang w:bidi="fa-IR"/>
        </w:rPr>
        <w:fldChar w:fldCharType="begin"/>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hint="cs"/>
          <w:color w:val="auto"/>
          <w:kern w:val="0"/>
          <w:sz w:val="28"/>
          <w:szCs w:val="28"/>
          <w:lang w:bidi="fa-IR"/>
        </w:rPr>
        <w:instrText>REF</w:instrText>
      </w:r>
      <w:r w:rsidR="001F5167" w:rsidRPr="001864DB">
        <w:rPr>
          <w:rFonts w:ascii="Calibri" w:eastAsia="Calibri" w:hAnsi="Calibri" w:hint="cs"/>
          <w:color w:val="auto"/>
          <w:kern w:val="0"/>
          <w:sz w:val="28"/>
          <w:szCs w:val="28"/>
          <w:rtl/>
          <w:lang w:bidi="fa-IR"/>
        </w:rPr>
        <w:instrText xml:space="preserve"> _</w:instrText>
      </w:r>
      <w:r w:rsidR="001F5167" w:rsidRPr="001864DB">
        <w:rPr>
          <w:rFonts w:ascii="Calibri" w:eastAsia="Calibri" w:hAnsi="Calibri" w:hint="cs"/>
          <w:color w:val="auto"/>
          <w:kern w:val="0"/>
          <w:sz w:val="28"/>
          <w:szCs w:val="28"/>
          <w:lang w:bidi="fa-IR"/>
        </w:rPr>
        <w:instrText>Ref171246363 \h</w:instrText>
      </w:r>
      <w:r w:rsidR="001F5167" w:rsidRPr="001864DB">
        <w:rPr>
          <w:rFonts w:ascii="Calibri" w:eastAsia="Calibri" w:hAnsi="Calibri"/>
          <w:color w:val="auto"/>
          <w:kern w:val="0"/>
          <w:sz w:val="28"/>
          <w:szCs w:val="28"/>
          <w:rtl/>
          <w:lang w:bidi="fa-IR"/>
        </w:rPr>
        <w:instrText xml:space="preserve">  \* </w:instrText>
      </w:r>
      <w:r w:rsidR="001F5167" w:rsidRPr="001864DB">
        <w:rPr>
          <w:rFonts w:ascii="Calibri" w:eastAsia="Calibri" w:hAnsi="Calibri"/>
          <w:color w:val="auto"/>
          <w:kern w:val="0"/>
          <w:sz w:val="28"/>
          <w:szCs w:val="28"/>
          <w:lang w:bidi="fa-IR"/>
        </w:rPr>
        <w:instrText>MERGEFORMAT</w:instrText>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color w:val="auto"/>
          <w:kern w:val="0"/>
          <w:sz w:val="28"/>
          <w:szCs w:val="28"/>
          <w:rtl/>
          <w:lang w:bidi="fa-IR"/>
        </w:rPr>
      </w:r>
      <w:r w:rsidR="001F5167" w:rsidRPr="001864DB">
        <w:rPr>
          <w:rFonts w:ascii="Calibri" w:eastAsia="Calibri" w:hAnsi="Calibri"/>
          <w:color w:val="auto"/>
          <w:kern w:val="0"/>
          <w:sz w:val="28"/>
          <w:szCs w:val="28"/>
          <w:rtl/>
          <w:lang w:bidi="fa-IR"/>
        </w:rPr>
        <w:fldChar w:fldCharType="separate"/>
      </w:r>
      <w:r w:rsidR="00AB7387" w:rsidRPr="00AB7387">
        <w:rPr>
          <w:sz w:val="28"/>
          <w:szCs w:val="28"/>
          <w:rtl/>
        </w:rPr>
        <w:t>جدول</w:t>
      </w:r>
      <w:r w:rsidR="00AB7387" w:rsidRPr="008C1B7C">
        <w:rPr>
          <w:color w:val="000000" w:themeColor="text1"/>
          <w:rtl/>
        </w:rPr>
        <w:t xml:space="preserve"> </w:t>
      </w:r>
      <w:r w:rsidR="00AB7387">
        <w:rPr>
          <w:noProof/>
          <w:color w:val="000000" w:themeColor="text1"/>
          <w:rtl/>
        </w:rPr>
        <w:t>13</w:t>
      </w:r>
      <w:r w:rsidR="001F5167" w:rsidRPr="001864DB">
        <w:rPr>
          <w:rFonts w:ascii="Calibri" w:eastAsia="Calibri" w:hAnsi="Calibri"/>
          <w:color w:val="auto"/>
          <w:kern w:val="0"/>
          <w:sz w:val="28"/>
          <w:szCs w:val="28"/>
          <w:rtl/>
          <w:lang w:bidi="fa-IR"/>
        </w:rPr>
        <w:fldChar w:fldCharType="end"/>
      </w:r>
      <w:r w:rsidRPr="001864DB">
        <w:rPr>
          <w:rFonts w:ascii="Calibri" w:eastAsia="Calibri" w:hAnsi="Calibri" w:hint="cs"/>
          <w:color w:val="auto"/>
          <w:kern w:val="0"/>
          <w:sz w:val="28"/>
          <w:szCs w:val="28"/>
          <w:rtl/>
          <w:lang w:bidi="fa-IR"/>
        </w:rPr>
        <w:t>، مشاوره</w:t>
      </w:r>
      <w:r w:rsidRPr="00E95BBB">
        <w:rPr>
          <w:rFonts w:ascii="Calibri" w:eastAsia="Calibri" w:hAnsi="Calibri" w:hint="cs"/>
          <w:color w:val="auto"/>
          <w:kern w:val="0"/>
          <w:sz w:val="28"/>
          <w:szCs w:val="28"/>
          <w:rtl/>
          <w:lang w:bidi="fa-IR"/>
        </w:rPr>
        <w:t xml:space="preserve"> و مشاركت كاربران در طراحي و توسعه خدمات دولت</w:t>
      </w:r>
      <w:r w:rsidR="008C1B7C">
        <w:rPr>
          <w:rFonts w:ascii="Calibri" w:eastAsia="Calibri" w:hAnsi="Calibri" w:hint="cs"/>
          <w:color w:val="auto"/>
          <w:kern w:val="0"/>
          <w:sz w:val="28"/>
          <w:szCs w:val="28"/>
          <w:rtl/>
          <w:lang w:bidi="fa-IR"/>
        </w:rPr>
        <w:t>‌</w:t>
      </w:r>
      <w:r w:rsidR="003B1E6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و يا خدمات</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الكترونيكي براي كليه گروه</w:t>
      </w:r>
      <w:r w:rsidRPr="00E95BBB">
        <w:rPr>
          <w:rFonts w:ascii="Calibri" w:eastAsia="Calibri" w:hAnsi="Calibri" w:hint="cs"/>
          <w:color w:val="auto"/>
          <w:kern w:val="0"/>
          <w:sz w:val="28"/>
          <w:szCs w:val="28"/>
          <w:rtl/>
          <w:lang w:bidi="fa-IR"/>
        </w:rPr>
        <w:softHyphen/>
        <w:t>هاي كاربران شامل شهروندان غيرنظامي، كسب و كارها، كارمندان دولت و ...را مي</w:t>
      </w:r>
      <w:r w:rsidRPr="00E95BBB">
        <w:rPr>
          <w:rFonts w:ascii="Calibri" w:eastAsia="Calibri" w:hAnsi="Calibri" w:hint="cs"/>
          <w:color w:val="auto"/>
          <w:kern w:val="0"/>
          <w:sz w:val="28"/>
          <w:szCs w:val="28"/>
          <w:rtl/>
          <w:lang w:bidi="fa-IR"/>
        </w:rPr>
        <w:softHyphen/>
        <w:t>سنجد.</w:t>
      </w:r>
    </w:p>
    <w:p w14:paraId="4AEC9654" w14:textId="1EFF438B" w:rsidR="00E95BBB" w:rsidRPr="00E95BB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ذینفعان ممکن است هم</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عرضه (مديريت اجرايي و مدرن</w:t>
      </w:r>
      <w:r w:rsidRPr="00E95BBB">
        <w:rPr>
          <w:rFonts w:ascii="Calibri" w:eastAsia="Calibri" w:hAnsi="Calibri" w:hint="cs"/>
          <w:color w:val="auto"/>
          <w:kern w:val="0"/>
          <w:sz w:val="28"/>
          <w:szCs w:val="28"/>
          <w:rtl/>
          <w:lang w:bidi="fa-IR"/>
        </w:rPr>
        <w:softHyphen/>
        <w:t>سازي كارمندان) و هم</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تقاضا (مردم و كسب و كارها) را درگیر کنند. روش</w:t>
      </w:r>
      <w:r w:rsidRPr="00E95BBB">
        <w:rPr>
          <w:rFonts w:ascii="Calibri" w:eastAsia="Calibri" w:hAnsi="Calibri" w:hint="cs"/>
          <w:color w:val="auto"/>
          <w:kern w:val="0"/>
          <w:sz w:val="28"/>
          <w:szCs w:val="28"/>
          <w:rtl/>
          <w:lang w:bidi="fa-IR"/>
        </w:rPr>
        <w:softHyphen/>
        <w:t>شناسي طراحي انسان محور، نمونه</w:t>
      </w:r>
      <w:r w:rsidRPr="00E95BBB">
        <w:rPr>
          <w:rFonts w:ascii="Calibri" w:eastAsia="Calibri" w:hAnsi="Calibri" w:hint="cs"/>
          <w:color w:val="auto"/>
          <w:kern w:val="0"/>
          <w:sz w:val="28"/>
          <w:szCs w:val="28"/>
          <w:rtl/>
          <w:lang w:bidi="fa-IR"/>
        </w:rPr>
        <w:softHyphen/>
        <w:t>اي از يك رويكرد</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مشاركتي براي مدرن</w:t>
      </w:r>
      <w:r w:rsidRPr="00E95BBB">
        <w:rPr>
          <w:rFonts w:ascii="Calibri" w:eastAsia="Calibri" w:hAnsi="Calibri" w:hint="cs"/>
          <w:color w:val="auto"/>
          <w:kern w:val="0"/>
          <w:sz w:val="28"/>
          <w:szCs w:val="28"/>
          <w:rtl/>
          <w:lang w:bidi="fa-IR"/>
        </w:rPr>
        <w:softHyphen/>
        <w:t>سازي خدمات عمومي به</w:t>
      </w:r>
      <w:r w:rsidRPr="00E95BBB">
        <w:rPr>
          <w:rFonts w:ascii="Calibri" w:eastAsia="Calibri" w:hAnsi="Calibri" w:hint="cs"/>
          <w:color w:val="auto"/>
          <w:kern w:val="0"/>
          <w:sz w:val="28"/>
          <w:szCs w:val="28"/>
          <w:rtl/>
          <w:lang w:bidi="fa-IR"/>
        </w:rPr>
        <w:softHyphen/>
        <w:t>شمار مي</w:t>
      </w:r>
      <w:r w:rsidRPr="00E95BBB">
        <w:rPr>
          <w:rFonts w:ascii="Calibri" w:eastAsia="Calibri" w:hAnsi="Calibri" w:hint="cs"/>
          <w:color w:val="auto"/>
          <w:kern w:val="0"/>
          <w:sz w:val="28"/>
          <w:szCs w:val="28"/>
          <w:rtl/>
          <w:lang w:bidi="fa-IR"/>
        </w:rPr>
        <w:softHyphen/>
        <w:t>رود. براي اطمينان از ارايه جامعي از كليه كاربران،‌ وضعيت كنوني و پتانسيل</w:t>
      </w:r>
      <w:r w:rsidRPr="00E95BBB">
        <w:rPr>
          <w:rFonts w:ascii="Calibri" w:eastAsia="Calibri" w:hAnsi="Calibri" w:hint="cs"/>
          <w:color w:val="auto"/>
          <w:kern w:val="0"/>
          <w:sz w:val="28"/>
          <w:szCs w:val="28"/>
          <w:rtl/>
          <w:lang w:bidi="fa-IR"/>
        </w:rPr>
        <w:softHyphen/>
        <w:t>ها، مصاحبه</w:t>
      </w:r>
      <w:r w:rsidRPr="00E95BBB">
        <w:rPr>
          <w:rFonts w:ascii="Calibri" w:eastAsia="Calibri" w:hAnsi="Calibri" w:hint="cs"/>
          <w:color w:val="auto"/>
          <w:kern w:val="0"/>
          <w:sz w:val="28"/>
          <w:szCs w:val="28"/>
          <w:rtl/>
          <w:lang w:bidi="fa-IR"/>
        </w:rPr>
        <w:softHyphen/>
        <w:t xml:space="preserve">كنندگان بايد در اين بخش از مشورت </w:t>
      </w:r>
      <w:r w:rsidRPr="00E95BBB">
        <w:rPr>
          <w:rFonts w:ascii="Calibri" w:eastAsia="Calibri" w:hAnsi="Calibri" w:hint="cs"/>
          <w:color w:val="auto"/>
          <w:kern w:val="0"/>
          <w:sz w:val="28"/>
          <w:szCs w:val="28"/>
          <w:rtl/>
          <w:lang w:bidi="fa-IR"/>
        </w:rPr>
        <w:softHyphen/>
      </w:r>
      <w:r w:rsidRPr="00E95BBB">
        <w:rPr>
          <w:rFonts w:ascii="Calibri" w:eastAsia="Calibri" w:hAnsi="Calibri" w:hint="cs"/>
          <w:color w:val="auto"/>
          <w:kern w:val="0"/>
          <w:sz w:val="28"/>
          <w:szCs w:val="28"/>
          <w:rtl/>
          <w:lang w:bidi="fa-IR"/>
        </w:rPr>
        <w:softHyphen/>
      </w:r>
      <w:r w:rsidR="001F5167" w:rsidRPr="001F5167">
        <w:rPr>
          <w:rFonts w:ascii="Calibri" w:eastAsia="Calibri" w:hAnsi="Calibri" w:hint="cs"/>
          <w:color w:val="auto"/>
          <w:kern w:val="0"/>
          <w:sz w:val="28"/>
          <w:szCs w:val="28"/>
          <w:rtl/>
          <w:lang w:bidi="fa-IR"/>
        </w:rPr>
        <w:t>سازمان</w:t>
      </w:r>
      <w:r w:rsidR="001F5167" w:rsidRPr="001F5167">
        <w:rPr>
          <w:rFonts w:ascii="Calibri" w:eastAsia="Calibri" w:hAnsi="Calibri"/>
          <w:color w:val="auto"/>
          <w:kern w:val="0"/>
          <w:sz w:val="28"/>
          <w:szCs w:val="28"/>
          <w:rtl/>
          <w:lang w:bidi="fa-IR"/>
        </w:rPr>
        <w:softHyphen/>
      </w:r>
      <w:r w:rsidR="001F5167" w:rsidRPr="001F5167">
        <w:rPr>
          <w:rFonts w:ascii="Calibri" w:eastAsia="Calibri" w:hAnsi="Calibri" w:hint="cs"/>
          <w:color w:val="auto"/>
          <w:kern w:val="0"/>
          <w:sz w:val="28"/>
          <w:szCs w:val="28"/>
          <w:rtl/>
          <w:lang w:bidi="fa-IR"/>
        </w:rPr>
        <w:t>های دولتی</w:t>
      </w:r>
      <w:r w:rsidRPr="00E95BBB">
        <w:rPr>
          <w:rFonts w:ascii="Calibri" w:eastAsia="Calibri" w:hAnsi="Calibri" w:hint="cs"/>
          <w:color w:val="auto"/>
          <w:kern w:val="0"/>
          <w:sz w:val="28"/>
          <w:szCs w:val="28"/>
          <w:rtl/>
          <w:lang w:bidi="fa-IR"/>
        </w:rPr>
        <w:t xml:space="preserve"> و نهادهاي وابسته بهره جويند. </w:t>
      </w:r>
    </w:p>
    <w:p w14:paraId="714FE6DC" w14:textId="6A164B46" w:rsidR="00E95BBB" w:rsidRPr="008C1B7C" w:rsidRDefault="00BE5F38" w:rsidP="00BE5F38">
      <w:pPr>
        <w:pStyle w:val="Caption"/>
        <w:keepNext/>
        <w:rPr>
          <w:rFonts w:ascii="Calibri" w:eastAsia="Calibri" w:hAnsi="Calibri"/>
          <w:color w:val="000000" w:themeColor="text1"/>
          <w:kern w:val="0"/>
          <w:rtl/>
        </w:rPr>
      </w:pPr>
      <w:bookmarkStart w:id="62" w:name="_Ref171246363"/>
      <w:r w:rsidRPr="008C1B7C">
        <w:rPr>
          <w:color w:val="000000" w:themeColor="text1"/>
          <w:rtl/>
        </w:rPr>
        <w:t xml:space="preserve">جدول </w:t>
      </w:r>
      <w:r w:rsidRPr="008C1B7C">
        <w:rPr>
          <w:color w:val="000000" w:themeColor="text1"/>
          <w:rtl/>
        </w:rPr>
        <w:fldChar w:fldCharType="begin"/>
      </w:r>
      <w:r w:rsidRPr="008C1B7C">
        <w:rPr>
          <w:color w:val="000000" w:themeColor="text1"/>
          <w:rtl/>
        </w:rPr>
        <w:instrText xml:space="preserve"> </w:instrText>
      </w:r>
      <w:r w:rsidRPr="008C1B7C">
        <w:rPr>
          <w:color w:val="000000" w:themeColor="text1"/>
        </w:rPr>
        <w:instrText>SEQ</w:instrText>
      </w:r>
      <w:r w:rsidRPr="008C1B7C">
        <w:rPr>
          <w:color w:val="000000" w:themeColor="text1"/>
          <w:rtl/>
        </w:rPr>
        <w:instrText xml:space="preserve"> جدول \* </w:instrText>
      </w:r>
      <w:r w:rsidRPr="008C1B7C">
        <w:rPr>
          <w:color w:val="000000" w:themeColor="text1"/>
        </w:rPr>
        <w:instrText>ARABIC</w:instrText>
      </w:r>
      <w:r w:rsidRPr="008C1B7C">
        <w:rPr>
          <w:color w:val="000000" w:themeColor="text1"/>
          <w:rtl/>
        </w:rPr>
        <w:instrText xml:space="preserve"> </w:instrText>
      </w:r>
      <w:r w:rsidRPr="008C1B7C">
        <w:rPr>
          <w:color w:val="000000" w:themeColor="text1"/>
          <w:rtl/>
        </w:rPr>
        <w:fldChar w:fldCharType="separate"/>
      </w:r>
      <w:r w:rsidR="00AB7387">
        <w:rPr>
          <w:noProof/>
          <w:color w:val="000000" w:themeColor="text1"/>
          <w:rtl/>
        </w:rPr>
        <w:t>13</w:t>
      </w:r>
      <w:r w:rsidRPr="008C1B7C">
        <w:rPr>
          <w:color w:val="000000" w:themeColor="text1"/>
          <w:rtl/>
        </w:rPr>
        <w:fldChar w:fldCharType="end"/>
      </w:r>
      <w:bookmarkEnd w:id="62"/>
      <w:r w:rsidR="00E95BBB" w:rsidRPr="008C1B7C">
        <w:rPr>
          <w:rFonts w:ascii="Calibri" w:eastAsia="Calibri" w:hAnsi="Calibri" w:hint="cs"/>
          <w:color w:val="000000" w:themeColor="text1"/>
          <w:kern w:val="0"/>
          <w:rtl/>
        </w:rPr>
        <w:t xml:space="preserve">: </w:t>
      </w:r>
      <w:r w:rsidR="00F809E5" w:rsidRPr="008C1B7C">
        <w:rPr>
          <w:rFonts w:ascii="Calibri" w:eastAsia="Calibri" w:hAnsi="Calibri" w:hint="cs"/>
          <w:color w:val="000000" w:themeColor="text1"/>
          <w:kern w:val="0"/>
          <w:rtl/>
        </w:rPr>
        <w:t>شاخص</w:t>
      </w:r>
      <w:r w:rsidR="00F809E5" w:rsidRPr="008C1B7C">
        <w:rPr>
          <w:rFonts w:ascii="Calibri" w:eastAsia="Calibri" w:hAnsi="Calibri" w:hint="cs"/>
          <w:color w:val="000000" w:themeColor="text1"/>
          <w:kern w:val="0"/>
          <w:rtl/>
        </w:rPr>
        <w:softHyphen/>
        <w:t xml:space="preserve">هاي </w:t>
      </w:r>
      <w:r w:rsidR="00E95BBB" w:rsidRPr="008C1B7C">
        <w:rPr>
          <w:rFonts w:ascii="Calibri" w:eastAsia="Calibri" w:hAnsi="Calibri" w:hint="cs"/>
          <w:color w:val="000000" w:themeColor="text1"/>
          <w:kern w:val="0"/>
          <w:rtl/>
        </w:rPr>
        <w:t>ارزيابي كاربر محور</w:t>
      </w:r>
    </w:p>
    <w:tbl>
      <w:tblPr>
        <w:tblStyle w:val="TableGrid200"/>
        <w:bidiVisual/>
        <w:tblW w:w="0" w:type="auto"/>
        <w:tblLook w:val="04A0" w:firstRow="1" w:lastRow="0" w:firstColumn="1" w:lastColumn="0" w:noHBand="0" w:noVBand="1"/>
      </w:tblPr>
      <w:tblGrid>
        <w:gridCol w:w="9242"/>
      </w:tblGrid>
      <w:tr w:rsidR="00E95BBB" w:rsidRPr="00E95BBB" w14:paraId="480F0D63" w14:textId="77777777" w:rsidTr="00E95BBB">
        <w:trPr>
          <w:trHeight w:val="416"/>
        </w:trPr>
        <w:tc>
          <w:tcPr>
            <w:tcW w:w="9242" w:type="dxa"/>
            <w:tcBorders>
              <w:top w:val="single" w:sz="4" w:space="0" w:color="auto"/>
              <w:left w:val="single" w:sz="4" w:space="0" w:color="auto"/>
              <w:bottom w:val="single" w:sz="4" w:space="0" w:color="auto"/>
              <w:right w:val="single" w:sz="4" w:space="0" w:color="auto"/>
            </w:tcBorders>
            <w:hideMark/>
          </w:tcPr>
          <w:p w14:paraId="215877AA" w14:textId="77777777" w:rsidR="00E95BBB" w:rsidRPr="00E95BBB" w:rsidRDefault="00E95BBB" w:rsidP="00E95BBB">
            <w:pPr>
              <w:widowControl/>
              <w:spacing w:line="240" w:lineRule="auto"/>
              <w:ind w:left="0"/>
              <w:contextualSpacing w:val="0"/>
              <w:rPr>
                <w:rFonts w:ascii="Calibri" w:hAnsi="Calibri"/>
                <w:color w:val="auto"/>
                <w:kern w:val="0"/>
                <w:sz w:val="24"/>
                <w:szCs w:val="24"/>
                <w:rtl/>
              </w:rPr>
            </w:pPr>
            <w:r w:rsidRPr="00E95BBB">
              <w:rPr>
                <w:rFonts w:ascii="Calibri" w:hAnsi="Calibri" w:hint="cs"/>
                <w:color w:val="auto"/>
                <w:kern w:val="0"/>
                <w:sz w:val="24"/>
                <w:szCs w:val="24"/>
                <w:u w:val="single"/>
                <w:rtl/>
              </w:rPr>
              <w:t>ارزيابي كاربر محور</w:t>
            </w:r>
            <w:r w:rsidRPr="00E95BBB">
              <w:rPr>
                <w:rFonts w:ascii="Calibri" w:hAnsi="Calibri" w:hint="cs"/>
                <w:color w:val="auto"/>
                <w:kern w:val="0"/>
                <w:sz w:val="24"/>
                <w:szCs w:val="24"/>
                <w:rtl/>
              </w:rPr>
              <w:t xml:space="preserve"> شامل 8 سوال اصلي و 3 زيرسوال</w:t>
            </w:r>
          </w:p>
          <w:p w14:paraId="59F38441" w14:textId="5864BBDF" w:rsidR="00E95BBB" w:rsidRPr="00E95BBB" w:rsidRDefault="00E95BBB" w:rsidP="00D74907">
            <w:pPr>
              <w:widowControl/>
              <w:numPr>
                <w:ilvl w:val="0"/>
                <w:numId w:val="52"/>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 xml:space="preserve">آيا </w:t>
            </w:r>
            <w:r w:rsidR="0013479E">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دولت </w:t>
            </w:r>
            <w:r w:rsidR="00D74907">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مبتني بر طراحي كاربر محور خدمات الكترونيكي عمومي (كه در آن پوشش كاربران مواردي از قبيل شهروندان، كسب و كارها، كارمندان دولت و سازمان</w:t>
            </w:r>
            <w:r w:rsidRPr="00E95BBB">
              <w:rPr>
                <w:rFonts w:ascii="Calibri" w:hAnsi="Calibri" w:hint="cs"/>
                <w:color w:val="auto"/>
                <w:kern w:val="0"/>
                <w:sz w:val="24"/>
                <w:szCs w:val="24"/>
                <w:rtl/>
              </w:rPr>
              <w:softHyphen/>
              <w:t>هاي دولتي مي</w:t>
            </w:r>
            <w:r w:rsidRPr="00E95BBB">
              <w:rPr>
                <w:rFonts w:ascii="Calibri" w:hAnsi="Calibri" w:hint="cs"/>
                <w:color w:val="auto"/>
                <w:kern w:val="0"/>
                <w:sz w:val="24"/>
                <w:szCs w:val="24"/>
                <w:rtl/>
              </w:rPr>
              <w:softHyphen/>
              <w:t>باشد) است؟ لطفا توضيح دهيد چگونه رويكرد كاربر محور دنبال مي</w:t>
            </w:r>
            <w:r w:rsidRPr="00E95BBB">
              <w:rPr>
                <w:rFonts w:ascii="Calibri" w:hAnsi="Calibri" w:hint="cs"/>
                <w:color w:val="auto"/>
                <w:kern w:val="0"/>
                <w:sz w:val="24"/>
                <w:szCs w:val="24"/>
                <w:rtl/>
              </w:rPr>
              <w:softHyphen/>
              <w:t>شود.</w:t>
            </w:r>
          </w:p>
          <w:p w14:paraId="6E25A719" w14:textId="77777777" w:rsidR="00E95BBB" w:rsidRPr="00E95BBB" w:rsidRDefault="00E95BBB" w:rsidP="0013479E">
            <w:pPr>
              <w:widowControl/>
              <w:numPr>
                <w:ilvl w:val="0"/>
                <w:numId w:val="52"/>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اصول راهنمايي براي شناسايي طراحي و اجراي خدمات الكترونيكي يا خدمات هوشمند براي هر طبقه</w:t>
            </w:r>
            <w:r w:rsidRPr="00E95BBB">
              <w:rPr>
                <w:rFonts w:ascii="Calibri" w:hAnsi="Calibri" w:hint="cs"/>
                <w:color w:val="auto"/>
                <w:kern w:val="0"/>
                <w:sz w:val="24"/>
                <w:szCs w:val="24"/>
                <w:rtl/>
              </w:rPr>
              <w:softHyphen/>
              <w:t xml:space="preserve">اي از كاربران (شامل ویژگی‌های شخصی‌سازی، گزارش‌دهی شفاف و دسترسی به داده‌ها، اصول تجارت دوستانه، هم ترازی رویدادهای زندگی و ...) ايجاد شده است؟ </w:t>
            </w:r>
          </w:p>
          <w:p w14:paraId="35886318" w14:textId="77777777" w:rsidR="00E95BBB" w:rsidRPr="00E95BBB" w:rsidRDefault="00E95BBB" w:rsidP="001D7B75">
            <w:pPr>
              <w:widowControl/>
              <w:numPr>
                <w:ilvl w:val="0"/>
                <w:numId w:val="52"/>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آیا کاربران برای مشاركت در طراحی، تست و استفاده از خدمات هوشمند یا الکترونیکی جدید دعوت می</w:t>
            </w:r>
            <w:r w:rsidRPr="00E95BBB">
              <w:rPr>
                <w:rFonts w:ascii="Calibri" w:hAnsi="Calibri" w:hint="cs"/>
                <w:color w:val="auto"/>
                <w:kern w:val="0"/>
                <w:sz w:val="24"/>
                <w:szCs w:val="24"/>
                <w:rtl/>
              </w:rPr>
              <w:softHyphen/>
              <w:t>شوند؟</w:t>
            </w:r>
          </w:p>
          <w:p w14:paraId="4C4E50AE" w14:textId="77777777" w:rsidR="00E95BBB" w:rsidRPr="00E95BBB" w:rsidRDefault="00E95BBB" w:rsidP="001D7B75">
            <w:pPr>
              <w:widowControl/>
              <w:numPr>
                <w:ilvl w:val="1"/>
                <w:numId w:val="51"/>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اگر بله، آيا دستورالعمل</w:t>
            </w:r>
            <w:r w:rsidRPr="00E95BBB">
              <w:rPr>
                <w:rFonts w:ascii="Calibri" w:hAnsi="Calibri" w:hint="cs"/>
                <w:color w:val="auto"/>
                <w:kern w:val="0"/>
                <w:sz w:val="24"/>
                <w:szCs w:val="24"/>
                <w:rtl/>
              </w:rPr>
              <w:softHyphen/>
              <w:t>هایی برای نهادهای دولتی برای تسهیل و حفظ این مشارکت وجود دارد؟</w:t>
            </w:r>
          </w:p>
          <w:p w14:paraId="737A0F8E" w14:textId="68443223" w:rsidR="00E95BBB" w:rsidRPr="00E95BBB" w:rsidRDefault="00E95BBB" w:rsidP="008C1B7C">
            <w:pPr>
              <w:widowControl/>
              <w:numPr>
                <w:ilvl w:val="0"/>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يك رويكرد يكپارچه چندكاناله</w:t>
            </w:r>
            <w:r w:rsidRPr="00E95BBB">
              <w:rPr>
                <w:rFonts w:ascii="Calibri" w:hAnsi="Calibri" w:hint="cs"/>
                <w:color w:val="auto"/>
                <w:kern w:val="0"/>
                <w:sz w:val="24"/>
                <w:szCs w:val="24"/>
                <w:rtl/>
              </w:rPr>
              <w:softHyphen/>
              <w:t>اي براي ارايه و ارتقا</w:t>
            </w:r>
            <w:r w:rsidR="008C1B7C">
              <w:rPr>
                <w:rFonts w:ascii="Calibri" w:hAnsi="Calibri" w:hint="cs"/>
                <w:color w:val="auto"/>
                <w:kern w:val="0"/>
                <w:sz w:val="24"/>
                <w:szCs w:val="24"/>
                <w:rtl/>
              </w:rPr>
              <w:t>ء</w:t>
            </w:r>
            <w:r w:rsidRPr="00E95BBB">
              <w:rPr>
                <w:rFonts w:ascii="Calibri" w:hAnsi="Calibri" w:hint="cs"/>
                <w:color w:val="auto"/>
                <w:kern w:val="0"/>
                <w:sz w:val="24"/>
                <w:szCs w:val="24"/>
                <w:rtl/>
              </w:rPr>
              <w:t xml:space="preserve"> خدمات هوشمند یا الکترونیکی (مانند پرتال</w:t>
            </w:r>
            <w:r w:rsidRPr="00E95BBB">
              <w:rPr>
                <w:rFonts w:ascii="Calibri" w:hAnsi="Calibri" w:hint="cs"/>
                <w:color w:val="auto"/>
                <w:kern w:val="0"/>
                <w:sz w:val="24"/>
                <w:szCs w:val="24"/>
                <w:rtl/>
              </w:rPr>
              <w:softHyphen/>
              <w:t xml:space="preserve">هاي </w:t>
            </w:r>
            <w:r w:rsidR="002E2DB6">
              <w:rPr>
                <w:rFonts w:ascii="Calibri" w:hAnsi="Calibri" w:hint="cs"/>
                <w:color w:val="auto"/>
                <w:kern w:val="0"/>
                <w:sz w:val="24"/>
                <w:szCs w:val="24"/>
                <w:rtl/>
              </w:rPr>
              <w:t>برخط</w:t>
            </w:r>
            <w:r w:rsidRPr="00E95BBB">
              <w:rPr>
                <w:rFonts w:ascii="Calibri" w:hAnsi="Calibri" w:hint="cs"/>
                <w:color w:val="auto"/>
                <w:kern w:val="0"/>
                <w:sz w:val="24"/>
                <w:szCs w:val="24"/>
                <w:rtl/>
              </w:rPr>
              <w:t xml:space="preserve">، تلفن همراه و ...) وجود دارد؟ </w:t>
            </w:r>
          </w:p>
          <w:p w14:paraId="2CB3AD74" w14:textId="15116C8B" w:rsidR="00E95BBB" w:rsidRPr="00E95BBB" w:rsidRDefault="00E95BBB" w:rsidP="0013479E">
            <w:pPr>
              <w:widowControl/>
              <w:numPr>
                <w:ilvl w:val="0"/>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lastRenderedPageBreak/>
              <w:t xml:space="preserve">آیا </w:t>
            </w:r>
            <w:r w:rsidR="0013479E">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و برنامه</w:t>
            </w:r>
            <w:r w:rsidRPr="00E95BBB">
              <w:rPr>
                <w:rFonts w:ascii="Calibri" w:hAnsi="Calibri" w:hint="cs"/>
                <w:color w:val="auto"/>
                <w:kern w:val="0"/>
                <w:sz w:val="24"/>
                <w:szCs w:val="24"/>
                <w:rtl/>
              </w:rPr>
              <w:softHyphen/>
              <w:t>اي براي بازاریابی/ توسعه</w:t>
            </w:r>
            <w:r w:rsidRPr="00E95BBB">
              <w:rPr>
                <w:rFonts w:ascii="Calibri" w:hAnsi="Calibri" w:hint="cs"/>
                <w:color w:val="auto"/>
                <w:kern w:val="0"/>
                <w:sz w:val="24"/>
                <w:szCs w:val="24"/>
                <w:rtl/>
              </w:rPr>
              <w:softHyphen/>
              <w:t xml:space="preserve">ي درك خدمات دیجیتال یا الکترونیکی در تمام کانال‌های موجود وجود دارد؟ لطفاً، رهبران، شرکا، بازیگران و فرآیندها را توضیح دهید. </w:t>
            </w:r>
          </w:p>
          <w:p w14:paraId="04120027" w14:textId="77777777" w:rsidR="00E95BBB" w:rsidRPr="00E95BBB" w:rsidRDefault="00E95BBB" w:rsidP="0013479E">
            <w:pPr>
              <w:widowControl/>
              <w:numPr>
                <w:ilvl w:val="0"/>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خدمات هوشمند يا الكترونيكي براي همه افراد با درنظر گرفتن موقعيت مكاني، اتصال، جنسيت، مهارت</w:t>
            </w:r>
            <w:r w:rsidRPr="00E95BBB">
              <w:rPr>
                <w:rFonts w:ascii="Calibri" w:hAnsi="Calibri" w:hint="cs"/>
                <w:color w:val="auto"/>
                <w:kern w:val="0"/>
                <w:sz w:val="24"/>
                <w:szCs w:val="24"/>
                <w:rtl/>
              </w:rPr>
              <w:softHyphen/>
              <w:t>ها، قابليت پرداخت و معلوليت</w:t>
            </w:r>
            <w:r w:rsidRPr="00E95BBB">
              <w:rPr>
                <w:rFonts w:ascii="Calibri" w:hAnsi="Calibri" w:hint="cs"/>
                <w:color w:val="auto"/>
                <w:kern w:val="0"/>
                <w:sz w:val="24"/>
                <w:szCs w:val="24"/>
                <w:rtl/>
              </w:rPr>
              <w:softHyphen/>
              <w:t xml:space="preserve">ها (يا نيازهاي خاص) قابل دسترس هستند؟ </w:t>
            </w:r>
          </w:p>
          <w:p w14:paraId="419C96CF" w14:textId="306ECF72" w:rsidR="00E95BBB" w:rsidRPr="00E95BBB" w:rsidRDefault="00E95BBB" w:rsidP="00542B59">
            <w:pPr>
              <w:widowControl/>
              <w:numPr>
                <w:ilvl w:val="1"/>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خدمات هوشمند يا الكترونيكي سازگاري با استانداردهاي مناسب دسترس</w:t>
            </w:r>
            <w:r w:rsidRPr="00E95BBB">
              <w:rPr>
                <w:rFonts w:ascii="Calibri" w:hAnsi="Calibri" w:hint="cs"/>
                <w:color w:val="auto"/>
                <w:kern w:val="0"/>
                <w:sz w:val="24"/>
                <w:szCs w:val="24"/>
                <w:rtl/>
              </w:rPr>
              <w:softHyphen/>
              <w:t>پذيري (مانند</w:t>
            </w:r>
            <w:r w:rsidRPr="00E95BBB">
              <w:rPr>
                <w:rFonts w:cs="Times New Roman"/>
                <w:color w:val="auto"/>
                <w:kern w:val="0"/>
                <w:sz w:val="20"/>
                <w:szCs w:val="20"/>
              </w:rPr>
              <w:t>WAI</w:t>
            </w:r>
            <w:r w:rsidRPr="00E95BBB">
              <w:rPr>
                <w:rFonts w:ascii="Calibri" w:hAnsi="Calibri"/>
                <w:color w:val="auto"/>
                <w:kern w:val="0"/>
                <w:sz w:val="24"/>
                <w:szCs w:val="24"/>
              </w:rPr>
              <w:t xml:space="preserve"> </w:t>
            </w:r>
            <w:r w:rsidRPr="00E95BBB">
              <w:rPr>
                <w:rFonts w:ascii="Calibri" w:hAnsi="Calibri" w:hint="cs"/>
                <w:color w:val="auto"/>
                <w:kern w:val="0"/>
                <w:sz w:val="24"/>
                <w:szCs w:val="24"/>
                <w:rtl/>
              </w:rPr>
              <w:t xml:space="preserve">و </w:t>
            </w:r>
            <w:r w:rsidRPr="00E95BBB">
              <w:rPr>
                <w:rFonts w:cs="Times New Roman"/>
                <w:color w:val="auto"/>
                <w:kern w:val="0"/>
                <w:sz w:val="20"/>
                <w:szCs w:val="20"/>
              </w:rPr>
              <w:t>WCAG</w:t>
            </w:r>
            <w:r w:rsidRPr="00E95BBB">
              <w:rPr>
                <w:rFonts w:ascii="Calibri" w:hAnsi="Calibri" w:hint="cs"/>
                <w:color w:val="auto"/>
                <w:kern w:val="0"/>
                <w:sz w:val="24"/>
                <w:szCs w:val="24"/>
                <w:rtl/>
              </w:rPr>
              <w:t xml:space="preserve">) دارند؟ </w:t>
            </w:r>
          </w:p>
          <w:p w14:paraId="2F525758" w14:textId="6F381212" w:rsidR="00E95BBB" w:rsidRPr="00E95BBB" w:rsidRDefault="00E95BBB" w:rsidP="0013479E">
            <w:pPr>
              <w:widowControl/>
              <w:numPr>
                <w:ilvl w:val="0"/>
                <w:numId w:val="51"/>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 xml:space="preserve">آیا فرآیند و </w:t>
            </w:r>
            <w:r w:rsidR="0013479E">
              <w:rPr>
                <w:rFonts w:ascii="Calibri" w:hAnsi="Calibri" w:hint="cs"/>
                <w:color w:val="auto"/>
                <w:kern w:val="0"/>
                <w:sz w:val="24"/>
                <w:szCs w:val="24"/>
                <w:rtl/>
              </w:rPr>
              <w:t>سازوكاري</w:t>
            </w:r>
            <w:r w:rsidRPr="00E95BBB">
              <w:rPr>
                <w:rFonts w:ascii="Calibri" w:hAnsi="Calibri" w:hint="cs"/>
                <w:color w:val="auto"/>
                <w:kern w:val="0"/>
                <w:sz w:val="24"/>
                <w:szCs w:val="24"/>
                <w:rtl/>
              </w:rPr>
              <w:t xml:space="preserve"> برای پاسخگویی به بازخورد کاربران برای بهبود رابط کاربری آنلاین وجود دارد؟</w:t>
            </w:r>
          </w:p>
          <w:p w14:paraId="04EDA423" w14:textId="64693D7D" w:rsidR="00E95BBB" w:rsidRPr="00E95BBB" w:rsidRDefault="00E95BBB" w:rsidP="0013479E">
            <w:pPr>
              <w:widowControl/>
              <w:numPr>
                <w:ilvl w:val="1"/>
                <w:numId w:val="51"/>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 xml:space="preserve">آيا فرايند و </w:t>
            </w:r>
            <w:r w:rsidR="0013479E">
              <w:rPr>
                <w:rFonts w:ascii="Calibri" w:hAnsi="Calibri" w:hint="cs"/>
                <w:color w:val="auto"/>
                <w:kern w:val="0"/>
                <w:sz w:val="24"/>
                <w:szCs w:val="24"/>
                <w:rtl/>
              </w:rPr>
              <w:t>سازوكاري</w:t>
            </w:r>
            <w:r w:rsidRPr="00E95BBB">
              <w:rPr>
                <w:rFonts w:ascii="Calibri" w:hAnsi="Calibri" w:hint="cs"/>
                <w:color w:val="auto"/>
                <w:kern w:val="0"/>
                <w:sz w:val="24"/>
                <w:szCs w:val="24"/>
                <w:rtl/>
              </w:rPr>
              <w:t xml:space="preserve"> براي ارايه خدمات </w:t>
            </w:r>
            <w:r w:rsidR="002E2DB6">
              <w:rPr>
                <w:rFonts w:ascii="Calibri" w:hAnsi="Calibri" w:hint="cs"/>
                <w:color w:val="auto"/>
                <w:kern w:val="0"/>
                <w:sz w:val="24"/>
                <w:szCs w:val="24"/>
                <w:rtl/>
              </w:rPr>
              <w:t>برخط</w:t>
            </w:r>
            <w:r w:rsidRPr="00E95BBB">
              <w:rPr>
                <w:rFonts w:ascii="Calibri" w:hAnsi="Calibri" w:hint="cs"/>
                <w:color w:val="auto"/>
                <w:kern w:val="0"/>
                <w:sz w:val="24"/>
                <w:szCs w:val="24"/>
                <w:rtl/>
              </w:rPr>
              <w:t xml:space="preserve"> وجود دارد؟ </w:t>
            </w:r>
          </w:p>
          <w:p w14:paraId="2BBE8C09" w14:textId="2BF15BD6" w:rsidR="00E95BBB" w:rsidRPr="00E95BBB" w:rsidRDefault="00E95BBB" w:rsidP="00B124B6">
            <w:pPr>
              <w:widowControl/>
              <w:numPr>
                <w:ilvl w:val="0"/>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جامعه مدني/ و يا بخش خصوصي بطور منظم درگير يك فرايند مشورتي به منظور آگاهي او اطلاع رساني از طراحي خدمات هوشمند و يا الكترونيكي كاربر محور به خصوص براي كاربران روستايي و كاربراني كه داراي نيازهاي خاص يا معلوليت هستند، مي</w:t>
            </w:r>
            <w:r w:rsidRPr="00E95BBB">
              <w:rPr>
                <w:rFonts w:ascii="Calibri" w:hAnsi="Calibri" w:hint="cs"/>
                <w:color w:val="auto"/>
                <w:kern w:val="0"/>
                <w:sz w:val="24"/>
                <w:szCs w:val="24"/>
                <w:rtl/>
              </w:rPr>
              <w:softHyphen/>
              <w:t>باشند؟</w:t>
            </w:r>
            <w:r w:rsidR="007732D3">
              <w:rPr>
                <w:rFonts w:ascii="Calibri" w:hAnsi="Calibri" w:hint="cs"/>
                <w:color w:val="auto"/>
                <w:kern w:val="0"/>
                <w:sz w:val="24"/>
                <w:szCs w:val="24"/>
                <w:rtl/>
              </w:rPr>
              <w:t xml:space="preserve"> </w:t>
            </w:r>
          </w:p>
        </w:tc>
      </w:tr>
    </w:tbl>
    <w:p w14:paraId="048159D2" w14:textId="77777777" w:rsidR="00E95BBB" w:rsidRPr="00E95BBB" w:rsidRDefault="00E95BBB" w:rsidP="00E95BBB">
      <w:pPr>
        <w:widowControl/>
        <w:spacing w:after="200" w:line="240" w:lineRule="auto"/>
        <w:ind w:left="0"/>
        <w:contextualSpacing w:val="0"/>
        <w:jc w:val="center"/>
        <w:rPr>
          <w:rFonts w:ascii="Calibri" w:eastAsia="Calibri" w:hAnsi="Calibri"/>
          <w:color w:val="auto"/>
          <w:kern w:val="0"/>
          <w:sz w:val="28"/>
          <w:szCs w:val="28"/>
          <w:rtl/>
          <w:lang w:bidi="fa-IR"/>
        </w:rPr>
      </w:pPr>
    </w:p>
    <w:p w14:paraId="715F925F" w14:textId="77777777" w:rsidR="00E95BBB" w:rsidRPr="00E95BBB" w:rsidRDefault="00E95BBB" w:rsidP="00B0340F">
      <w:pPr>
        <w:pStyle w:val="Heading4"/>
        <w:rPr>
          <w:rFonts w:eastAsia="Calibri"/>
          <w:rtl/>
          <w:lang w:bidi="fa-IR"/>
        </w:rPr>
      </w:pPr>
      <w:r w:rsidRPr="00E95BBB">
        <w:rPr>
          <w:rFonts w:eastAsia="Calibri" w:hint="cs"/>
          <w:rtl/>
          <w:lang w:bidi="fa-IR"/>
        </w:rPr>
        <w:t>مدیریت دولتی و مدیریت تغییر</w:t>
      </w:r>
    </w:p>
    <w:p w14:paraId="7A7F327B" w14:textId="587F5CFE" w:rsidR="00E95BBB" w:rsidRPr="00E95BB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ابتکارات دولت</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دیجیتال در مورد مهندسی</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مجدد فرآیندهای پشتیبان</w:t>
      </w:r>
      <w:r w:rsidRPr="00E95BBB">
        <w:rPr>
          <w:rFonts w:ascii="Calibri" w:eastAsia="Calibri" w:hAnsi="Calibri"/>
          <w:color w:val="auto"/>
          <w:kern w:val="0"/>
          <w:sz w:val="28"/>
          <w:szCs w:val="28"/>
          <w:vertAlign w:val="superscript"/>
          <w:rtl/>
          <w:lang w:bidi="fa-IR"/>
        </w:rPr>
        <w:footnoteReference w:id="89"/>
      </w:r>
      <w:r w:rsidR="00B124B6">
        <w:rPr>
          <w:rFonts w:ascii="Calibri" w:eastAsia="Calibri" w:hAnsi="Calibri" w:hint="cs"/>
          <w:color w:val="auto"/>
          <w:kern w:val="0"/>
          <w:sz w:val="28"/>
          <w:szCs w:val="28"/>
          <w:rtl/>
          <w:lang w:bidi="fa-IR"/>
        </w:rPr>
        <w:t xml:space="preserve"> </w:t>
      </w:r>
      <w:r w:rsidRPr="00E95BBB">
        <w:rPr>
          <w:rFonts w:ascii="Calibri" w:eastAsia="Calibri" w:hAnsi="Calibri" w:hint="cs"/>
          <w:color w:val="auto"/>
          <w:kern w:val="0"/>
          <w:sz w:val="28"/>
          <w:szCs w:val="28"/>
          <w:rtl/>
          <w:lang w:bidi="fa-IR"/>
        </w:rPr>
        <w:t>برای دیجیتالی</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کردن کل گردش</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کار و خودكارسازي پردازش روتین هستند. در حالی</w:t>
      </w:r>
      <w:r w:rsidR="00EB4BBE">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که فازهای قبلی دولت الکترونیک مبتنی بر فرآیندهای كسب و كاري موجود بوده است، دولت</w:t>
      </w:r>
      <w:r w:rsidR="008C1B7C">
        <w:rPr>
          <w:rFonts w:ascii="Calibri" w:eastAsia="Calibri" w:hAnsi="Calibri" w:hint="cs"/>
          <w:color w:val="auto"/>
          <w:kern w:val="0"/>
          <w:sz w:val="28"/>
          <w:szCs w:val="28"/>
          <w:rtl/>
          <w:lang w:bidi="fa-IR"/>
        </w:rPr>
        <w:t>‌</w:t>
      </w:r>
      <w:r w:rsidR="00D74907">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به</w:t>
      </w:r>
      <w:r w:rsidR="008C1B7C">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دنبال تحول فرآیندهای مدیریت عمومی است بطوری</w:t>
      </w:r>
      <w:r w:rsidR="00EB4BBE">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که آنها را برای ارايه هوشمند بهینه شده</w:t>
      </w:r>
      <w:r w:rsidRPr="00E95BBB">
        <w:rPr>
          <w:rFonts w:ascii="Calibri" w:eastAsia="Calibri" w:hAnsi="Calibri" w:hint="cs"/>
          <w:color w:val="auto"/>
          <w:kern w:val="0"/>
          <w:sz w:val="28"/>
          <w:szCs w:val="28"/>
          <w:rtl/>
          <w:lang w:bidi="fa-IR"/>
        </w:rPr>
        <w:softHyphen/>
        <w:t>اند.</w:t>
      </w:r>
    </w:p>
    <w:p w14:paraId="7CC08F24" w14:textId="0CCE0A54" w:rsidR="00E95BBB" w:rsidRPr="001864D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 xml:space="preserve">بخش </w:t>
      </w:r>
      <w:r w:rsidRPr="001864DB">
        <w:rPr>
          <w:rFonts w:ascii="Calibri" w:eastAsia="Calibri" w:hAnsi="Calibri" w:hint="cs"/>
          <w:color w:val="auto"/>
          <w:kern w:val="0"/>
          <w:sz w:val="28"/>
          <w:szCs w:val="28"/>
          <w:rtl/>
          <w:lang w:bidi="fa-IR"/>
        </w:rPr>
        <w:t>مدیریت</w:t>
      </w:r>
      <w:r w:rsidR="008C1B7C">
        <w:rPr>
          <w:rFonts w:ascii="Calibri" w:eastAsia="Calibri" w:hAnsi="Calibri" w:hint="cs"/>
          <w:color w:val="auto"/>
          <w:kern w:val="0"/>
          <w:sz w:val="28"/>
          <w:szCs w:val="28"/>
          <w:rtl/>
          <w:lang w:bidi="fa-IR"/>
        </w:rPr>
        <w:t>‌</w:t>
      </w:r>
      <w:r w:rsidRPr="001864DB">
        <w:rPr>
          <w:rFonts w:ascii="Calibri" w:eastAsia="Calibri" w:hAnsi="Calibri" w:hint="cs"/>
          <w:color w:val="auto"/>
          <w:kern w:val="0"/>
          <w:sz w:val="28"/>
          <w:szCs w:val="28"/>
          <w:rtl/>
          <w:lang w:bidi="fa-IR"/>
        </w:rPr>
        <w:t>دولتی و مدیریت</w:t>
      </w:r>
      <w:r w:rsidR="008C1B7C">
        <w:rPr>
          <w:rFonts w:ascii="Calibri" w:eastAsia="Calibri" w:hAnsi="Calibri" w:hint="cs"/>
          <w:color w:val="auto"/>
          <w:kern w:val="0"/>
          <w:sz w:val="28"/>
          <w:szCs w:val="28"/>
          <w:rtl/>
          <w:lang w:bidi="fa-IR"/>
        </w:rPr>
        <w:t>‌</w:t>
      </w:r>
      <w:r w:rsidRPr="001864DB">
        <w:rPr>
          <w:rFonts w:ascii="Calibri" w:eastAsia="Calibri" w:hAnsi="Calibri" w:hint="cs"/>
          <w:color w:val="auto"/>
          <w:kern w:val="0"/>
          <w:sz w:val="28"/>
          <w:szCs w:val="28"/>
          <w:rtl/>
          <w:lang w:bidi="fa-IR"/>
        </w:rPr>
        <w:t>تغییر به بررسی اصلاحات مدیریت</w:t>
      </w:r>
      <w:r w:rsidR="008C1B7C">
        <w:rPr>
          <w:rFonts w:ascii="Calibri" w:eastAsia="Calibri" w:hAnsi="Calibri" w:hint="cs"/>
          <w:color w:val="auto"/>
          <w:kern w:val="0"/>
          <w:sz w:val="28"/>
          <w:szCs w:val="28"/>
          <w:rtl/>
          <w:lang w:bidi="fa-IR"/>
        </w:rPr>
        <w:t>‌</w:t>
      </w:r>
      <w:r w:rsidRPr="001864DB">
        <w:rPr>
          <w:rFonts w:ascii="Calibri" w:eastAsia="Calibri" w:hAnsi="Calibri" w:hint="cs"/>
          <w:color w:val="auto"/>
          <w:kern w:val="0"/>
          <w:sz w:val="28"/>
          <w:szCs w:val="28"/>
          <w:rtl/>
          <w:lang w:bidi="fa-IR"/>
        </w:rPr>
        <w:t>دولتی براي تحول</w:t>
      </w:r>
      <w:r w:rsidR="008C1B7C">
        <w:rPr>
          <w:rFonts w:ascii="Calibri" w:eastAsia="Calibri" w:hAnsi="Calibri" w:hint="cs"/>
          <w:color w:val="auto"/>
          <w:kern w:val="0"/>
          <w:sz w:val="28"/>
          <w:szCs w:val="28"/>
          <w:rtl/>
          <w:lang w:bidi="fa-IR"/>
        </w:rPr>
        <w:t>‌</w:t>
      </w:r>
      <w:r w:rsidRPr="001864DB">
        <w:rPr>
          <w:rFonts w:ascii="Calibri" w:eastAsia="Calibri" w:hAnsi="Calibri" w:hint="cs"/>
          <w:color w:val="auto"/>
          <w:kern w:val="0"/>
          <w:sz w:val="28"/>
          <w:szCs w:val="28"/>
          <w:rtl/>
          <w:lang w:bidi="fa-IR"/>
        </w:rPr>
        <w:t>دیجیتال می</w:t>
      </w:r>
      <w:r w:rsidRPr="001864DB">
        <w:rPr>
          <w:rFonts w:ascii="Calibri" w:eastAsia="Calibri" w:hAnsi="Calibri" w:hint="cs"/>
          <w:color w:val="auto"/>
          <w:kern w:val="0"/>
          <w:sz w:val="28"/>
          <w:szCs w:val="28"/>
          <w:rtl/>
          <w:lang w:bidi="fa-IR"/>
        </w:rPr>
        <w:softHyphen/>
        <w:t>پردازد</w:t>
      </w:r>
      <w:r w:rsidR="00EB4BBE">
        <w:rPr>
          <w:rFonts w:ascii="Calibri" w:eastAsia="Calibri" w:hAnsi="Calibri" w:hint="cs"/>
          <w:color w:val="auto"/>
          <w:kern w:val="0"/>
          <w:sz w:val="28"/>
          <w:szCs w:val="28"/>
          <w:rtl/>
          <w:lang w:bidi="fa-IR"/>
        </w:rPr>
        <w:t xml:space="preserve"> </w:t>
      </w:r>
      <w:r w:rsidR="001F5167" w:rsidRPr="001864DB">
        <w:rPr>
          <w:rFonts w:ascii="Calibri" w:eastAsia="Calibri" w:hAnsi="Calibri" w:hint="cs"/>
          <w:color w:val="auto"/>
          <w:kern w:val="0"/>
          <w:sz w:val="28"/>
          <w:szCs w:val="28"/>
          <w:rtl/>
          <w:lang w:bidi="fa-IR"/>
        </w:rPr>
        <w:t xml:space="preserve">(مطابق </w:t>
      </w:r>
      <w:r w:rsidR="001F5167" w:rsidRPr="001864DB">
        <w:rPr>
          <w:rFonts w:ascii="Calibri" w:eastAsia="Calibri" w:hAnsi="Calibri"/>
          <w:color w:val="auto"/>
          <w:kern w:val="0"/>
          <w:sz w:val="28"/>
          <w:szCs w:val="28"/>
          <w:rtl/>
          <w:lang w:bidi="fa-IR"/>
        </w:rPr>
        <w:fldChar w:fldCharType="begin"/>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hint="cs"/>
          <w:color w:val="auto"/>
          <w:kern w:val="0"/>
          <w:sz w:val="28"/>
          <w:szCs w:val="28"/>
          <w:lang w:bidi="fa-IR"/>
        </w:rPr>
        <w:instrText>REF</w:instrText>
      </w:r>
      <w:r w:rsidR="001F5167" w:rsidRPr="001864DB">
        <w:rPr>
          <w:rFonts w:ascii="Calibri" w:eastAsia="Calibri" w:hAnsi="Calibri" w:hint="cs"/>
          <w:color w:val="auto"/>
          <w:kern w:val="0"/>
          <w:sz w:val="28"/>
          <w:szCs w:val="28"/>
          <w:rtl/>
          <w:lang w:bidi="fa-IR"/>
        </w:rPr>
        <w:instrText xml:space="preserve"> _</w:instrText>
      </w:r>
      <w:r w:rsidR="001F5167" w:rsidRPr="001864DB">
        <w:rPr>
          <w:rFonts w:ascii="Calibri" w:eastAsia="Calibri" w:hAnsi="Calibri" w:hint="cs"/>
          <w:color w:val="auto"/>
          <w:kern w:val="0"/>
          <w:sz w:val="28"/>
          <w:szCs w:val="28"/>
          <w:lang w:bidi="fa-IR"/>
        </w:rPr>
        <w:instrText>Ref171246560 \h</w:instrText>
      </w:r>
      <w:r w:rsidR="001F5167" w:rsidRPr="001864DB">
        <w:rPr>
          <w:rFonts w:ascii="Calibri" w:eastAsia="Calibri" w:hAnsi="Calibri"/>
          <w:color w:val="auto"/>
          <w:kern w:val="0"/>
          <w:sz w:val="28"/>
          <w:szCs w:val="28"/>
          <w:rtl/>
          <w:lang w:bidi="fa-IR"/>
        </w:rPr>
        <w:instrText xml:space="preserve"> </w:instrText>
      </w:r>
      <w:r w:rsidR="00752076" w:rsidRPr="001864DB">
        <w:rPr>
          <w:rFonts w:ascii="Calibri" w:eastAsia="Calibri" w:hAnsi="Calibri"/>
          <w:color w:val="auto"/>
          <w:kern w:val="0"/>
          <w:sz w:val="28"/>
          <w:szCs w:val="28"/>
          <w:rtl/>
          <w:lang w:bidi="fa-IR"/>
        </w:rPr>
        <w:instrText xml:space="preserve"> \* </w:instrText>
      </w:r>
      <w:r w:rsidR="00752076" w:rsidRPr="001864DB">
        <w:rPr>
          <w:rFonts w:ascii="Calibri" w:eastAsia="Calibri" w:hAnsi="Calibri"/>
          <w:color w:val="auto"/>
          <w:kern w:val="0"/>
          <w:sz w:val="28"/>
          <w:szCs w:val="28"/>
          <w:lang w:bidi="fa-IR"/>
        </w:rPr>
        <w:instrText>MERGEFORMAT</w:instrText>
      </w:r>
      <w:r w:rsidR="00752076"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color w:val="auto"/>
          <w:kern w:val="0"/>
          <w:sz w:val="28"/>
          <w:szCs w:val="28"/>
          <w:rtl/>
          <w:lang w:bidi="fa-IR"/>
        </w:rPr>
      </w:r>
      <w:r w:rsidR="001F5167" w:rsidRPr="001864DB">
        <w:rPr>
          <w:rFonts w:ascii="Calibri" w:eastAsia="Calibri" w:hAnsi="Calibri"/>
          <w:color w:val="auto"/>
          <w:kern w:val="0"/>
          <w:sz w:val="28"/>
          <w:szCs w:val="28"/>
          <w:rtl/>
          <w:lang w:bidi="fa-IR"/>
        </w:rPr>
        <w:fldChar w:fldCharType="separate"/>
      </w:r>
      <w:r w:rsidR="00AB7387" w:rsidRPr="00AB7387">
        <w:rPr>
          <w:sz w:val="28"/>
          <w:szCs w:val="28"/>
          <w:rtl/>
        </w:rPr>
        <w:t xml:space="preserve">جدول </w:t>
      </w:r>
      <w:r w:rsidR="00AB7387" w:rsidRPr="00AB7387">
        <w:rPr>
          <w:noProof/>
          <w:sz w:val="28"/>
          <w:szCs w:val="28"/>
          <w:rtl/>
        </w:rPr>
        <w:t>14</w:t>
      </w:r>
      <w:r w:rsidR="001F5167" w:rsidRPr="001864DB">
        <w:rPr>
          <w:rFonts w:ascii="Calibri" w:eastAsia="Calibri" w:hAnsi="Calibri"/>
          <w:color w:val="auto"/>
          <w:kern w:val="0"/>
          <w:sz w:val="28"/>
          <w:szCs w:val="28"/>
          <w:rtl/>
          <w:lang w:bidi="fa-IR"/>
        </w:rPr>
        <w:fldChar w:fldCharType="end"/>
      </w:r>
      <w:r w:rsidR="001F5167" w:rsidRPr="001864DB">
        <w:rPr>
          <w:rFonts w:ascii="Calibri" w:eastAsia="Calibri" w:hAnsi="Calibri" w:hint="cs"/>
          <w:color w:val="auto"/>
          <w:kern w:val="0"/>
          <w:sz w:val="28"/>
          <w:szCs w:val="28"/>
          <w:rtl/>
          <w:lang w:bidi="fa-IR"/>
        </w:rPr>
        <w:t>).</w:t>
      </w:r>
      <w:r w:rsidRPr="001864DB">
        <w:rPr>
          <w:rFonts w:ascii="Calibri" w:eastAsia="Calibri" w:hAnsi="Calibri" w:hint="cs"/>
          <w:color w:val="auto"/>
          <w:kern w:val="0"/>
          <w:sz w:val="28"/>
          <w:szCs w:val="28"/>
          <w:rtl/>
          <w:lang w:bidi="fa-IR"/>
        </w:rPr>
        <w:t xml:space="preserve"> این موضوع اغلب مغفول مانده</w:t>
      </w:r>
      <w:r w:rsidRPr="001864DB">
        <w:rPr>
          <w:rFonts w:ascii="Calibri" w:eastAsia="Calibri" w:hAnsi="Calibri" w:hint="cs"/>
          <w:color w:val="auto"/>
          <w:kern w:val="0"/>
          <w:sz w:val="28"/>
          <w:szCs w:val="28"/>
          <w:rtl/>
          <w:lang w:bidi="fa-IR"/>
        </w:rPr>
        <w:softHyphen/>
        <w:t>ترین جنبه تحول</w:t>
      </w:r>
      <w:r w:rsidR="008C1B7C">
        <w:rPr>
          <w:rFonts w:ascii="Calibri" w:eastAsia="Calibri" w:hAnsi="Calibri" w:hint="cs"/>
          <w:color w:val="auto"/>
          <w:kern w:val="0"/>
          <w:sz w:val="28"/>
          <w:szCs w:val="28"/>
          <w:rtl/>
          <w:lang w:bidi="fa-IR"/>
        </w:rPr>
        <w:t>‌</w:t>
      </w:r>
      <w:r w:rsidRPr="001864DB">
        <w:rPr>
          <w:rFonts w:ascii="Calibri" w:eastAsia="Calibri" w:hAnsi="Calibri" w:hint="cs"/>
          <w:color w:val="auto"/>
          <w:kern w:val="0"/>
          <w:sz w:val="28"/>
          <w:szCs w:val="28"/>
          <w:rtl/>
          <w:lang w:bidi="fa-IR"/>
        </w:rPr>
        <w:t>دیجیتال است و می</w:t>
      </w:r>
      <w:r w:rsidRPr="001864DB">
        <w:rPr>
          <w:rFonts w:ascii="Calibri" w:eastAsia="Calibri" w:hAnsi="Calibri" w:hint="cs"/>
          <w:color w:val="auto"/>
          <w:kern w:val="0"/>
          <w:sz w:val="28"/>
          <w:szCs w:val="28"/>
          <w:rtl/>
          <w:lang w:bidi="fa-IR"/>
        </w:rPr>
        <w:softHyphen/>
        <w:t xml:space="preserve">تواند موفقیت برنامه را تعیین کند. ذینفعان ممکن است نهادهايي را که مسئول اصلاحات یا نوسازی خدمات مدني هستند، درگیر کنند. </w:t>
      </w:r>
    </w:p>
    <w:p w14:paraId="02405F07" w14:textId="6446041D" w:rsidR="00E95BBB" w:rsidRPr="008C1B7C" w:rsidRDefault="00BE5F38" w:rsidP="00BE5F38">
      <w:pPr>
        <w:pStyle w:val="Caption"/>
        <w:keepNext/>
        <w:rPr>
          <w:rFonts w:ascii="Calibri" w:eastAsia="Calibri" w:hAnsi="Calibri"/>
          <w:color w:val="auto"/>
          <w:kern w:val="0"/>
          <w:rtl/>
        </w:rPr>
      </w:pPr>
      <w:bookmarkStart w:id="63" w:name="_Ref171246560"/>
      <w:r w:rsidRPr="008C1B7C">
        <w:rPr>
          <w:color w:val="000000" w:themeColor="text1"/>
          <w:rtl/>
        </w:rPr>
        <w:t xml:space="preserve">جدول </w:t>
      </w:r>
      <w:r w:rsidRPr="008C1B7C">
        <w:rPr>
          <w:color w:val="000000" w:themeColor="text1"/>
          <w:rtl/>
        </w:rPr>
        <w:fldChar w:fldCharType="begin"/>
      </w:r>
      <w:r w:rsidRPr="008C1B7C">
        <w:rPr>
          <w:color w:val="000000" w:themeColor="text1"/>
          <w:rtl/>
        </w:rPr>
        <w:instrText xml:space="preserve"> </w:instrText>
      </w:r>
      <w:r w:rsidRPr="008C1B7C">
        <w:rPr>
          <w:color w:val="000000" w:themeColor="text1"/>
        </w:rPr>
        <w:instrText>SEQ</w:instrText>
      </w:r>
      <w:r w:rsidRPr="008C1B7C">
        <w:rPr>
          <w:color w:val="000000" w:themeColor="text1"/>
          <w:rtl/>
        </w:rPr>
        <w:instrText xml:space="preserve"> جدول \* </w:instrText>
      </w:r>
      <w:r w:rsidRPr="008C1B7C">
        <w:rPr>
          <w:color w:val="000000" w:themeColor="text1"/>
        </w:rPr>
        <w:instrText>ARABIC</w:instrText>
      </w:r>
      <w:r w:rsidRPr="008C1B7C">
        <w:rPr>
          <w:color w:val="000000" w:themeColor="text1"/>
          <w:rtl/>
        </w:rPr>
        <w:instrText xml:space="preserve"> </w:instrText>
      </w:r>
      <w:r w:rsidRPr="008C1B7C">
        <w:rPr>
          <w:color w:val="000000" w:themeColor="text1"/>
          <w:rtl/>
        </w:rPr>
        <w:fldChar w:fldCharType="separate"/>
      </w:r>
      <w:r w:rsidR="00AB7387">
        <w:rPr>
          <w:noProof/>
          <w:color w:val="000000" w:themeColor="text1"/>
          <w:rtl/>
        </w:rPr>
        <w:t>14</w:t>
      </w:r>
      <w:r w:rsidRPr="008C1B7C">
        <w:rPr>
          <w:color w:val="000000" w:themeColor="text1"/>
          <w:rtl/>
        </w:rPr>
        <w:fldChar w:fldCharType="end"/>
      </w:r>
      <w:bookmarkEnd w:id="63"/>
      <w:r w:rsidR="00E95BBB" w:rsidRPr="008C1B7C">
        <w:rPr>
          <w:rFonts w:ascii="Calibri" w:eastAsia="Calibri" w:hAnsi="Calibri" w:hint="cs"/>
          <w:color w:val="auto"/>
          <w:kern w:val="0"/>
          <w:rtl/>
        </w:rPr>
        <w:t xml:space="preserve">: </w:t>
      </w:r>
      <w:r w:rsidR="00F809E5" w:rsidRPr="008C1B7C">
        <w:rPr>
          <w:rFonts w:ascii="Calibri" w:eastAsia="Calibri" w:hAnsi="Calibri" w:hint="cs"/>
          <w:color w:val="auto"/>
          <w:kern w:val="0"/>
          <w:rtl/>
        </w:rPr>
        <w:t>شاخص</w:t>
      </w:r>
      <w:r w:rsidR="00F809E5" w:rsidRPr="008C1B7C">
        <w:rPr>
          <w:rFonts w:ascii="Calibri" w:eastAsia="Calibri" w:hAnsi="Calibri" w:hint="cs"/>
          <w:color w:val="auto"/>
          <w:kern w:val="0"/>
          <w:rtl/>
        </w:rPr>
        <w:softHyphen/>
        <w:t xml:space="preserve">هاي </w:t>
      </w:r>
      <w:r w:rsidR="00E95BBB" w:rsidRPr="008C1B7C">
        <w:rPr>
          <w:rFonts w:ascii="Calibri" w:eastAsia="Calibri" w:hAnsi="Calibri" w:hint="cs"/>
          <w:color w:val="auto"/>
          <w:kern w:val="0"/>
          <w:rtl/>
        </w:rPr>
        <w:t>ارزيابي مدیریت دولتی و مدیریت تغییر</w:t>
      </w:r>
    </w:p>
    <w:tbl>
      <w:tblPr>
        <w:tblStyle w:val="TableGrid200"/>
        <w:bidiVisual/>
        <w:tblW w:w="0" w:type="auto"/>
        <w:tblLook w:val="04A0" w:firstRow="1" w:lastRow="0" w:firstColumn="1" w:lastColumn="0" w:noHBand="0" w:noVBand="1"/>
      </w:tblPr>
      <w:tblGrid>
        <w:gridCol w:w="9242"/>
      </w:tblGrid>
      <w:tr w:rsidR="00E95BBB" w:rsidRPr="00E95BBB" w14:paraId="1B5021A7" w14:textId="77777777" w:rsidTr="00E95BBB">
        <w:tc>
          <w:tcPr>
            <w:tcW w:w="9242" w:type="dxa"/>
            <w:tcBorders>
              <w:top w:val="single" w:sz="4" w:space="0" w:color="auto"/>
              <w:left w:val="single" w:sz="4" w:space="0" w:color="auto"/>
              <w:bottom w:val="single" w:sz="4" w:space="0" w:color="auto"/>
              <w:right w:val="single" w:sz="4" w:space="0" w:color="auto"/>
            </w:tcBorders>
            <w:hideMark/>
          </w:tcPr>
          <w:p w14:paraId="7A8A4843" w14:textId="77777777" w:rsidR="00E95BBB" w:rsidRPr="00E95BBB" w:rsidRDefault="00E95BBB" w:rsidP="00E95BBB">
            <w:pPr>
              <w:widowControl/>
              <w:spacing w:line="240" w:lineRule="auto"/>
              <w:ind w:left="0"/>
              <w:contextualSpacing w:val="0"/>
              <w:rPr>
                <w:rFonts w:ascii="Calibri" w:hAnsi="Calibri"/>
                <w:color w:val="auto"/>
                <w:kern w:val="0"/>
                <w:sz w:val="28"/>
                <w:szCs w:val="28"/>
                <w:u w:val="single"/>
                <w:rtl/>
              </w:rPr>
            </w:pPr>
            <w:r w:rsidRPr="00E95BBB">
              <w:rPr>
                <w:rFonts w:ascii="Calibri" w:hAnsi="Calibri" w:hint="cs"/>
                <w:color w:val="auto"/>
                <w:kern w:val="0"/>
                <w:sz w:val="24"/>
                <w:szCs w:val="24"/>
                <w:u w:val="single"/>
                <w:rtl/>
              </w:rPr>
              <w:t>مدیریت دولتی و مدیریت تغییر</w:t>
            </w:r>
            <w:r w:rsidRPr="00E95BBB">
              <w:rPr>
                <w:rFonts w:ascii="Calibri" w:hAnsi="Calibri" w:hint="cs"/>
                <w:color w:val="auto"/>
                <w:kern w:val="0"/>
                <w:sz w:val="28"/>
                <w:szCs w:val="28"/>
                <w:u w:val="single"/>
                <w:rtl/>
              </w:rPr>
              <w:t xml:space="preserve"> </w:t>
            </w:r>
            <w:r w:rsidRPr="00E95BBB">
              <w:rPr>
                <w:rFonts w:ascii="Calibri" w:hAnsi="Calibri" w:hint="cs"/>
                <w:color w:val="auto"/>
                <w:kern w:val="0"/>
                <w:sz w:val="24"/>
                <w:szCs w:val="24"/>
                <w:rtl/>
              </w:rPr>
              <w:t>(6 سوال اصلي و 4 زيرسوال)</w:t>
            </w:r>
          </w:p>
          <w:p w14:paraId="26031F71" w14:textId="2B6CE55C" w:rsidR="00E95BBB" w:rsidRPr="00E95BBB" w:rsidRDefault="00E95BBB" w:rsidP="008C1B7C">
            <w:pPr>
              <w:widowControl/>
              <w:numPr>
                <w:ilvl w:val="0"/>
                <w:numId w:val="51"/>
              </w:numPr>
              <w:spacing w:line="240" w:lineRule="auto"/>
              <w:contextualSpacing w:val="0"/>
              <w:rPr>
                <w:rFonts w:ascii="Calibri" w:hAnsi="Calibri"/>
                <w:color w:val="auto"/>
                <w:kern w:val="0"/>
                <w:sz w:val="28"/>
                <w:szCs w:val="28"/>
                <w:rtl/>
              </w:rPr>
            </w:pPr>
            <w:r w:rsidRPr="00E95BBB">
              <w:rPr>
                <w:rFonts w:ascii="Calibri" w:hAnsi="Calibri" w:hint="cs"/>
                <w:color w:val="auto"/>
                <w:kern w:val="0"/>
                <w:sz w:val="24"/>
                <w:szCs w:val="24"/>
                <w:rtl/>
              </w:rPr>
              <w:t xml:space="preserve">آيا دولت اصلاحات اداری یا استراتژی نوسازی دارد که بتواند از دستورکار تحول دیجیتال حمایت کند؟ </w:t>
            </w:r>
          </w:p>
          <w:p w14:paraId="60D9E813" w14:textId="71451CF7" w:rsidR="00E95BBB" w:rsidRPr="00E95BBB" w:rsidRDefault="00E95BBB" w:rsidP="008C1B7C">
            <w:pPr>
              <w:widowControl/>
              <w:numPr>
                <w:ilvl w:val="1"/>
                <w:numId w:val="51"/>
              </w:numPr>
              <w:spacing w:line="240" w:lineRule="auto"/>
              <w:contextualSpacing w:val="0"/>
              <w:rPr>
                <w:rFonts w:ascii="Calibri" w:hAnsi="Calibri"/>
                <w:color w:val="auto"/>
                <w:kern w:val="0"/>
                <w:sz w:val="28"/>
                <w:szCs w:val="28"/>
                <w:rtl/>
              </w:rPr>
            </w:pPr>
            <w:r w:rsidRPr="00E95BBB">
              <w:rPr>
                <w:rFonts w:ascii="Calibri" w:hAnsi="Calibri" w:hint="cs"/>
                <w:color w:val="auto"/>
                <w:kern w:val="0"/>
                <w:sz w:val="24"/>
                <w:szCs w:val="24"/>
                <w:rtl/>
              </w:rPr>
              <w:t xml:space="preserve">اگر بله، آيا اين </w:t>
            </w:r>
            <w:r w:rsidR="00CD20F0">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به صورت رسمي تاييد و اجرا شده است؟ </w:t>
            </w:r>
          </w:p>
          <w:p w14:paraId="22A8F952" w14:textId="77777777" w:rsidR="00E95BBB" w:rsidRPr="00E95BBB" w:rsidRDefault="00E95BBB" w:rsidP="008C1B7C">
            <w:pPr>
              <w:widowControl/>
              <w:numPr>
                <w:ilvl w:val="1"/>
                <w:numId w:val="51"/>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اگر بله، آيا مالکیت و حمایت از این استراتژی در دولت وجود دارد؟ </w:t>
            </w:r>
          </w:p>
          <w:p w14:paraId="47717F27" w14:textId="2722FCF5" w:rsidR="00E95BBB" w:rsidRPr="00E95BBB" w:rsidRDefault="00E95BBB" w:rsidP="008C1B7C">
            <w:pPr>
              <w:widowControl/>
              <w:numPr>
                <w:ilvl w:val="0"/>
                <w:numId w:val="51"/>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آیا دولت از رویه استانداردی برای ساده</w:t>
            </w:r>
            <w:r w:rsidRPr="00E95BBB">
              <w:rPr>
                <w:rFonts w:ascii="Calibri" w:hAnsi="Calibri" w:hint="cs"/>
                <w:color w:val="auto"/>
                <w:kern w:val="0"/>
                <w:sz w:val="24"/>
                <w:szCs w:val="24"/>
                <w:rtl/>
              </w:rPr>
              <w:softHyphen/>
              <w:t xml:space="preserve">سازی، دیجیتالی نمودن و بهینه سازی خدمات دولتی پیروی می کند (مانند مجوز </w:t>
            </w:r>
            <w:r w:rsidRPr="00E95BBB">
              <w:rPr>
                <w:rFonts w:cs="Times New Roman"/>
                <w:color w:val="auto"/>
                <w:kern w:val="0"/>
                <w:sz w:val="20"/>
                <w:szCs w:val="20"/>
              </w:rPr>
              <w:t>ISO 9000</w:t>
            </w:r>
            <w:r w:rsidRPr="00E95BBB">
              <w:rPr>
                <w:rFonts w:ascii="Calibri" w:hAnsi="Calibri" w:hint="cs"/>
                <w:color w:val="auto"/>
                <w:kern w:val="0"/>
                <w:sz w:val="20"/>
                <w:szCs w:val="20"/>
                <w:rtl/>
              </w:rPr>
              <w:t xml:space="preserve"> </w:t>
            </w:r>
            <w:r w:rsidRPr="00E95BBB">
              <w:rPr>
                <w:rFonts w:ascii="Calibri" w:hAnsi="Calibri" w:hint="cs"/>
                <w:color w:val="auto"/>
                <w:kern w:val="0"/>
                <w:sz w:val="24"/>
                <w:szCs w:val="24"/>
                <w:rtl/>
              </w:rPr>
              <w:t xml:space="preserve">، استفاده از </w:t>
            </w:r>
            <w:r w:rsidR="00C55A79">
              <w:rPr>
                <w:rFonts w:ascii="Calibri" w:hAnsi="Calibri" w:hint="cs"/>
                <w:color w:val="auto"/>
                <w:kern w:val="0"/>
                <w:sz w:val="24"/>
                <w:szCs w:val="24"/>
                <w:rtl/>
              </w:rPr>
              <w:t>سازوكار</w:t>
            </w:r>
            <w:r w:rsidRPr="00E95BBB">
              <w:rPr>
                <w:rFonts w:ascii="Calibri" w:hAnsi="Calibri" w:hint="cs"/>
                <w:color w:val="auto"/>
                <w:kern w:val="0"/>
                <w:sz w:val="24"/>
                <w:szCs w:val="24"/>
                <w:rtl/>
              </w:rPr>
              <w:t>هاي بازخورد و ...)؟</w:t>
            </w:r>
          </w:p>
          <w:p w14:paraId="6827D621" w14:textId="3820592B" w:rsidR="00E95BBB" w:rsidRPr="00E95BBB" w:rsidRDefault="00E95BBB" w:rsidP="008C1B7C">
            <w:pPr>
              <w:widowControl/>
              <w:numPr>
                <w:ilvl w:val="0"/>
                <w:numId w:val="51"/>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آيا داده</w:t>
            </w:r>
            <w:r w:rsidRPr="00E95BBB">
              <w:rPr>
                <w:rFonts w:ascii="Calibri" w:hAnsi="Calibri" w:hint="cs"/>
                <w:color w:val="auto"/>
                <w:kern w:val="0"/>
                <w:sz w:val="24"/>
                <w:szCs w:val="24"/>
                <w:rtl/>
              </w:rPr>
              <w:softHyphen/>
              <w:t>های ميان دولتی ارجاعی</w:t>
            </w:r>
            <w:r w:rsidRPr="00E95BBB">
              <w:rPr>
                <w:rFonts w:ascii="Calibri" w:hAnsi="Calibri"/>
                <w:color w:val="auto"/>
                <w:kern w:val="0"/>
                <w:sz w:val="24"/>
                <w:szCs w:val="24"/>
                <w:vertAlign w:val="superscript"/>
                <w:rtl/>
              </w:rPr>
              <w:footnoteReference w:id="90"/>
            </w:r>
            <w:r w:rsidRPr="00E95BBB">
              <w:rPr>
                <w:rFonts w:ascii="Calibri" w:hAnsi="Calibri" w:hint="cs"/>
                <w:color w:val="auto"/>
                <w:kern w:val="0"/>
                <w:sz w:val="24"/>
                <w:szCs w:val="24"/>
                <w:rtl/>
              </w:rPr>
              <w:t xml:space="preserve"> (مانند شناسنامه، ثبت كسب و كار، ديتابيس زمين، ثبت داده هاي غيرمنقول) به طور مداوم به</w:t>
            </w:r>
            <w:r w:rsidR="008C1B7C">
              <w:rPr>
                <w:rFonts w:ascii="Calibri" w:hAnsi="Calibri" w:hint="cs"/>
                <w:color w:val="auto"/>
                <w:kern w:val="0"/>
                <w:sz w:val="24"/>
                <w:szCs w:val="24"/>
                <w:rtl/>
              </w:rPr>
              <w:t>‌</w:t>
            </w:r>
            <w:r w:rsidRPr="00E95BBB">
              <w:rPr>
                <w:rFonts w:ascii="Calibri" w:hAnsi="Calibri" w:hint="cs"/>
                <w:color w:val="auto"/>
                <w:kern w:val="0"/>
                <w:sz w:val="24"/>
                <w:szCs w:val="24"/>
                <w:rtl/>
              </w:rPr>
              <w:t>صورت الکترونیکی در ميان نهادها به اشتراک گذاشته می</w:t>
            </w:r>
            <w:r w:rsidR="008C1B7C">
              <w:rPr>
                <w:rFonts w:ascii="Calibri" w:hAnsi="Calibri" w:hint="cs"/>
                <w:color w:val="auto"/>
                <w:kern w:val="0"/>
                <w:sz w:val="24"/>
                <w:szCs w:val="24"/>
                <w:rtl/>
              </w:rPr>
              <w:t>‌</w:t>
            </w:r>
            <w:r w:rsidRPr="00E95BBB">
              <w:rPr>
                <w:rFonts w:ascii="Calibri" w:hAnsi="Calibri" w:hint="cs"/>
                <w:color w:val="auto"/>
                <w:kern w:val="0"/>
                <w:sz w:val="24"/>
                <w:szCs w:val="24"/>
                <w:rtl/>
              </w:rPr>
              <w:t>شود؟</w:t>
            </w:r>
            <w:r w:rsidR="007732D3">
              <w:rPr>
                <w:rFonts w:ascii="Calibri" w:hAnsi="Calibri" w:hint="cs"/>
                <w:color w:val="auto"/>
                <w:kern w:val="0"/>
                <w:sz w:val="24"/>
                <w:szCs w:val="24"/>
                <w:rtl/>
              </w:rPr>
              <w:t xml:space="preserve"> </w:t>
            </w:r>
          </w:p>
          <w:p w14:paraId="5B4E9D75" w14:textId="122B856F" w:rsidR="00E95BBB" w:rsidRPr="00E95BBB" w:rsidRDefault="00E95BBB" w:rsidP="008C1B7C">
            <w:pPr>
              <w:widowControl/>
              <w:numPr>
                <w:ilvl w:val="0"/>
                <w:numId w:val="51"/>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 xml:space="preserve">آيا كاتالوگ خدمات در سراسر دولت توسعه يافته است (شامل شرح مختصری برای هر خدمت، الزامات تحقق آن مربوط به فرم‌های مرتبط با نهادهای دولتی برای پرکردن مدت زمان تکمیل و هزینه مربوطه است)؟ </w:t>
            </w:r>
          </w:p>
          <w:p w14:paraId="71FB79CD" w14:textId="2AAABD0E" w:rsidR="00E95BBB" w:rsidRPr="00E95BBB" w:rsidRDefault="00E95BBB" w:rsidP="008C1B7C">
            <w:pPr>
              <w:widowControl/>
              <w:numPr>
                <w:ilvl w:val="0"/>
                <w:numId w:val="51"/>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lastRenderedPageBreak/>
              <w:t xml:space="preserve">آيا دولت از هر سیستم اطلاعات مدیریتی (مانند </w:t>
            </w:r>
            <w:r w:rsidRPr="00E95BBB">
              <w:rPr>
                <w:rFonts w:cs="Times New Roman"/>
                <w:color w:val="auto"/>
                <w:kern w:val="0"/>
                <w:sz w:val="20"/>
                <w:szCs w:val="20"/>
              </w:rPr>
              <w:t>IFMIS</w:t>
            </w:r>
            <w:r w:rsidR="00B124B6">
              <w:rPr>
                <w:rStyle w:val="FootnoteReference"/>
                <w:rFonts w:cs="Times New Roman"/>
                <w:color w:val="auto"/>
                <w:kern w:val="0"/>
                <w:sz w:val="20"/>
                <w:szCs w:val="20"/>
              </w:rPr>
              <w:footnoteReference w:id="91"/>
            </w:r>
            <w:r w:rsidRPr="00E95BBB">
              <w:rPr>
                <w:rFonts w:ascii="Calibri" w:hAnsi="Calibri" w:hint="cs"/>
                <w:color w:val="auto"/>
                <w:kern w:val="0"/>
                <w:sz w:val="24"/>
                <w:szCs w:val="24"/>
                <w:rtl/>
              </w:rPr>
              <w:t>، تداركات دولتي،</w:t>
            </w:r>
            <w:r w:rsidR="00B124B6">
              <w:rPr>
                <w:rStyle w:val="FootnoteReference"/>
                <w:rFonts w:ascii="Calibri" w:hAnsi="Calibri"/>
                <w:color w:val="auto"/>
                <w:kern w:val="0"/>
                <w:sz w:val="24"/>
                <w:szCs w:val="24"/>
                <w:rtl/>
              </w:rPr>
              <w:footnoteReference w:id="92"/>
            </w:r>
            <w:r w:rsidRPr="00E95BBB">
              <w:rPr>
                <w:rFonts w:cs="Times New Roman"/>
                <w:color w:val="auto"/>
                <w:kern w:val="0"/>
                <w:sz w:val="20"/>
                <w:szCs w:val="20"/>
              </w:rPr>
              <w:t>HRMIS</w:t>
            </w:r>
            <w:r w:rsidRPr="00E95BBB">
              <w:rPr>
                <w:rFonts w:ascii="Calibri" w:hAnsi="Calibri" w:hint="cs"/>
                <w:color w:val="auto"/>
                <w:kern w:val="0"/>
                <w:sz w:val="24"/>
                <w:szCs w:val="24"/>
                <w:rtl/>
              </w:rPr>
              <w:t>؛</w:t>
            </w:r>
            <w:r w:rsidR="00B124B6">
              <w:rPr>
                <w:rFonts w:cs="Times New Roman" w:hint="cs"/>
                <w:color w:val="auto"/>
                <w:kern w:val="0"/>
                <w:sz w:val="20"/>
                <w:szCs w:val="20"/>
                <w:rtl/>
              </w:rPr>
              <w:t xml:space="preserve"> </w:t>
            </w:r>
            <w:r w:rsidRPr="00E95BBB">
              <w:rPr>
                <w:rFonts w:cs="Times New Roman"/>
                <w:color w:val="auto"/>
                <w:kern w:val="0"/>
                <w:szCs w:val="22"/>
              </w:rPr>
              <w:t xml:space="preserve"> </w:t>
            </w:r>
            <w:r w:rsidRPr="00E95BBB">
              <w:rPr>
                <w:rFonts w:cs="Times New Roman"/>
                <w:color w:val="auto"/>
                <w:kern w:val="0"/>
                <w:sz w:val="20"/>
                <w:szCs w:val="20"/>
              </w:rPr>
              <w:t>MIS</w:t>
            </w:r>
            <w:r w:rsidR="00B124B6" w:rsidRPr="00B124B6">
              <w:rPr>
                <w:rFonts w:hint="cs"/>
                <w:color w:val="auto"/>
                <w:kern w:val="0"/>
                <w:sz w:val="24"/>
                <w:szCs w:val="24"/>
                <w:rtl/>
              </w:rPr>
              <w:t>ماليات</w:t>
            </w:r>
            <w:r w:rsidRPr="00E95BBB">
              <w:rPr>
                <w:rFonts w:ascii="Calibri" w:hAnsi="Calibri" w:hint="cs"/>
                <w:color w:val="auto"/>
                <w:kern w:val="0"/>
                <w:sz w:val="24"/>
                <w:szCs w:val="24"/>
                <w:rtl/>
              </w:rPr>
              <w:t xml:space="preserve">، كسب و كار الكترونيكي، تسهيل تجارت، </w:t>
            </w:r>
            <w:r w:rsidRPr="00E95BBB">
              <w:rPr>
                <w:rFonts w:cs="Times New Roman"/>
                <w:color w:val="auto"/>
                <w:kern w:val="0"/>
                <w:sz w:val="20"/>
                <w:szCs w:val="20"/>
              </w:rPr>
              <w:t>MIS</w:t>
            </w:r>
            <w:r w:rsidRPr="00E95BBB">
              <w:rPr>
                <w:rFonts w:ascii="Calibri" w:hAnsi="Calibri" w:hint="cs"/>
                <w:color w:val="auto"/>
                <w:kern w:val="0"/>
                <w:sz w:val="28"/>
                <w:szCs w:val="28"/>
                <w:rtl/>
              </w:rPr>
              <w:t xml:space="preserve"> </w:t>
            </w:r>
            <w:r w:rsidRPr="00E95BBB">
              <w:rPr>
                <w:rFonts w:ascii="Calibri" w:hAnsi="Calibri" w:hint="cs"/>
                <w:color w:val="auto"/>
                <w:kern w:val="0"/>
                <w:sz w:val="24"/>
                <w:szCs w:val="24"/>
                <w:rtl/>
              </w:rPr>
              <w:t xml:space="preserve">آموزشي، </w:t>
            </w:r>
            <w:r w:rsidRPr="00E95BBB">
              <w:rPr>
                <w:rFonts w:cs="Times New Roman"/>
                <w:color w:val="auto"/>
                <w:kern w:val="0"/>
                <w:sz w:val="20"/>
                <w:szCs w:val="20"/>
              </w:rPr>
              <w:t>MIS</w:t>
            </w:r>
            <w:r w:rsidRPr="00E95BBB">
              <w:rPr>
                <w:rFonts w:ascii="Calibri" w:hAnsi="Calibri" w:hint="cs"/>
                <w:color w:val="auto"/>
                <w:kern w:val="0"/>
                <w:sz w:val="24"/>
                <w:szCs w:val="24"/>
                <w:rtl/>
              </w:rPr>
              <w:t xml:space="preserve"> سلامتي، </w:t>
            </w:r>
            <w:r w:rsidRPr="00E95BBB">
              <w:rPr>
                <w:rFonts w:cs="Times New Roman"/>
                <w:color w:val="auto"/>
                <w:kern w:val="0"/>
                <w:sz w:val="20"/>
                <w:szCs w:val="20"/>
              </w:rPr>
              <w:t>MIS</w:t>
            </w:r>
            <w:r w:rsidRPr="00E95BBB">
              <w:rPr>
                <w:rFonts w:cs="Times New Roman"/>
                <w:color w:val="auto"/>
                <w:kern w:val="0"/>
                <w:szCs w:val="22"/>
                <w:rtl/>
              </w:rPr>
              <w:t xml:space="preserve"> </w:t>
            </w:r>
            <w:r w:rsidRPr="00B124B6">
              <w:rPr>
                <w:rFonts w:hint="cs"/>
                <w:color w:val="auto"/>
                <w:kern w:val="0"/>
                <w:sz w:val="24"/>
                <w:szCs w:val="24"/>
                <w:rtl/>
              </w:rPr>
              <w:t>مديريت زمين</w:t>
            </w:r>
            <w:r w:rsidRPr="00E95BBB">
              <w:rPr>
                <w:rFonts w:hint="cs"/>
                <w:color w:val="auto"/>
                <w:kern w:val="0"/>
                <w:szCs w:val="22"/>
                <w:rtl/>
              </w:rPr>
              <w:t>،</w:t>
            </w:r>
            <w:r w:rsidRPr="00E95BBB">
              <w:rPr>
                <w:rFonts w:cs="Times New Roman"/>
                <w:color w:val="auto"/>
                <w:kern w:val="0"/>
                <w:szCs w:val="22"/>
                <w:rtl/>
              </w:rPr>
              <w:t xml:space="preserve"> </w:t>
            </w:r>
            <w:r w:rsidRPr="00E95BBB">
              <w:rPr>
                <w:rFonts w:cs="Times New Roman"/>
                <w:color w:val="auto"/>
                <w:kern w:val="0"/>
                <w:sz w:val="20"/>
                <w:szCs w:val="20"/>
              </w:rPr>
              <w:t>MIS</w:t>
            </w:r>
            <w:r w:rsidRPr="00E95BBB">
              <w:rPr>
                <w:rFonts w:ascii="Calibri" w:hAnsi="Calibri" w:hint="cs"/>
                <w:color w:val="auto"/>
                <w:kern w:val="0"/>
                <w:sz w:val="28"/>
                <w:szCs w:val="28"/>
                <w:rtl/>
              </w:rPr>
              <w:t xml:space="preserve"> </w:t>
            </w:r>
            <w:r w:rsidRPr="00E95BBB">
              <w:rPr>
                <w:rFonts w:ascii="Calibri" w:hAnsi="Calibri" w:hint="cs"/>
                <w:color w:val="auto"/>
                <w:kern w:val="0"/>
                <w:sz w:val="24"/>
                <w:szCs w:val="24"/>
                <w:rtl/>
              </w:rPr>
              <w:t>حمل و نقل و يا ساير موارد) استفاده</w:t>
            </w:r>
            <w:r w:rsidRPr="00E95BBB">
              <w:rPr>
                <w:rFonts w:ascii="Calibri" w:hAnsi="Calibri" w:hint="cs"/>
                <w:color w:val="auto"/>
                <w:kern w:val="0"/>
                <w:sz w:val="28"/>
                <w:szCs w:val="28"/>
                <w:rtl/>
              </w:rPr>
              <w:t xml:space="preserve"> </w:t>
            </w:r>
            <w:r w:rsidRPr="00E95BBB">
              <w:rPr>
                <w:rFonts w:ascii="Calibri" w:hAnsi="Calibri" w:hint="cs"/>
                <w:color w:val="auto"/>
                <w:kern w:val="0"/>
                <w:sz w:val="24"/>
                <w:szCs w:val="24"/>
                <w:rtl/>
              </w:rPr>
              <w:t>مي</w:t>
            </w:r>
            <w:r w:rsidRPr="00E95BBB">
              <w:rPr>
                <w:rFonts w:ascii="Calibri" w:hAnsi="Calibri" w:hint="cs"/>
                <w:color w:val="auto"/>
                <w:kern w:val="0"/>
                <w:sz w:val="24"/>
                <w:szCs w:val="24"/>
                <w:rtl/>
              </w:rPr>
              <w:softHyphen/>
              <w:t>كند؟</w:t>
            </w:r>
          </w:p>
          <w:p w14:paraId="577CA7AE" w14:textId="369AB65C" w:rsidR="00E95BBB" w:rsidRPr="00E95BBB" w:rsidRDefault="00E95BBB" w:rsidP="008C1B7C">
            <w:pPr>
              <w:widowControl/>
              <w:numPr>
                <w:ilvl w:val="1"/>
                <w:numId w:val="51"/>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اگر بله، آيا یک جعبه ابزار تحول</w:t>
            </w:r>
            <w:r w:rsidR="008C1B7C">
              <w:rPr>
                <w:rFonts w:ascii="Calibri" w:hAnsi="Calibri" w:hint="cs"/>
                <w:color w:val="auto"/>
                <w:kern w:val="0"/>
                <w:sz w:val="24"/>
                <w:szCs w:val="24"/>
                <w:rtl/>
              </w:rPr>
              <w:t>‌</w:t>
            </w:r>
            <w:r w:rsidRPr="00E95BBB">
              <w:rPr>
                <w:rFonts w:ascii="Calibri" w:hAnsi="Calibri" w:hint="cs"/>
                <w:color w:val="auto"/>
                <w:kern w:val="0"/>
                <w:sz w:val="24"/>
                <w:szCs w:val="24"/>
                <w:rtl/>
              </w:rPr>
              <w:t xml:space="preserve">خدمات مبتنی بر اصلاحات اداری یا </w:t>
            </w:r>
            <w:r w:rsidR="00B124B6">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نوسازی وجود دارد و با استراتژی دولت </w:t>
            </w:r>
            <w:r w:rsidR="00D74907">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با استفاده از استانداردهای شفاف نوسازی و یکپارچه</w:t>
            </w:r>
            <w:r w:rsidRPr="00E95BBB">
              <w:rPr>
                <w:rFonts w:ascii="Calibri" w:hAnsi="Calibri" w:hint="cs"/>
                <w:color w:val="auto"/>
                <w:kern w:val="0"/>
                <w:sz w:val="24"/>
                <w:szCs w:val="24"/>
                <w:rtl/>
              </w:rPr>
              <w:softHyphen/>
              <w:t>سازی خدمات و فعالیت</w:t>
            </w:r>
            <w:r w:rsidRPr="00E95BBB">
              <w:rPr>
                <w:rFonts w:ascii="Calibri" w:hAnsi="Calibri" w:hint="cs"/>
                <w:color w:val="auto"/>
                <w:kern w:val="0"/>
                <w:sz w:val="24"/>
                <w:szCs w:val="24"/>
                <w:rtl/>
              </w:rPr>
              <w:softHyphen/>
              <w:t>های کاری برای پيگيري وجود دارد؟</w:t>
            </w:r>
            <w:r w:rsidRPr="00E95BBB">
              <w:rPr>
                <w:rFonts w:ascii="Calibri" w:hAnsi="Calibri" w:hint="cs"/>
                <w:color w:val="auto"/>
                <w:kern w:val="0"/>
                <w:sz w:val="28"/>
                <w:szCs w:val="28"/>
                <w:rtl/>
              </w:rPr>
              <w:t xml:space="preserve"> </w:t>
            </w:r>
          </w:p>
          <w:p w14:paraId="6439A1F0" w14:textId="77777777" w:rsidR="00E95BBB" w:rsidRPr="00E95BBB" w:rsidRDefault="00E95BBB" w:rsidP="008C1B7C">
            <w:pPr>
              <w:widowControl/>
              <w:numPr>
                <w:ilvl w:val="0"/>
                <w:numId w:val="51"/>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آيا دولت در خصوص تجارب مديريت تغيير</w:t>
            </w:r>
            <w:r w:rsidRPr="00E95BBB">
              <w:rPr>
                <w:rFonts w:ascii="Calibri" w:hAnsi="Calibri" w:hint="cs"/>
                <w:color w:val="auto"/>
                <w:kern w:val="0"/>
                <w:szCs w:val="22"/>
                <w:rtl/>
              </w:rPr>
              <w:t xml:space="preserve"> </w:t>
            </w:r>
            <w:r w:rsidRPr="00E95BBB">
              <w:rPr>
                <w:rFonts w:ascii="Calibri" w:hAnsi="Calibri" w:hint="cs"/>
                <w:color w:val="auto"/>
                <w:kern w:val="0"/>
                <w:sz w:val="24"/>
                <w:szCs w:val="24"/>
                <w:rtl/>
              </w:rPr>
              <w:t>(مانند آموزش، مهارت</w:t>
            </w:r>
            <w:r w:rsidRPr="00E95BBB">
              <w:rPr>
                <w:rFonts w:ascii="Calibri" w:hAnsi="Calibri" w:hint="cs"/>
                <w:color w:val="auto"/>
                <w:kern w:val="0"/>
                <w:sz w:val="24"/>
                <w:szCs w:val="24"/>
                <w:rtl/>
              </w:rPr>
              <w:softHyphen/>
              <w:t>ها، فرهنگ، دانش، منابع انساني و ...) در ارتباط با تحول ديجيتال سرمايه</w:t>
            </w:r>
            <w:r w:rsidRPr="00E95BBB">
              <w:rPr>
                <w:rFonts w:ascii="Calibri" w:hAnsi="Calibri" w:hint="cs"/>
                <w:color w:val="auto"/>
                <w:kern w:val="0"/>
                <w:sz w:val="24"/>
                <w:szCs w:val="24"/>
                <w:rtl/>
              </w:rPr>
              <w:softHyphen/>
              <w:t>گذاري مي</w:t>
            </w:r>
            <w:r w:rsidRPr="00E95BBB">
              <w:rPr>
                <w:rFonts w:ascii="Calibri" w:hAnsi="Calibri" w:hint="cs"/>
                <w:color w:val="auto"/>
                <w:kern w:val="0"/>
                <w:sz w:val="24"/>
                <w:szCs w:val="24"/>
                <w:rtl/>
              </w:rPr>
              <w:softHyphen/>
              <w:t xml:space="preserve">كند؟ </w:t>
            </w:r>
          </w:p>
          <w:p w14:paraId="12066B54" w14:textId="26A8B433" w:rsidR="00E95BBB" w:rsidRPr="00E95BBB" w:rsidRDefault="00E95BBB" w:rsidP="008C1B7C">
            <w:pPr>
              <w:widowControl/>
              <w:numPr>
                <w:ilvl w:val="1"/>
                <w:numId w:val="51"/>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اگر بله، آيا يك دفتر مديريت تغيير در دولت وجود دارد كه مس</w:t>
            </w:r>
            <w:r w:rsidR="008C1B7C">
              <w:rPr>
                <w:rFonts w:ascii="Calibri" w:hAnsi="Calibri" w:hint="cs"/>
                <w:color w:val="auto"/>
                <w:kern w:val="0"/>
                <w:sz w:val="24"/>
                <w:szCs w:val="24"/>
                <w:rtl/>
              </w:rPr>
              <w:t>ئ</w:t>
            </w:r>
            <w:r w:rsidRPr="00E95BBB">
              <w:rPr>
                <w:rFonts w:ascii="Calibri" w:hAnsi="Calibri" w:hint="cs"/>
                <w:color w:val="auto"/>
                <w:kern w:val="0"/>
                <w:sz w:val="24"/>
                <w:szCs w:val="24"/>
                <w:rtl/>
              </w:rPr>
              <w:t>ول اجراي اين موضوعات باشد؟</w:t>
            </w:r>
            <w:r w:rsidR="007732D3">
              <w:rPr>
                <w:rFonts w:ascii="Calibri" w:hAnsi="Calibri" w:hint="cs"/>
                <w:color w:val="auto"/>
                <w:kern w:val="0"/>
                <w:sz w:val="24"/>
                <w:szCs w:val="24"/>
                <w:rtl/>
              </w:rPr>
              <w:t xml:space="preserve"> </w:t>
            </w:r>
          </w:p>
        </w:tc>
      </w:tr>
    </w:tbl>
    <w:p w14:paraId="6C27B69E" w14:textId="77777777" w:rsidR="00E95BBB" w:rsidRPr="00E95BBB" w:rsidRDefault="00E95BBB" w:rsidP="00E95BBB">
      <w:pPr>
        <w:widowControl/>
        <w:spacing w:after="200" w:line="240" w:lineRule="auto"/>
        <w:ind w:left="0"/>
        <w:contextualSpacing w:val="0"/>
        <w:rPr>
          <w:rFonts w:ascii="Calibri" w:eastAsia="Calibri" w:hAnsi="Calibri"/>
          <w:color w:val="auto"/>
          <w:kern w:val="0"/>
          <w:sz w:val="28"/>
          <w:szCs w:val="28"/>
          <w:rtl/>
          <w:lang w:bidi="fa-IR"/>
        </w:rPr>
      </w:pPr>
    </w:p>
    <w:p w14:paraId="4A95B905" w14:textId="77777777" w:rsidR="00E95BBB" w:rsidRPr="00E95BBB" w:rsidRDefault="00E95BBB" w:rsidP="00B0340F">
      <w:pPr>
        <w:pStyle w:val="Heading4"/>
        <w:rPr>
          <w:rFonts w:eastAsia="Calibri"/>
          <w:rtl/>
          <w:lang w:bidi="fa-IR"/>
        </w:rPr>
      </w:pPr>
      <w:r w:rsidRPr="00E95BBB">
        <w:rPr>
          <w:rFonts w:eastAsia="Calibri" w:hint="cs"/>
          <w:rtl/>
          <w:lang w:bidi="fa-IR"/>
        </w:rPr>
        <w:t>قابليت</w:t>
      </w:r>
      <w:r w:rsidRPr="00E95BBB">
        <w:rPr>
          <w:rFonts w:eastAsia="Calibri" w:hint="cs"/>
          <w:rtl/>
          <w:lang w:bidi="fa-IR"/>
        </w:rPr>
        <w:softHyphen/>
        <w:t>ها، فرهنگ و مهارت</w:t>
      </w:r>
      <w:r w:rsidRPr="00E95BBB">
        <w:rPr>
          <w:rFonts w:eastAsia="Calibri" w:hint="cs"/>
          <w:rtl/>
          <w:lang w:bidi="fa-IR"/>
        </w:rPr>
        <w:softHyphen/>
        <w:t>ها</w:t>
      </w:r>
    </w:p>
    <w:p w14:paraId="6CE7C4C3" w14:textId="7E5FE896" w:rsidR="00E95BBB" w:rsidRPr="00E95BB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دولت</w:t>
      </w:r>
      <w:r w:rsidRPr="00E95BBB">
        <w:rPr>
          <w:rFonts w:ascii="Calibri" w:eastAsia="Calibri" w:hAnsi="Calibri" w:hint="cs"/>
          <w:color w:val="auto"/>
          <w:kern w:val="0"/>
          <w:sz w:val="28"/>
          <w:szCs w:val="28"/>
          <w:rtl/>
          <w:lang w:bidi="fa-IR"/>
        </w:rPr>
        <w:softHyphen/>
        <w:t>ها بايد بر استخدام افراد داراي مهارت بالا با توانايي</w:t>
      </w:r>
      <w:r w:rsidRPr="00E95BBB">
        <w:rPr>
          <w:rFonts w:ascii="Calibri" w:eastAsia="Calibri" w:hAnsi="Calibri" w:hint="cs"/>
          <w:color w:val="auto"/>
          <w:kern w:val="0"/>
          <w:sz w:val="28"/>
          <w:szCs w:val="28"/>
          <w:rtl/>
          <w:lang w:bidi="fa-IR"/>
        </w:rPr>
        <w:softHyphen/>
        <w:t>هاي فني و اجرايي تمركز كرده و به موازات آن به آموزش افراد در ارتباط با مهارت</w:t>
      </w:r>
      <w:r w:rsidRPr="00E95BBB">
        <w:rPr>
          <w:rFonts w:ascii="Calibri" w:eastAsia="Calibri" w:hAnsi="Calibri" w:hint="cs"/>
          <w:color w:val="auto"/>
          <w:kern w:val="0"/>
          <w:sz w:val="28"/>
          <w:szCs w:val="28"/>
          <w:rtl/>
          <w:lang w:bidi="fa-IR"/>
        </w:rPr>
        <w:softHyphen/>
        <w:t>هاي ديجيتال مبادرت ورزيده و درعین حال فرهنگ نوآوری و خلاقیت را در سراسر مدیریت و جهت</w:t>
      </w:r>
      <w:r w:rsidRPr="00E95BBB">
        <w:rPr>
          <w:rFonts w:ascii="Calibri" w:eastAsia="Calibri" w:hAnsi="Calibri" w:hint="cs"/>
          <w:color w:val="auto"/>
          <w:kern w:val="0"/>
          <w:sz w:val="28"/>
          <w:szCs w:val="28"/>
          <w:rtl/>
          <w:lang w:bidi="fa-IR"/>
        </w:rPr>
        <w:softHyphen/>
        <w:t>دهی مجدد بك</w:t>
      </w:r>
      <w:r w:rsidRPr="00E95BBB">
        <w:rPr>
          <w:rFonts w:ascii="Calibri" w:eastAsia="Calibri" w:hAnsi="Calibri" w:hint="cs"/>
          <w:color w:val="auto"/>
          <w:kern w:val="0"/>
          <w:sz w:val="28"/>
          <w:szCs w:val="28"/>
          <w:rtl/>
          <w:lang w:bidi="fa-IR"/>
        </w:rPr>
        <w:softHyphen/>
        <w:t>آفيس اداری و عملکرد فني بهینه برای ارايه هوشمند ايجاد نمايند. دولت</w:t>
      </w:r>
      <w:r w:rsidRPr="00E95BBB">
        <w:rPr>
          <w:rFonts w:ascii="Calibri" w:eastAsia="Calibri" w:hAnsi="Calibri" w:hint="cs"/>
          <w:color w:val="auto"/>
          <w:kern w:val="0"/>
          <w:sz w:val="28"/>
          <w:szCs w:val="28"/>
          <w:rtl/>
          <w:lang w:bidi="fa-IR"/>
        </w:rPr>
        <w:softHyphen/>
        <w:t>هاي پيشرو دریافته</w:t>
      </w:r>
      <w:r w:rsidRPr="00E95BBB">
        <w:rPr>
          <w:rFonts w:ascii="Calibri" w:eastAsia="Calibri" w:hAnsi="Calibri" w:hint="cs"/>
          <w:color w:val="auto"/>
          <w:kern w:val="0"/>
          <w:sz w:val="28"/>
          <w:szCs w:val="28"/>
          <w:rtl/>
          <w:lang w:bidi="fa-IR"/>
        </w:rPr>
        <w:softHyphen/>
        <w:t xml:space="preserve">اند که برخی از فرهنگ‌ها و مهارت‌هاي موجود آنها نه تنها مناسب نیستند، بلکه در برخی موارد در تضاد با تحول دیجیتال هستند. در حالیکه فناوری‌های دیجیتال می‌توانند به سرعت عملیات و قابلیت‌های اداری را بهبود بخشند، اما نمی‌توانند جایگزین تمام عملیات دولت شوند. </w:t>
      </w:r>
    </w:p>
    <w:p w14:paraId="127465C7" w14:textId="60E8670C" w:rsidR="00E95BBB" w:rsidRPr="001864D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1864DB">
        <w:rPr>
          <w:rFonts w:ascii="Calibri" w:eastAsia="Calibri" w:hAnsi="Calibri" w:hint="cs"/>
          <w:color w:val="auto"/>
          <w:kern w:val="0"/>
          <w:sz w:val="28"/>
          <w:szCs w:val="28"/>
          <w:rtl/>
          <w:lang w:bidi="fa-IR"/>
        </w:rPr>
        <w:t>بخش "قابليت</w:t>
      </w:r>
      <w:r w:rsidRPr="001864DB">
        <w:rPr>
          <w:rFonts w:ascii="Calibri" w:eastAsia="Calibri" w:hAnsi="Calibri" w:hint="cs"/>
          <w:color w:val="auto"/>
          <w:kern w:val="0"/>
          <w:sz w:val="28"/>
          <w:szCs w:val="28"/>
          <w:rtl/>
          <w:lang w:bidi="fa-IR"/>
        </w:rPr>
        <w:softHyphen/>
        <w:t>ها، فرهنگ و مهارت</w:t>
      </w:r>
      <w:r w:rsidRPr="001864DB">
        <w:rPr>
          <w:rFonts w:ascii="Calibri" w:eastAsia="Calibri" w:hAnsi="Calibri" w:hint="cs"/>
          <w:color w:val="auto"/>
          <w:kern w:val="0"/>
          <w:sz w:val="28"/>
          <w:szCs w:val="28"/>
          <w:rtl/>
          <w:lang w:bidi="fa-IR"/>
        </w:rPr>
        <w:softHyphen/>
        <w:t>ها"،</w:t>
      </w:r>
      <w:r w:rsidR="001F5167" w:rsidRPr="001864DB">
        <w:rPr>
          <w:rFonts w:ascii="Calibri" w:eastAsia="Calibri" w:hAnsi="Calibri" w:hint="cs"/>
          <w:color w:val="auto"/>
          <w:kern w:val="0"/>
          <w:sz w:val="28"/>
          <w:szCs w:val="28"/>
          <w:rtl/>
          <w:lang w:bidi="fa-IR"/>
        </w:rPr>
        <w:t xml:space="preserve"> مطابق با </w:t>
      </w:r>
      <w:r w:rsidR="001F5167" w:rsidRPr="001864DB">
        <w:rPr>
          <w:rFonts w:ascii="Calibri" w:eastAsia="Calibri" w:hAnsi="Calibri"/>
          <w:color w:val="auto"/>
          <w:kern w:val="0"/>
          <w:sz w:val="28"/>
          <w:szCs w:val="28"/>
          <w:rtl/>
          <w:lang w:bidi="fa-IR"/>
        </w:rPr>
        <w:fldChar w:fldCharType="begin"/>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hint="cs"/>
          <w:color w:val="auto"/>
          <w:kern w:val="0"/>
          <w:sz w:val="28"/>
          <w:szCs w:val="28"/>
          <w:lang w:bidi="fa-IR"/>
        </w:rPr>
        <w:instrText>REF</w:instrText>
      </w:r>
      <w:r w:rsidR="001F5167" w:rsidRPr="001864DB">
        <w:rPr>
          <w:rFonts w:ascii="Calibri" w:eastAsia="Calibri" w:hAnsi="Calibri" w:hint="cs"/>
          <w:color w:val="auto"/>
          <w:kern w:val="0"/>
          <w:sz w:val="28"/>
          <w:szCs w:val="28"/>
          <w:rtl/>
          <w:lang w:bidi="fa-IR"/>
        </w:rPr>
        <w:instrText xml:space="preserve"> _</w:instrText>
      </w:r>
      <w:r w:rsidR="001F5167" w:rsidRPr="001864DB">
        <w:rPr>
          <w:rFonts w:ascii="Calibri" w:eastAsia="Calibri" w:hAnsi="Calibri" w:hint="cs"/>
          <w:color w:val="auto"/>
          <w:kern w:val="0"/>
          <w:sz w:val="28"/>
          <w:szCs w:val="28"/>
          <w:lang w:bidi="fa-IR"/>
        </w:rPr>
        <w:instrText>Ref171246609 \h</w:instrText>
      </w:r>
      <w:r w:rsidR="001F5167" w:rsidRPr="001864DB">
        <w:rPr>
          <w:rFonts w:ascii="Calibri" w:eastAsia="Calibri" w:hAnsi="Calibri"/>
          <w:color w:val="auto"/>
          <w:kern w:val="0"/>
          <w:sz w:val="28"/>
          <w:szCs w:val="28"/>
          <w:rtl/>
          <w:lang w:bidi="fa-IR"/>
        </w:rPr>
        <w:instrText xml:space="preserve"> </w:instrText>
      </w:r>
      <w:r w:rsidR="00752076" w:rsidRPr="001864DB">
        <w:rPr>
          <w:rFonts w:ascii="Calibri" w:eastAsia="Calibri" w:hAnsi="Calibri"/>
          <w:color w:val="auto"/>
          <w:kern w:val="0"/>
          <w:sz w:val="28"/>
          <w:szCs w:val="28"/>
          <w:rtl/>
          <w:lang w:bidi="fa-IR"/>
        </w:rPr>
        <w:instrText xml:space="preserve"> \* </w:instrText>
      </w:r>
      <w:r w:rsidR="00752076" w:rsidRPr="001864DB">
        <w:rPr>
          <w:rFonts w:ascii="Calibri" w:eastAsia="Calibri" w:hAnsi="Calibri"/>
          <w:color w:val="auto"/>
          <w:kern w:val="0"/>
          <w:sz w:val="28"/>
          <w:szCs w:val="28"/>
          <w:lang w:bidi="fa-IR"/>
        </w:rPr>
        <w:instrText>MERGEFORMAT</w:instrText>
      </w:r>
      <w:r w:rsidR="00752076"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color w:val="auto"/>
          <w:kern w:val="0"/>
          <w:sz w:val="28"/>
          <w:szCs w:val="28"/>
          <w:rtl/>
          <w:lang w:bidi="fa-IR"/>
        </w:rPr>
      </w:r>
      <w:r w:rsidR="001F5167" w:rsidRPr="001864DB">
        <w:rPr>
          <w:rFonts w:ascii="Calibri" w:eastAsia="Calibri" w:hAnsi="Calibri"/>
          <w:color w:val="auto"/>
          <w:kern w:val="0"/>
          <w:sz w:val="28"/>
          <w:szCs w:val="28"/>
          <w:rtl/>
          <w:lang w:bidi="fa-IR"/>
        </w:rPr>
        <w:fldChar w:fldCharType="separate"/>
      </w:r>
      <w:r w:rsidR="00AB7387" w:rsidRPr="00AB7387">
        <w:rPr>
          <w:color w:val="000000" w:themeColor="text1"/>
          <w:sz w:val="28"/>
          <w:szCs w:val="28"/>
          <w:rtl/>
        </w:rPr>
        <w:t xml:space="preserve">جدول </w:t>
      </w:r>
      <w:r w:rsidR="00AB7387" w:rsidRPr="00AB7387">
        <w:rPr>
          <w:noProof/>
          <w:color w:val="000000" w:themeColor="text1"/>
          <w:sz w:val="28"/>
          <w:szCs w:val="28"/>
          <w:rtl/>
        </w:rPr>
        <w:t>15</w:t>
      </w:r>
      <w:r w:rsidR="001F5167" w:rsidRPr="001864DB">
        <w:rPr>
          <w:rFonts w:ascii="Calibri" w:eastAsia="Calibri" w:hAnsi="Calibri"/>
          <w:color w:val="auto"/>
          <w:kern w:val="0"/>
          <w:sz w:val="28"/>
          <w:szCs w:val="28"/>
          <w:rtl/>
          <w:lang w:bidi="fa-IR"/>
        </w:rPr>
        <w:fldChar w:fldCharType="end"/>
      </w:r>
      <w:r w:rsidRPr="001864DB">
        <w:rPr>
          <w:rFonts w:ascii="Calibri" w:eastAsia="Calibri" w:hAnsi="Calibri" w:hint="cs"/>
          <w:color w:val="auto"/>
          <w:kern w:val="0"/>
          <w:sz w:val="28"/>
          <w:szCs w:val="28"/>
          <w:rtl/>
          <w:lang w:bidi="fa-IR"/>
        </w:rPr>
        <w:t xml:space="preserve"> به بررسي آمادگي سرمايه انساني در داخل دولت براي کارشناسان و دست</w:t>
      </w:r>
      <w:r w:rsidRPr="001864DB">
        <w:rPr>
          <w:rFonts w:ascii="Calibri" w:eastAsia="Calibri" w:hAnsi="Calibri" w:hint="cs"/>
          <w:color w:val="auto"/>
          <w:kern w:val="0"/>
          <w:sz w:val="28"/>
          <w:szCs w:val="28"/>
          <w:rtl/>
          <w:lang w:bidi="fa-IR"/>
        </w:rPr>
        <w:softHyphen/>
        <w:t xml:space="preserve">اندرکاران حوزه دولت </w:t>
      </w:r>
      <w:r w:rsidR="00D74907">
        <w:rPr>
          <w:rFonts w:ascii="Calibri" w:eastAsia="Calibri" w:hAnsi="Calibri" w:hint="cs"/>
          <w:color w:val="auto"/>
          <w:kern w:val="0"/>
          <w:sz w:val="28"/>
          <w:szCs w:val="28"/>
          <w:rtl/>
          <w:lang w:bidi="fa-IR"/>
        </w:rPr>
        <w:t>ديجيتال</w:t>
      </w:r>
      <w:r w:rsidRPr="001864DB">
        <w:rPr>
          <w:rFonts w:ascii="Calibri" w:eastAsia="Calibri" w:hAnsi="Calibri" w:hint="cs"/>
          <w:color w:val="auto"/>
          <w:kern w:val="0"/>
          <w:sz w:val="28"/>
          <w:szCs w:val="28"/>
          <w:rtl/>
          <w:lang w:bidi="fa-IR"/>
        </w:rPr>
        <w:t xml:space="preserve"> (داخلی و پیمانکاران) و همچنین متخصصان كسب و كار اداری مي</w:t>
      </w:r>
      <w:r w:rsidRPr="001864DB">
        <w:rPr>
          <w:rFonts w:ascii="Calibri" w:eastAsia="Calibri" w:hAnsi="Calibri" w:hint="cs"/>
          <w:color w:val="auto"/>
          <w:kern w:val="0"/>
          <w:sz w:val="28"/>
          <w:szCs w:val="28"/>
          <w:rtl/>
          <w:lang w:bidi="fa-IR"/>
        </w:rPr>
        <w:softHyphen/>
        <w:t>پردازد. طبقه</w:t>
      </w:r>
      <w:r w:rsidRPr="001864DB">
        <w:rPr>
          <w:rFonts w:ascii="Calibri" w:eastAsia="Calibri" w:hAnsi="Calibri" w:hint="cs"/>
          <w:color w:val="auto"/>
          <w:kern w:val="0"/>
          <w:sz w:val="28"/>
          <w:szCs w:val="28"/>
          <w:rtl/>
          <w:lang w:bidi="fa-IR"/>
        </w:rPr>
        <w:softHyphen/>
        <w:t>بندی کارمندان دولتی بر اساس مشخصات و مهارت</w:t>
      </w:r>
      <w:r w:rsidRPr="001864DB">
        <w:rPr>
          <w:rFonts w:ascii="Calibri" w:eastAsia="Calibri" w:hAnsi="Calibri" w:hint="cs"/>
          <w:color w:val="auto"/>
          <w:kern w:val="0"/>
          <w:sz w:val="28"/>
          <w:szCs w:val="28"/>
          <w:rtl/>
          <w:lang w:bidi="fa-IR"/>
        </w:rPr>
        <w:softHyphen/>
        <w:t>هاي آنها کلیدی است. ضروری است که شاخص</w:t>
      </w:r>
      <w:r w:rsidRPr="001864DB">
        <w:rPr>
          <w:rFonts w:ascii="Calibri" w:eastAsia="Calibri" w:hAnsi="Calibri" w:hint="cs"/>
          <w:color w:val="auto"/>
          <w:kern w:val="0"/>
          <w:sz w:val="28"/>
          <w:szCs w:val="28"/>
          <w:rtl/>
          <w:lang w:bidi="fa-IR"/>
        </w:rPr>
        <w:softHyphen/>
        <w:t>های کلیدی مانند صدور گواهینامه و اعتبار شناسايي شوند. آموزش نیز در همه حوزه</w:t>
      </w:r>
      <w:r w:rsidRPr="001864DB">
        <w:rPr>
          <w:rFonts w:ascii="Calibri" w:eastAsia="Calibri" w:hAnsi="Calibri" w:hint="cs"/>
          <w:color w:val="auto"/>
          <w:kern w:val="0"/>
          <w:sz w:val="28"/>
          <w:szCs w:val="28"/>
          <w:rtl/>
          <w:lang w:bidi="fa-IR"/>
        </w:rPr>
        <w:softHyphen/>
        <w:t>ها از مدیریت برنامه گرفته تا عملیات زیرساخت و برنامه، مدیریت پایگاه داده، تجزیه و تحلیل داده</w:t>
      </w:r>
      <w:r w:rsidRPr="001864DB">
        <w:rPr>
          <w:rFonts w:ascii="Calibri" w:eastAsia="Calibri" w:hAnsi="Calibri" w:hint="cs"/>
          <w:color w:val="auto"/>
          <w:kern w:val="0"/>
          <w:sz w:val="28"/>
          <w:szCs w:val="28"/>
          <w:rtl/>
          <w:lang w:bidi="fa-IR"/>
        </w:rPr>
        <w:softHyphen/>
        <w:t xml:space="preserve">ها، مشتری/مرکز تماس خدمات و غیره مورد نیاز است. </w:t>
      </w:r>
    </w:p>
    <w:p w14:paraId="16713D37" w14:textId="0FE9227C" w:rsidR="00E95BBB" w:rsidRPr="008C1B7C" w:rsidRDefault="00BE5F38" w:rsidP="00BE5F38">
      <w:pPr>
        <w:pStyle w:val="Caption"/>
        <w:keepNext/>
        <w:rPr>
          <w:rFonts w:ascii="Calibri" w:eastAsia="Calibri" w:hAnsi="Calibri"/>
          <w:color w:val="000000" w:themeColor="text1"/>
          <w:kern w:val="0"/>
          <w:rtl/>
        </w:rPr>
      </w:pPr>
      <w:bookmarkStart w:id="64" w:name="_Ref171246609"/>
      <w:r w:rsidRPr="008C1B7C">
        <w:rPr>
          <w:color w:val="000000" w:themeColor="text1"/>
          <w:rtl/>
        </w:rPr>
        <w:t xml:space="preserve">جدول </w:t>
      </w:r>
      <w:r w:rsidRPr="008C1B7C">
        <w:rPr>
          <w:color w:val="000000" w:themeColor="text1"/>
          <w:rtl/>
        </w:rPr>
        <w:fldChar w:fldCharType="begin"/>
      </w:r>
      <w:r w:rsidRPr="008C1B7C">
        <w:rPr>
          <w:color w:val="000000" w:themeColor="text1"/>
          <w:rtl/>
        </w:rPr>
        <w:instrText xml:space="preserve"> </w:instrText>
      </w:r>
      <w:r w:rsidRPr="008C1B7C">
        <w:rPr>
          <w:color w:val="000000" w:themeColor="text1"/>
        </w:rPr>
        <w:instrText>SEQ</w:instrText>
      </w:r>
      <w:r w:rsidRPr="008C1B7C">
        <w:rPr>
          <w:color w:val="000000" w:themeColor="text1"/>
          <w:rtl/>
        </w:rPr>
        <w:instrText xml:space="preserve"> جدول \* </w:instrText>
      </w:r>
      <w:r w:rsidRPr="008C1B7C">
        <w:rPr>
          <w:color w:val="000000" w:themeColor="text1"/>
        </w:rPr>
        <w:instrText>ARABIC</w:instrText>
      </w:r>
      <w:r w:rsidRPr="008C1B7C">
        <w:rPr>
          <w:color w:val="000000" w:themeColor="text1"/>
          <w:rtl/>
        </w:rPr>
        <w:instrText xml:space="preserve"> </w:instrText>
      </w:r>
      <w:r w:rsidRPr="008C1B7C">
        <w:rPr>
          <w:color w:val="000000" w:themeColor="text1"/>
          <w:rtl/>
        </w:rPr>
        <w:fldChar w:fldCharType="separate"/>
      </w:r>
      <w:r w:rsidR="00AB7387">
        <w:rPr>
          <w:noProof/>
          <w:color w:val="000000" w:themeColor="text1"/>
          <w:rtl/>
        </w:rPr>
        <w:t>15</w:t>
      </w:r>
      <w:r w:rsidRPr="008C1B7C">
        <w:rPr>
          <w:color w:val="000000" w:themeColor="text1"/>
          <w:rtl/>
        </w:rPr>
        <w:fldChar w:fldCharType="end"/>
      </w:r>
      <w:bookmarkEnd w:id="64"/>
      <w:r w:rsidR="00E95BBB" w:rsidRPr="008C1B7C">
        <w:rPr>
          <w:rFonts w:ascii="Calibri" w:eastAsia="Calibri" w:hAnsi="Calibri" w:hint="cs"/>
          <w:color w:val="000000" w:themeColor="text1"/>
          <w:kern w:val="0"/>
          <w:rtl/>
        </w:rPr>
        <w:t xml:space="preserve">: </w:t>
      </w:r>
      <w:r w:rsidR="00F809E5" w:rsidRPr="008C1B7C">
        <w:rPr>
          <w:rFonts w:ascii="Calibri" w:eastAsia="Calibri" w:hAnsi="Calibri" w:hint="cs"/>
          <w:color w:val="000000" w:themeColor="text1"/>
          <w:kern w:val="0"/>
          <w:rtl/>
        </w:rPr>
        <w:t>شاخص</w:t>
      </w:r>
      <w:r w:rsidR="00F809E5" w:rsidRPr="008C1B7C">
        <w:rPr>
          <w:rFonts w:ascii="Calibri" w:eastAsia="Calibri" w:hAnsi="Calibri" w:hint="cs"/>
          <w:color w:val="000000" w:themeColor="text1"/>
          <w:kern w:val="0"/>
          <w:rtl/>
        </w:rPr>
        <w:softHyphen/>
        <w:t xml:space="preserve">هاي </w:t>
      </w:r>
      <w:r w:rsidR="00E95BBB" w:rsidRPr="008C1B7C">
        <w:rPr>
          <w:rFonts w:ascii="Calibri" w:eastAsia="Calibri" w:hAnsi="Calibri" w:hint="cs"/>
          <w:color w:val="000000" w:themeColor="text1"/>
          <w:kern w:val="0"/>
          <w:rtl/>
        </w:rPr>
        <w:t>ارزيابي قابليت</w:t>
      </w:r>
      <w:r w:rsidR="00E95BBB" w:rsidRPr="008C1B7C">
        <w:rPr>
          <w:rFonts w:ascii="Calibri" w:eastAsia="Calibri" w:hAnsi="Calibri" w:hint="cs"/>
          <w:color w:val="000000" w:themeColor="text1"/>
          <w:kern w:val="0"/>
          <w:rtl/>
        </w:rPr>
        <w:softHyphen/>
        <w:t>ها، فرهنگ و مهارت</w:t>
      </w:r>
      <w:r w:rsidR="00E95BBB" w:rsidRPr="008C1B7C">
        <w:rPr>
          <w:rFonts w:ascii="Calibri" w:eastAsia="Calibri" w:hAnsi="Calibri" w:hint="cs"/>
          <w:color w:val="000000" w:themeColor="text1"/>
          <w:kern w:val="0"/>
          <w:rtl/>
        </w:rPr>
        <w:softHyphen/>
        <w:t>ها</w:t>
      </w:r>
    </w:p>
    <w:tbl>
      <w:tblPr>
        <w:tblStyle w:val="TableGrid200"/>
        <w:bidiVisual/>
        <w:tblW w:w="0" w:type="auto"/>
        <w:jc w:val="center"/>
        <w:tblLook w:val="04A0" w:firstRow="1" w:lastRow="0" w:firstColumn="1" w:lastColumn="0" w:noHBand="0" w:noVBand="1"/>
      </w:tblPr>
      <w:tblGrid>
        <w:gridCol w:w="9242"/>
      </w:tblGrid>
      <w:tr w:rsidR="00E95BBB" w:rsidRPr="00E95BBB" w14:paraId="4A34BF0E" w14:textId="77777777" w:rsidTr="008C1B7C">
        <w:trPr>
          <w:jc w:val="center"/>
        </w:trPr>
        <w:tc>
          <w:tcPr>
            <w:tcW w:w="9242" w:type="dxa"/>
            <w:tcBorders>
              <w:top w:val="single" w:sz="4" w:space="0" w:color="auto"/>
              <w:left w:val="single" w:sz="4" w:space="0" w:color="auto"/>
              <w:bottom w:val="single" w:sz="4" w:space="0" w:color="auto"/>
              <w:right w:val="single" w:sz="4" w:space="0" w:color="auto"/>
            </w:tcBorders>
            <w:hideMark/>
          </w:tcPr>
          <w:p w14:paraId="11462A1F" w14:textId="77777777" w:rsidR="00E95BBB" w:rsidRPr="00E95BBB" w:rsidRDefault="00E95BBB" w:rsidP="00E95BBB">
            <w:pPr>
              <w:widowControl/>
              <w:spacing w:line="240" w:lineRule="auto"/>
              <w:ind w:left="0"/>
              <w:contextualSpacing w:val="0"/>
              <w:rPr>
                <w:rFonts w:ascii="Calibri" w:hAnsi="Calibri"/>
                <w:color w:val="auto"/>
                <w:kern w:val="0"/>
                <w:sz w:val="24"/>
                <w:szCs w:val="24"/>
                <w:rtl/>
              </w:rPr>
            </w:pPr>
            <w:r w:rsidRPr="00E95BBB">
              <w:rPr>
                <w:rFonts w:ascii="Calibri" w:hAnsi="Calibri" w:hint="cs"/>
                <w:color w:val="auto"/>
                <w:kern w:val="0"/>
                <w:sz w:val="24"/>
                <w:szCs w:val="24"/>
                <w:rtl/>
              </w:rPr>
              <w:t>قابليت</w:t>
            </w:r>
            <w:r w:rsidRPr="00E95BBB">
              <w:rPr>
                <w:rFonts w:ascii="Calibri" w:hAnsi="Calibri" w:hint="cs"/>
                <w:color w:val="auto"/>
                <w:kern w:val="0"/>
                <w:sz w:val="24"/>
                <w:szCs w:val="24"/>
                <w:rtl/>
              </w:rPr>
              <w:softHyphen/>
              <w:t>ها، فرهنگ و مهارت</w:t>
            </w:r>
            <w:r w:rsidRPr="00E95BBB">
              <w:rPr>
                <w:rFonts w:ascii="Calibri" w:hAnsi="Calibri" w:hint="cs"/>
                <w:color w:val="auto"/>
                <w:kern w:val="0"/>
                <w:sz w:val="24"/>
                <w:szCs w:val="24"/>
                <w:rtl/>
              </w:rPr>
              <w:softHyphen/>
              <w:t>ها (7 سوال اصلي، 4 زيرسوال)</w:t>
            </w:r>
          </w:p>
          <w:p w14:paraId="4BCA9125" w14:textId="0C012835" w:rsidR="00E95BBB" w:rsidRPr="00E95BBB" w:rsidRDefault="00E95BBB" w:rsidP="008C1B7C">
            <w:pPr>
              <w:widowControl/>
              <w:numPr>
                <w:ilvl w:val="0"/>
                <w:numId w:val="53"/>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آيا چشم</w:t>
            </w:r>
            <w:r w:rsidRPr="00E95BBB">
              <w:rPr>
                <w:rFonts w:ascii="Calibri" w:hAnsi="Calibri" w:hint="cs"/>
                <w:color w:val="auto"/>
                <w:kern w:val="0"/>
                <w:sz w:val="24"/>
                <w:szCs w:val="24"/>
                <w:rtl/>
              </w:rPr>
              <w:softHyphen/>
              <w:t>انداز و ديدگاه روشني در مورد الزامات و نيازمندي</w:t>
            </w:r>
            <w:r w:rsidRPr="00E95BBB">
              <w:rPr>
                <w:rFonts w:ascii="Calibri" w:hAnsi="Calibri" w:hint="cs"/>
                <w:color w:val="auto"/>
                <w:kern w:val="0"/>
                <w:sz w:val="24"/>
                <w:szCs w:val="24"/>
                <w:rtl/>
              </w:rPr>
              <w:softHyphen/>
              <w:t>هاي قابليت</w:t>
            </w:r>
            <w:r w:rsidRPr="00E95BBB">
              <w:rPr>
                <w:rFonts w:ascii="Calibri" w:hAnsi="Calibri" w:hint="cs"/>
                <w:color w:val="auto"/>
                <w:kern w:val="0"/>
                <w:sz w:val="24"/>
                <w:szCs w:val="24"/>
                <w:rtl/>
              </w:rPr>
              <w:softHyphen/>
              <w:t xml:space="preserve">هاي دولت </w:t>
            </w:r>
            <w:r w:rsidR="00D74907">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هم از منظر فني و هم از منظر كسب و كاري در سراسر دولت به</w:t>
            </w:r>
            <w:r w:rsidR="008C1B7C">
              <w:rPr>
                <w:rFonts w:ascii="Calibri" w:hAnsi="Calibri" w:hint="cs"/>
                <w:color w:val="auto"/>
                <w:kern w:val="0"/>
                <w:sz w:val="24"/>
                <w:szCs w:val="24"/>
                <w:rtl/>
              </w:rPr>
              <w:t>‌</w:t>
            </w:r>
            <w:r w:rsidRPr="00E95BBB">
              <w:rPr>
                <w:rFonts w:ascii="Calibri" w:hAnsi="Calibri" w:hint="cs"/>
                <w:color w:val="auto"/>
                <w:kern w:val="0"/>
                <w:sz w:val="24"/>
                <w:szCs w:val="24"/>
                <w:rtl/>
              </w:rPr>
              <w:t xml:space="preserve">منظور پشتيباني از درك و تحقق دستور كار تحول ديجيتال وجود دارد؟ </w:t>
            </w:r>
          </w:p>
          <w:p w14:paraId="352F26E3" w14:textId="2BABEF16" w:rsidR="00E95BBB" w:rsidRPr="00E95BBB" w:rsidRDefault="00E95BBB" w:rsidP="008C1B7C">
            <w:pPr>
              <w:widowControl/>
              <w:numPr>
                <w:ilvl w:val="0"/>
                <w:numId w:val="53"/>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دولت كاركنان با مهارت بالا و واجد شرايط(داراي قابليت</w:t>
            </w:r>
            <w:r w:rsidR="006D17BC">
              <w:rPr>
                <w:rFonts w:ascii="Calibri" w:hAnsi="Calibri"/>
                <w:color w:val="auto"/>
                <w:kern w:val="0"/>
                <w:sz w:val="24"/>
                <w:szCs w:val="24"/>
                <w:rtl/>
              </w:rPr>
              <w:softHyphen/>
            </w:r>
            <w:r w:rsidRPr="00E95BBB">
              <w:rPr>
                <w:rFonts w:ascii="Calibri" w:hAnsi="Calibri" w:hint="cs"/>
                <w:color w:val="auto"/>
                <w:kern w:val="0"/>
                <w:sz w:val="24"/>
                <w:szCs w:val="24"/>
                <w:rtl/>
              </w:rPr>
              <w:t>هاي كسب و كاري و فني)</w:t>
            </w:r>
            <w:r w:rsidR="007732D3">
              <w:rPr>
                <w:rFonts w:ascii="Calibri" w:hAnsi="Calibri" w:hint="cs"/>
                <w:color w:val="auto"/>
                <w:kern w:val="0"/>
                <w:sz w:val="24"/>
                <w:szCs w:val="24"/>
                <w:rtl/>
              </w:rPr>
              <w:t xml:space="preserve"> </w:t>
            </w:r>
            <w:r w:rsidRPr="00E95BBB">
              <w:rPr>
                <w:rFonts w:ascii="Calibri" w:hAnsi="Calibri" w:hint="cs"/>
                <w:color w:val="auto"/>
                <w:kern w:val="0"/>
                <w:sz w:val="24"/>
                <w:szCs w:val="24"/>
                <w:rtl/>
              </w:rPr>
              <w:t>به اندازه كافي براي ارايه در مورد</w:t>
            </w:r>
            <w:r w:rsidR="0072090C">
              <w:rPr>
                <w:rFonts w:ascii="Calibri" w:hAnsi="Calibri" w:hint="cs"/>
                <w:color w:val="auto"/>
                <w:kern w:val="0"/>
                <w:sz w:val="24"/>
                <w:szCs w:val="24"/>
                <w:rtl/>
              </w:rPr>
              <w:t xml:space="preserve"> راهبرد</w:t>
            </w:r>
            <w:r w:rsidRPr="00E95BBB">
              <w:rPr>
                <w:rFonts w:ascii="Calibri" w:hAnsi="Calibri" w:hint="cs"/>
                <w:color w:val="auto"/>
                <w:kern w:val="0"/>
                <w:sz w:val="24"/>
                <w:szCs w:val="24"/>
                <w:rtl/>
              </w:rPr>
              <w:t xml:space="preserve"> تحول ديجيتال دارد؟ </w:t>
            </w:r>
          </w:p>
          <w:p w14:paraId="6CF3A243" w14:textId="77777777" w:rsidR="00E95BBB" w:rsidRPr="00E95BBB" w:rsidRDefault="00E95BBB" w:rsidP="008C1B7C">
            <w:pPr>
              <w:widowControl/>
              <w:numPr>
                <w:ilvl w:val="0"/>
                <w:numId w:val="53"/>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آيا آموزش و پرورش داخلي هدفمند در كليه سطوح دولت (اعم از مركزي و محلي) وجود دارد؟ </w:t>
            </w:r>
          </w:p>
          <w:p w14:paraId="59A4CF56" w14:textId="36C6AA50" w:rsidR="00E95BBB" w:rsidRPr="00E95BBB" w:rsidRDefault="00E95BBB" w:rsidP="008C1B7C">
            <w:pPr>
              <w:widowControl/>
              <w:numPr>
                <w:ilvl w:val="1"/>
                <w:numId w:val="53"/>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مرکز تعالی</w:t>
            </w:r>
            <w:r w:rsidR="008C1B7C">
              <w:rPr>
                <w:rFonts w:ascii="Calibri" w:hAnsi="Calibri" w:hint="cs"/>
                <w:color w:val="auto"/>
                <w:kern w:val="0"/>
                <w:sz w:val="24"/>
                <w:szCs w:val="24"/>
                <w:rtl/>
              </w:rPr>
              <w:t>‌</w:t>
            </w:r>
            <w:r w:rsidRPr="00E95BBB">
              <w:rPr>
                <w:rFonts w:ascii="Calibri" w:hAnsi="Calibri" w:hint="cs"/>
                <w:color w:val="auto"/>
                <w:kern w:val="0"/>
                <w:sz w:val="24"/>
                <w:szCs w:val="24"/>
                <w:rtl/>
              </w:rPr>
              <w:t>دولتی یا آکادمی</w:t>
            </w:r>
            <w:r w:rsidR="008C1B7C">
              <w:rPr>
                <w:rFonts w:ascii="Calibri" w:hAnsi="Calibri" w:hint="cs"/>
                <w:color w:val="auto"/>
                <w:kern w:val="0"/>
                <w:sz w:val="24"/>
                <w:szCs w:val="24"/>
                <w:rtl/>
              </w:rPr>
              <w:t>‌</w:t>
            </w:r>
            <w:r w:rsidRPr="00E95BBB">
              <w:rPr>
                <w:rFonts w:ascii="Calibri" w:hAnsi="Calibri" w:hint="cs"/>
                <w:color w:val="auto"/>
                <w:kern w:val="0"/>
                <w:sz w:val="24"/>
                <w:szCs w:val="24"/>
                <w:rtl/>
              </w:rPr>
              <w:t>دیجیتال برای مالکیت و ارائه چنین برنامه</w:t>
            </w:r>
            <w:r w:rsidRPr="00E95BBB">
              <w:rPr>
                <w:rFonts w:ascii="Calibri" w:hAnsi="Calibri" w:hint="cs"/>
                <w:color w:val="auto"/>
                <w:kern w:val="0"/>
                <w:sz w:val="24"/>
                <w:szCs w:val="24"/>
                <w:rtl/>
              </w:rPr>
              <w:softHyphen/>
              <w:t>هایی وجود دارد؟</w:t>
            </w:r>
          </w:p>
          <w:p w14:paraId="22B2FEC5" w14:textId="26068CA3" w:rsidR="00E95BBB" w:rsidRPr="00E95BBB" w:rsidRDefault="00E95BBB" w:rsidP="008C1B7C">
            <w:pPr>
              <w:widowControl/>
              <w:numPr>
                <w:ilvl w:val="0"/>
                <w:numId w:val="53"/>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مسيرهاي شغلي روشني براي كاركنان</w:t>
            </w:r>
            <w:r w:rsidR="008C1B7C">
              <w:rPr>
                <w:rFonts w:ascii="Calibri" w:hAnsi="Calibri" w:hint="cs"/>
                <w:color w:val="auto"/>
                <w:kern w:val="0"/>
                <w:sz w:val="24"/>
                <w:szCs w:val="24"/>
                <w:rtl/>
              </w:rPr>
              <w:t>‌</w:t>
            </w:r>
            <w:r w:rsidRPr="00E95BBB">
              <w:rPr>
                <w:rFonts w:ascii="Calibri" w:hAnsi="Calibri" w:hint="cs"/>
                <w:color w:val="auto"/>
                <w:kern w:val="0"/>
                <w:sz w:val="24"/>
                <w:szCs w:val="24"/>
                <w:rtl/>
              </w:rPr>
              <w:t>دولتي با قابليت</w:t>
            </w:r>
            <w:r w:rsidRPr="00E95BBB">
              <w:rPr>
                <w:rFonts w:ascii="Calibri" w:hAnsi="Calibri" w:hint="cs"/>
                <w:color w:val="auto"/>
                <w:kern w:val="0"/>
                <w:sz w:val="24"/>
                <w:szCs w:val="24"/>
                <w:rtl/>
              </w:rPr>
              <w:softHyphen/>
              <w:t>هاي فني و كسب</w:t>
            </w:r>
            <w:r w:rsidR="006D17BC">
              <w:rPr>
                <w:rFonts w:ascii="Calibri" w:hAnsi="Calibri"/>
                <w:color w:val="auto"/>
                <w:kern w:val="0"/>
                <w:sz w:val="24"/>
                <w:szCs w:val="24"/>
                <w:rtl/>
              </w:rPr>
              <w:softHyphen/>
            </w:r>
            <w:r w:rsidRPr="00E95BBB">
              <w:rPr>
                <w:rFonts w:ascii="Calibri" w:hAnsi="Calibri" w:hint="cs"/>
                <w:color w:val="auto"/>
                <w:kern w:val="0"/>
                <w:sz w:val="24"/>
                <w:szCs w:val="24"/>
                <w:rtl/>
              </w:rPr>
              <w:t>و</w:t>
            </w:r>
            <w:r w:rsidR="006D17BC">
              <w:rPr>
                <w:rFonts w:ascii="Calibri" w:hAnsi="Calibri"/>
                <w:color w:val="auto"/>
                <w:kern w:val="0"/>
                <w:sz w:val="24"/>
                <w:szCs w:val="24"/>
                <w:rtl/>
              </w:rPr>
              <w:softHyphen/>
            </w:r>
            <w:r w:rsidRPr="00E95BBB">
              <w:rPr>
                <w:rFonts w:ascii="Calibri" w:hAnsi="Calibri" w:hint="cs"/>
                <w:color w:val="auto"/>
                <w:kern w:val="0"/>
                <w:sz w:val="24"/>
                <w:szCs w:val="24"/>
                <w:rtl/>
              </w:rPr>
              <w:t xml:space="preserve">كاري ديجيتال وجود دارد؟ </w:t>
            </w:r>
          </w:p>
          <w:p w14:paraId="47E48DF4" w14:textId="77777777" w:rsidR="00E95BBB" w:rsidRPr="00E95BBB" w:rsidRDefault="00E95BBB" w:rsidP="001D7B75">
            <w:pPr>
              <w:widowControl/>
              <w:numPr>
                <w:ilvl w:val="0"/>
                <w:numId w:val="53"/>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lastRenderedPageBreak/>
              <w:t xml:space="preserve">آيا دولت روشي براي جلوگيري از انتقال اين كاركنان به بخش خصوصي دارد؟ </w:t>
            </w:r>
          </w:p>
          <w:p w14:paraId="2626A0EF" w14:textId="77777777" w:rsidR="00E95BBB" w:rsidRPr="00E95BBB" w:rsidRDefault="00E95BBB" w:rsidP="008C1B7C">
            <w:pPr>
              <w:widowControl/>
              <w:numPr>
                <w:ilvl w:val="0"/>
                <w:numId w:val="53"/>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دولت مي</w:t>
            </w:r>
            <w:r w:rsidRPr="00E95BBB">
              <w:rPr>
                <w:rFonts w:ascii="Calibri" w:hAnsi="Calibri" w:hint="cs"/>
                <w:color w:val="auto"/>
                <w:kern w:val="0"/>
                <w:sz w:val="24"/>
                <w:szCs w:val="24"/>
                <w:rtl/>
              </w:rPr>
              <w:softHyphen/>
              <w:t>تواند به استعدادهاي تخصصي جديد از دانشگاه</w:t>
            </w:r>
            <w:r w:rsidRPr="00E95BBB">
              <w:rPr>
                <w:rFonts w:ascii="Calibri" w:hAnsi="Calibri" w:hint="cs"/>
                <w:color w:val="auto"/>
                <w:kern w:val="0"/>
                <w:sz w:val="24"/>
                <w:szCs w:val="24"/>
                <w:rtl/>
              </w:rPr>
              <w:softHyphen/>
              <w:t>ها يا صنايع محلي (داخلي) براي پروژه</w:t>
            </w:r>
            <w:r w:rsidRPr="00E95BBB">
              <w:rPr>
                <w:rFonts w:ascii="Calibri" w:hAnsi="Calibri" w:hint="cs"/>
                <w:color w:val="auto"/>
                <w:kern w:val="0"/>
                <w:sz w:val="24"/>
                <w:szCs w:val="24"/>
                <w:rtl/>
              </w:rPr>
              <w:softHyphen/>
              <w:t xml:space="preserve">هاي خاص در برنامه تحول ديجيتال دسترسي داشته باشد؟ </w:t>
            </w:r>
          </w:p>
          <w:p w14:paraId="32F8BBC1" w14:textId="032C1FC9" w:rsidR="00E95BBB" w:rsidRPr="00E95BBB" w:rsidRDefault="00E95BBB" w:rsidP="00AA700D">
            <w:pPr>
              <w:widowControl/>
              <w:numPr>
                <w:ilvl w:val="0"/>
                <w:numId w:val="54"/>
              </w:numPr>
              <w:spacing w:line="240" w:lineRule="auto"/>
              <w:contextualSpacing w:val="0"/>
              <w:jc w:val="left"/>
              <w:rPr>
                <w:color w:val="auto"/>
                <w:kern w:val="0"/>
                <w:sz w:val="24"/>
                <w:szCs w:val="24"/>
                <w:rtl/>
              </w:rPr>
            </w:pPr>
            <w:r w:rsidRPr="00E95BBB">
              <w:rPr>
                <w:rFonts w:hint="cs"/>
                <w:color w:val="auto"/>
                <w:kern w:val="0"/>
                <w:sz w:val="24"/>
                <w:szCs w:val="24"/>
                <w:rtl/>
              </w:rPr>
              <w:t>آیا دولت برای برون</w:t>
            </w:r>
            <w:r w:rsidRPr="00E95BBB">
              <w:rPr>
                <w:rFonts w:hint="cs"/>
                <w:color w:val="auto"/>
                <w:kern w:val="0"/>
                <w:sz w:val="24"/>
                <w:szCs w:val="24"/>
                <w:rtl/>
              </w:rPr>
              <w:softHyphen/>
              <w:t xml:space="preserve">سپاری دولت </w:t>
            </w:r>
            <w:r w:rsidR="00AA700D">
              <w:rPr>
                <w:rFonts w:hint="cs"/>
                <w:color w:val="auto"/>
                <w:kern w:val="0"/>
                <w:sz w:val="24"/>
                <w:szCs w:val="24"/>
                <w:rtl/>
              </w:rPr>
              <w:t>ديجيتال</w:t>
            </w:r>
            <w:r w:rsidRPr="00E95BBB">
              <w:rPr>
                <w:rFonts w:hint="cs"/>
                <w:color w:val="auto"/>
                <w:kern w:val="0"/>
                <w:sz w:val="24"/>
                <w:szCs w:val="24"/>
                <w:rtl/>
              </w:rPr>
              <w:t>ي که کارکردهایی را برای بخش خصوصی محلی (داخلي، بومي) فراهم می</w:t>
            </w:r>
            <w:r w:rsidRPr="00E95BBB">
              <w:rPr>
                <w:rFonts w:hint="cs"/>
                <w:color w:val="auto"/>
                <w:kern w:val="0"/>
                <w:sz w:val="24"/>
                <w:szCs w:val="24"/>
                <w:rtl/>
              </w:rPr>
              <w:softHyphen/>
              <w:t>کند، باز است؟</w:t>
            </w:r>
          </w:p>
          <w:p w14:paraId="0B47A72B" w14:textId="77777777" w:rsidR="00E95BBB" w:rsidRPr="00E95BBB" w:rsidRDefault="00E95BBB" w:rsidP="001D7B75">
            <w:pPr>
              <w:widowControl/>
              <w:numPr>
                <w:ilvl w:val="1"/>
                <w:numId w:val="54"/>
              </w:numPr>
              <w:spacing w:line="240" w:lineRule="auto"/>
              <w:contextualSpacing w:val="0"/>
              <w:jc w:val="left"/>
              <w:rPr>
                <w:color w:val="auto"/>
                <w:kern w:val="0"/>
                <w:sz w:val="24"/>
                <w:szCs w:val="24"/>
                <w:rtl/>
              </w:rPr>
            </w:pPr>
            <w:r w:rsidRPr="00E95BBB">
              <w:rPr>
                <w:rFonts w:hint="cs"/>
                <w:color w:val="auto"/>
                <w:kern w:val="0"/>
                <w:sz w:val="24"/>
                <w:szCs w:val="24"/>
                <w:rtl/>
              </w:rPr>
              <w:t>آیا چنین تمهیداتی در سال</w:t>
            </w:r>
            <w:r w:rsidRPr="00E95BBB">
              <w:rPr>
                <w:rFonts w:hint="cs"/>
                <w:color w:val="auto"/>
                <w:kern w:val="0"/>
                <w:sz w:val="24"/>
                <w:szCs w:val="24"/>
                <w:rtl/>
              </w:rPr>
              <w:softHyphen/>
              <w:t>های اخیر شكل گرفته و محقق شده است؟</w:t>
            </w:r>
          </w:p>
          <w:p w14:paraId="56E4DE1B" w14:textId="77777777" w:rsidR="00E95BBB" w:rsidRPr="00E95BBB" w:rsidRDefault="00E95BBB" w:rsidP="008C1B7C">
            <w:pPr>
              <w:widowControl/>
              <w:numPr>
                <w:ilvl w:val="0"/>
                <w:numId w:val="54"/>
              </w:numPr>
              <w:spacing w:line="240" w:lineRule="auto"/>
              <w:contextualSpacing w:val="0"/>
              <w:rPr>
                <w:color w:val="auto"/>
                <w:kern w:val="0"/>
                <w:sz w:val="24"/>
                <w:szCs w:val="24"/>
                <w:rtl/>
              </w:rPr>
            </w:pPr>
            <w:r w:rsidRPr="00E95BBB">
              <w:rPr>
                <w:rFonts w:hint="cs"/>
                <w:color w:val="auto"/>
                <w:kern w:val="0"/>
                <w:sz w:val="24"/>
                <w:szCs w:val="24"/>
                <w:rtl/>
              </w:rPr>
              <w:t>آیا فرهنگ همکاری پیرامون موضوعات یا پروژه</w:t>
            </w:r>
            <w:r w:rsidRPr="00E95BBB">
              <w:rPr>
                <w:rFonts w:hint="cs"/>
                <w:color w:val="auto"/>
                <w:kern w:val="0"/>
                <w:sz w:val="24"/>
                <w:szCs w:val="24"/>
                <w:rtl/>
              </w:rPr>
              <w:softHyphen/>
              <w:t>ها در میان کارکنان خدمات مدني در دولت وجود دارد؟</w:t>
            </w:r>
          </w:p>
          <w:p w14:paraId="2529A892" w14:textId="77777777" w:rsidR="00E95BBB" w:rsidRPr="00E95BBB" w:rsidRDefault="00E95BBB" w:rsidP="001D7B75">
            <w:pPr>
              <w:widowControl/>
              <w:numPr>
                <w:ilvl w:val="1"/>
                <w:numId w:val="54"/>
              </w:numPr>
              <w:spacing w:line="240" w:lineRule="auto"/>
              <w:contextualSpacing w:val="0"/>
              <w:jc w:val="left"/>
              <w:rPr>
                <w:color w:val="auto"/>
                <w:kern w:val="0"/>
                <w:sz w:val="24"/>
                <w:szCs w:val="24"/>
              </w:rPr>
            </w:pPr>
            <w:r w:rsidRPr="00E95BBB">
              <w:rPr>
                <w:rFonts w:hint="cs"/>
                <w:color w:val="auto"/>
                <w:kern w:val="0"/>
                <w:sz w:val="24"/>
                <w:szCs w:val="24"/>
                <w:rtl/>
              </w:rPr>
              <w:t>آیا جوامع عملی مبتنی بر دانش در داخل دولت در زمینه فناوری</w:t>
            </w:r>
            <w:r w:rsidRPr="00E95BBB">
              <w:rPr>
                <w:rFonts w:hint="cs"/>
                <w:color w:val="auto"/>
                <w:kern w:val="0"/>
                <w:sz w:val="24"/>
                <w:szCs w:val="24"/>
                <w:rtl/>
              </w:rPr>
              <w:softHyphen/>
              <w:t>های دیجیتال وجود دارد؟</w:t>
            </w:r>
          </w:p>
        </w:tc>
      </w:tr>
    </w:tbl>
    <w:p w14:paraId="64926A01" w14:textId="77777777" w:rsidR="00E95BBB" w:rsidRPr="00E95BBB" w:rsidRDefault="00E95BBB" w:rsidP="00E95BBB">
      <w:pPr>
        <w:widowControl/>
        <w:spacing w:after="200" w:line="240" w:lineRule="auto"/>
        <w:ind w:left="0"/>
        <w:contextualSpacing w:val="0"/>
        <w:jc w:val="center"/>
        <w:rPr>
          <w:rFonts w:ascii="Calibri" w:eastAsia="Calibri" w:hAnsi="Calibri"/>
          <w:b/>
          <w:bCs/>
          <w:color w:val="auto"/>
          <w:kern w:val="0"/>
          <w:sz w:val="24"/>
          <w:szCs w:val="24"/>
          <w:rtl/>
          <w:lang w:bidi="fa-IR"/>
        </w:rPr>
      </w:pPr>
    </w:p>
    <w:p w14:paraId="5FF9941C" w14:textId="77777777" w:rsidR="00E95BBB" w:rsidRPr="00E95BBB" w:rsidRDefault="00E95BBB" w:rsidP="00B0340F">
      <w:pPr>
        <w:pStyle w:val="Heading4"/>
        <w:rPr>
          <w:rFonts w:eastAsia="Calibri"/>
          <w:rtl/>
          <w:lang w:bidi="fa-IR"/>
        </w:rPr>
      </w:pPr>
      <w:r w:rsidRPr="00E95BBB">
        <w:rPr>
          <w:rFonts w:eastAsia="Calibri" w:hint="cs"/>
          <w:rtl/>
          <w:lang w:bidi="fa-IR"/>
        </w:rPr>
        <w:t>زيرساخت فناوري</w:t>
      </w:r>
    </w:p>
    <w:p w14:paraId="04B3D7A8" w14:textId="0473110F" w:rsidR="00E95BBB" w:rsidRPr="00E95BBB" w:rsidRDefault="00E95BBB" w:rsidP="005A0D54">
      <w:pPr>
        <w:widowControl/>
        <w:spacing w:line="276" w:lineRule="auto"/>
        <w:ind w:left="0"/>
        <w:contextualSpacing w:val="0"/>
        <w:rPr>
          <w:rFonts w:ascii="Calibri" w:eastAsia="Calibri" w:hAnsi="Calibri"/>
          <w:color w:val="auto"/>
          <w:kern w:val="0"/>
          <w:sz w:val="28"/>
          <w:szCs w:val="28"/>
          <w:lang w:bidi="fa-IR"/>
        </w:rPr>
      </w:pPr>
      <w:r w:rsidRPr="00E95BBB">
        <w:rPr>
          <w:rFonts w:ascii="Calibri" w:eastAsia="Calibri" w:hAnsi="Calibri" w:hint="cs"/>
          <w:color w:val="auto"/>
          <w:kern w:val="0"/>
          <w:sz w:val="28"/>
          <w:szCs w:val="28"/>
          <w:rtl/>
          <w:lang w:bidi="fa-IR"/>
        </w:rPr>
        <w:t>رهبران دولت دیجیتال به جای سرمایه</w:t>
      </w:r>
      <w:r w:rsidRPr="00E95BBB">
        <w:rPr>
          <w:rFonts w:ascii="Calibri" w:eastAsia="Calibri" w:hAnsi="Calibri" w:hint="cs"/>
          <w:color w:val="auto"/>
          <w:kern w:val="0"/>
          <w:sz w:val="28"/>
          <w:szCs w:val="28"/>
          <w:rtl/>
          <w:lang w:bidi="fa-IR"/>
        </w:rPr>
        <w:softHyphen/>
        <w:t>گذاری در تسهیلات خاص برنامه كاربردي</w:t>
      </w:r>
      <w:r w:rsidRPr="00E95BBB">
        <w:rPr>
          <w:rFonts w:ascii="Calibri" w:eastAsia="Calibri" w:hAnsi="Calibri"/>
          <w:color w:val="auto"/>
          <w:kern w:val="0"/>
          <w:sz w:val="28"/>
          <w:szCs w:val="28"/>
          <w:vertAlign w:val="superscript"/>
          <w:rtl/>
          <w:lang w:bidi="fa-IR"/>
        </w:rPr>
        <w:footnoteReference w:id="93"/>
      </w:r>
      <w:r w:rsidRPr="00E95BBB">
        <w:rPr>
          <w:rFonts w:ascii="Calibri" w:eastAsia="Calibri" w:hAnsi="Calibri" w:hint="cs"/>
          <w:color w:val="auto"/>
          <w:kern w:val="0"/>
          <w:sz w:val="28"/>
          <w:szCs w:val="28"/>
          <w:rtl/>
          <w:lang w:bidi="fa-IR"/>
        </w:rPr>
        <w:t>، بطور فزاینده به دنبال استفاده از مولفه</w:t>
      </w:r>
      <w:r w:rsidRPr="00E95BBB">
        <w:rPr>
          <w:rFonts w:ascii="Calibri" w:eastAsia="Calibri" w:hAnsi="Calibri" w:hint="cs"/>
          <w:color w:val="auto"/>
          <w:kern w:val="0"/>
          <w:sz w:val="28"/>
          <w:szCs w:val="28"/>
          <w:rtl/>
          <w:lang w:bidi="fa-IR"/>
        </w:rPr>
        <w:softHyphen/>
        <w:t>ها و اجزای زیرساخت فناوری استانداردسازی شده از جمله زیرساخت</w:t>
      </w:r>
      <w:r w:rsidRPr="00E95BBB">
        <w:rPr>
          <w:rFonts w:ascii="Calibri" w:eastAsia="Calibri" w:hAnsi="Calibri" w:hint="cs"/>
          <w:color w:val="auto"/>
          <w:kern w:val="0"/>
          <w:sz w:val="28"/>
          <w:szCs w:val="28"/>
          <w:rtl/>
          <w:lang w:bidi="fa-IR"/>
        </w:rPr>
        <w:softHyphen/>
        <w:t>های عمومی هستند. دیده می</w:t>
      </w:r>
      <w:r w:rsidRPr="00E95BBB">
        <w:rPr>
          <w:rFonts w:ascii="Calibri" w:eastAsia="Calibri" w:hAnsi="Calibri" w:hint="cs"/>
          <w:color w:val="auto"/>
          <w:kern w:val="0"/>
          <w:sz w:val="28"/>
          <w:szCs w:val="28"/>
          <w:rtl/>
          <w:lang w:bidi="fa-IR"/>
        </w:rPr>
        <w:softHyphen/>
        <w:t>شود كه استفاده از رایانش ابری به عنوان یک ابزار استراتژیک برای دستیابی به استقرار انعطاف</w:t>
      </w:r>
      <w:r w:rsidRPr="00E95BBB">
        <w:rPr>
          <w:rFonts w:ascii="Calibri" w:eastAsia="Calibri" w:hAnsi="Calibri" w:hint="cs"/>
          <w:color w:val="auto"/>
          <w:kern w:val="0"/>
          <w:sz w:val="28"/>
          <w:szCs w:val="28"/>
          <w:rtl/>
          <w:lang w:bidi="fa-IR"/>
        </w:rPr>
        <w:softHyphen/>
        <w:t xml:space="preserve">پذیر و سریع و ظرفیت مستمر الاستیک مورد نیاز برای دستیابی به اهداف دولت </w:t>
      </w:r>
      <w:r w:rsidR="00AA700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بوده و همچنین نوعی یکپارچه</w:t>
      </w:r>
      <w:r w:rsidRPr="00E95BBB">
        <w:rPr>
          <w:rFonts w:ascii="Calibri" w:eastAsia="Calibri" w:hAnsi="Calibri" w:hint="cs"/>
          <w:color w:val="auto"/>
          <w:kern w:val="0"/>
          <w:sz w:val="28"/>
          <w:szCs w:val="28"/>
          <w:rtl/>
          <w:lang w:bidi="fa-IR"/>
        </w:rPr>
        <w:softHyphen/>
        <w:t>سازی مرکز داده یا کارایی سرور به حساب مي</w:t>
      </w:r>
      <w:r w:rsidRPr="00E95BBB">
        <w:rPr>
          <w:rFonts w:ascii="Calibri" w:eastAsia="Calibri" w:hAnsi="Calibri" w:hint="cs"/>
          <w:color w:val="auto"/>
          <w:kern w:val="0"/>
          <w:sz w:val="28"/>
          <w:szCs w:val="28"/>
          <w:rtl/>
          <w:lang w:bidi="fa-IR"/>
        </w:rPr>
        <w:softHyphen/>
        <w:t>آيد.</w:t>
      </w:r>
    </w:p>
    <w:p w14:paraId="02650793" w14:textId="48CE7480" w:rsidR="00E95BBB" w:rsidRPr="001864D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 xml:space="preserve">بخش </w:t>
      </w:r>
      <w:r w:rsidRPr="00E95BBB">
        <w:rPr>
          <w:rFonts w:ascii="Calibri" w:eastAsia="Calibri" w:hAnsi="Calibri" w:cs="Times New Roman"/>
          <w:color w:val="auto"/>
          <w:kern w:val="0"/>
          <w:sz w:val="28"/>
          <w:szCs w:val="28"/>
          <w:rtl/>
          <w:lang w:bidi="fa-IR"/>
        </w:rPr>
        <w:t>"</w:t>
      </w:r>
      <w:r w:rsidRPr="00E95BBB">
        <w:rPr>
          <w:rFonts w:ascii="Calibri" w:eastAsia="Calibri" w:hAnsi="Calibri" w:hint="cs"/>
          <w:color w:val="auto"/>
          <w:kern w:val="0"/>
          <w:sz w:val="28"/>
          <w:szCs w:val="28"/>
          <w:rtl/>
          <w:lang w:bidi="fa-IR"/>
        </w:rPr>
        <w:t>زيرساخت فناوري</w:t>
      </w:r>
      <w:r w:rsidRPr="00E95BBB">
        <w:rPr>
          <w:rFonts w:ascii="Calibri" w:eastAsia="Calibri" w:hAnsi="Calibri" w:cs="Times New Roman"/>
          <w:color w:val="auto"/>
          <w:kern w:val="0"/>
          <w:sz w:val="28"/>
          <w:szCs w:val="28"/>
          <w:rtl/>
          <w:lang w:bidi="fa-IR"/>
        </w:rPr>
        <w:t>"</w:t>
      </w:r>
      <w:r w:rsidRPr="00E95BBB">
        <w:rPr>
          <w:rFonts w:ascii="Calibri" w:eastAsia="Calibri" w:hAnsi="Calibri" w:hint="cs"/>
          <w:color w:val="auto"/>
          <w:kern w:val="0"/>
          <w:sz w:val="28"/>
          <w:szCs w:val="28"/>
          <w:rtl/>
          <w:lang w:bidi="fa-IR"/>
        </w:rPr>
        <w:t xml:space="preserve"> </w:t>
      </w:r>
      <w:r w:rsidR="001F5167">
        <w:rPr>
          <w:rFonts w:ascii="Calibri" w:eastAsia="Calibri" w:hAnsi="Calibri" w:hint="cs"/>
          <w:color w:val="auto"/>
          <w:kern w:val="0"/>
          <w:sz w:val="28"/>
          <w:szCs w:val="28"/>
          <w:rtl/>
          <w:lang w:bidi="fa-IR"/>
        </w:rPr>
        <w:t xml:space="preserve">نیز </w:t>
      </w:r>
      <w:r w:rsidR="001F5167" w:rsidRPr="001864DB">
        <w:rPr>
          <w:rFonts w:ascii="Calibri" w:eastAsia="Calibri" w:hAnsi="Calibri" w:hint="cs"/>
          <w:color w:val="auto"/>
          <w:kern w:val="0"/>
          <w:sz w:val="28"/>
          <w:szCs w:val="28"/>
          <w:rtl/>
          <w:lang w:bidi="fa-IR"/>
        </w:rPr>
        <w:t xml:space="preserve">همانطور که در </w:t>
      </w:r>
      <w:r w:rsidR="001F5167" w:rsidRPr="001864DB">
        <w:rPr>
          <w:rFonts w:ascii="Calibri" w:eastAsia="Calibri" w:hAnsi="Calibri"/>
          <w:color w:val="auto"/>
          <w:kern w:val="0"/>
          <w:sz w:val="28"/>
          <w:szCs w:val="28"/>
          <w:rtl/>
          <w:lang w:bidi="fa-IR"/>
        </w:rPr>
        <w:fldChar w:fldCharType="begin"/>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hint="cs"/>
          <w:color w:val="auto"/>
          <w:kern w:val="0"/>
          <w:sz w:val="28"/>
          <w:szCs w:val="28"/>
          <w:lang w:bidi="fa-IR"/>
        </w:rPr>
        <w:instrText>REF</w:instrText>
      </w:r>
      <w:r w:rsidR="001F5167" w:rsidRPr="001864DB">
        <w:rPr>
          <w:rFonts w:ascii="Calibri" w:eastAsia="Calibri" w:hAnsi="Calibri" w:hint="cs"/>
          <w:color w:val="auto"/>
          <w:kern w:val="0"/>
          <w:sz w:val="28"/>
          <w:szCs w:val="28"/>
          <w:rtl/>
          <w:lang w:bidi="fa-IR"/>
        </w:rPr>
        <w:instrText xml:space="preserve"> _</w:instrText>
      </w:r>
      <w:r w:rsidR="001F5167" w:rsidRPr="001864DB">
        <w:rPr>
          <w:rFonts w:ascii="Calibri" w:eastAsia="Calibri" w:hAnsi="Calibri" w:hint="cs"/>
          <w:color w:val="auto"/>
          <w:kern w:val="0"/>
          <w:sz w:val="28"/>
          <w:szCs w:val="28"/>
          <w:lang w:bidi="fa-IR"/>
        </w:rPr>
        <w:instrText>Ref171246644 \h</w:instrText>
      </w:r>
      <w:r w:rsidR="001F5167" w:rsidRPr="001864DB">
        <w:rPr>
          <w:rFonts w:ascii="Calibri" w:eastAsia="Calibri" w:hAnsi="Calibri"/>
          <w:color w:val="auto"/>
          <w:kern w:val="0"/>
          <w:sz w:val="28"/>
          <w:szCs w:val="28"/>
          <w:rtl/>
          <w:lang w:bidi="fa-IR"/>
        </w:rPr>
        <w:instrText xml:space="preserve"> </w:instrText>
      </w:r>
      <w:r w:rsidR="00752076" w:rsidRPr="001864DB">
        <w:rPr>
          <w:rFonts w:ascii="Calibri" w:eastAsia="Calibri" w:hAnsi="Calibri"/>
          <w:color w:val="auto"/>
          <w:kern w:val="0"/>
          <w:sz w:val="28"/>
          <w:szCs w:val="28"/>
          <w:rtl/>
          <w:lang w:bidi="fa-IR"/>
        </w:rPr>
        <w:instrText xml:space="preserve"> \* </w:instrText>
      </w:r>
      <w:r w:rsidR="00752076" w:rsidRPr="001864DB">
        <w:rPr>
          <w:rFonts w:ascii="Calibri" w:eastAsia="Calibri" w:hAnsi="Calibri"/>
          <w:color w:val="auto"/>
          <w:kern w:val="0"/>
          <w:sz w:val="28"/>
          <w:szCs w:val="28"/>
          <w:lang w:bidi="fa-IR"/>
        </w:rPr>
        <w:instrText>MERGEFORMAT</w:instrText>
      </w:r>
      <w:r w:rsidR="00752076"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color w:val="auto"/>
          <w:kern w:val="0"/>
          <w:sz w:val="28"/>
          <w:szCs w:val="28"/>
          <w:rtl/>
          <w:lang w:bidi="fa-IR"/>
        </w:rPr>
      </w:r>
      <w:r w:rsidR="001F5167" w:rsidRPr="001864DB">
        <w:rPr>
          <w:rFonts w:ascii="Calibri" w:eastAsia="Calibri" w:hAnsi="Calibri"/>
          <w:color w:val="auto"/>
          <w:kern w:val="0"/>
          <w:sz w:val="28"/>
          <w:szCs w:val="28"/>
          <w:rtl/>
          <w:lang w:bidi="fa-IR"/>
        </w:rPr>
        <w:fldChar w:fldCharType="separate"/>
      </w:r>
      <w:r w:rsidR="00AB7387" w:rsidRPr="00AB7387">
        <w:rPr>
          <w:color w:val="000000" w:themeColor="text1"/>
          <w:sz w:val="28"/>
          <w:szCs w:val="28"/>
          <w:rtl/>
        </w:rPr>
        <w:t xml:space="preserve">جدول </w:t>
      </w:r>
      <w:r w:rsidR="00AB7387" w:rsidRPr="00AB7387">
        <w:rPr>
          <w:noProof/>
          <w:color w:val="000000" w:themeColor="text1"/>
          <w:sz w:val="28"/>
          <w:szCs w:val="28"/>
          <w:rtl/>
        </w:rPr>
        <w:t>16</w:t>
      </w:r>
      <w:r w:rsidR="001F5167" w:rsidRPr="001864DB">
        <w:rPr>
          <w:rFonts w:ascii="Calibri" w:eastAsia="Calibri" w:hAnsi="Calibri"/>
          <w:color w:val="auto"/>
          <w:kern w:val="0"/>
          <w:sz w:val="28"/>
          <w:szCs w:val="28"/>
          <w:rtl/>
          <w:lang w:bidi="fa-IR"/>
        </w:rPr>
        <w:fldChar w:fldCharType="end"/>
      </w:r>
      <w:r w:rsidR="001F5167" w:rsidRPr="001864DB">
        <w:rPr>
          <w:rFonts w:ascii="Calibri" w:eastAsia="Calibri" w:hAnsi="Calibri" w:hint="cs"/>
          <w:color w:val="auto"/>
          <w:kern w:val="0"/>
          <w:sz w:val="28"/>
          <w:szCs w:val="28"/>
          <w:rtl/>
          <w:lang w:bidi="fa-IR"/>
        </w:rPr>
        <w:t xml:space="preserve"> نشان داده </w:t>
      </w:r>
      <w:r w:rsidRPr="001864DB">
        <w:rPr>
          <w:rFonts w:ascii="Calibri" w:eastAsia="Calibri" w:hAnsi="Calibri" w:hint="cs"/>
          <w:color w:val="auto"/>
          <w:kern w:val="0"/>
          <w:sz w:val="28"/>
          <w:szCs w:val="28"/>
          <w:rtl/>
          <w:lang w:bidi="fa-IR"/>
        </w:rPr>
        <w:t>به بررسي استانداردهاي زيرساخت فناوري رايج، طراحي و پياده</w:t>
      </w:r>
      <w:r w:rsidRPr="001864DB">
        <w:rPr>
          <w:rFonts w:ascii="Calibri" w:eastAsia="Calibri" w:hAnsi="Calibri" w:hint="cs"/>
          <w:color w:val="auto"/>
          <w:kern w:val="0"/>
          <w:sz w:val="28"/>
          <w:szCs w:val="28"/>
          <w:rtl/>
          <w:lang w:bidi="fa-IR"/>
        </w:rPr>
        <w:softHyphen/>
        <w:t>سازي</w:t>
      </w:r>
      <w:r w:rsidRPr="001864DB">
        <w:rPr>
          <w:rFonts w:ascii="Calibri" w:eastAsia="Calibri" w:hAnsi="Calibri" w:hint="cs"/>
          <w:color w:val="auto"/>
          <w:kern w:val="0"/>
          <w:sz w:val="28"/>
          <w:szCs w:val="28"/>
          <w:rtl/>
          <w:lang w:bidi="fa-IR"/>
        </w:rPr>
        <w:softHyphen/>
        <w:t xml:space="preserve">هايي كه براي دولت </w:t>
      </w:r>
      <w:r w:rsidR="00AA700D">
        <w:rPr>
          <w:rFonts w:ascii="Calibri" w:eastAsia="Calibri" w:hAnsi="Calibri" w:hint="cs"/>
          <w:color w:val="auto"/>
          <w:kern w:val="0"/>
          <w:sz w:val="28"/>
          <w:szCs w:val="28"/>
          <w:rtl/>
          <w:lang w:bidi="fa-IR"/>
        </w:rPr>
        <w:t>ديجيتال</w:t>
      </w:r>
      <w:r w:rsidRPr="001864DB">
        <w:rPr>
          <w:rFonts w:ascii="Calibri" w:eastAsia="Calibri" w:hAnsi="Calibri" w:hint="cs"/>
          <w:color w:val="auto"/>
          <w:kern w:val="0"/>
          <w:sz w:val="28"/>
          <w:szCs w:val="28"/>
          <w:rtl/>
          <w:lang w:bidi="fa-IR"/>
        </w:rPr>
        <w:t xml:space="preserve"> انجام شده يا برنامه</w:t>
      </w:r>
      <w:r w:rsidRPr="001864DB">
        <w:rPr>
          <w:rFonts w:ascii="Calibri" w:eastAsia="Calibri" w:hAnsi="Calibri" w:hint="cs"/>
          <w:color w:val="auto"/>
          <w:kern w:val="0"/>
          <w:sz w:val="28"/>
          <w:szCs w:val="28"/>
          <w:rtl/>
          <w:lang w:bidi="fa-IR"/>
        </w:rPr>
        <w:softHyphen/>
        <w:t>ريزي شده چه توسط دولت به تنهايي يا با مشاركت بخش خصوصي مي</w:t>
      </w:r>
      <w:r w:rsidRPr="001864DB">
        <w:rPr>
          <w:rFonts w:ascii="Calibri" w:eastAsia="Calibri" w:hAnsi="Calibri" w:hint="cs"/>
          <w:color w:val="auto"/>
          <w:kern w:val="0"/>
          <w:sz w:val="28"/>
          <w:szCs w:val="28"/>
          <w:rtl/>
          <w:lang w:bidi="fa-IR"/>
        </w:rPr>
        <w:softHyphen/>
        <w:t xml:space="preserve">پردازد. ذينفعان ممكن است، شامل وزارت </w:t>
      </w:r>
      <w:r w:rsidRPr="001864DB">
        <w:rPr>
          <w:rFonts w:eastAsia="Calibri" w:cs="Times New Roman"/>
          <w:color w:val="auto"/>
          <w:kern w:val="0"/>
          <w:sz w:val="24"/>
          <w:szCs w:val="24"/>
          <w:lang w:bidi="fa-IR"/>
        </w:rPr>
        <w:t>ICT</w:t>
      </w:r>
      <w:r w:rsidRPr="001864DB">
        <w:rPr>
          <w:rFonts w:ascii="Calibri" w:eastAsia="Calibri" w:hAnsi="Calibri" w:hint="cs"/>
          <w:color w:val="auto"/>
          <w:kern w:val="0"/>
          <w:sz w:val="28"/>
          <w:szCs w:val="28"/>
          <w:rtl/>
          <w:lang w:bidi="fa-IR"/>
        </w:rPr>
        <w:t xml:space="preserve">، نهادهاي </w:t>
      </w:r>
      <w:r w:rsidRPr="001864DB">
        <w:rPr>
          <w:rFonts w:eastAsia="Calibri" w:cs="Times New Roman"/>
          <w:color w:val="auto"/>
          <w:kern w:val="0"/>
          <w:sz w:val="24"/>
          <w:szCs w:val="24"/>
          <w:lang w:bidi="fa-IR"/>
        </w:rPr>
        <w:t>ICT</w:t>
      </w:r>
      <w:r w:rsidRPr="001864DB">
        <w:rPr>
          <w:rFonts w:ascii="Calibri" w:eastAsia="Calibri" w:hAnsi="Calibri" w:hint="cs"/>
          <w:color w:val="auto"/>
          <w:kern w:val="0"/>
          <w:sz w:val="28"/>
          <w:szCs w:val="28"/>
          <w:rtl/>
          <w:lang w:bidi="fa-IR"/>
        </w:rPr>
        <w:t>، وزارت دارايي، بازيگران بخش خصوصي فناوري اطلاعات و ارتباطات، دانشگاه</w:t>
      </w:r>
      <w:r w:rsidRPr="001864DB">
        <w:rPr>
          <w:rFonts w:ascii="Calibri" w:eastAsia="Calibri" w:hAnsi="Calibri" w:hint="cs"/>
          <w:color w:val="auto"/>
          <w:kern w:val="0"/>
          <w:sz w:val="28"/>
          <w:szCs w:val="28"/>
          <w:rtl/>
          <w:lang w:bidi="fa-IR"/>
        </w:rPr>
        <w:softHyphen/>
        <w:t xml:space="preserve">ها، موسسات خصوصي و ... باشند. </w:t>
      </w:r>
    </w:p>
    <w:p w14:paraId="78E04713" w14:textId="062E4E2E" w:rsidR="00E95BBB" w:rsidRPr="008C1B7C" w:rsidRDefault="00FA2AED" w:rsidP="00FA2AED">
      <w:pPr>
        <w:pStyle w:val="Caption"/>
        <w:keepNext/>
        <w:rPr>
          <w:rFonts w:ascii="Calibri" w:eastAsia="Calibri" w:hAnsi="Calibri"/>
          <w:color w:val="000000" w:themeColor="text1"/>
          <w:kern w:val="0"/>
          <w:rtl/>
        </w:rPr>
      </w:pPr>
      <w:bookmarkStart w:id="65" w:name="_Ref171246644"/>
      <w:r w:rsidRPr="008C1B7C">
        <w:rPr>
          <w:color w:val="000000" w:themeColor="text1"/>
          <w:rtl/>
        </w:rPr>
        <w:t xml:space="preserve">جدول </w:t>
      </w:r>
      <w:r w:rsidRPr="008C1B7C">
        <w:rPr>
          <w:color w:val="000000" w:themeColor="text1"/>
          <w:rtl/>
        </w:rPr>
        <w:fldChar w:fldCharType="begin"/>
      </w:r>
      <w:r w:rsidRPr="008C1B7C">
        <w:rPr>
          <w:color w:val="000000" w:themeColor="text1"/>
          <w:rtl/>
        </w:rPr>
        <w:instrText xml:space="preserve"> </w:instrText>
      </w:r>
      <w:r w:rsidRPr="008C1B7C">
        <w:rPr>
          <w:color w:val="000000" w:themeColor="text1"/>
        </w:rPr>
        <w:instrText>SEQ</w:instrText>
      </w:r>
      <w:r w:rsidRPr="008C1B7C">
        <w:rPr>
          <w:color w:val="000000" w:themeColor="text1"/>
          <w:rtl/>
        </w:rPr>
        <w:instrText xml:space="preserve"> جدول \* </w:instrText>
      </w:r>
      <w:r w:rsidRPr="008C1B7C">
        <w:rPr>
          <w:color w:val="000000" w:themeColor="text1"/>
        </w:rPr>
        <w:instrText>ARABIC</w:instrText>
      </w:r>
      <w:r w:rsidRPr="008C1B7C">
        <w:rPr>
          <w:color w:val="000000" w:themeColor="text1"/>
          <w:rtl/>
        </w:rPr>
        <w:instrText xml:space="preserve"> </w:instrText>
      </w:r>
      <w:r w:rsidRPr="008C1B7C">
        <w:rPr>
          <w:color w:val="000000" w:themeColor="text1"/>
          <w:rtl/>
        </w:rPr>
        <w:fldChar w:fldCharType="separate"/>
      </w:r>
      <w:r w:rsidR="00AB7387">
        <w:rPr>
          <w:noProof/>
          <w:color w:val="000000" w:themeColor="text1"/>
          <w:rtl/>
        </w:rPr>
        <w:t>16</w:t>
      </w:r>
      <w:r w:rsidRPr="008C1B7C">
        <w:rPr>
          <w:color w:val="000000" w:themeColor="text1"/>
          <w:rtl/>
        </w:rPr>
        <w:fldChar w:fldCharType="end"/>
      </w:r>
      <w:bookmarkEnd w:id="65"/>
      <w:r w:rsidR="00E95BBB" w:rsidRPr="008C1B7C">
        <w:rPr>
          <w:rFonts w:ascii="Calibri" w:eastAsia="Calibri" w:hAnsi="Calibri" w:hint="cs"/>
          <w:color w:val="000000" w:themeColor="text1"/>
          <w:kern w:val="0"/>
          <w:rtl/>
        </w:rPr>
        <w:t xml:space="preserve">: </w:t>
      </w:r>
      <w:r w:rsidR="00F809E5" w:rsidRPr="008C1B7C">
        <w:rPr>
          <w:rFonts w:ascii="Calibri" w:eastAsia="Calibri" w:hAnsi="Calibri" w:hint="cs"/>
          <w:color w:val="000000" w:themeColor="text1"/>
          <w:kern w:val="0"/>
          <w:rtl/>
        </w:rPr>
        <w:t>شاخص</w:t>
      </w:r>
      <w:r w:rsidR="00F809E5" w:rsidRPr="008C1B7C">
        <w:rPr>
          <w:rFonts w:ascii="Calibri" w:eastAsia="Calibri" w:hAnsi="Calibri" w:hint="cs"/>
          <w:color w:val="000000" w:themeColor="text1"/>
          <w:kern w:val="0"/>
          <w:rtl/>
        </w:rPr>
        <w:softHyphen/>
        <w:t xml:space="preserve">هاي </w:t>
      </w:r>
      <w:r w:rsidR="00E95BBB" w:rsidRPr="008C1B7C">
        <w:rPr>
          <w:rFonts w:ascii="Calibri" w:eastAsia="Calibri" w:hAnsi="Calibri" w:hint="cs"/>
          <w:color w:val="000000" w:themeColor="text1"/>
          <w:kern w:val="0"/>
          <w:rtl/>
        </w:rPr>
        <w:t xml:space="preserve">ارزيابي زيرساخت فناوري </w:t>
      </w:r>
    </w:p>
    <w:tbl>
      <w:tblPr>
        <w:tblStyle w:val="TableGrid200"/>
        <w:bidiVisual/>
        <w:tblW w:w="0" w:type="auto"/>
        <w:jc w:val="center"/>
        <w:tblLook w:val="04A0" w:firstRow="1" w:lastRow="0" w:firstColumn="1" w:lastColumn="0" w:noHBand="0" w:noVBand="1"/>
      </w:tblPr>
      <w:tblGrid>
        <w:gridCol w:w="9242"/>
      </w:tblGrid>
      <w:tr w:rsidR="00E95BBB" w:rsidRPr="00E95BBB" w14:paraId="7D5C495F" w14:textId="77777777" w:rsidTr="008C1B7C">
        <w:trPr>
          <w:trHeight w:val="2218"/>
          <w:jc w:val="center"/>
        </w:trPr>
        <w:tc>
          <w:tcPr>
            <w:tcW w:w="9242" w:type="dxa"/>
            <w:tcBorders>
              <w:top w:val="single" w:sz="4" w:space="0" w:color="auto"/>
              <w:left w:val="single" w:sz="4" w:space="0" w:color="auto"/>
              <w:bottom w:val="single" w:sz="4" w:space="0" w:color="auto"/>
              <w:right w:val="single" w:sz="4" w:space="0" w:color="auto"/>
            </w:tcBorders>
            <w:hideMark/>
          </w:tcPr>
          <w:p w14:paraId="4F139858" w14:textId="77777777" w:rsidR="00E95BBB" w:rsidRPr="001864DB" w:rsidRDefault="00E95BBB" w:rsidP="00E95BBB">
            <w:pPr>
              <w:widowControl/>
              <w:spacing w:line="240" w:lineRule="auto"/>
              <w:ind w:left="0"/>
              <w:contextualSpacing w:val="0"/>
              <w:rPr>
                <w:rFonts w:ascii="Calibri" w:hAnsi="Calibri"/>
                <w:color w:val="auto"/>
                <w:kern w:val="0"/>
                <w:sz w:val="24"/>
                <w:szCs w:val="24"/>
                <w:rtl/>
              </w:rPr>
            </w:pPr>
            <w:r w:rsidRPr="001864DB">
              <w:rPr>
                <w:rFonts w:ascii="Calibri" w:hAnsi="Calibri" w:hint="cs"/>
                <w:color w:val="auto"/>
                <w:kern w:val="0"/>
                <w:sz w:val="24"/>
                <w:szCs w:val="24"/>
                <w:rtl/>
              </w:rPr>
              <w:t xml:space="preserve">زيرساخت فناوري (10 سوال اصلي، 4 زيرسوال) </w:t>
            </w:r>
          </w:p>
          <w:p w14:paraId="3DC83CB7" w14:textId="352EEC56" w:rsidR="00E95BBB" w:rsidRPr="001864DB" w:rsidRDefault="00E95BBB" w:rsidP="008C1B7C">
            <w:pPr>
              <w:widowControl/>
              <w:numPr>
                <w:ilvl w:val="0"/>
                <w:numId w:val="54"/>
              </w:numPr>
              <w:spacing w:line="240" w:lineRule="auto"/>
              <w:contextualSpacing w:val="0"/>
              <w:rPr>
                <w:rFonts w:ascii="Calibri" w:hAnsi="Calibri"/>
                <w:color w:val="auto"/>
                <w:kern w:val="0"/>
                <w:sz w:val="24"/>
                <w:szCs w:val="24"/>
                <w:rtl/>
              </w:rPr>
            </w:pPr>
            <w:r w:rsidRPr="001864DB">
              <w:rPr>
                <w:rFonts w:ascii="Calibri" w:hAnsi="Calibri" w:hint="cs"/>
                <w:color w:val="auto"/>
                <w:kern w:val="0"/>
                <w:sz w:val="24"/>
                <w:szCs w:val="24"/>
                <w:rtl/>
              </w:rPr>
              <w:t>آيا معماری سازمانی کل</w:t>
            </w:r>
            <w:r w:rsidR="008C1B7C">
              <w:rPr>
                <w:rFonts w:ascii="Calibri" w:hAnsi="Calibri" w:hint="cs"/>
                <w:color w:val="auto"/>
                <w:kern w:val="0"/>
                <w:sz w:val="24"/>
                <w:szCs w:val="24"/>
                <w:rtl/>
              </w:rPr>
              <w:t>‌</w:t>
            </w:r>
            <w:r w:rsidRPr="001864DB">
              <w:rPr>
                <w:rFonts w:ascii="Calibri" w:hAnsi="Calibri" w:hint="cs"/>
                <w:color w:val="auto"/>
                <w:kern w:val="0"/>
                <w:sz w:val="24"/>
                <w:szCs w:val="24"/>
                <w:rtl/>
              </w:rPr>
              <w:t>دولت</w:t>
            </w:r>
            <w:r w:rsidRPr="001864DB">
              <w:rPr>
                <w:rFonts w:ascii="Calibri" w:hAnsi="Calibri"/>
                <w:color w:val="auto"/>
                <w:kern w:val="0"/>
                <w:sz w:val="24"/>
                <w:szCs w:val="24"/>
                <w:vertAlign w:val="superscript"/>
                <w:rtl/>
              </w:rPr>
              <w:footnoteReference w:id="94"/>
            </w:r>
            <w:r w:rsidRPr="001864DB">
              <w:rPr>
                <w:rFonts w:ascii="Calibri" w:hAnsi="Calibri" w:hint="cs"/>
                <w:color w:val="auto"/>
                <w:kern w:val="0"/>
                <w:sz w:val="24"/>
                <w:szCs w:val="24"/>
                <w:rtl/>
              </w:rPr>
              <w:t xml:space="preserve"> (شامل زیرساخت، داده، يكپارچگي ، برنامه كاربردي، ارائه</w:t>
            </w:r>
            <w:r w:rsidRPr="001864DB">
              <w:rPr>
                <w:rFonts w:ascii="Calibri" w:hAnsi="Calibri"/>
                <w:color w:val="auto"/>
                <w:kern w:val="0"/>
                <w:sz w:val="24"/>
                <w:szCs w:val="24"/>
                <w:vertAlign w:val="superscript"/>
                <w:rtl/>
              </w:rPr>
              <w:footnoteReference w:id="95"/>
            </w:r>
            <w:r w:rsidRPr="001864DB">
              <w:rPr>
                <w:rFonts w:ascii="Calibri" w:hAnsi="Calibri" w:hint="cs"/>
                <w:color w:val="auto"/>
                <w:kern w:val="0"/>
                <w:sz w:val="24"/>
                <w:szCs w:val="24"/>
                <w:rtl/>
              </w:rPr>
              <w:t>، عملیات و ابعاد امنیتی) برای برنامه دولت</w:t>
            </w:r>
            <w:r w:rsidR="008C1B7C">
              <w:rPr>
                <w:rFonts w:ascii="Calibri" w:hAnsi="Calibri" w:hint="cs"/>
                <w:color w:val="auto"/>
                <w:kern w:val="0"/>
                <w:sz w:val="24"/>
                <w:szCs w:val="24"/>
                <w:rtl/>
              </w:rPr>
              <w:t>‌</w:t>
            </w:r>
            <w:r w:rsidR="00AA700D">
              <w:rPr>
                <w:rFonts w:ascii="Calibri" w:hAnsi="Calibri" w:hint="cs"/>
                <w:color w:val="auto"/>
                <w:kern w:val="0"/>
                <w:sz w:val="24"/>
                <w:szCs w:val="24"/>
                <w:rtl/>
              </w:rPr>
              <w:t>ديجيتال</w:t>
            </w:r>
            <w:r w:rsidRPr="001864DB">
              <w:rPr>
                <w:rFonts w:ascii="Calibri" w:hAnsi="Calibri" w:hint="cs"/>
                <w:color w:val="auto"/>
                <w:kern w:val="0"/>
                <w:sz w:val="24"/>
                <w:szCs w:val="24"/>
                <w:rtl/>
              </w:rPr>
              <w:t xml:space="preserve"> توسعه داده شده است؟</w:t>
            </w:r>
          </w:p>
          <w:p w14:paraId="45CDFCAA" w14:textId="3EB915BE" w:rsidR="00E95BBB" w:rsidRPr="001864DB" w:rsidRDefault="00E95BBB" w:rsidP="008C1B7C">
            <w:pPr>
              <w:widowControl/>
              <w:numPr>
                <w:ilvl w:val="0"/>
                <w:numId w:val="54"/>
              </w:numPr>
              <w:spacing w:line="240" w:lineRule="auto"/>
              <w:contextualSpacing w:val="0"/>
              <w:rPr>
                <w:rFonts w:ascii="Calibri" w:hAnsi="Calibri"/>
                <w:color w:val="auto"/>
                <w:kern w:val="0"/>
                <w:sz w:val="24"/>
                <w:szCs w:val="24"/>
                <w:rtl/>
              </w:rPr>
            </w:pPr>
            <w:r w:rsidRPr="001864DB">
              <w:rPr>
                <w:rFonts w:ascii="Calibri" w:hAnsi="Calibri" w:hint="cs"/>
                <w:color w:val="auto"/>
                <w:kern w:val="0"/>
                <w:sz w:val="24"/>
                <w:szCs w:val="24"/>
                <w:rtl/>
              </w:rPr>
              <w:t>آيا دولت يك چارچوب تعامل</w:t>
            </w:r>
            <w:r w:rsidRPr="001864DB">
              <w:rPr>
                <w:rFonts w:ascii="Calibri" w:hAnsi="Calibri" w:hint="cs"/>
                <w:color w:val="auto"/>
                <w:kern w:val="0"/>
                <w:sz w:val="24"/>
                <w:szCs w:val="24"/>
                <w:rtl/>
              </w:rPr>
              <w:softHyphen/>
              <w:t>پذيري دولت الكترونيك</w:t>
            </w:r>
            <w:r w:rsidRPr="001864DB">
              <w:rPr>
                <w:rFonts w:ascii="Calibri" w:hAnsi="Calibri"/>
                <w:color w:val="auto"/>
                <w:kern w:val="0"/>
                <w:sz w:val="24"/>
                <w:szCs w:val="24"/>
                <w:vertAlign w:val="superscript"/>
                <w:rtl/>
              </w:rPr>
              <w:footnoteReference w:id="96"/>
            </w:r>
            <w:r w:rsidRPr="001864DB">
              <w:rPr>
                <w:rFonts w:ascii="Calibri" w:hAnsi="Calibri" w:hint="cs"/>
                <w:color w:val="auto"/>
                <w:kern w:val="0"/>
                <w:sz w:val="24"/>
                <w:szCs w:val="24"/>
                <w:rtl/>
              </w:rPr>
              <w:t xml:space="preserve"> يا ديگر چارچوب فراداده</w:t>
            </w:r>
            <w:r w:rsidRPr="001864DB">
              <w:rPr>
                <w:rFonts w:ascii="Calibri" w:hAnsi="Calibri" w:hint="cs"/>
                <w:color w:val="auto"/>
                <w:kern w:val="0"/>
                <w:sz w:val="24"/>
                <w:szCs w:val="24"/>
                <w:rtl/>
              </w:rPr>
              <w:softHyphen/>
              <w:t>اي را به</w:t>
            </w:r>
            <w:r w:rsidR="008C1B7C">
              <w:rPr>
                <w:rFonts w:ascii="Calibri" w:hAnsi="Calibri" w:hint="cs"/>
                <w:color w:val="auto"/>
                <w:kern w:val="0"/>
                <w:sz w:val="24"/>
                <w:szCs w:val="24"/>
                <w:rtl/>
              </w:rPr>
              <w:t>‌</w:t>
            </w:r>
            <w:r w:rsidRPr="001864DB">
              <w:rPr>
                <w:rFonts w:ascii="Calibri" w:hAnsi="Calibri" w:hint="cs"/>
                <w:color w:val="auto"/>
                <w:kern w:val="0"/>
                <w:sz w:val="24"/>
                <w:szCs w:val="24"/>
                <w:rtl/>
              </w:rPr>
              <w:t>همراه استانداردهاي اجباري براي سيستم</w:t>
            </w:r>
            <w:r w:rsidRPr="001864DB">
              <w:rPr>
                <w:rFonts w:ascii="Calibri" w:hAnsi="Calibri" w:hint="cs"/>
                <w:color w:val="auto"/>
                <w:kern w:val="0"/>
                <w:sz w:val="24"/>
                <w:szCs w:val="24"/>
                <w:rtl/>
              </w:rPr>
              <w:softHyphen/>
              <w:t>هاي (سامانه</w:t>
            </w:r>
            <w:r w:rsidRPr="001864DB">
              <w:rPr>
                <w:rFonts w:ascii="Calibri" w:hAnsi="Calibri" w:hint="cs"/>
                <w:color w:val="auto"/>
                <w:kern w:val="0"/>
                <w:sz w:val="24"/>
                <w:szCs w:val="24"/>
                <w:rtl/>
              </w:rPr>
              <w:softHyphen/>
              <w:t xml:space="preserve">هاي) هر يك از نهادهاي دولتي توسعه داده است؟ </w:t>
            </w:r>
          </w:p>
          <w:p w14:paraId="0A62EAD7" w14:textId="5EE66C49" w:rsidR="00E95BBB" w:rsidRPr="001864DB" w:rsidRDefault="00E95BBB" w:rsidP="008D30E3">
            <w:pPr>
              <w:widowControl/>
              <w:numPr>
                <w:ilvl w:val="0"/>
                <w:numId w:val="54"/>
              </w:numPr>
              <w:spacing w:line="240" w:lineRule="auto"/>
              <w:contextualSpacing w:val="0"/>
              <w:rPr>
                <w:rFonts w:ascii="Calibri" w:hAnsi="Calibri"/>
                <w:color w:val="auto"/>
                <w:kern w:val="0"/>
                <w:sz w:val="24"/>
                <w:szCs w:val="24"/>
              </w:rPr>
            </w:pPr>
            <w:r w:rsidRPr="001864DB">
              <w:rPr>
                <w:rFonts w:ascii="Calibri" w:hAnsi="Calibri" w:hint="cs"/>
                <w:color w:val="auto"/>
                <w:kern w:val="0"/>
                <w:sz w:val="24"/>
                <w:szCs w:val="24"/>
                <w:rtl/>
              </w:rPr>
              <w:t>آیا دولت ساختار اتوبوس خدمات سازمانی (</w:t>
            </w:r>
            <w:r w:rsidRPr="001864DB">
              <w:rPr>
                <w:rFonts w:cs="Times New Roman"/>
                <w:color w:val="auto"/>
                <w:kern w:val="0"/>
                <w:sz w:val="20"/>
                <w:szCs w:val="20"/>
              </w:rPr>
              <w:t>ESB</w:t>
            </w:r>
            <w:r w:rsidRPr="001864DB">
              <w:rPr>
                <w:rFonts w:cs="Times New Roman"/>
                <w:color w:val="auto"/>
                <w:kern w:val="0"/>
                <w:sz w:val="24"/>
                <w:szCs w:val="24"/>
                <w:vertAlign w:val="superscript"/>
              </w:rPr>
              <w:footnoteReference w:id="97"/>
            </w:r>
            <w:r w:rsidRPr="001864DB">
              <w:rPr>
                <w:rFonts w:ascii="Calibri" w:hAnsi="Calibri" w:hint="cs"/>
                <w:color w:val="auto"/>
                <w:kern w:val="0"/>
                <w:sz w:val="24"/>
                <w:szCs w:val="24"/>
                <w:rtl/>
              </w:rPr>
              <w:t>) را برای یکپارچه</w:t>
            </w:r>
            <w:r w:rsidR="008D30E3">
              <w:rPr>
                <w:rFonts w:ascii="Calibri" w:hAnsi="Calibri" w:hint="cs"/>
                <w:color w:val="auto"/>
                <w:kern w:val="0"/>
                <w:sz w:val="24"/>
                <w:szCs w:val="24"/>
                <w:rtl/>
              </w:rPr>
              <w:t>‌</w:t>
            </w:r>
            <w:r w:rsidRPr="001864DB">
              <w:rPr>
                <w:rFonts w:ascii="Calibri" w:hAnsi="Calibri" w:hint="cs"/>
                <w:color w:val="auto"/>
                <w:kern w:val="0"/>
                <w:sz w:val="24"/>
                <w:szCs w:val="24"/>
                <w:rtl/>
              </w:rPr>
              <w:t>سازی منابع داده</w:t>
            </w:r>
            <w:r w:rsidR="008D30E3">
              <w:rPr>
                <w:rFonts w:ascii="Calibri" w:hAnsi="Calibri" w:hint="cs"/>
                <w:color w:val="auto"/>
                <w:kern w:val="0"/>
                <w:sz w:val="24"/>
                <w:szCs w:val="24"/>
                <w:rtl/>
              </w:rPr>
              <w:t>‌</w:t>
            </w:r>
            <w:r w:rsidRPr="001864DB">
              <w:rPr>
                <w:rFonts w:ascii="Calibri" w:hAnsi="Calibri" w:hint="cs"/>
                <w:color w:val="auto"/>
                <w:kern w:val="0"/>
                <w:sz w:val="24"/>
                <w:szCs w:val="24"/>
                <w:rtl/>
              </w:rPr>
              <w:t>اي مختلف به بسیاری از برنامه</w:t>
            </w:r>
            <w:r w:rsidR="008D30E3">
              <w:rPr>
                <w:rFonts w:ascii="Calibri" w:hAnsi="Calibri" w:hint="cs"/>
                <w:color w:val="auto"/>
                <w:kern w:val="0"/>
                <w:sz w:val="24"/>
                <w:szCs w:val="24"/>
                <w:rtl/>
              </w:rPr>
              <w:t>‌</w:t>
            </w:r>
            <w:r w:rsidRPr="001864DB">
              <w:rPr>
                <w:rFonts w:ascii="Calibri" w:hAnsi="Calibri" w:hint="cs"/>
                <w:color w:val="auto"/>
                <w:kern w:val="0"/>
                <w:sz w:val="24"/>
                <w:szCs w:val="24"/>
                <w:rtl/>
              </w:rPr>
              <w:t>های کاربردی خدمات طراحی و مستقر کرده است؟</w:t>
            </w:r>
          </w:p>
          <w:p w14:paraId="0FD7EEDC" w14:textId="4E9D57ED" w:rsidR="00E95BBB" w:rsidRPr="001864DB" w:rsidRDefault="00E95BBB" w:rsidP="008D30E3">
            <w:pPr>
              <w:widowControl/>
              <w:numPr>
                <w:ilvl w:val="1"/>
                <w:numId w:val="54"/>
              </w:numPr>
              <w:spacing w:line="240" w:lineRule="auto"/>
              <w:contextualSpacing w:val="0"/>
              <w:rPr>
                <w:rFonts w:ascii="Calibri" w:hAnsi="Calibri"/>
                <w:color w:val="auto"/>
                <w:kern w:val="0"/>
                <w:sz w:val="24"/>
                <w:szCs w:val="24"/>
              </w:rPr>
            </w:pPr>
            <w:r w:rsidRPr="001864DB">
              <w:rPr>
                <w:rFonts w:ascii="Calibri" w:hAnsi="Calibri" w:hint="cs"/>
                <w:color w:val="auto"/>
                <w:kern w:val="0"/>
                <w:sz w:val="24"/>
                <w:szCs w:val="24"/>
                <w:rtl/>
              </w:rPr>
              <w:t>آیا رابط</w:t>
            </w:r>
            <w:r w:rsidRPr="001864DB">
              <w:rPr>
                <w:rFonts w:ascii="Calibri" w:hAnsi="Calibri" w:hint="cs"/>
                <w:color w:val="auto"/>
                <w:kern w:val="0"/>
                <w:sz w:val="24"/>
                <w:szCs w:val="24"/>
                <w:rtl/>
              </w:rPr>
              <w:softHyphen/>
              <w:t>های برنامه</w:t>
            </w:r>
            <w:r w:rsidRPr="001864DB">
              <w:rPr>
                <w:rFonts w:ascii="Calibri" w:hAnsi="Calibri" w:hint="cs"/>
                <w:color w:val="auto"/>
                <w:kern w:val="0"/>
                <w:sz w:val="24"/>
                <w:szCs w:val="24"/>
                <w:rtl/>
              </w:rPr>
              <w:softHyphen/>
              <w:t>نویسی کاربردی استاندارد</w:t>
            </w:r>
            <w:r w:rsidR="001F5167" w:rsidRPr="001864DB">
              <w:rPr>
                <w:rStyle w:val="FootnoteReference"/>
                <w:rFonts w:ascii="Calibri" w:hAnsi="Calibri"/>
                <w:color w:val="auto"/>
                <w:kern w:val="0"/>
                <w:sz w:val="24"/>
                <w:szCs w:val="24"/>
                <w:rtl/>
              </w:rPr>
              <w:footnoteReference w:id="98"/>
            </w:r>
            <w:r w:rsidRPr="001864DB">
              <w:rPr>
                <w:rFonts w:ascii="Calibri" w:hAnsi="Calibri" w:hint="cs"/>
                <w:color w:val="auto"/>
                <w:kern w:val="0"/>
                <w:sz w:val="24"/>
                <w:szCs w:val="24"/>
                <w:rtl/>
              </w:rPr>
              <w:t>(</w:t>
            </w:r>
            <w:r w:rsidRPr="001864DB">
              <w:rPr>
                <w:rFonts w:cs="Times New Roman"/>
                <w:color w:val="auto"/>
                <w:kern w:val="0"/>
                <w:sz w:val="20"/>
                <w:szCs w:val="20"/>
              </w:rPr>
              <w:t>API</w:t>
            </w:r>
            <w:r w:rsidRPr="001864DB">
              <w:rPr>
                <w:rFonts w:ascii="Calibri" w:hAnsi="Calibri" w:hint="cs"/>
                <w:color w:val="auto"/>
                <w:kern w:val="0"/>
                <w:sz w:val="24"/>
                <w:szCs w:val="24"/>
                <w:rtl/>
              </w:rPr>
              <w:t>) برای برنامه</w:t>
            </w:r>
            <w:r w:rsidRPr="001864DB">
              <w:rPr>
                <w:rFonts w:ascii="Calibri" w:hAnsi="Calibri" w:hint="cs"/>
                <w:color w:val="auto"/>
                <w:kern w:val="0"/>
                <w:sz w:val="24"/>
                <w:szCs w:val="24"/>
                <w:rtl/>
              </w:rPr>
              <w:softHyphen/>
              <w:t>های کاربردی یا خدمات</w:t>
            </w:r>
            <w:r w:rsidR="008D30E3">
              <w:rPr>
                <w:rFonts w:ascii="Calibri" w:hAnsi="Calibri" w:hint="cs"/>
                <w:color w:val="auto"/>
                <w:kern w:val="0"/>
                <w:sz w:val="24"/>
                <w:szCs w:val="24"/>
                <w:rtl/>
              </w:rPr>
              <w:t xml:space="preserve"> برخط</w:t>
            </w:r>
            <w:r w:rsidRPr="001864DB">
              <w:rPr>
                <w:rFonts w:ascii="Calibri" w:hAnsi="Calibri" w:hint="cs"/>
                <w:color w:val="auto"/>
                <w:kern w:val="0"/>
                <w:sz w:val="24"/>
                <w:szCs w:val="24"/>
                <w:rtl/>
              </w:rPr>
              <w:t xml:space="preserve"> توسعه داده شده است؟ </w:t>
            </w:r>
          </w:p>
          <w:p w14:paraId="69F31C9A" w14:textId="6ADE4EBE" w:rsidR="00E95BBB" w:rsidRPr="001864DB" w:rsidRDefault="00E95BBB" w:rsidP="008D30E3">
            <w:pPr>
              <w:widowControl/>
              <w:numPr>
                <w:ilvl w:val="0"/>
                <w:numId w:val="54"/>
              </w:numPr>
              <w:spacing w:line="240" w:lineRule="auto"/>
              <w:contextualSpacing w:val="0"/>
              <w:rPr>
                <w:rFonts w:ascii="Calibri" w:hAnsi="Calibri"/>
                <w:color w:val="auto"/>
                <w:kern w:val="0"/>
                <w:sz w:val="24"/>
                <w:szCs w:val="24"/>
              </w:rPr>
            </w:pPr>
            <w:r w:rsidRPr="001864DB">
              <w:rPr>
                <w:rFonts w:ascii="Calibri" w:hAnsi="Calibri" w:hint="cs"/>
                <w:color w:val="auto"/>
                <w:kern w:val="0"/>
                <w:sz w:val="24"/>
                <w:szCs w:val="24"/>
                <w:rtl/>
              </w:rPr>
              <w:lastRenderedPageBreak/>
              <w:t>آيا دولت يك شبكه هوشمند(ديجيتالي) امن و گسترده را در سراسر دولت طراحي و مستقر كرده است كه همه نهادها (در سطح ملي و داخلي) را به</w:t>
            </w:r>
            <w:r w:rsidR="008D30E3">
              <w:rPr>
                <w:rFonts w:ascii="Calibri" w:hAnsi="Calibri" w:hint="cs"/>
                <w:color w:val="auto"/>
                <w:kern w:val="0"/>
                <w:sz w:val="24"/>
                <w:szCs w:val="24"/>
                <w:rtl/>
              </w:rPr>
              <w:t>‌</w:t>
            </w:r>
            <w:r w:rsidRPr="001864DB">
              <w:rPr>
                <w:rFonts w:ascii="Calibri" w:hAnsi="Calibri" w:hint="cs"/>
                <w:color w:val="auto"/>
                <w:kern w:val="0"/>
                <w:sz w:val="24"/>
                <w:szCs w:val="24"/>
                <w:rtl/>
              </w:rPr>
              <w:t>منظور اشتراك خدمات و داده</w:t>
            </w:r>
            <w:r w:rsidRPr="001864DB">
              <w:rPr>
                <w:rFonts w:ascii="Calibri" w:hAnsi="Calibri" w:hint="cs"/>
                <w:color w:val="auto"/>
                <w:kern w:val="0"/>
                <w:sz w:val="24"/>
                <w:szCs w:val="24"/>
                <w:rtl/>
              </w:rPr>
              <w:softHyphen/>
              <w:t>ها از طريق يك هاب امن مركزداده</w:t>
            </w:r>
            <w:r w:rsidRPr="001864DB">
              <w:rPr>
                <w:rFonts w:ascii="Calibri" w:hAnsi="Calibri"/>
                <w:color w:val="auto"/>
                <w:kern w:val="0"/>
                <w:sz w:val="24"/>
                <w:szCs w:val="24"/>
                <w:vertAlign w:val="superscript"/>
                <w:rtl/>
              </w:rPr>
              <w:footnoteReference w:id="99"/>
            </w:r>
            <w:r w:rsidRPr="001864DB">
              <w:rPr>
                <w:rFonts w:ascii="Calibri" w:hAnsi="Calibri" w:hint="cs"/>
                <w:color w:val="auto"/>
                <w:kern w:val="0"/>
                <w:sz w:val="24"/>
                <w:szCs w:val="24"/>
                <w:rtl/>
              </w:rPr>
              <w:t xml:space="preserve"> به</w:t>
            </w:r>
            <w:r w:rsidR="008D30E3">
              <w:rPr>
                <w:rFonts w:ascii="Calibri" w:hAnsi="Calibri" w:hint="cs"/>
                <w:color w:val="auto"/>
                <w:kern w:val="0"/>
                <w:sz w:val="24"/>
                <w:szCs w:val="24"/>
                <w:rtl/>
              </w:rPr>
              <w:t>‌</w:t>
            </w:r>
            <w:r w:rsidRPr="001864DB">
              <w:rPr>
                <w:rFonts w:ascii="Calibri" w:hAnsi="Calibri" w:hint="cs"/>
                <w:color w:val="auto"/>
                <w:kern w:val="0"/>
                <w:sz w:val="24"/>
                <w:szCs w:val="24"/>
                <w:rtl/>
              </w:rPr>
              <w:t xml:space="preserve">هم متصل نمايد؟ </w:t>
            </w:r>
          </w:p>
          <w:p w14:paraId="2E9D2001" w14:textId="016DEF68" w:rsidR="00E95BBB" w:rsidRPr="001864DB" w:rsidRDefault="00E95BBB" w:rsidP="008D30E3">
            <w:pPr>
              <w:widowControl/>
              <w:numPr>
                <w:ilvl w:val="0"/>
                <w:numId w:val="54"/>
              </w:numPr>
              <w:spacing w:line="240" w:lineRule="auto"/>
              <w:contextualSpacing w:val="0"/>
              <w:rPr>
                <w:rFonts w:ascii="Calibri" w:hAnsi="Calibri"/>
                <w:color w:val="auto"/>
                <w:kern w:val="0"/>
                <w:sz w:val="24"/>
                <w:szCs w:val="24"/>
              </w:rPr>
            </w:pPr>
            <w:r w:rsidRPr="001864DB">
              <w:rPr>
                <w:rFonts w:ascii="Calibri" w:hAnsi="Calibri" w:hint="cs"/>
                <w:color w:val="auto"/>
                <w:kern w:val="0"/>
                <w:sz w:val="24"/>
                <w:szCs w:val="24"/>
                <w:rtl/>
              </w:rPr>
              <w:t>آیا دولت از فناوری</w:t>
            </w:r>
            <w:r w:rsidRPr="001864DB">
              <w:rPr>
                <w:rFonts w:ascii="Calibri" w:hAnsi="Calibri" w:hint="cs"/>
                <w:color w:val="auto"/>
                <w:kern w:val="0"/>
                <w:sz w:val="24"/>
                <w:szCs w:val="24"/>
                <w:rtl/>
              </w:rPr>
              <w:softHyphen/>
              <w:t>های برهم زننده مانند خدمات ابری، اینترنت</w:t>
            </w:r>
            <w:r w:rsidR="008D30E3">
              <w:rPr>
                <w:rFonts w:ascii="Calibri" w:hAnsi="Calibri" w:hint="cs"/>
                <w:color w:val="auto"/>
                <w:kern w:val="0"/>
                <w:sz w:val="24"/>
                <w:szCs w:val="24"/>
                <w:rtl/>
              </w:rPr>
              <w:t>‌</w:t>
            </w:r>
            <w:r w:rsidRPr="001864DB">
              <w:rPr>
                <w:rFonts w:ascii="Calibri" w:hAnsi="Calibri" w:hint="cs"/>
                <w:color w:val="auto"/>
                <w:kern w:val="0"/>
                <w:sz w:val="24"/>
                <w:szCs w:val="24"/>
                <w:rtl/>
              </w:rPr>
              <w:t>اشیا</w:t>
            </w:r>
            <w:r w:rsidR="008D30E3">
              <w:rPr>
                <w:rFonts w:ascii="Calibri" w:hAnsi="Calibri" w:hint="cs"/>
                <w:color w:val="auto"/>
                <w:kern w:val="0"/>
                <w:sz w:val="24"/>
                <w:szCs w:val="24"/>
                <w:rtl/>
              </w:rPr>
              <w:t>ء</w:t>
            </w:r>
            <w:r w:rsidRPr="001864DB">
              <w:rPr>
                <w:rFonts w:ascii="Calibri" w:hAnsi="Calibri" w:hint="cs"/>
                <w:color w:val="auto"/>
                <w:kern w:val="0"/>
                <w:sz w:val="24"/>
                <w:szCs w:val="24"/>
                <w:rtl/>
              </w:rPr>
              <w:t>، بلاک</w:t>
            </w:r>
            <w:r w:rsidR="008D30E3">
              <w:rPr>
                <w:rFonts w:ascii="Calibri" w:hAnsi="Calibri" w:hint="cs"/>
                <w:color w:val="auto"/>
                <w:kern w:val="0"/>
                <w:sz w:val="24"/>
                <w:szCs w:val="24"/>
                <w:rtl/>
              </w:rPr>
              <w:t>‌</w:t>
            </w:r>
            <w:r w:rsidRPr="001864DB">
              <w:rPr>
                <w:rFonts w:ascii="Calibri" w:hAnsi="Calibri" w:hint="cs"/>
                <w:color w:val="auto"/>
                <w:kern w:val="0"/>
                <w:sz w:val="24"/>
                <w:szCs w:val="24"/>
                <w:rtl/>
              </w:rPr>
              <w:t>چین یا هوش مصنوعی استفاده می</w:t>
            </w:r>
            <w:r w:rsidR="008D30E3">
              <w:rPr>
                <w:rFonts w:ascii="Calibri" w:hAnsi="Calibri" w:hint="cs"/>
                <w:color w:val="auto"/>
                <w:kern w:val="0"/>
                <w:sz w:val="24"/>
                <w:szCs w:val="24"/>
                <w:rtl/>
              </w:rPr>
              <w:t>‌</w:t>
            </w:r>
            <w:r w:rsidRPr="001864DB">
              <w:rPr>
                <w:rFonts w:ascii="Calibri" w:hAnsi="Calibri" w:hint="cs"/>
                <w:color w:val="auto"/>
                <w:kern w:val="0"/>
                <w:sz w:val="24"/>
                <w:szCs w:val="24"/>
                <w:rtl/>
              </w:rPr>
              <w:t>کند و یا ایده انجام این کار توسط دولت باز است؟</w:t>
            </w:r>
          </w:p>
          <w:p w14:paraId="5CE19AF5" w14:textId="77777777" w:rsidR="00E95BBB" w:rsidRPr="001864DB" w:rsidRDefault="00E95BBB" w:rsidP="001D7B75">
            <w:pPr>
              <w:widowControl/>
              <w:numPr>
                <w:ilvl w:val="0"/>
                <w:numId w:val="54"/>
              </w:numPr>
              <w:spacing w:line="240" w:lineRule="auto"/>
              <w:contextualSpacing w:val="0"/>
              <w:jc w:val="left"/>
              <w:rPr>
                <w:rFonts w:ascii="Calibri" w:hAnsi="Calibri"/>
                <w:color w:val="auto"/>
                <w:kern w:val="0"/>
                <w:sz w:val="24"/>
                <w:szCs w:val="24"/>
              </w:rPr>
            </w:pPr>
            <w:r w:rsidRPr="001864DB">
              <w:rPr>
                <w:rFonts w:ascii="Calibri" w:hAnsi="Calibri" w:hint="cs"/>
                <w:color w:val="auto"/>
                <w:kern w:val="0"/>
                <w:sz w:val="24"/>
                <w:szCs w:val="24"/>
                <w:rtl/>
              </w:rPr>
              <w:t>آیا برنامه های کاربردی خدمات اصلی دولتی</w:t>
            </w:r>
            <w:r w:rsidRPr="001864DB">
              <w:rPr>
                <w:rFonts w:ascii="Calibri" w:hAnsi="Calibri"/>
                <w:color w:val="auto"/>
                <w:kern w:val="0"/>
                <w:sz w:val="24"/>
                <w:szCs w:val="24"/>
                <w:vertAlign w:val="superscript"/>
                <w:rtl/>
              </w:rPr>
              <w:footnoteReference w:id="100"/>
            </w:r>
            <w:r w:rsidRPr="001864DB">
              <w:rPr>
                <w:rFonts w:ascii="Calibri" w:hAnsi="Calibri" w:hint="cs"/>
                <w:color w:val="auto"/>
                <w:kern w:val="0"/>
                <w:sz w:val="24"/>
                <w:szCs w:val="24"/>
                <w:rtl/>
              </w:rPr>
              <w:t xml:space="preserve"> توسعه یافته</w:t>
            </w:r>
            <w:r w:rsidRPr="001864DB">
              <w:rPr>
                <w:rFonts w:ascii="Calibri" w:hAnsi="Calibri" w:hint="cs"/>
                <w:color w:val="auto"/>
                <w:kern w:val="0"/>
                <w:sz w:val="24"/>
                <w:szCs w:val="24"/>
                <w:rtl/>
              </w:rPr>
              <w:softHyphen/>
              <w:t>اند؟</w:t>
            </w:r>
          </w:p>
          <w:p w14:paraId="5602859D" w14:textId="40BA845E" w:rsidR="00E95BBB" w:rsidRPr="001864DB" w:rsidRDefault="00E95BBB" w:rsidP="008D30E3">
            <w:pPr>
              <w:widowControl/>
              <w:numPr>
                <w:ilvl w:val="1"/>
                <w:numId w:val="54"/>
              </w:numPr>
              <w:spacing w:line="240" w:lineRule="auto"/>
              <w:contextualSpacing w:val="0"/>
              <w:rPr>
                <w:rFonts w:ascii="Calibri" w:hAnsi="Calibri"/>
                <w:color w:val="auto"/>
                <w:kern w:val="0"/>
                <w:sz w:val="24"/>
                <w:szCs w:val="24"/>
              </w:rPr>
            </w:pPr>
            <w:r w:rsidRPr="001864DB">
              <w:rPr>
                <w:rFonts w:ascii="Calibri" w:hAnsi="Calibri" w:hint="cs"/>
                <w:color w:val="auto"/>
                <w:kern w:val="0"/>
                <w:sz w:val="24"/>
                <w:szCs w:val="24"/>
                <w:rtl/>
              </w:rPr>
              <w:t>آیا برنامه</w:t>
            </w:r>
            <w:r w:rsidR="008D30E3">
              <w:rPr>
                <w:rFonts w:ascii="Calibri" w:hAnsi="Calibri" w:hint="cs"/>
                <w:color w:val="auto"/>
                <w:kern w:val="0"/>
                <w:sz w:val="24"/>
                <w:szCs w:val="24"/>
                <w:rtl/>
              </w:rPr>
              <w:t>‌</w:t>
            </w:r>
            <w:r w:rsidRPr="001864DB">
              <w:rPr>
                <w:rFonts w:ascii="Calibri" w:hAnsi="Calibri" w:hint="cs"/>
                <w:color w:val="auto"/>
                <w:kern w:val="0"/>
                <w:sz w:val="24"/>
                <w:szCs w:val="24"/>
                <w:rtl/>
              </w:rPr>
              <w:t>های کاربردی مدیریت اسناد دولتی یا مدیریت مکاتبات ایجاد شده است؟</w:t>
            </w:r>
          </w:p>
          <w:p w14:paraId="39CCC55B" w14:textId="77777777" w:rsidR="00E95BBB" w:rsidRPr="001864DB" w:rsidRDefault="00E95BBB" w:rsidP="001D7B75">
            <w:pPr>
              <w:widowControl/>
              <w:numPr>
                <w:ilvl w:val="0"/>
                <w:numId w:val="54"/>
              </w:numPr>
              <w:spacing w:line="240" w:lineRule="auto"/>
              <w:contextualSpacing w:val="0"/>
              <w:jc w:val="left"/>
              <w:rPr>
                <w:rFonts w:ascii="Calibri" w:hAnsi="Calibri"/>
                <w:color w:val="auto"/>
                <w:kern w:val="0"/>
                <w:sz w:val="24"/>
                <w:szCs w:val="24"/>
              </w:rPr>
            </w:pPr>
            <w:r w:rsidRPr="001864DB">
              <w:rPr>
                <w:rFonts w:ascii="Calibri" w:hAnsi="Calibri" w:hint="cs"/>
                <w:color w:val="auto"/>
                <w:kern w:val="0"/>
                <w:sz w:val="24"/>
                <w:szCs w:val="24"/>
                <w:rtl/>
              </w:rPr>
              <w:t>آیا اين برنامه</w:t>
            </w:r>
            <w:r w:rsidRPr="001864DB">
              <w:rPr>
                <w:rFonts w:ascii="Calibri" w:hAnsi="Calibri" w:hint="cs"/>
                <w:color w:val="auto"/>
                <w:kern w:val="0"/>
                <w:sz w:val="24"/>
                <w:szCs w:val="24"/>
                <w:rtl/>
              </w:rPr>
              <w:softHyphen/>
              <w:t>هاي كاربردي قابل استفاده مجدد هستند تا به نفع همه نهادهای دولتی باشند؟</w:t>
            </w:r>
          </w:p>
          <w:p w14:paraId="7FBC0E6B" w14:textId="5B9099D3" w:rsidR="00E95BBB" w:rsidRPr="001864DB" w:rsidRDefault="00E95BBB" w:rsidP="008D30E3">
            <w:pPr>
              <w:widowControl/>
              <w:numPr>
                <w:ilvl w:val="0"/>
                <w:numId w:val="54"/>
              </w:numPr>
              <w:spacing w:line="240" w:lineRule="auto"/>
              <w:contextualSpacing w:val="0"/>
              <w:rPr>
                <w:rFonts w:ascii="Calibri" w:hAnsi="Calibri"/>
                <w:color w:val="auto"/>
                <w:kern w:val="0"/>
                <w:sz w:val="24"/>
                <w:szCs w:val="24"/>
              </w:rPr>
            </w:pPr>
            <w:r w:rsidRPr="001864DB">
              <w:rPr>
                <w:rFonts w:ascii="Calibri" w:hAnsi="Calibri" w:hint="cs"/>
                <w:color w:val="auto"/>
                <w:kern w:val="0"/>
                <w:sz w:val="24"/>
                <w:szCs w:val="24"/>
                <w:rtl/>
              </w:rPr>
              <w:t>آیا یک پورتال دولتی هوشمند مشترک وجود دارد که به</w:t>
            </w:r>
            <w:r w:rsidR="008D30E3">
              <w:rPr>
                <w:rFonts w:ascii="Calibri" w:hAnsi="Calibri" w:hint="cs"/>
                <w:color w:val="auto"/>
                <w:kern w:val="0"/>
                <w:sz w:val="24"/>
                <w:szCs w:val="24"/>
                <w:rtl/>
              </w:rPr>
              <w:t>‌</w:t>
            </w:r>
            <w:r w:rsidRPr="001864DB">
              <w:rPr>
                <w:rFonts w:ascii="Calibri" w:hAnsi="Calibri" w:hint="cs"/>
                <w:color w:val="auto"/>
                <w:kern w:val="0"/>
                <w:sz w:val="24"/>
                <w:szCs w:val="24"/>
                <w:rtl/>
              </w:rPr>
              <w:t>عنوان رابط فرانت</w:t>
            </w:r>
            <w:r w:rsidR="008D30E3">
              <w:rPr>
                <w:rFonts w:ascii="Calibri" w:hAnsi="Calibri" w:hint="cs"/>
                <w:color w:val="auto"/>
                <w:kern w:val="0"/>
                <w:sz w:val="24"/>
                <w:szCs w:val="24"/>
                <w:rtl/>
              </w:rPr>
              <w:t>‌</w:t>
            </w:r>
            <w:r w:rsidRPr="001864DB">
              <w:rPr>
                <w:rFonts w:ascii="Calibri" w:hAnsi="Calibri" w:hint="cs"/>
                <w:color w:val="auto"/>
                <w:kern w:val="0"/>
                <w:sz w:val="24"/>
                <w:szCs w:val="24"/>
                <w:rtl/>
              </w:rPr>
              <w:t>اند</w:t>
            </w:r>
            <w:r w:rsidRPr="001864DB">
              <w:rPr>
                <w:rFonts w:ascii="Calibri" w:hAnsi="Calibri"/>
                <w:color w:val="auto"/>
                <w:kern w:val="0"/>
                <w:sz w:val="24"/>
                <w:szCs w:val="24"/>
                <w:vertAlign w:val="superscript"/>
                <w:rtl/>
              </w:rPr>
              <w:footnoteReference w:id="101"/>
            </w:r>
            <w:r w:rsidRPr="001864DB">
              <w:rPr>
                <w:rFonts w:ascii="Calibri" w:hAnsi="Calibri" w:hint="cs"/>
                <w:color w:val="auto"/>
                <w:kern w:val="0"/>
                <w:sz w:val="24"/>
                <w:szCs w:val="24"/>
                <w:rtl/>
              </w:rPr>
              <w:t xml:space="preserve"> برای همه خدمات برنامه</w:t>
            </w:r>
            <w:r w:rsidR="008D30E3">
              <w:rPr>
                <w:rFonts w:ascii="Calibri" w:hAnsi="Calibri" w:hint="cs"/>
                <w:color w:val="auto"/>
                <w:kern w:val="0"/>
                <w:sz w:val="24"/>
                <w:szCs w:val="24"/>
                <w:rtl/>
              </w:rPr>
              <w:t>‌</w:t>
            </w:r>
            <w:r w:rsidRPr="001864DB">
              <w:rPr>
                <w:rFonts w:ascii="Calibri" w:hAnsi="Calibri" w:hint="cs"/>
                <w:color w:val="auto"/>
                <w:kern w:val="0"/>
                <w:sz w:val="24"/>
                <w:szCs w:val="24"/>
                <w:rtl/>
              </w:rPr>
              <w:t>ریزی شده دیجیتالی یا الکترونیکی عمل کند؟</w:t>
            </w:r>
          </w:p>
          <w:p w14:paraId="6C822152" w14:textId="5FCE155E" w:rsidR="00E95BBB" w:rsidRPr="001864DB" w:rsidRDefault="00E95BBB" w:rsidP="008D30E3">
            <w:pPr>
              <w:widowControl/>
              <w:numPr>
                <w:ilvl w:val="1"/>
                <w:numId w:val="54"/>
              </w:numPr>
              <w:spacing w:line="240" w:lineRule="auto"/>
              <w:contextualSpacing w:val="0"/>
              <w:jc w:val="left"/>
              <w:rPr>
                <w:rFonts w:ascii="Calibri" w:hAnsi="Calibri"/>
                <w:color w:val="auto"/>
                <w:kern w:val="0"/>
                <w:sz w:val="24"/>
                <w:szCs w:val="24"/>
              </w:rPr>
            </w:pPr>
            <w:r w:rsidRPr="001864DB">
              <w:rPr>
                <w:rFonts w:ascii="Calibri" w:hAnsi="Calibri" w:hint="cs"/>
                <w:color w:val="auto"/>
                <w:kern w:val="0"/>
                <w:sz w:val="24"/>
                <w:szCs w:val="24"/>
                <w:rtl/>
              </w:rPr>
              <w:t>آیا این پورتال از برنامه</w:t>
            </w:r>
            <w:r w:rsidR="008D30E3">
              <w:rPr>
                <w:rFonts w:ascii="Calibri" w:hAnsi="Calibri" w:hint="cs"/>
                <w:color w:val="auto"/>
                <w:kern w:val="0"/>
                <w:sz w:val="24"/>
                <w:szCs w:val="24"/>
                <w:rtl/>
              </w:rPr>
              <w:t>‌</w:t>
            </w:r>
            <w:r w:rsidRPr="001864DB">
              <w:rPr>
                <w:rFonts w:ascii="Calibri" w:hAnsi="Calibri" w:hint="cs"/>
                <w:color w:val="auto"/>
                <w:kern w:val="0"/>
                <w:sz w:val="24"/>
                <w:szCs w:val="24"/>
                <w:rtl/>
              </w:rPr>
              <w:t>های كاربردي دولتي موبایل پشتیبانی می</w:t>
            </w:r>
            <w:r w:rsidRPr="001864DB">
              <w:rPr>
                <w:rFonts w:ascii="Calibri" w:hAnsi="Calibri" w:hint="cs"/>
                <w:color w:val="auto"/>
                <w:kern w:val="0"/>
                <w:sz w:val="24"/>
                <w:szCs w:val="24"/>
                <w:rtl/>
              </w:rPr>
              <w:softHyphen/>
              <w:t>کند؟</w:t>
            </w:r>
          </w:p>
          <w:p w14:paraId="574529C5" w14:textId="77777777" w:rsidR="00E95BBB" w:rsidRPr="001864DB" w:rsidRDefault="00E95BBB" w:rsidP="008D30E3">
            <w:pPr>
              <w:widowControl/>
              <w:numPr>
                <w:ilvl w:val="0"/>
                <w:numId w:val="54"/>
              </w:numPr>
              <w:spacing w:line="240" w:lineRule="auto"/>
              <w:contextualSpacing w:val="0"/>
              <w:rPr>
                <w:rFonts w:ascii="Calibri" w:hAnsi="Calibri"/>
                <w:color w:val="auto"/>
                <w:kern w:val="0"/>
                <w:sz w:val="24"/>
                <w:szCs w:val="24"/>
              </w:rPr>
            </w:pPr>
            <w:r w:rsidRPr="001864DB">
              <w:rPr>
                <w:rFonts w:ascii="Calibri" w:hAnsi="Calibri" w:hint="cs"/>
                <w:color w:val="auto"/>
                <w:kern w:val="0"/>
                <w:sz w:val="24"/>
                <w:szCs w:val="24"/>
                <w:rtl/>
              </w:rPr>
              <w:t>آيا دولت يك مركز تماس براي رسیدگی به سؤالات مربوط به خدمات دولتی یا مستندسازی شکایات از گروه</w:t>
            </w:r>
            <w:r w:rsidRPr="001864DB">
              <w:rPr>
                <w:rFonts w:ascii="Calibri" w:hAnsi="Calibri" w:hint="cs"/>
                <w:color w:val="auto"/>
                <w:kern w:val="0"/>
                <w:sz w:val="24"/>
                <w:szCs w:val="24"/>
                <w:rtl/>
              </w:rPr>
              <w:softHyphen/>
              <w:t>های مختلف کاربران دارد؟</w:t>
            </w:r>
          </w:p>
          <w:p w14:paraId="13604276" w14:textId="77777777" w:rsidR="00E95BBB" w:rsidRPr="001864DB" w:rsidRDefault="00E95BBB" w:rsidP="001D7B75">
            <w:pPr>
              <w:widowControl/>
              <w:numPr>
                <w:ilvl w:val="1"/>
                <w:numId w:val="54"/>
              </w:numPr>
              <w:spacing w:line="240" w:lineRule="auto"/>
              <w:contextualSpacing w:val="0"/>
              <w:jc w:val="left"/>
              <w:rPr>
                <w:rFonts w:ascii="Calibri" w:hAnsi="Calibri"/>
                <w:color w:val="auto"/>
                <w:kern w:val="0"/>
                <w:sz w:val="24"/>
                <w:szCs w:val="24"/>
              </w:rPr>
            </w:pPr>
            <w:r w:rsidRPr="001864DB">
              <w:rPr>
                <w:rFonts w:ascii="Calibri" w:hAnsi="Calibri" w:hint="cs"/>
                <w:color w:val="auto"/>
                <w:kern w:val="0"/>
                <w:sz w:val="24"/>
                <w:szCs w:val="24"/>
                <w:rtl/>
              </w:rPr>
              <w:t xml:space="preserve">آيا براي اين مركز تماس شماره خط تلفني وجود دارد؟ </w:t>
            </w:r>
          </w:p>
          <w:p w14:paraId="6EE25ED0" w14:textId="0ED4EE3F" w:rsidR="00E95BBB" w:rsidRPr="001864DB" w:rsidRDefault="00E95BBB" w:rsidP="008D30E3">
            <w:pPr>
              <w:widowControl/>
              <w:numPr>
                <w:ilvl w:val="0"/>
                <w:numId w:val="54"/>
              </w:numPr>
              <w:spacing w:line="240" w:lineRule="auto"/>
              <w:contextualSpacing w:val="0"/>
              <w:rPr>
                <w:rFonts w:ascii="Calibri" w:hAnsi="Calibri"/>
                <w:color w:val="auto"/>
                <w:kern w:val="0"/>
                <w:sz w:val="24"/>
                <w:szCs w:val="24"/>
              </w:rPr>
            </w:pPr>
            <w:r w:rsidRPr="001864DB">
              <w:rPr>
                <w:rFonts w:ascii="Calibri" w:hAnsi="Calibri" w:hint="cs"/>
                <w:color w:val="auto"/>
                <w:kern w:val="0"/>
                <w:sz w:val="24"/>
                <w:szCs w:val="24"/>
                <w:rtl/>
              </w:rPr>
              <w:t>آیا دولت دستورالعمل‌هایی را برای بهروش</w:t>
            </w:r>
            <w:r w:rsidRPr="001864DB">
              <w:rPr>
                <w:rFonts w:ascii="Calibri" w:hAnsi="Calibri" w:hint="cs"/>
                <w:color w:val="auto"/>
                <w:kern w:val="0"/>
                <w:sz w:val="24"/>
                <w:szCs w:val="24"/>
                <w:rtl/>
              </w:rPr>
              <w:softHyphen/>
              <w:t xml:space="preserve">هاي خوب عملیات </w:t>
            </w:r>
            <w:r w:rsidRPr="001864DB">
              <w:rPr>
                <w:rFonts w:cs="Times New Roman"/>
                <w:color w:val="auto"/>
                <w:kern w:val="0"/>
                <w:sz w:val="20"/>
                <w:szCs w:val="20"/>
              </w:rPr>
              <w:t>ICT</w:t>
            </w:r>
            <w:r w:rsidRPr="001864DB">
              <w:rPr>
                <w:rFonts w:ascii="Calibri" w:hAnsi="Calibri" w:hint="cs"/>
                <w:color w:val="auto"/>
                <w:kern w:val="0"/>
                <w:sz w:val="24"/>
                <w:szCs w:val="24"/>
                <w:rtl/>
              </w:rPr>
              <w:t>/ دیجیتال براي کاربران خدمات</w:t>
            </w:r>
            <w:r w:rsidR="008D30E3">
              <w:rPr>
                <w:rFonts w:ascii="Calibri" w:hAnsi="Calibri" w:hint="cs"/>
                <w:color w:val="auto"/>
                <w:kern w:val="0"/>
                <w:sz w:val="24"/>
                <w:szCs w:val="24"/>
                <w:rtl/>
              </w:rPr>
              <w:t>‌</w:t>
            </w:r>
            <w:r w:rsidRPr="001864DB">
              <w:rPr>
                <w:rFonts w:ascii="Calibri" w:hAnsi="Calibri" w:hint="cs"/>
                <w:color w:val="auto"/>
                <w:kern w:val="0"/>
                <w:sz w:val="24"/>
                <w:szCs w:val="24"/>
                <w:rtl/>
              </w:rPr>
              <w:t>مدني هم برای سطح پایه و هم پيشرفته ایجاد کرده است؟</w:t>
            </w:r>
          </w:p>
        </w:tc>
      </w:tr>
    </w:tbl>
    <w:p w14:paraId="5877AC6F" w14:textId="77777777" w:rsidR="00E95BBB" w:rsidRPr="00E95BBB" w:rsidRDefault="00E95BBB" w:rsidP="00E95BBB">
      <w:pPr>
        <w:widowControl/>
        <w:spacing w:after="200" w:line="240" w:lineRule="auto"/>
        <w:ind w:left="0"/>
        <w:contextualSpacing w:val="0"/>
        <w:jc w:val="center"/>
        <w:rPr>
          <w:rFonts w:ascii="Calibri" w:eastAsia="Calibri" w:hAnsi="Calibri"/>
          <w:b/>
          <w:bCs/>
          <w:color w:val="auto"/>
          <w:kern w:val="0"/>
          <w:sz w:val="24"/>
          <w:szCs w:val="24"/>
          <w:rtl/>
          <w:lang w:bidi="fa-IR"/>
        </w:rPr>
      </w:pPr>
    </w:p>
    <w:p w14:paraId="021EFFF6" w14:textId="78D1A89B" w:rsidR="00E95BBB" w:rsidRPr="00B0340F" w:rsidRDefault="00E95BBB" w:rsidP="0072090C">
      <w:pPr>
        <w:pStyle w:val="Heading4"/>
        <w:rPr>
          <w:rFonts w:eastAsia="Calibri"/>
          <w:rtl/>
          <w:lang w:bidi="fa-IR"/>
        </w:rPr>
      </w:pPr>
      <w:r w:rsidRPr="00B0340F">
        <w:rPr>
          <w:rFonts w:eastAsia="Calibri" w:hint="cs"/>
          <w:rtl/>
          <w:lang w:bidi="fa-IR"/>
        </w:rPr>
        <w:t xml:space="preserve">زيرساخت، </w:t>
      </w:r>
      <w:r w:rsidR="0072090C">
        <w:rPr>
          <w:rFonts w:eastAsia="Calibri" w:hint="cs"/>
          <w:rtl/>
          <w:lang w:bidi="fa-IR"/>
        </w:rPr>
        <w:t>راهبرد</w:t>
      </w:r>
      <w:r w:rsidRPr="00B0340F">
        <w:rPr>
          <w:rFonts w:eastAsia="Calibri" w:hint="cs"/>
          <w:rtl/>
          <w:lang w:bidi="fa-IR"/>
        </w:rPr>
        <w:t>ها و راهبري داده</w:t>
      </w:r>
    </w:p>
    <w:p w14:paraId="7A4E277A" w14:textId="1EF5D484" w:rsidR="00E95BBB" w:rsidRPr="001864D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 xml:space="preserve">دولت </w:t>
      </w:r>
      <w:r w:rsidR="00AA700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تا حد زیادی به فعالیت</w:t>
      </w:r>
      <w:r w:rsidRPr="00E95BBB">
        <w:rPr>
          <w:rFonts w:ascii="Calibri" w:eastAsia="Calibri" w:hAnsi="Calibri" w:hint="cs"/>
          <w:color w:val="auto"/>
          <w:kern w:val="0"/>
          <w:sz w:val="28"/>
          <w:szCs w:val="28"/>
          <w:rtl/>
          <w:lang w:bidi="fa-IR"/>
        </w:rPr>
        <w:softHyphen/>
        <w:t>های مبتنی بر داده</w:t>
      </w:r>
      <w:r w:rsidRPr="00E95BBB">
        <w:rPr>
          <w:rFonts w:ascii="Calibri" w:eastAsia="Calibri" w:hAnsi="Calibri" w:hint="cs"/>
          <w:color w:val="auto"/>
          <w:kern w:val="0"/>
          <w:sz w:val="28"/>
          <w:szCs w:val="28"/>
          <w:rtl/>
          <w:lang w:bidi="fa-IR"/>
        </w:rPr>
        <w:softHyphen/>
        <w:t>ها متکی است</w:t>
      </w:r>
      <w:r w:rsidRPr="00E95BBB">
        <w:rPr>
          <w:rFonts w:ascii="Calibri" w:eastAsia="Calibri" w:hAnsi="Calibri" w:hint="cs"/>
          <w:b/>
          <w:bCs/>
          <w:color w:val="auto"/>
          <w:kern w:val="0"/>
          <w:sz w:val="28"/>
          <w:szCs w:val="28"/>
          <w:rtl/>
          <w:lang w:bidi="fa-IR"/>
        </w:rPr>
        <w:t xml:space="preserve">. </w:t>
      </w:r>
      <w:r w:rsidRPr="00E95BBB">
        <w:rPr>
          <w:rFonts w:ascii="Calibri" w:eastAsia="Calibri" w:hAnsi="Calibri" w:hint="cs"/>
          <w:color w:val="auto"/>
          <w:kern w:val="0"/>
          <w:sz w:val="28"/>
          <w:szCs w:val="28"/>
          <w:rtl/>
          <w:lang w:bidi="fa-IR"/>
        </w:rPr>
        <w:t>توانايي جمع</w:t>
      </w:r>
      <w:r w:rsidR="008D30E3">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آوري،</w:t>
      </w:r>
      <w:r w:rsidRPr="00E95BBB">
        <w:rPr>
          <w:rFonts w:ascii="Calibri" w:eastAsia="Calibri" w:hAnsi="Calibri" w:hint="cs"/>
          <w:b/>
          <w:bCs/>
          <w:color w:val="auto"/>
          <w:kern w:val="0"/>
          <w:sz w:val="28"/>
          <w:szCs w:val="28"/>
          <w:rtl/>
          <w:lang w:bidi="fa-IR"/>
        </w:rPr>
        <w:t xml:space="preserve"> </w:t>
      </w:r>
      <w:r w:rsidRPr="00E95BBB">
        <w:rPr>
          <w:rFonts w:ascii="Calibri" w:eastAsia="Calibri" w:hAnsi="Calibri" w:hint="cs"/>
          <w:color w:val="auto"/>
          <w:kern w:val="0"/>
          <w:sz w:val="28"/>
          <w:szCs w:val="28"/>
          <w:rtl/>
          <w:lang w:bidi="fa-IR"/>
        </w:rPr>
        <w:t>ذخيره</w:t>
      </w:r>
      <w:r w:rsidRPr="00E95BBB">
        <w:rPr>
          <w:rFonts w:ascii="Calibri" w:eastAsia="Calibri" w:hAnsi="Calibri" w:hint="cs"/>
          <w:color w:val="auto"/>
          <w:kern w:val="0"/>
          <w:sz w:val="28"/>
          <w:szCs w:val="28"/>
          <w:rtl/>
          <w:lang w:bidi="fa-IR"/>
        </w:rPr>
        <w:softHyphen/>
        <w:t>سازي، تجزيه و تحليل و به اشتراك</w:t>
      </w:r>
      <w:r w:rsidRPr="00E95BBB">
        <w:rPr>
          <w:rFonts w:ascii="Calibri" w:eastAsia="Calibri" w:hAnsi="Calibri" w:hint="cs"/>
          <w:color w:val="auto"/>
          <w:kern w:val="0"/>
          <w:sz w:val="28"/>
          <w:szCs w:val="28"/>
          <w:rtl/>
          <w:lang w:bidi="fa-IR"/>
        </w:rPr>
        <w:softHyphen/>
        <w:t>گذاري داده</w:t>
      </w:r>
      <w:r w:rsidRPr="00E95BBB">
        <w:rPr>
          <w:rFonts w:ascii="Calibri" w:eastAsia="Calibri" w:hAnsi="Calibri" w:hint="cs"/>
          <w:color w:val="auto"/>
          <w:kern w:val="0"/>
          <w:sz w:val="28"/>
          <w:szCs w:val="28"/>
          <w:rtl/>
          <w:lang w:bidi="fa-IR"/>
        </w:rPr>
        <w:softHyphen/>
        <w:t>ها با استفاده از فناوري</w:t>
      </w:r>
      <w:r w:rsidRPr="00E95BBB">
        <w:rPr>
          <w:rFonts w:ascii="Calibri" w:eastAsia="Calibri" w:hAnsi="Calibri" w:hint="cs"/>
          <w:color w:val="auto"/>
          <w:kern w:val="0"/>
          <w:sz w:val="28"/>
          <w:szCs w:val="28"/>
          <w:rtl/>
          <w:lang w:bidi="fa-IR"/>
        </w:rPr>
        <w:softHyphen/>
        <w:t>هاي نوظهور، براي بهبود ارايه خدمات بسيار ضروري مي</w:t>
      </w:r>
      <w:r w:rsidRPr="00E95BBB">
        <w:rPr>
          <w:rFonts w:ascii="Calibri" w:eastAsia="Calibri" w:hAnsi="Calibri" w:hint="cs"/>
          <w:color w:val="auto"/>
          <w:kern w:val="0"/>
          <w:sz w:val="28"/>
          <w:szCs w:val="28"/>
          <w:rtl/>
          <w:lang w:bidi="fa-IR"/>
        </w:rPr>
        <w:softHyphen/>
        <w:t>باشد. داده</w:t>
      </w:r>
      <w:r w:rsidRPr="00E95BBB">
        <w:rPr>
          <w:rFonts w:ascii="Calibri" w:eastAsia="Calibri" w:hAnsi="Calibri" w:hint="cs"/>
          <w:color w:val="auto"/>
          <w:kern w:val="0"/>
          <w:sz w:val="28"/>
          <w:szCs w:val="28"/>
          <w:rtl/>
          <w:lang w:bidi="fa-IR"/>
        </w:rPr>
        <w:softHyphen/>
        <w:t>هاي موجود مي</w:t>
      </w:r>
      <w:r w:rsidRPr="00E95BBB">
        <w:rPr>
          <w:rFonts w:ascii="Calibri" w:eastAsia="Calibri" w:hAnsi="Calibri" w:hint="cs"/>
          <w:color w:val="auto"/>
          <w:kern w:val="0"/>
          <w:sz w:val="28"/>
          <w:szCs w:val="28"/>
          <w:rtl/>
          <w:lang w:bidi="fa-IR"/>
        </w:rPr>
        <w:softHyphen/>
        <w:t>توانند</w:t>
      </w:r>
      <w:r w:rsidRPr="00E95BBB">
        <w:rPr>
          <w:rFonts w:ascii="Calibri" w:eastAsia="Calibri" w:hAnsi="Calibri" w:hint="cs"/>
          <w:b/>
          <w:bCs/>
          <w:color w:val="auto"/>
          <w:kern w:val="0"/>
          <w:sz w:val="28"/>
          <w:szCs w:val="28"/>
          <w:rtl/>
          <w:lang w:bidi="fa-IR"/>
        </w:rPr>
        <w:t xml:space="preserve"> </w:t>
      </w:r>
      <w:r w:rsidRPr="00E95BBB">
        <w:rPr>
          <w:rFonts w:ascii="Calibri" w:eastAsia="Calibri" w:hAnsi="Calibri" w:hint="cs"/>
          <w:color w:val="auto"/>
          <w:kern w:val="0"/>
          <w:sz w:val="28"/>
          <w:szCs w:val="28"/>
          <w:rtl/>
          <w:lang w:bidi="fa-IR"/>
        </w:rPr>
        <w:t>موجب بهبود تصميم</w:t>
      </w:r>
      <w:r w:rsidRPr="00E95BBB">
        <w:rPr>
          <w:rFonts w:ascii="Calibri" w:eastAsia="Calibri" w:hAnsi="Calibri" w:hint="cs"/>
          <w:color w:val="auto"/>
          <w:kern w:val="0"/>
          <w:sz w:val="28"/>
          <w:szCs w:val="28"/>
          <w:rtl/>
          <w:lang w:bidi="fa-IR"/>
        </w:rPr>
        <w:softHyphen/>
        <w:t>سازي شده و منجر به ارتقاء كارايي گرديده و باعث ايجاد منافع زيادي شوند.</w:t>
      </w:r>
      <w:r w:rsidRPr="00E95BBB">
        <w:rPr>
          <w:rFonts w:ascii="Calibri" w:eastAsia="Calibri" w:hAnsi="Calibri" w:hint="cs"/>
          <w:b/>
          <w:bCs/>
          <w:color w:val="auto"/>
          <w:kern w:val="0"/>
          <w:sz w:val="28"/>
          <w:szCs w:val="28"/>
          <w:rtl/>
          <w:lang w:bidi="fa-IR"/>
        </w:rPr>
        <w:t xml:space="preserve"> </w:t>
      </w:r>
      <w:r w:rsidRPr="00E95BBB">
        <w:rPr>
          <w:rFonts w:ascii="Calibri" w:eastAsia="Calibri" w:hAnsi="Calibri" w:hint="cs"/>
          <w:color w:val="auto"/>
          <w:kern w:val="0"/>
          <w:sz w:val="28"/>
          <w:szCs w:val="28"/>
          <w:rtl/>
          <w:lang w:bidi="fa-IR"/>
        </w:rPr>
        <w:t>كشورهاي پيشرو در اين حوزه</w:t>
      </w:r>
      <w:r w:rsidRPr="00E95BBB">
        <w:rPr>
          <w:rFonts w:ascii="Calibri" w:eastAsia="Calibri" w:hAnsi="Calibri" w:hint="cs"/>
          <w:b/>
          <w:bCs/>
          <w:color w:val="auto"/>
          <w:kern w:val="0"/>
          <w:sz w:val="28"/>
          <w:szCs w:val="28"/>
          <w:rtl/>
          <w:lang w:bidi="fa-IR"/>
        </w:rPr>
        <w:t xml:space="preserve">، </w:t>
      </w:r>
      <w:r w:rsidRPr="00E95BBB">
        <w:rPr>
          <w:rFonts w:ascii="Calibri" w:eastAsia="Calibri" w:hAnsi="Calibri" w:hint="cs"/>
          <w:color w:val="auto"/>
          <w:kern w:val="0"/>
          <w:sz w:val="28"/>
          <w:szCs w:val="28"/>
          <w:rtl/>
          <w:lang w:bidi="fa-IR"/>
        </w:rPr>
        <w:t>"ثبت</w:t>
      </w:r>
      <w:r w:rsidRPr="00E95BBB">
        <w:rPr>
          <w:rFonts w:ascii="Calibri" w:eastAsia="Calibri" w:hAnsi="Calibri" w:hint="cs"/>
          <w:color w:val="auto"/>
          <w:kern w:val="0"/>
          <w:sz w:val="28"/>
          <w:szCs w:val="28"/>
          <w:rtl/>
          <w:lang w:bidi="fa-IR"/>
        </w:rPr>
        <w:softHyphen/>
        <w:t>هاي داده</w:t>
      </w:r>
      <w:r w:rsidRPr="00E95BBB">
        <w:rPr>
          <w:rFonts w:ascii="Calibri" w:eastAsia="Calibri" w:hAnsi="Calibri" w:hint="cs"/>
          <w:color w:val="auto"/>
          <w:kern w:val="0"/>
          <w:sz w:val="28"/>
          <w:szCs w:val="28"/>
          <w:rtl/>
          <w:lang w:bidi="fa-IR"/>
        </w:rPr>
        <w:softHyphen/>
        <w:t>هاي پايه</w:t>
      </w:r>
      <w:r w:rsidRPr="00E95BBB">
        <w:rPr>
          <w:rFonts w:ascii="Calibri" w:eastAsia="Calibri" w:hAnsi="Calibri"/>
          <w:color w:val="auto"/>
          <w:kern w:val="0"/>
          <w:sz w:val="28"/>
          <w:szCs w:val="28"/>
          <w:vertAlign w:val="superscript"/>
          <w:rtl/>
          <w:lang w:bidi="fa-IR"/>
        </w:rPr>
        <w:footnoteReference w:id="102"/>
      </w:r>
      <w:r w:rsidRPr="00E95BBB">
        <w:rPr>
          <w:rFonts w:ascii="Calibri" w:eastAsia="Calibri" w:hAnsi="Calibri" w:hint="cs"/>
          <w:color w:val="auto"/>
          <w:kern w:val="0"/>
          <w:sz w:val="28"/>
          <w:szCs w:val="28"/>
          <w:rtl/>
          <w:lang w:bidi="fa-IR"/>
        </w:rPr>
        <w:t>"</w:t>
      </w:r>
      <w:r w:rsidRPr="00E95BBB">
        <w:rPr>
          <w:rFonts w:ascii="Calibri" w:eastAsia="Calibri" w:hAnsi="Calibri" w:hint="cs"/>
          <w:b/>
          <w:bCs/>
          <w:color w:val="auto"/>
          <w:kern w:val="0"/>
          <w:sz w:val="28"/>
          <w:szCs w:val="28"/>
          <w:rtl/>
          <w:lang w:bidi="fa-IR"/>
        </w:rPr>
        <w:t xml:space="preserve"> </w:t>
      </w:r>
      <w:r w:rsidRPr="00E95BBB">
        <w:rPr>
          <w:rFonts w:ascii="Calibri" w:eastAsia="Calibri" w:hAnsi="Calibri" w:hint="cs"/>
          <w:color w:val="auto"/>
          <w:kern w:val="0"/>
          <w:sz w:val="28"/>
          <w:szCs w:val="28"/>
          <w:rtl/>
          <w:lang w:bidi="fa-IR"/>
        </w:rPr>
        <w:t>ملي را ايجاد نموده</w:t>
      </w:r>
      <w:r w:rsidRPr="00E95BBB">
        <w:rPr>
          <w:rFonts w:ascii="Calibri" w:eastAsia="Calibri" w:hAnsi="Calibri" w:hint="cs"/>
          <w:color w:val="auto"/>
          <w:kern w:val="0"/>
          <w:sz w:val="28"/>
          <w:szCs w:val="28"/>
          <w:rtl/>
          <w:lang w:bidi="fa-IR"/>
        </w:rPr>
        <w:softHyphen/>
        <w:t>اند تا سازمان</w:t>
      </w:r>
      <w:r w:rsidRPr="00E95BBB">
        <w:rPr>
          <w:rFonts w:ascii="Calibri" w:eastAsia="Calibri" w:hAnsi="Calibri" w:hint="cs"/>
          <w:color w:val="auto"/>
          <w:kern w:val="0"/>
          <w:sz w:val="28"/>
          <w:szCs w:val="28"/>
          <w:rtl/>
          <w:lang w:bidi="fa-IR"/>
        </w:rPr>
        <w:softHyphen/>
        <w:t xml:space="preserve">هاي دولتي بتوانند از </w:t>
      </w:r>
      <w:r w:rsidRPr="001864DB">
        <w:rPr>
          <w:rFonts w:ascii="Calibri" w:eastAsia="Calibri" w:hAnsi="Calibri" w:hint="cs"/>
          <w:color w:val="auto"/>
          <w:kern w:val="0"/>
          <w:sz w:val="28"/>
          <w:szCs w:val="28"/>
          <w:rtl/>
          <w:lang w:bidi="fa-IR"/>
        </w:rPr>
        <w:t>مجموعه</w:t>
      </w:r>
      <w:r w:rsidRPr="001864DB">
        <w:rPr>
          <w:rFonts w:ascii="Calibri" w:eastAsia="Calibri" w:hAnsi="Calibri" w:hint="cs"/>
          <w:color w:val="auto"/>
          <w:kern w:val="0"/>
          <w:sz w:val="28"/>
          <w:szCs w:val="28"/>
          <w:rtl/>
          <w:lang w:bidi="fa-IR"/>
        </w:rPr>
        <w:softHyphen/>
        <w:t>اي از استانداردهاي داده براي استفاده و به اشتراك</w:t>
      </w:r>
      <w:r w:rsidRPr="001864DB">
        <w:rPr>
          <w:rFonts w:ascii="Calibri" w:eastAsia="Calibri" w:hAnsi="Calibri" w:hint="cs"/>
          <w:color w:val="auto"/>
          <w:kern w:val="0"/>
          <w:sz w:val="28"/>
          <w:szCs w:val="28"/>
          <w:rtl/>
          <w:lang w:bidi="fa-IR"/>
        </w:rPr>
        <w:softHyphen/>
        <w:t>گذاري موثرتر داده</w:t>
      </w:r>
      <w:r w:rsidRPr="001864DB">
        <w:rPr>
          <w:rFonts w:ascii="Calibri" w:eastAsia="Calibri" w:hAnsi="Calibri" w:hint="cs"/>
          <w:color w:val="auto"/>
          <w:kern w:val="0"/>
          <w:sz w:val="28"/>
          <w:szCs w:val="28"/>
          <w:rtl/>
          <w:lang w:bidi="fa-IR"/>
        </w:rPr>
        <w:softHyphen/>
        <w:t>ها بهره</w:t>
      </w:r>
      <w:r w:rsidRPr="001864DB">
        <w:rPr>
          <w:rFonts w:ascii="Calibri" w:eastAsia="Calibri" w:hAnsi="Calibri" w:hint="cs"/>
          <w:color w:val="auto"/>
          <w:kern w:val="0"/>
          <w:sz w:val="28"/>
          <w:szCs w:val="28"/>
          <w:rtl/>
          <w:lang w:bidi="fa-IR"/>
        </w:rPr>
        <w:softHyphen/>
        <w:t>مند شوند.</w:t>
      </w:r>
      <w:r w:rsidR="007732D3">
        <w:rPr>
          <w:rFonts w:ascii="Calibri" w:eastAsia="Calibri" w:hAnsi="Calibri" w:hint="cs"/>
          <w:color w:val="auto"/>
          <w:kern w:val="0"/>
          <w:sz w:val="28"/>
          <w:szCs w:val="28"/>
          <w:rtl/>
          <w:lang w:bidi="fa-IR"/>
        </w:rPr>
        <w:t xml:space="preserve">  </w:t>
      </w:r>
      <w:r w:rsidRPr="001864DB">
        <w:rPr>
          <w:rFonts w:ascii="Calibri" w:eastAsia="Calibri" w:hAnsi="Calibri" w:hint="cs"/>
          <w:color w:val="auto"/>
          <w:kern w:val="0"/>
          <w:sz w:val="28"/>
          <w:szCs w:val="28"/>
          <w:rtl/>
          <w:lang w:bidi="fa-IR"/>
        </w:rPr>
        <w:t xml:space="preserve"> </w:t>
      </w:r>
    </w:p>
    <w:p w14:paraId="234D6C7C" w14:textId="4C093BD9" w:rsidR="00E95BB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1864DB">
        <w:rPr>
          <w:rFonts w:ascii="Calibri" w:eastAsia="Calibri" w:hAnsi="Calibri" w:hint="cs"/>
          <w:color w:val="auto"/>
          <w:kern w:val="0"/>
          <w:sz w:val="28"/>
          <w:szCs w:val="28"/>
          <w:rtl/>
          <w:lang w:bidi="fa-IR"/>
        </w:rPr>
        <w:t xml:space="preserve">اين بخش </w:t>
      </w:r>
      <w:r w:rsidR="001F5167" w:rsidRPr="001864DB">
        <w:rPr>
          <w:rFonts w:ascii="Calibri" w:eastAsia="Calibri" w:hAnsi="Calibri" w:hint="cs"/>
          <w:color w:val="auto"/>
          <w:kern w:val="0"/>
          <w:sz w:val="28"/>
          <w:szCs w:val="28"/>
          <w:rtl/>
          <w:lang w:bidi="fa-IR"/>
        </w:rPr>
        <w:t xml:space="preserve">نیز </w:t>
      </w:r>
      <w:r w:rsidR="001F5167" w:rsidRPr="001864DB">
        <w:rPr>
          <w:rFonts w:ascii="Calibri" w:eastAsia="Calibri" w:hAnsi="Calibri"/>
          <w:color w:val="auto"/>
          <w:kern w:val="0"/>
          <w:sz w:val="28"/>
          <w:szCs w:val="28"/>
          <w:rtl/>
          <w:lang w:bidi="fa-IR"/>
        </w:rPr>
        <w:fldChar w:fldCharType="begin"/>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hint="cs"/>
          <w:color w:val="auto"/>
          <w:kern w:val="0"/>
          <w:sz w:val="28"/>
          <w:szCs w:val="28"/>
          <w:lang w:bidi="fa-IR"/>
        </w:rPr>
        <w:instrText>REF</w:instrText>
      </w:r>
      <w:r w:rsidR="001F5167" w:rsidRPr="001864DB">
        <w:rPr>
          <w:rFonts w:ascii="Calibri" w:eastAsia="Calibri" w:hAnsi="Calibri" w:hint="cs"/>
          <w:color w:val="auto"/>
          <w:kern w:val="0"/>
          <w:sz w:val="28"/>
          <w:szCs w:val="28"/>
          <w:rtl/>
          <w:lang w:bidi="fa-IR"/>
        </w:rPr>
        <w:instrText xml:space="preserve"> _</w:instrText>
      </w:r>
      <w:r w:rsidR="001F5167" w:rsidRPr="001864DB">
        <w:rPr>
          <w:rFonts w:ascii="Calibri" w:eastAsia="Calibri" w:hAnsi="Calibri" w:hint="cs"/>
          <w:color w:val="auto"/>
          <w:kern w:val="0"/>
          <w:sz w:val="28"/>
          <w:szCs w:val="28"/>
          <w:lang w:bidi="fa-IR"/>
        </w:rPr>
        <w:instrText>Ref171246748 \h</w:instrText>
      </w:r>
      <w:r w:rsidR="001F5167" w:rsidRPr="001864DB">
        <w:rPr>
          <w:rFonts w:ascii="Calibri" w:eastAsia="Calibri" w:hAnsi="Calibri"/>
          <w:color w:val="auto"/>
          <w:kern w:val="0"/>
          <w:sz w:val="28"/>
          <w:szCs w:val="28"/>
          <w:rtl/>
          <w:lang w:bidi="fa-IR"/>
        </w:rPr>
        <w:instrText xml:space="preserve">  \* </w:instrText>
      </w:r>
      <w:r w:rsidR="001F5167" w:rsidRPr="001864DB">
        <w:rPr>
          <w:rFonts w:ascii="Calibri" w:eastAsia="Calibri" w:hAnsi="Calibri"/>
          <w:color w:val="auto"/>
          <w:kern w:val="0"/>
          <w:sz w:val="28"/>
          <w:szCs w:val="28"/>
          <w:lang w:bidi="fa-IR"/>
        </w:rPr>
        <w:instrText>MERGEFORMAT</w:instrText>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color w:val="auto"/>
          <w:kern w:val="0"/>
          <w:sz w:val="28"/>
          <w:szCs w:val="28"/>
          <w:rtl/>
          <w:lang w:bidi="fa-IR"/>
        </w:rPr>
      </w:r>
      <w:r w:rsidR="001F5167" w:rsidRPr="001864DB">
        <w:rPr>
          <w:rFonts w:ascii="Calibri" w:eastAsia="Calibri" w:hAnsi="Calibri"/>
          <w:color w:val="auto"/>
          <w:kern w:val="0"/>
          <w:sz w:val="28"/>
          <w:szCs w:val="28"/>
          <w:rtl/>
          <w:lang w:bidi="fa-IR"/>
        </w:rPr>
        <w:fldChar w:fldCharType="separate"/>
      </w:r>
      <w:r w:rsidR="00AB7387" w:rsidRPr="00AB7387">
        <w:rPr>
          <w:sz w:val="28"/>
          <w:szCs w:val="28"/>
          <w:rtl/>
        </w:rPr>
        <w:t xml:space="preserve">جدول </w:t>
      </w:r>
      <w:r w:rsidR="00AB7387" w:rsidRPr="00AB7387">
        <w:rPr>
          <w:noProof/>
          <w:sz w:val="28"/>
          <w:szCs w:val="28"/>
          <w:rtl/>
        </w:rPr>
        <w:t>17</w:t>
      </w:r>
      <w:r w:rsidR="001F5167" w:rsidRPr="001864DB">
        <w:rPr>
          <w:rFonts w:ascii="Calibri" w:eastAsia="Calibri" w:hAnsi="Calibri"/>
          <w:color w:val="auto"/>
          <w:kern w:val="0"/>
          <w:sz w:val="28"/>
          <w:szCs w:val="28"/>
          <w:rtl/>
          <w:lang w:bidi="fa-IR"/>
        </w:rPr>
        <w:fldChar w:fldCharType="end"/>
      </w:r>
      <w:r w:rsidR="001F5167" w:rsidRPr="001864DB">
        <w:rPr>
          <w:rFonts w:ascii="Calibri" w:eastAsia="Calibri" w:hAnsi="Calibri" w:hint="cs"/>
          <w:color w:val="auto"/>
          <w:kern w:val="0"/>
          <w:sz w:val="28"/>
          <w:szCs w:val="28"/>
          <w:rtl/>
          <w:lang w:bidi="fa-IR"/>
        </w:rPr>
        <w:t xml:space="preserve"> </w:t>
      </w:r>
      <w:r w:rsidRPr="001864DB">
        <w:rPr>
          <w:rFonts w:ascii="Calibri" w:eastAsia="Calibri" w:hAnsi="Calibri" w:hint="cs"/>
          <w:color w:val="auto"/>
          <w:kern w:val="0"/>
          <w:sz w:val="28"/>
          <w:szCs w:val="28"/>
          <w:rtl/>
          <w:lang w:bidi="fa-IR"/>
        </w:rPr>
        <w:t>به بررسي داده</w:t>
      </w:r>
      <w:r w:rsidRPr="001864DB">
        <w:rPr>
          <w:rFonts w:ascii="Calibri" w:eastAsia="Calibri" w:hAnsi="Calibri" w:hint="cs"/>
          <w:color w:val="auto"/>
          <w:kern w:val="0"/>
          <w:sz w:val="28"/>
          <w:szCs w:val="28"/>
          <w:rtl/>
          <w:lang w:bidi="fa-IR"/>
        </w:rPr>
        <w:softHyphen/>
        <w:t>هاي دولتي، در دسترس بودن آنها</w:t>
      </w:r>
      <w:r w:rsidRPr="001864DB">
        <w:rPr>
          <w:rFonts w:ascii="Calibri" w:eastAsia="Calibri" w:hAnsi="Calibri" w:hint="cs"/>
          <w:b/>
          <w:bCs/>
          <w:color w:val="auto"/>
          <w:kern w:val="0"/>
          <w:sz w:val="28"/>
          <w:szCs w:val="28"/>
          <w:rtl/>
          <w:lang w:bidi="fa-IR"/>
        </w:rPr>
        <w:t xml:space="preserve">، </w:t>
      </w:r>
      <w:r w:rsidRPr="001864DB">
        <w:rPr>
          <w:rFonts w:ascii="Calibri" w:eastAsia="Calibri" w:hAnsi="Calibri" w:hint="cs"/>
          <w:color w:val="auto"/>
          <w:kern w:val="0"/>
          <w:sz w:val="28"/>
          <w:szCs w:val="28"/>
          <w:rtl/>
          <w:lang w:bidi="fa-IR"/>
        </w:rPr>
        <w:t>ساختار، انتشار و استانداردهاي مرتبط با تبادل داده، پروتكل</w:t>
      </w:r>
      <w:r w:rsidRPr="001864DB">
        <w:rPr>
          <w:rFonts w:ascii="Calibri" w:eastAsia="Calibri" w:hAnsi="Calibri" w:hint="cs"/>
          <w:color w:val="auto"/>
          <w:kern w:val="0"/>
          <w:sz w:val="28"/>
          <w:szCs w:val="28"/>
          <w:rtl/>
          <w:lang w:bidi="fa-IR"/>
        </w:rPr>
        <w:softHyphen/>
        <w:t>ها و سياست</w:t>
      </w:r>
      <w:r w:rsidRPr="001864DB">
        <w:rPr>
          <w:rFonts w:ascii="Calibri" w:eastAsia="Calibri" w:hAnsi="Calibri" w:hint="cs"/>
          <w:color w:val="auto"/>
          <w:kern w:val="0"/>
          <w:sz w:val="28"/>
          <w:szCs w:val="28"/>
          <w:rtl/>
          <w:lang w:bidi="fa-IR"/>
        </w:rPr>
        <w:softHyphen/>
        <w:t>ها مي</w:t>
      </w:r>
      <w:r w:rsidRPr="001864DB">
        <w:rPr>
          <w:rFonts w:ascii="Calibri" w:eastAsia="Calibri" w:hAnsi="Calibri" w:hint="cs"/>
          <w:color w:val="auto"/>
          <w:kern w:val="0"/>
          <w:sz w:val="28"/>
          <w:szCs w:val="28"/>
          <w:rtl/>
          <w:lang w:bidi="fa-IR"/>
        </w:rPr>
        <w:softHyphen/>
        <w:t>پردازد</w:t>
      </w:r>
      <w:r w:rsidRPr="001864DB">
        <w:rPr>
          <w:rFonts w:ascii="Calibri" w:eastAsia="Calibri" w:hAnsi="Calibri" w:hint="cs"/>
          <w:b/>
          <w:bCs/>
          <w:color w:val="auto"/>
          <w:kern w:val="0"/>
          <w:sz w:val="28"/>
          <w:szCs w:val="28"/>
          <w:rtl/>
          <w:lang w:bidi="fa-IR"/>
        </w:rPr>
        <w:t xml:space="preserve">. </w:t>
      </w:r>
      <w:r w:rsidRPr="001864DB">
        <w:rPr>
          <w:rFonts w:ascii="Calibri" w:eastAsia="Calibri" w:hAnsi="Calibri" w:hint="cs"/>
          <w:color w:val="auto"/>
          <w:kern w:val="0"/>
          <w:sz w:val="28"/>
          <w:szCs w:val="28"/>
          <w:rtl/>
          <w:lang w:bidi="fa-IR"/>
        </w:rPr>
        <w:t>ذينفعان ممكن است دفتر ملي آمار</w:t>
      </w:r>
      <w:r w:rsidRPr="001864DB">
        <w:rPr>
          <w:rFonts w:ascii="Calibri" w:eastAsia="Calibri" w:hAnsi="Calibri"/>
          <w:color w:val="auto"/>
          <w:kern w:val="0"/>
          <w:sz w:val="28"/>
          <w:szCs w:val="28"/>
          <w:vertAlign w:val="superscript"/>
          <w:rtl/>
          <w:lang w:bidi="fa-IR"/>
        </w:rPr>
        <w:footnoteReference w:id="103"/>
      </w:r>
      <w:r w:rsidRPr="001864DB">
        <w:rPr>
          <w:rFonts w:ascii="Calibri" w:eastAsia="Calibri" w:hAnsi="Calibri" w:hint="cs"/>
          <w:color w:val="auto"/>
          <w:kern w:val="0"/>
          <w:sz w:val="28"/>
          <w:szCs w:val="28"/>
          <w:rtl/>
          <w:lang w:bidi="fa-IR"/>
        </w:rPr>
        <w:t>، تيم</w:t>
      </w:r>
      <w:r w:rsidRPr="001864DB">
        <w:rPr>
          <w:rFonts w:ascii="Calibri" w:eastAsia="Calibri" w:hAnsi="Calibri" w:hint="cs"/>
          <w:color w:val="auto"/>
          <w:kern w:val="0"/>
          <w:sz w:val="28"/>
          <w:szCs w:val="28"/>
          <w:rtl/>
          <w:lang w:bidi="fa-IR"/>
        </w:rPr>
        <w:softHyphen/>
        <w:t>هاي دولت</w:t>
      </w:r>
      <w:r w:rsidR="008D30E3">
        <w:rPr>
          <w:rFonts w:ascii="Calibri" w:eastAsia="Calibri" w:hAnsi="Calibri" w:hint="cs"/>
          <w:color w:val="auto"/>
          <w:kern w:val="0"/>
          <w:sz w:val="28"/>
          <w:szCs w:val="28"/>
          <w:rtl/>
          <w:lang w:bidi="fa-IR"/>
        </w:rPr>
        <w:t>‌</w:t>
      </w:r>
      <w:r w:rsidR="00AA700D">
        <w:rPr>
          <w:rFonts w:ascii="Calibri" w:eastAsia="Calibri" w:hAnsi="Calibri" w:hint="cs"/>
          <w:color w:val="auto"/>
          <w:kern w:val="0"/>
          <w:sz w:val="28"/>
          <w:szCs w:val="28"/>
          <w:rtl/>
          <w:lang w:bidi="fa-IR"/>
        </w:rPr>
        <w:t>ديجيتال</w:t>
      </w:r>
      <w:r w:rsidRPr="001864DB">
        <w:rPr>
          <w:rFonts w:ascii="Calibri" w:eastAsia="Calibri" w:hAnsi="Calibri" w:hint="cs"/>
          <w:color w:val="auto"/>
          <w:kern w:val="0"/>
          <w:sz w:val="28"/>
          <w:szCs w:val="28"/>
          <w:rtl/>
          <w:lang w:bidi="fa-IR"/>
        </w:rPr>
        <w:t xml:space="preserve"> و نوآوري، وزارتخانه</w:t>
      </w:r>
      <w:r w:rsidRPr="001864DB">
        <w:rPr>
          <w:rFonts w:ascii="Calibri" w:eastAsia="Calibri" w:hAnsi="Calibri" w:hint="cs"/>
          <w:color w:val="auto"/>
          <w:kern w:val="0"/>
          <w:sz w:val="28"/>
          <w:szCs w:val="28"/>
          <w:rtl/>
          <w:lang w:bidi="fa-IR"/>
        </w:rPr>
        <w:softHyphen/>
      </w:r>
      <w:r w:rsidRPr="001864DB">
        <w:rPr>
          <w:rFonts w:ascii="Calibri" w:eastAsia="Calibri" w:hAnsi="Calibri" w:hint="cs"/>
          <w:color w:val="auto"/>
          <w:kern w:val="0"/>
          <w:sz w:val="28"/>
          <w:szCs w:val="28"/>
          <w:rtl/>
          <w:lang w:bidi="fa-IR"/>
        </w:rPr>
        <w:softHyphen/>
        <w:t>هاي دارايي، كشور، اقتصاد، تجارت، برنامه</w:t>
      </w:r>
      <w:r w:rsidRPr="001864DB">
        <w:rPr>
          <w:rFonts w:ascii="Calibri" w:eastAsia="Calibri" w:hAnsi="Calibri" w:hint="cs"/>
          <w:color w:val="auto"/>
          <w:kern w:val="0"/>
          <w:sz w:val="28"/>
          <w:szCs w:val="28"/>
          <w:rtl/>
          <w:lang w:bidi="fa-IR"/>
        </w:rPr>
        <w:softHyphen/>
        <w:t>ريزي و حمل و نقل و ساير نهادهاي كليدي را درگير نمايند. بايد ميان داده</w:t>
      </w:r>
      <w:r w:rsidRPr="001864DB">
        <w:rPr>
          <w:rFonts w:ascii="Calibri" w:eastAsia="Calibri" w:hAnsi="Calibri" w:hint="cs"/>
          <w:color w:val="auto"/>
          <w:kern w:val="0"/>
          <w:sz w:val="28"/>
          <w:szCs w:val="28"/>
          <w:rtl/>
          <w:lang w:bidi="fa-IR"/>
        </w:rPr>
        <w:softHyphen/>
        <w:t>های مورد استفاده دولت برای ارائه خدمات و داده</w:t>
      </w:r>
      <w:r w:rsidRPr="001864DB">
        <w:rPr>
          <w:rFonts w:ascii="Calibri" w:eastAsia="Calibri" w:hAnsi="Calibri" w:hint="cs"/>
          <w:color w:val="auto"/>
          <w:kern w:val="0"/>
          <w:sz w:val="28"/>
          <w:szCs w:val="28"/>
          <w:rtl/>
          <w:lang w:bidi="fa-IR"/>
        </w:rPr>
        <w:softHyphen/>
        <w:t xml:space="preserve">های استفاده شده توسط بخش خصوصی تفاوت قائل شد. مشاركت با </w:t>
      </w:r>
      <w:r w:rsidRPr="001864DB">
        <w:rPr>
          <w:rFonts w:eastAsia="Calibri" w:cs="Times New Roman"/>
          <w:color w:val="auto"/>
          <w:kern w:val="0"/>
          <w:sz w:val="24"/>
          <w:szCs w:val="24"/>
          <w:lang w:bidi="fa-IR"/>
        </w:rPr>
        <w:t>NGO</w:t>
      </w:r>
      <w:r w:rsidRPr="001864DB">
        <w:rPr>
          <w:rFonts w:ascii="Calibri" w:eastAsia="Calibri" w:hAnsi="Calibri" w:hint="cs"/>
          <w:color w:val="auto"/>
          <w:kern w:val="0"/>
          <w:sz w:val="28"/>
          <w:szCs w:val="28"/>
          <w:rtl/>
          <w:lang w:bidi="fa-IR"/>
        </w:rPr>
        <w:t xml:space="preserve">ها، </w:t>
      </w:r>
      <w:r w:rsidR="006D17BC" w:rsidRPr="001864DB">
        <w:rPr>
          <w:rStyle w:val="FootnoteReference"/>
          <w:rFonts w:eastAsia="Calibri" w:cs="Times New Roman"/>
          <w:color w:val="auto"/>
          <w:kern w:val="0"/>
          <w:sz w:val="24"/>
          <w:szCs w:val="24"/>
          <w:lang w:bidi="fa-IR"/>
        </w:rPr>
        <w:footnoteReference w:id="104"/>
      </w:r>
      <w:r w:rsidRPr="001864DB">
        <w:rPr>
          <w:rFonts w:eastAsia="Calibri" w:cs="Times New Roman"/>
          <w:color w:val="auto"/>
          <w:kern w:val="0"/>
          <w:sz w:val="24"/>
          <w:szCs w:val="24"/>
          <w:lang w:bidi="fa-IR"/>
        </w:rPr>
        <w:t>CSO</w:t>
      </w:r>
      <w:r w:rsidRPr="001864DB">
        <w:rPr>
          <w:rFonts w:ascii="Calibri" w:eastAsia="Calibri" w:hAnsi="Calibri" w:hint="cs"/>
          <w:color w:val="auto"/>
          <w:kern w:val="0"/>
          <w:sz w:val="28"/>
          <w:szCs w:val="28"/>
          <w:rtl/>
          <w:lang w:bidi="fa-IR"/>
        </w:rPr>
        <w:t>ها و نماينده</w:t>
      </w:r>
      <w:r w:rsidRPr="001864DB">
        <w:rPr>
          <w:rFonts w:ascii="Calibri" w:eastAsia="Calibri" w:hAnsi="Calibri" w:hint="cs"/>
          <w:color w:val="auto"/>
          <w:kern w:val="0"/>
          <w:sz w:val="28"/>
          <w:szCs w:val="28"/>
          <w:rtl/>
          <w:lang w:bidi="fa-IR"/>
        </w:rPr>
        <w:softHyphen/>
        <w:t>هاي بخش خصوصي در خصوص پرسش</w:t>
      </w:r>
      <w:r w:rsidRPr="001864DB">
        <w:rPr>
          <w:rFonts w:ascii="Calibri" w:eastAsia="Calibri" w:hAnsi="Calibri" w:hint="cs"/>
          <w:color w:val="auto"/>
          <w:kern w:val="0"/>
          <w:sz w:val="28"/>
          <w:szCs w:val="28"/>
          <w:rtl/>
          <w:lang w:bidi="fa-IR"/>
        </w:rPr>
        <w:softHyphen/>
        <w:t>هاي داده باز</w:t>
      </w:r>
      <w:r w:rsidRPr="001864DB">
        <w:rPr>
          <w:rFonts w:ascii="Calibri" w:eastAsia="Calibri" w:hAnsi="Calibri"/>
          <w:color w:val="auto"/>
          <w:kern w:val="0"/>
          <w:sz w:val="28"/>
          <w:szCs w:val="28"/>
          <w:vertAlign w:val="superscript"/>
          <w:rtl/>
          <w:lang w:bidi="fa-IR"/>
        </w:rPr>
        <w:footnoteReference w:id="105"/>
      </w:r>
      <w:r w:rsidRPr="001864DB">
        <w:rPr>
          <w:rFonts w:ascii="Calibri" w:eastAsia="Calibri" w:hAnsi="Calibri" w:hint="cs"/>
          <w:color w:val="auto"/>
          <w:kern w:val="0"/>
          <w:sz w:val="28"/>
          <w:szCs w:val="28"/>
          <w:rtl/>
          <w:lang w:bidi="fa-IR"/>
        </w:rPr>
        <w:t xml:space="preserve"> پيشنهاد مي</w:t>
      </w:r>
      <w:r w:rsidRPr="001864DB">
        <w:rPr>
          <w:rFonts w:ascii="Calibri" w:eastAsia="Calibri" w:hAnsi="Calibri" w:hint="cs"/>
          <w:color w:val="auto"/>
          <w:kern w:val="0"/>
          <w:sz w:val="28"/>
          <w:szCs w:val="28"/>
          <w:rtl/>
          <w:lang w:bidi="fa-IR"/>
        </w:rPr>
        <w:softHyphen/>
        <w:t xml:space="preserve">شود. </w:t>
      </w:r>
    </w:p>
    <w:p w14:paraId="1949E128" w14:textId="77777777" w:rsidR="001A7662" w:rsidRPr="001864DB" w:rsidRDefault="001A7662" w:rsidP="005A0D54">
      <w:pPr>
        <w:widowControl/>
        <w:spacing w:line="276" w:lineRule="auto"/>
        <w:ind w:left="0"/>
        <w:contextualSpacing w:val="0"/>
        <w:rPr>
          <w:rFonts w:ascii="Calibri" w:eastAsia="Calibri" w:hAnsi="Calibri"/>
          <w:color w:val="auto"/>
          <w:kern w:val="0"/>
          <w:sz w:val="28"/>
          <w:szCs w:val="28"/>
          <w:rtl/>
          <w:lang w:bidi="fa-IR"/>
        </w:rPr>
      </w:pPr>
    </w:p>
    <w:p w14:paraId="6C479082" w14:textId="525CF1DC" w:rsidR="00E95BBB" w:rsidRPr="008D30E3" w:rsidRDefault="00FA2AED" w:rsidP="0072090C">
      <w:pPr>
        <w:pStyle w:val="Caption"/>
        <w:keepNext/>
        <w:rPr>
          <w:rFonts w:ascii="Calibri" w:eastAsia="Calibri" w:hAnsi="Calibri"/>
          <w:color w:val="auto"/>
          <w:kern w:val="0"/>
          <w:rtl/>
        </w:rPr>
      </w:pPr>
      <w:bookmarkStart w:id="66" w:name="_Ref171246748"/>
      <w:r w:rsidRPr="008D30E3">
        <w:rPr>
          <w:color w:val="000000" w:themeColor="text1"/>
          <w:rtl/>
        </w:rPr>
        <w:lastRenderedPageBreak/>
        <w:t xml:space="preserve">جدول </w:t>
      </w:r>
      <w:r w:rsidRPr="008D30E3">
        <w:rPr>
          <w:color w:val="000000" w:themeColor="text1"/>
          <w:rtl/>
        </w:rPr>
        <w:fldChar w:fldCharType="begin"/>
      </w:r>
      <w:r w:rsidRPr="008D30E3">
        <w:rPr>
          <w:color w:val="000000" w:themeColor="text1"/>
          <w:rtl/>
        </w:rPr>
        <w:instrText xml:space="preserve"> </w:instrText>
      </w:r>
      <w:r w:rsidRPr="008D30E3">
        <w:rPr>
          <w:color w:val="000000" w:themeColor="text1"/>
        </w:rPr>
        <w:instrText>SEQ</w:instrText>
      </w:r>
      <w:r w:rsidRPr="008D30E3">
        <w:rPr>
          <w:color w:val="000000" w:themeColor="text1"/>
          <w:rtl/>
        </w:rPr>
        <w:instrText xml:space="preserve"> جدول \* </w:instrText>
      </w:r>
      <w:r w:rsidRPr="008D30E3">
        <w:rPr>
          <w:color w:val="000000" w:themeColor="text1"/>
        </w:rPr>
        <w:instrText>ARABIC</w:instrText>
      </w:r>
      <w:r w:rsidRPr="008D30E3">
        <w:rPr>
          <w:color w:val="000000" w:themeColor="text1"/>
          <w:rtl/>
        </w:rPr>
        <w:instrText xml:space="preserve"> </w:instrText>
      </w:r>
      <w:r w:rsidRPr="008D30E3">
        <w:rPr>
          <w:color w:val="000000" w:themeColor="text1"/>
          <w:rtl/>
        </w:rPr>
        <w:fldChar w:fldCharType="separate"/>
      </w:r>
      <w:r w:rsidR="00AB7387">
        <w:rPr>
          <w:noProof/>
          <w:color w:val="000000" w:themeColor="text1"/>
          <w:rtl/>
        </w:rPr>
        <w:t>17</w:t>
      </w:r>
      <w:r w:rsidRPr="008D30E3">
        <w:rPr>
          <w:color w:val="000000" w:themeColor="text1"/>
          <w:rtl/>
        </w:rPr>
        <w:fldChar w:fldCharType="end"/>
      </w:r>
      <w:bookmarkEnd w:id="66"/>
      <w:r w:rsidR="00F809E5" w:rsidRPr="008D30E3">
        <w:rPr>
          <w:rFonts w:ascii="Calibri" w:eastAsia="Calibri" w:hAnsi="Calibri" w:hint="cs"/>
          <w:color w:val="000000" w:themeColor="text1"/>
          <w:kern w:val="0"/>
          <w:rtl/>
        </w:rPr>
        <w:t>: شاخص</w:t>
      </w:r>
      <w:r w:rsidR="00F809E5" w:rsidRPr="008D30E3">
        <w:rPr>
          <w:rFonts w:ascii="Calibri" w:eastAsia="Calibri" w:hAnsi="Calibri" w:hint="cs"/>
          <w:color w:val="000000" w:themeColor="text1"/>
          <w:kern w:val="0"/>
          <w:rtl/>
        </w:rPr>
        <w:softHyphen/>
        <w:t xml:space="preserve">هاي </w:t>
      </w:r>
      <w:r w:rsidR="00E95BBB" w:rsidRPr="008D30E3">
        <w:rPr>
          <w:rFonts w:ascii="Calibri" w:eastAsia="Calibri" w:hAnsi="Calibri" w:hint="cs"/>
          <w:color w:val="auto"/>
          <w:kern w:val="0"/>
          <w:rtl/>
        </w:rPr>
        <w:t xml:space="preserve">ارزيابي زيرساخت، </w:t>
      </w:r>
      <w:r w:rsidR="0072090C" w:rsidRPr="008D30E3">
        <w:rPr>
          <w:rFonts w:ascii="Calibri" w:eastAsia="Calibri" w:hAnsi="Calibri" w:hint="cs"/>
          <w:color w:val="auto"/>
          <w:kern w:val="0"/>
          <w:rtl/>
        </w:rPr>
        <w:t>راهبرد</w:t>
      </w:r>
      <w:r w:rsidR="00E95BBB" w:rsidRPr="008D30E3">
        <w:rPr>
          <w:rFonts w:ascii="Calibri" w:eastAsia="Calibri" w:hAnsi="Calibri" w:hint="cs"/>
          <w:color w:val="auto"/>
          <w:kern w:val="0"/>
          <w:rtl/>
        </w:rPr>
        <w:t>ها و راهبري داده</w:t>
      </w:r>
    </w:p>
    <w:tbl>
      <w:tblPr>
        <w:tblStyle w:val="TableGrid200"/>
        <w:bidiVisual/>
        <w:tblW w:w="0" w:type="auto"/>
        <w:jc w:val="center"/>
        <w:tblLook w:val="04A0" w:firstRow="1" w:lastRow="0" w:firstColumn="1" w:lastColumn="0" w:noHBand="0" w:noVBand="1"/>
      </w:tblPr>
      <w:tblGrid>
        <w:gridCol w:w="9242"/>
      </w:tblGrid>
      <w:tr w:rsidR="00E95BBB" w:rsidRPr="00E95BBB" w14:paraId="23FA9F70" w14:textId="77777777" w:rsidTr="008D30E3">
        <w:trPr>
          <w:jc w:val="center"/>
        </w:trPr>
        <w:tc>
          <w:tcPr>
            <w:tcW w:w="9242" w:type="dxa"/>
            <w:tcBorders>
              <w:top w:val="single" w:sz="4" w:space="0" w:color="auto"/>
              <w:left w:val="single" w:sz="4" w:space="0" w:color="auto"/>
              <w:bottom w:val="single" w:sz="4" w:space="0" w:color="auto"/>
              <w:right w:val="single" w:sz="4" w:space="0" w:color="auto"/>
            </w:tcBorders>
            <w:hideMark/>
          </w:tcPr>
          <w:p w14:paraId="107FC5AA" w14:textId="3EC8B782" w:rsidR="00E95BBB" w:rsidRPr="00E95BBB" w:rsidRDefault="00E95BBB" w:rsidP="00CD20F0">
            <w:pPr>
              <w:widowControl/>
              <w:spacing w:line="240" w:lineRule="auto"/>
              <w:ind w:left="0"/>
              <w:contextualSpacing w:val="0"/>
              <w:rPr>
                <w:rFonts w:ascii="Calibri" w:hAnsi="Calibri"/>
                <w:color w:val="auto"/>
                <w:kern w:val="0"/>
                <w:sz w:val="28"/>
                <w:szCs w:val="28"/>
                <w:rtl/>
              </w:rPr>
            </w:pPr>
            <w:r w:rsidRPr="00E95BBB">
              <w:rPr>
                <w:rFonts w:ascii="Calibri" w:hAnsi="Calibri" w:hint="cs"/>
                <w:color w:val="auto"/>
                <w:kern w:val="0"/>
                <w:sz w:val="24"/>
                <w:szCs w:val="24"/>
                <w:u w:val="single"/>
                <w:rtl/>
              </w:rPr>
              <w:t xml:space="preserve">زيرساخت، </w:t>
            </w:r>
            <w:r w:rsidR="00CD20F0">
              <w:rPr>
                <w:rFonts w:ascii="Calibri" w:hAnsi="Calibri" w:hint="cs"/>
                <w:color w:val="auto"/>
                <w:kern w:val="0"/>
                <w:sz w:val="24"/>
                <w:szCs w:val="24"/>
                <w:u w:val="single"/>
                <w:rtl/>
              </w:rPr>
              <w:t>راهبرد</w:t>
            </w:r>
            <w:r w:rsidRPr="00E95BBB">
              <w:rPr>
                <w:rFonts w:ascii="Calibri" w:hAnsi="Calibri" w:hint="cs"/>
                <w:color w:val="auto"/>
                <w:kern w:val="0"/>
                <w:sz w:val="24"/>
                <w:szCs w:val="24"/>
                <w:u w:val="single"/>
                <w:rtl/>
              </w:rPr>
              <w:softHyphen/>
              <w:t>ها و راهبري داده</w:t>
            </w:r>
            <w:r w:rsidRPr="00E95BBB">
              <w:rPr>
                <w:rFonts w:ascii="Calibri" w:hAnsi="Calibri" w:hint="cs"/>
                <w:color w:val="auto"/>
                <w:kern w:val="0"/>
                <w:sz w:val="28"/>
                <w:szCs w:val="28"/>
                <w:rtl/>
              </w:rPr>
              <w:t xml:space="preserve"> </w:t>
            </w:r>
            <w:r w:rsidRPr="00E95BBB">
              <w:rPr>
                <w:rFonts w:ascii="Calibri" w:hAnsi="Calibri" w:hint="cs"/>
                <w:color w:val="auto"/>
                <w:kern w:val="0"/>
                <w:sz w:val="24"/>
                <w:szCs w:val="24"/>
                <w:rtl/>
              </w:rPr>
              <w:t>(8 سوال اصلي و 5 زيرسوال)</w:t>
            </w:r>
          </w:p>
          <w:p w14:paraId="10CEB698" w14:textId="1A97A276" w:rsidR="00E95BBB" w:rsidRPr="00E95BBB" w:rsidRDefault="00E95BBB" w:rsidP="008D30E3">
            <w:pPr>
              <w:widowControl/>
              <w:numPr>
                <w:ilvl w:val="0"/>
                <w:numId w:val="54"/>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 xml:space="preserve">آيا دولت </w:t>
            </w:r>
            <w:r w:rsidR="0072090C">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مديريت داده (</w:t>
            </w:r>
            <w:r w:rsidR="0072090C">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جمع</w:t>
            </w:r>
            <w:r w:rsidRPr="00E95BBB">
              <w:rPr>
                <w:rFonts w:ascii="Calibri" w:hAnsi="Calibri" w:hint="cs"/>
                <w:color w:val="auto"/>
                <w:kern w:val="0"/>
                <w:sz w:val="24"/>
                <w:szCs w:val="24"/>
                <w:rtl/>
              </w:rPr>
              <w:softHyphen/>
              <w:t>آوري، ذخيره</w:t>
            </w:r>
            <w:r w:rsidRPr="00E95BBB">
              <w:rPr>
                <w:rFonts w:ascii="Calibri" w:hAnsi="Calibri" w:hint="cs"/>
                <w:color w:val="auto"/>
                <w:kern w:val="0"/>
                <w:sz w:val="24"/>
                <w:szCs w:val="24"/>
                <w:rtl/>
              </w:rPr>
              <w:softHyphen/>
              <w:t>سازي، به اشتراك</w:t>
            </w:r>
            <w:r w:rsidR="008D30E3">
              <w:rPr>
                <w:rFonts w:ascii="Calibri" w:hAnsi="Calibri" w:hint="cs"/>
                <w:color w:val="auto"/>
                <w:kern w:val="0"/>
                <w:sz w:val="24"/>
                <w:szCs w:val="24"/>
                <w:rtl/>
              </w:rPr>
              <w:t>‌</w:t>
            </w:r>
            <w:r w:rsidRPr="00E95BBB">
              <w:rPr>
                <w:rFonts w:ascii="Calibri" w:hAnsi="Calibri" w:hint="cs"/>
                <w:color w:val="auto"/>
                <w:kern w:val="0"/>
                <w:sz w:val="24"/>
                <w:szCs w:val="24"/>
                <w:rtl/>
              </w:rPr>
              <w:t xml:space="preserve">گذاري و استفاده مجدد) دارد؟ </w:t>
            </w:r>
          </w:p>
          <w:p w14:paraId="653FA2A8" w14:textId="45C0F670" w:rsidR="00E95BBB" w:rsidRPr="00E95BBB" w:rsidRDefault="00E95BBB" w:rsidP="008D30E3">
            <w:pPr>
              <w:widowControl/>
              <w:numPr>
                <w:ilvl w:val="1"/>
                <w:numId w:val="54"/>
              </w:numPr>
              <w:spacing w:line="240" w:lineRule="auto"/>
              <w:contextualSpacing w:val="0"/>
              <w:rPr>
                <w:rFonts w:ascii="Calibri" w:hAnsi="Calibri"/>
                <w:color w:val="auto"/>
                <w:kern w:val="0"/>
                <w:sz w:val="28"/>
                <w:szCs w:val="28"/>
                <w:rtl/>
              </w:rPr>
            </w:pPr>
            <w:r w:rsidRPr="00E95BBB">
              <w:rPr>
                <w:rFonts w:ascii="Calibri" w:hAnsi="Calibri" w:hint="cs"/>
                <w:color w:val="auto"/>
                <w:kern w:val="0"/>
                <w:sz w:val="24"/>
                <w:szCs w:val="24"/>
                <w:rtl/>
              </w:rPr>
              <w:t xml:space="preserve">اگر بله، آيا اين </w:t>
            </w:r>
            <w:r w:rsidR="0072090C">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اجرايي شده است؟</w:t>
            </w:r>
            <w:r w:rsidR="007732D3">
              <w:rPr>
                <w:rFonts w:ascii="Calibri" w:hAnsi="Calibri" w:hint="cs"/>
                <w:color w:val="auto"/>
                <w:kern w:val="0"/>
                <w:sz w:val="24"/>
                <w:szCs w:val="24"/>
                <w:rtl/>
              </w:rPr>
              <w:t xml:space="preserve"> </w:t>
            </w:r>
          </w:p>
          <w:p w14:paraId="55500522" w14:textId="77777777" w:rsidR="00E95BBB" w:rsidRPr="00E95BBB" w:rsidRDefault="00E95BBB" w:rsidP="008D30E3">
            <w:pPr>
              <w:widowControl/>
              <w:numPr>
                <w:ilvl w:val="0"/>
                <w:numId w:val="54"/>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دولت يك مجموعه</w:t>
            </w:r>
            <w:r w:rsidRPr="00E95BBB">
              <w:rPr>
                <w:rFonts w:ascii="Calibri" w:hAnsi="Calibri" w:hint="cs"/>
                <w:color w:val="auto"/>
                <w:kern w:val="0"/>
                <w:sz w:val="24"/>
                <w:szCs w:val="24"/>
                <w:rtl/>
              </w:rPr>
              <w:softHyphen/>
              <w:t>اي از "ثبت</w:t>
            </w:r>
            <w:r w:rsidRPr="00E95BBB">
              <w:rPr>
                <w:rFonts w:ascii="Calibri" w:hAnsi="Calibri" w:hint="cs"/>
                <w:color w:val="auto"/>
                <w:kern w:val="0"/>
                <w:sz w:val="24"/>
                <w:szCs w:val="24"/>
                <w:rtl/>
              </w:rPr>
              <w:softHyphen/>
              <w:t>هاي داده</w:t>
            </w:r>
            <w:r w:rsidRPr="00E95BBB">
              <w:rPr>
                <w:rFonts w:ascii="Calibri" w:hAnsi="Calibri" w:hint="cs"/>
                <w:color w:val="auto"/>
                <w:kern w:val="0"/>
                <w:sz w:val="24"/>
                <w:szCs w:val="24"/>
                <w:rtl/>
              </w:rPr>
              <w:softHyphen/>
              <w:t xml:space="preserve">هاي پايه" را شناسايي كرده، ديجيتالي نموده و به اشتراك گذاشته است؟ </w:t>
            </w:r>
          </w:p>
          <w:p w14:paraId="79E1DE16" w14:textId="77777777" w:rsidR="00E95BBB" w:rsidRPr="00E95BBB" w:rsidRDefault="00E95BBB" w:rsidP="008D30E3">
            <w:pPr>
              <w:widowControl/>
              <w:numPr>
                <w:ilvl w:val="1"/>
                <w:numId w:val="54"/>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اين مجموعه شامل 1) افراد، 2) كسب و كارها، 3) زمين (املاك)، 4) وسايل نقليه، 5) دارایی</w:t>
            </w:r>
            <w:r w:rsidRPr="00E95BBB">
              <w:rPr>
                <w:rFonts w:ascii="Calibri" w:hAnsi="Calibri" w:hint="cs"/>
                <w:color w:val="auto"/>
                <w:kern w:val="0"/>
                <w:sz w:val="24"/>
                <w:szCs w:val="24"/>
                <w:rtl/>
              </w:rPr>
              <w:softHyphen/>
              <w:t>های غیر منقول، 6) نمودارهاي حساب کاربری مي</w:t>
            </w:r>
            <w:r w:rsidRPr="00E95BBB">
              <w:rPr>
                <w:rFonts w:ascii="Calibri" w:hAnsi="Calibri" w:hint="cs"/>
                <w:color w:val="auto"/>
                <w:kern w:val="0"/>
                <w:sz w:val="24"/>
                <w:szCs w:val="24"/>
                <w:rtl/>
              </w:rPr>
              <w:softHyphen/>
              <w:t>شود؟</w:t>
            </w:r>
          </w:p>
          <w:p w14:paraId="6911F20B" w14:textId="77777777" w:rsidR="00E95BBB" w:rsidRPr="00E95BBB" w:rsidRDefault="00E95BBB" w:rsidP="008D30E3">
            <w:pPr>
              <w:widowControl/>
              <w:numPr>
                <w:ilvl w:val="1"/>
                <w:numId w:val="54"/>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براي هر ثبت پايه، دولت مسئوليت</w:t>
            </w:r>
            <w:r w:rsidRPr="00E95BBB">
              <w:rPr>
                <w:rFonts w:ascii="Calibri" w:hAnsi="Calibri" w:hint="cs"/>
                <w:color w:val="auto"/>
                <w:kern w:val="0"/>
                <w:sz w:val="24"/>
                <w:szCs w:val="24"/>
                <w:rtl/>
              </w:rPr>
              <w:softHyphen/>
              <w:t>هاي سازماني را براي عمليات، به</w:t>
            </w:r>
            <w:r w:rsidRPr="00E95BBB">
              <w:rPr>
                <w:rFonts w:ascii="Calibri" w:hAnsi="Calibri" w:hint="cs"/>
                <w:color w:val="auto"/>
                <w:kern w:val="0"/>
                <w:sz w:val="24"/>
                <w:szCs w:val="24"/>
                <w:rtl/>
              </w:rPr>
              <w:softHyphen/>
              <w:t>روزرساني، و به اشتراك گذاري داده</w:t>
            </w:r>
            <w:r w:rsidRPr="00E95BBB">
              <w:rPr>
                <w:rFonts w:ascii="Calibri" w:hAnsi="Calibri" w:hint="cs"/>
                <w:color w:val="auto"/>
                <w:kern w:val="0"/>
                <w:sz w:val="24"/>
                <w:szCs w:val="24"/>
                <w:rtl/>
              </w:rPr>
              <w:softHyphen/>
              <w:t xml:space="preserve">هاي ثبتي تعريف كرده است؟ </w:t>
            </w:r>
          </w:p>
          <w:p w14:paraId="707F7A2B" w14:textId="6B72592B" w:rsidR="00E95BBB" w:rsidRPr="00E95BBB" w:rsidRDefault="00E95BBB" w:rsidP="008D30E3">
            <w:pPr>
              <w:widowControl/>
              <w:numPr>
                <w:ilvl w:val="0"/>
                <w:numId w:val="54"/>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آیا همه نهادهای دولتی از نظر قانونی ملزم به</w:t>
            </w:r>
            <w:r w:rsidR="008D30E3">
              <w:rPr>
                <w:rFonts w:ascii="Calibri" w:hAnsi="Calibri" w:hint="cs"/>
                <w:color w:val="auto"/>
                <w:kern w:val="0"/>
                <w:sz w:val="24"/>
                <w:szCs w:val="24"/>
                <w:rtl/>
              </w:rPr>
              <w:t>‌</w:t>
            </w:r>
            <w:r w:rsidRPr="00E95BBB">
              <w:rPr>
                <w:rFonts w:ascii="Calibri" w:hAnsi="Calibri" w:hint="cs"/>
                <w:color w:val="auto"/>
                <w:kern w:val="0"/>
                <w:sz w:val="24"/>
                <w:szCs w:val="24"/>
                <w:rtl/>
              </w:rPr>
              <w:t>استفاده از</w:t>
            </w:r>
            <w:r w:rsidRPr="00E95BBB">
              <w:rPr>
                <w:rFonts w:ascii="Calibri" w:hAnsi="Calibri" w:cs="Times New Roman"/>
                <w:color w:val="auto"/>
                <w:kern w:val="0"/>
                <w:sz w:val="24"/>
                <w:szCs w:val="24"/>
                <w:rtl/>
              </w:rPr>
              <w:t>"</w:t>
            </w:r>
            <w:r w:rsidRPr="00E95BBB">
              <w:rPr>
                <w:rFonts w:ascii="Calibri" w:hAnsi="Calibri" w:hint="cs"/>
                <w:color w:val="auto"/>
                <w:kern w:val="0"/>
                <w:sz w:val="24"/>
                <w:szCs w:val="24"/>
                <w:rtl/>
              </w:rPr>
              <w:t>ثبت‌های داده‌های پایه</w:t>
            </w:r>
            <w:r w:rsidRPr="00E95BBB">
              <w:rPr>
                <w:rFonts w:ascii="Calibri" w:hAnsi="Calibri" w:cs="Times New Roman"/>
                <w:color w:val="auto"/>
                <w:kern w:val="0"/>
                <w:sz w:val="24"/>
                <w:szCs w:val="24"/>
                <w:rtl/>
              </w:rPr>
              <w:t>"</w:t>
            </w:r>
            <w:r w:rsidRPr="00E95BBB">
              <w:rPr>
                <w:rFonts w:ascii="Calibri" w:hAnsi="Calibri" w:hint="cs"/>
                <w:color w:val="auto"/>
                <w:kern w:val="0"/>
                <w:sz w:val="24"/>
                <w:szCs w:val="24"/>
                <w:rtl/>
              </w:rPr>
              <w:t xml:space="preserve"> (</w:t>
            </w:r>
            <w:r w:rsidRPr="00E95BBB">
              <w:rPr>
                <w:rFonts w:cs="Times New Roman"/>
                <w:color w:val="auto"/>
                <w:kern w:val="0"/>
                <w:sz w:val="24"/>
                <w:szCs w:val="24"/>
              </w:rPr>
              <w:t>Y</w:t>
            </w:r>
            <w:r w:rsidRPr="00E95BBB">
              <w:rPr>
                <w:rFonts w:ascii="Calibri" w:hAnsi="Calibri" w:hint="cs"/>
                <w:color w:val="auto"/>
                <w:kern w:val="0"/>
                <w:sz w:val="24"/>
                <w:szCs w:val="24"/>
                <w:rtl/>
              </w:rPr>
              <w:t>) هستند یا هنوز داده</w:t>
            </w:r>
            <w:r w:rsidRPr="00E95BBB">
              <w:rPr>
                <w:rFonts w:ascii="Calibri" w:hAnsi="Calibri" w:hint="cs"/>
                <w:color w:val="auto"/>
                <w:kern w:val="0"/>
                <w:sz w:val="24"/>
                <w:szCs w:val="24"/>
                <w:rtl/>
              </w:rPr>
              <w:softHyphen/>
              <w:t>های خودشان (</w:t>
            </w:r>
            <w:r w:rsidRPr="006D17BC">
              <w:rPr>
                <w:rFonts w:cs="Times New Roman"/>
                <w:color w:val="auto"/>
                <w:kern w:val="0"/>
                <w:szCs w:val="22"/>
              </w:rPr>
              <w:t>N</w:t>
            </w:r>
            <w:r w:rsidRPr="00E95BBB">
              <w:rPr>
                <w:rFonts w:ascii="Calibri" w:hAnsi="Calibri" w:hint="cs"/>
                <w:color w:val="auto"/>
                <w:kern w:val="0"/>
                <w:sz w:val="24"/>
                <w:szCs w:val="24"/>
                <w:rtl/>
              </w:rPr>
              <w:t>) را جمع‌آوری و نگهداری می‌کنند؟</w:t>
            </w:r>
          </w:p>
          <w:p w14:paraId="657EAC38" w14:textId="0123B990" w:rsidR="00E95BBB" w:rsidRPr="00E95BBB" w:rsidRDefault="00E95BBB" w:rsidP="008D30E3">
            <w:pPr>
              <w:widowControl/>
              <w:numPr>
                <w:ilvl w:val="0"/>
                <w:numId w:val="54"/>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آیا دولت قراردادهای اشتراک داده یا پروتکل</w:t>
            </w:r>
            <w:r w:rsidRPr="00E95BBB">
              <w:rPr>
                <w:rFonts w:ascii="Calibri" w:hAnsi="Calibri" w:hint="cs"/>
                <w:color w:val="auto"/>
                <w:kern w:val="0"/>
                <w:sz w:val="24"/>
                <w:szCs w:val="24"/>
                <w:rtl/>
              </w:rPr>
              <w:softHyphen/>
              <w:t>های تبادل</w:t>
            </w:r>
            <w:r w:rsidR="008D30E3">
              <w:rPr>
                <w:rFonts w:ascii="Calibri" w:hAnsi="Calibri" w:hint="cs"/>
                <w:color w:val="auto"/>
                <w:kern w:val="0"/>
                <w:sz w:val="24"/>
                <w:szCs w:val="24"/>
                <w:rtl/>
              </w:rPr>
              <w:t>‌</w:t>
            </w:r>
            <w:r w:rsidRPr="00E95BBB">
              <w:rPr>
                <w:rFonts w:ascii="Calibri" w:hAnsi="Calibri" w:hint="cs"/>
                <w:color w:val="auto"/>
                <w:kern w:val="0"/>
                <w:sz w:val="24"/>
                <w:szCs w:val="24"/>
                <w:rtl/>
              </w:rPr>
              <w:t>داده با شخص ثالثی دارد؟</w:t>
            </w:r>
          </w:p>
          <w:p w14:paraId="47A1D010" w14:textId="573A9508" w:rsidR="00E95BBB" w:rsidRPr="00E95BBB" w:rsidRDefault="00E95BBB" w:rsidP="008D30E3">
            <w:pPr>
              <w:widowControl/>
              <w:numPr>
                <w:ilvl w:val="0"/>
                <w:numId w:val="54"/>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آیا زیرساخت ملی داده</w:t>
            </w:r>
            <w:r w:rsidRPr="00E95BBB">
              <w:rPr>
                <w:rFonts w:ascii="Calibri" w:hAnsi="Calibri" w:hint="cs"/>
                <w:color w:val="auto"/>
                <w:kern w:val="0"/>
                <w:sz w:val="24"/>
                <w:szCs w:val="24"/>
                <w:rtl/>
              </w:rPr>
              <w:softHyphen/>
              <w:t>های</w:t>
            </w:r>
            <w:r w:rsidR="008D30E3">
              <w:rPr>
                <w:rFonts w:ascii="Calibri" w:hAnsi="Calibri" w:hint="cs"/>
                <w:color w:val="auto"/>
                <w:kern w:val="0"/>
                <w:sz w:val="24"/>
                <w:szCs w:val="24"/>
                <w:rtl/>
              </w:rPr>
              <w:t>‌</w:t>
            </w:r>
            <w:r w:rsidRPr="00E95BBB">
              <w:rPr>
                <w:rFonts w:ascii="Calibri" w:hAnsi="Calibri" w:hint="cs"/>
                <w:color w:val="auto"/>
                <w:kern w:val="0"/>
                <w:sz w:val="24"/>
                <w:szCs w:val="24"/>
                <w:rtl/>
              </w:rPr>
              <w:t>مکانی (</w:t>
            </w:r>
            <w:r w:rsidRPr="00E95BBB">
              <w:rPr>
                <w:rFonts w:cs="Times New Roman"/>
                <w:color w:val="auto"/>
                <w:kern w:val="0"/>
                <w:sz w:val="20"/>
                <w:szCs w:val="20"/>
              </w:rPr>
              <w:t>SDI</w:t>
            </w:r>
            <w:r w:rsidRPr="00E95BBB">
              <w:rPr>
                <w:rFonts w:ascii="Calibri" w:hAnsi="Calibri" w:hint="cs"/>
                <w:color w:val="auto"/>
                <w:kern w:val="0"/>
                <w:sz w:val="24"/>
                <w:szCs w:val="24"/>
                <w:rtl/>
              </w:rPr>
              <w:t>)</w:t>
            </w:r>
            <w:r w:rsidRPr="00E95BBB">
              <w:rPr>
                <w:rFonts w:ascii="Calibri" w:hAnsi="Calibri"/>
                <w:color w:val="auto"/>
                <w:kern w:val="0"/>
                <w:sz w:val="24"/>
                <w:szCs w:val="24"/>
                <w:vertAlign w:val="superscript"/>
                <w:rtl/>
              </w:rPr>
              <w:footnoteReference w:id="106"/>
            </w:r>
            <w:r w:rsidRPr="00E95BBB">
              <w:rPr>
                <w:rFonts w:ascii="Calibri" w:hAnsi="Calibri" w:hint="cs"/>
                <w:color w:val="auto"/>
                <w:kern w:val="0"/>
                <w:sz w:val="24"/>
                <w:szCs w:val="24"/>
                <w:rtl/>
              </w:rPr>
              <w:t xml:space="preserve"> تعریف شده است؟</w:t>
            </w:r>
          </w:p>
          <w:p w14:paraId="25B7C8FC" w14:textId="6D5EC461" w:rsidR="00E95BBB" w:rsidRPr="00E95BBB" w:rsidRDefault="00E95BBB" w:rsidP="008D30E3">
            <w:pPr>
              <w:widowControl/>
              <w:numPr>
                <w:ilvl w:val="1"/>
                <w:numId w:val="54"/>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 xml:space="preserve">اگر بله، آیا از یک </w:t>
            </w:r>
            <w:r w:rsidR="00C21BCC">
              <w:rPr>
                <w:rFonts w:ascii="Calibri" w:hAnsi="Calibri" w:hint="cs"/>
                <w:color w:val="auto"/>
                <w:kern w:val="0"/>
                <w:sz w:val="24"/>
                <w:szCs w:val="24"/>
                <w:rtl/>
              </w:rPr>
              <w:t>سكو</w:t>
            </w:r>
            <w:r w:rsidRPr="00E95BBB">
              <w:rPr>
                <w:rFonts w:ascii="Calibri" w:hAnsi="Calibri" w:hint="cs"/>
                <w:color w:val="auto"/>
                <w:kern w:val="0"/>
                <w:sz w:val="24"/>
                <w:szCs w:val="24"/>
                <w:rtl/>
              </w:rPr>
              <w:t xml:space="preserve"> مشترک</w:t>
            </w:r>
            <w:r w:rsidRPr="00E95BBB">
              <w:rPr>
                <w:rFonts w:cs="Times New Roman"/>
                <w:color w:val="auto"/>
                <w:kern w:val="0"/>
                <w:sz w:val="20"/>
                <w:szCs w:val="20"/>
              </w:rPr>
              <w:t>GIS</w:t>
            </w:r>
            <w:r w:rsidRPr="00E95BBB">
              <w:rPr>
                <w:rFonts w:ascii="Calibri" w:hAnsi="Calibri" w:hint="cs"/>
                <w:color w:val="auto"/>
                <w:kern w:val="0"/>
                <w:sz w:val="24"/>
                <w:szCs w:val="24"/>
                <w:rtl/>
              </w:rPr>
              <w:t xml:space="preserve"> استفاده می</w:t>
            </w:r>
            <w:r w:rsidRPr="00E95BBB">
              <w:rPr>
                <w:rFonts w:ascii="Calibri" w:hAnsi="Calibri" w:hint="cs"/>
                <w:color w:val="auto"/>
                <w:kern w:val="0"/>
                <w:sz w:val="24"/>
                <w:szCs w:val="24"/>
                <w:rtl/>
              </w:rPr>
              <w:softHyphen/>
              <w:t>شود؟ لطفاً تمام نهادهايي را که از اين</w:t>
            </w:r>
            <w:r w:rsidR="008D30E3">
              <w:rPr>
                <w:rFonts w:ascii="Calibri" w:hAnsi="Calibri" w:hint="cs"/>
                <w:color w:val="auto"/>
                <w:kern w:val="0"/>
                <w:sz w:val="24"/>
                <w:szCs w:val="24"/>
                <w:rtl/>
              </w:rPr>
              <w:t>‌</w:t>
            </w:r>
            <w:r w:rsidR="00C21BCC">
              <w:rPr>
                <w:rFonts w:ascii="Calibri" w:hAnsi="Calibri" w:hint="cs"/>
                <w:color w:val="auto"/>
                <w:kern w:val="0"/>
                <w:sz w:val="24"/>
                <w:szCs w:val="24"/>
                <w:rtl/>
              </w:rPr>
              <w:t>سكو</w:t>
            </w:r>
            <w:r w:rsidRPr="00E95BBB">
              <w:rPr>
                <w:rFonts w:ascii="Calibri" w:hAnsi="Calibri" w:hint="cs"/>
                <w:color w:val="auto"/>
                <w:kern w:val="0"/>
                <w:sz w:val="24"/>
                <w:szCs w:val="24"/>
                <w:rtl/>
              </w:rPr>
              <w:t xml:space="preserve"> استفاده می‌کنند و برنامه‌های كاربرديكه براي آن</w:t>
            </w:r>
            <w:r w:rsidR="008D30E3">
              <w:rPr>
                <w:rFonts w:ascii="Calibri" w:hAnsi="Calibri" w:hint="cs"/>
                <w:color w:val="auto"/>
                <w:kern w:val="0"/>
                <w:sz w:val="24"/>
                <w:szCs w:val="24"/>
                <w:rtl/>
              </w:rPr>
              <w:t>‌</w:t>
            </w:r>
            <w:r w:rsidR="00C21BCC">
              <w:rPr>
                <w:rFonts w:ascii="Calibri" w:hAnsi="Calibri" w:hint="cs"/>
                <w:color w:val="auto"/>
                <w:kern w:val="0"/>
                <w:sz w:val="24"/>
                <w:szCs w:val="24"/>
                <w:rtl/>
              </w:rPr>
              <w:t>سكو</w:t>
            </w:r>
            <w:r w:rsidRPr="00E95BBB">
              <w:rPr>
                <w:rFonts w:ascii="Calibri" w:hAnsi="Calibri" w:hint="cs"/>
                <w:color w:val="auto"/>
                <w:kern w:val="0"/>
                <w:sz w:val="24"/>
                <w:szCs w:val="24"/>
                <w:rtl/>
              </w:rPr>
              <w:t xml:space="preserve"> استفاده می‌کنند را فهرست کنید. </w:t>
            </w:r>
          </w:p>
          <w:p w14:paraId="16A636DA" w14:textId="1CD566B2" w:rsidR="00E95BBB" w:rsidRPr="00E95BBB" w:rsidRDefault="00E95BBB" w:rsidP="008D30E3">
            <w:pPr>
              <w:widowControl/>
              <w:numPr>
                <w:ilvl w:val="0"/>
                <w:numId w:val="54"/>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آیا دولت برای تصمیم</w:t>
            </w:r>
            <w:r w:rsidRPr="00E95BBB">
              <w:rPr>
                <w:rFonts w:ascii="Calibri" w:hAnsi="Calibri" w:hint="cs"/>
                <w:color w:val="auto"/>
                <w:kern w:val="0"/>
                <w:sz w:val="24"/>
                <w:szCs w:val="24"/>
                <w:rtl/>
              </w:rPr>
              <w:softHyphen/>
              <w:t>گیری بهتر از هوش مصنوعی، داده</w:t>
            </w:r>
            <w:r w:rsidRPr="00E95BBB">
              <w:rPr>
                <w:rFonts w:ascii="Calibri" w:hAnsi="Calibri" w:hint="cs"/>
                <w:color w:val="auto"/>
                <w:kern w:val="0"/>
                <w:sz w:val="24"/>
                <w:szCs w:val="24"/>
                <w:rtl/>
              </w:rPr>
              <w:softHyphen/>
              <w:t>های</w:t>
            </w:r>
            <w:r w:rsidR="008D30E3">
              <w:rPr>
                <w:rFonts w:ascii="Calibri" w:hAnsi="Calibri" w:hint="cs"/>
                <w:color w:val="auto"/>
                <w:kern w:val="0"/>
                <w:sz w:val="24"/>
                <w:szCs w:val="24"/>
                <w:rtl/>
              </w:rPr>
              <w:t>‌</w:t>
            </w:r>
            <w:r w:rsidRPr="00E95BBB">
              <w:rPr>
                <w:rFonts w:ascii="Calibri" w:hAnsi="Calibri" w:hint="cs"/>
                <w:color w:val="auto"/>
                <w:kern w:val="0"/>
                <w:sz w:val="24"/>
                <w:szCs w:val="24"/>
                <w:rtl/>
              </w:rPr>
              <w:t>بزرگ و تجزیه و تحلیل استفاده می</w:t>
            </w:r>
            <w:r w:rsidRPr="00E95BBB">
              <w:rPr>
                <w:rFonts w:ascii="Calibri" w:hAnsi="Calibri" w:hint="cs"/>
                <w:color w:val="auto"/>
                <w:kern w:val="0"/>
                <w:sz w:val="24"/>
                <w:szCs w:val="24"/>
                <w:rtl/>
              </w:rPr>
              <w:softHyphen/>
              <w:t>کند؟</w:t>
            </w:r>
          </w:p>
          <w:p w14:paraId="019311BB" w14:textId="1DE22591" w:rsidR="00E95BBB" w:rsidRPr="00E95BBB" w:rsidRDefault="00E95BBB" w:rsidP="008D30E3">
            <w:pPr>
              <w:widowControl/>
              <w:numPr>
                <w:ilvl w:val="0"/>
                <w:numId w:val="54"/>
              </w:numPr>
              <w:spacing w:line="240" w:lineRule="auto"/>
              <w:contextualSpacing w:val="0"/>
              <w:jc w:val="left"/>
              <w:rPr>
                <w:rFonts w:ascii="Calibri" w:hAnsi="Calibri"/>
                <w:color w:val="auto"/>
                <w:kern w:val="0"/>
                <w:sz w:val="24"/>
                <w:szCs w:val="24"/>
                <w:rtl/>
              </w:rPr>
            </w:pPr>
            <w:r w:rsidRPr="00E95BBB">
              <w:rPr>
                <w:rFonts w:ascii="Calibri" w:hAnsi="Calibri" w:hint="cs"/>
                <w:color w:val="auto"/>
                <w:kern w:val="0"/>
                <w:sz w:val="24"/>
                <w:szCs w:val="24"/>
                <w:rtl/>
              </w:rPr>
              <w:t>آیا کشور عضو مشارکت دولت</w:t>
            </w:r>
            <w:r w:rsidR="008D30E3">
              <w:rPr>
                <w:rFonts w:ascii="Calibri" w:hAnsi="Calibri" w:hint="cs"/>
                <w:color w:val="auto"/>
                <w:kern w:val="0"/>
                <w:sz w:val="24"/>
                <w:szCs w:val="24"/>
                <w:rtl/>
              </w:rPr>
              <w:t>‌</w:t>
            </w:r>
            <w:r w:rsidRPr="00E95BBB">
              <w:rPr>
                <w:rFonts w:ascii="Calibri" w:hAnsi="Calibri" w:hint="cs"/>
                <w:color w:val="auto"/>
                <w:kern w:val="0"/>
                <w:sz w:val="24"/>
                <w:szCs w:val="24"/>
                <w:rtl/>
              </w:rPr>
              <w:t>باز</w:t>
            </w:r>
            <w:r w:rsidRPr="00E95BBB">
              <w:rPr>
                <w:rFonts w:ascii="Calibri" w:hAnsi="Calibri"/>
                <w:color w:val="auto"/>
                <w:kern w:val="0"/>
                <w:sz w:val="24"/>
                <w:szCs w:val="24"/>
                <w:vertAlign w:val="superscript"/>
                <w:rtl/>
              </w:rPr>
              <w:footnoteReference w:id="107"/>
            </w:r>
            <w:r w:rsidRPr="00E95BBB">
              <w:rPr>
                <w:rFonts w:ascii="Calibri" w:hAnsi="Calibri" w:hint="cs"/>
                <w:color w:val="auto"/>
                <w:kern w:val="0"/>
                <w:sz w:val="24"/>
                <w:szCs w:val="24"/>
                <w:rtl/>
              </w:rPr>
              <w:t xml:space="preserve"> است؟</w:t>
            </w:r>
          </w:p>
          <w:p w14:paraId="021BDFD2" w14:textId="77777777" w:rsidR="00E95BBB" w:rsidRPr="00E95BBB" w:rsidRDefault="00E95BBB" w:rsidP="001D7B75">
            <w:pPr>
              <w:widowControl/>
              <w:numPr>
                <w:ilvl w:val="1"/>
                <w:numId w:val="54"/>
              </w:numPr>
              <w:spacing w:line="240" w:lineRule="auto"/>
              <w:contextualSpacing w:val="0"/>
              <w:jc w:val="left"/>
              <w:rPr>
                <w:rFonts w:ascii="Calibri" w:hAnsi="Calibri"/>
                <w:color w:val="auto"/>
                <w:kern w:val="0"/>
                <w:sz w:val="24"/>
                <w:szCs w:val="24"/>
                <w:rtl/>
              </w:rPr>
            </w:pPr>
            <w:r w:rsidRPr="00E95BBB">
              <w:rPr>
                <w:rFonts w:ascii="Calibri" w:hAnsi="Calibri" w:hint="cs"/>
                <w:color w:val="auto"/>
                <w:kern w:val="0"/>
                <w:sz w:val="24"/>
                <w:szCs w:val="24"/>
                <w:rtl/>
              </w:rPr>
              <w:t>اگر بله، آیا دولت فعالانه مجموعه داده</w:t>
            </w:r>
            <w:r w:rsidRPr="00E95BBB">
              <w:rPr>
                <w:rFonts w:ascii="Calibri" w:hAnsi="Calibri" w:hint="cs"/>
                <w:color w:val="auto"/>
                <w:kern w:val="0"/>
                <w:sz w:val="24"/>
                <w:szCs w:val="24"/>
                <w:rtl/>
              </w:rPr>
              <w:softHyphen/>
              <w:t>های باز</w:t>
            </w:r>
            <w:r w:rsidRPr="00E95BBB">
              <w:rPr>
                <w:rFonts w:ascii="Calibri" w:hAnsi="Calibri"/>
                <w:color w:val="auto"/>
                <w:kern w:val="0"/>
                <w:sz w:val="24"/>
                <w:szCs w:val="24"/>
                <w:vertAlign w:val="superscript"/>
                <w:rtl/>
              </w:rPr>
              <w:footnoteReference w:id="108"/>
            </w:r>
            <w:r w:rsidRPr="00E95BBB">
              <w:rPr>
                <w:rFonts w:ascii="Calibri" w:hAnsi="Calibri" w:hint="cs"/>
                <w:color w:val="auto"/>
                <w:kern w:val="0"/>
                <w:sz w:val="24"/>
                <w:szCs w:val="24"/>
                <w:rtl/>
              </w:rPr>
              <w:t xml:space="preserve"> را منتشر می</w:t>
            </w:r>
            <w:r w:rsidRPr="00E95BBB">
              <w:rPr>
                <w:rFonts w:ascii="Calibri" w:hAnsi="Calibri" w:hint="cs"/>
                <w:color w:val="auto"/>
                <w:kern w:val="0"/>
                <w:sz w:val="24"/>
                <w:szCs w:val="24"/>
                <w:rtl/>
              </w:rPr>
              <w:softHyphen/>
              <w:t>کند و استفاده از آنها را تشویق می</w:t>
            </w:r>
            <w:r w:rsidRPr="00E95BBB">
              <w:rPr>
                <w:rFonts w:ascii="Calibri" w:hAnsi="Calibri" w:hint="cs"/>
                <w:color w:val="auto"/>
                <w:kern w:val="0"/>
                <w:sz w:val="24"/>
                <w:szCs w:val="24"/>
                <w:rtl/>
              </w:rPr>
              <w:softHyphen/>
              <w:t>کند؟</w:t>
            </w:r>
          </w:p>
          <w:p w14:paraId="02662734" w14:textId="1C4F6FBE" w:rsidR="00E95BBB" w:rsidRPr="00E95BBB" w:rsidRDefault="00E95BBB" w:rsidP="008D30E3">
            <w:pPr>
              <w:widowControl/>
              <w:numPr>
                <w:ilvl w:val="0"/>
                <w:numId w:val="54"/>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آیا دولت یا بخش خصوصی از مجموعه داده</w:t>
            </w:r>
            <w:r w:rsidRPr="00E95BBB">
              <w:rPr>
                <w:rFonts w:ascii="Calibri" w:hAnsi="Calibri" w:hint="cs"/>
                <w:color w:val="auto"/>
                <w:kern w:val="0"/>
                <w:sz w:val="24"/>
                <w:szCs w:val="24"/>
                <w:rtl/>
              </w:rPr>
              <w:softHyphen/>
              <w:t>های دولتی موجود برای توسعه اقتصادي يا ساير برنامه</w:t>
            </w:r>
            <w:r w:rsidR="008D30E3">
              <w:rPr>
                <w:rFonts w:ascii="Calibri" w:hAnsi="Calibri" w:hint="cs"/>
                <w:color w:val="auto"/>
                <w:kern w:val="0"/>
                <w:sz w:val="24"/>
                <w:szCs w:val="24"/>
                <w:rtl/>
              </w:rPr>
              <w:t>‌</w:t>
            </w:r>
            <w:r w:rsidRPr="00E95BBB">
              <w:rPr>
                <w:rFonts w:ascii="Calibri" w:hAnsi="Calibri" w:hint="cs"/>
                <w:color w:val="auto"/>
                <w:kern w:val="0"/>
                <w:sz w:val="24"/>
                <w:szCs w:val="24"/>
                <w:rtl/>
              </w:rPr>
              <w:t>های توسعه ملی بهره برده</w:t>
            </w:r>
            <w:r w:rsidRPr="00E95BBB">
              <w:rPr>
                <w:rFonts w:ascii="Calibri" w:hAnsi="Calibri" w:hint="cs"/>
                <w:color w:val="auto"/>
                <w:kern w:val="0"/>
                <w:sz w:val="24"/>
                <w:szCs w:val="24"/>
                <w:rtl/>
              </w:rPr>
              <w:softHyphen/>
              <w:t>اند؟</w:t>
            </w:r>
          </w:p>
        </w:tc>
      </w:tr>
    </w:tbl>
    <w:p w14:paraId="40EC02D8" w14:textId="77777777" w:rsidR="00E95BBB" w:rsidRPr="00E95BBB" w:rsidRDefault="00E95BBB" w:rsidP="00B0340F">
      <w:pPr>
        <w:pStyle w:val="Heading4"/>
        <w:rPr>
          <w:rFonts w:eastAsia="Calibri"/>
          <w:rtl/>
          <w:lang w:bidi="fa-IR"/>
        </w:rPr>
      </w:pPr>
      <w:r w:rsidRPr="00E95BBB">
        <w:rPr>
          <w:rFonts w:eastAsia="Calibri" w:hint="cs"/>
          <w:rtl/>
          <w:lang w:bidi="fa-IR"/>
        </w:rPr>
        <w:t>امنيت سايبري، حريم خصوصي و تاب</w:t>
      </w:r>
      <w:r w:rsidRPr="00E95BBB">
        <w:rPr>
          <w:rFonts w:eastAsia="Calibri" w:hint="cs"/>
          <w:rtl/>
          <w:lang w:bidi="fa-IR"/>
        </w:rPr>
        <w:softHyphen/>
        <w:t xml:space="preserve">آوري </w:t>
      </w:r>
    </w:p>
    <w:p w14:paraId="3935EC64" w14:textId="4AA28CFC" w:rsidR="00E95BBB" w:rsidRPr="00E95BB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امنیت و مدیریت تداوم کسب و کار دولتی عناصر حیاتی فرايند تحول دیجیتال هستند. کارشناسان برجسته دريافته</w:t>
      </w:r>
      <w:r w:rsidRPr="00E95BBB">
        <w:rPr>
          <w:rFonts w:ascii="Calibri" w:eastAsia="Calibri" w:hAnsi="Calibri" w:hint="cs"/>
          <w:color w:val="auto"/>
          <w:kern w:val="0"/>
          <w:sz w:val="28"/>
          <w:szCs w:val="28"/>
          <w:rtl/>
          <w:lang w:bidi="fa-IR"/>
        </w:rPr>
        <w:softHyphen/>
        <w:t>اند كه اعتماد عمومی نسبت به استفاده از خدمات عمومی ديجيتال در هنگام ایجاد یک دولت</w:t>
      </w:r>
      <w:r w:rsidR="008D30E3">
        <w:rPr>
          <w:rFonts w:ascii="Calibri" w:eastAsia="Calibri" w:hAnsi="Calibri" w:hint="cs"/>
          <w:color w:val="auto"/>
          <w:kern w:val="0"/>
          <w:sz w:val="28"/>
          <w:szCs w:val="28"/>
          <w:rtl/>
          <w:lang w:bidi="fa-IR"/>
        </w:rPr>
        <w:t>‌</w:t>
      </w:r>
      <w:r w:rsidR="00AA700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بسیار مهم است. دولت</w:t>
      </w:r>
      <w:r w:rsidRPr="00E95BBB">
        <w:rPr>
          <w:rFonts w:ascii="Calibri" w:eastAsia="Calibri" w:hAnsi="Calibri" w:hint="cs"/>
          <w:color w:val="auto"/>
          <w:kern w:val="0"/>
          <w:sz w:val="28"/>
          <w:szCs w:val="28"/>
          <w:rtl/>
          <w:lang w:bidi="fa-IR"/>
        </w:rPr>
        <w:softHyphen/>
        <w:t>ها باید در يك سیستم امنیت سایبری قوی و قابل اعتماد سرمایه</w:t>
      </w:r>
      <w:r w:rsidRPr="00E95BBB">
        <w:rPr>
          <w:rFonts w:ascii="Calibri" w:eastAsia="Calibri" w:hAnsi="Calibri" w:hint="cs"/>
          <w:color w:val="auto"/>
          <w:kern w:val="0"/>
          <w:sz w:val="28"/>
          <w:szCs w:val="28"/>
          <w:rtl/>
          <w:lang w:bidi="fa-IR"/>
        </w:rPr>
        <w:softHyphen/>
        <w:t>گذاری کنند بطوریکه شهروندان بتوانند به داده</w:t>
      </w:r>
      <w:r w:rsidRPr="00E95BBB">
        <w:rPr>
          <w:rFonts w:ascii="Calibri" w:eastAsia="Calibri" w:hAnsi="Calibri" w:hint="cs"/>
          <w:color w:val="auto"/>
          <w:kern w:val="0"/>
          <w:sz w:val="28"/>
          <w:szCs w:val="28"/>
          <w:rtl/>
          <w:lang w:bidi="fa-IR"/>
        </w:rPr>
        <w:softHyphen/>
        <w:t>ها اعتماد کنند، و دولت</w:t>
      </w:r>
      <w:r w:rsidRPr="00E95BBB">
        <w:rPr>
          <w:rFonts w:ascii="Calibri" w:eastAsia="Calibri" w:hAnsi="Calibri" w:hint="cs"/>
          <w:color w:val="auto"/>
          <w:kern w:val="0"/>
          <w:sz w:val="28"/>
          <w:szCs w:val="28"/>
          <w:rtl/>
          <w:lang w:bidi="fa-IR"/>
        </w:rPr>
        <w:softHyphen/>
        <w:t>ها نيز باید از تجاوز داخلی یا خارجی به اطلاعات شخصی جلوگیری کنند.</w:t>
      </w:r>
    </w:p>
    <w:p w14:paraId="64BA7C96" w14:textId="371C9490" w:rsidR="00E95BB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بخش امنیت سایبری، حریم</w:t>
      </w:r>
      <w:r w:rsidR="008D30E3">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خصوصی و تاب</w:t>
      </w:r>
      <w:r w:rsidRPr="00E95BBB">
        <w:rPr>
          <w:rFonts w:ascii="Calibri" w:eastAsia="Calibri" w:hAnsi="Calibri" w:hint="cs"/>
          <w:color w:val="auto"/>
          <w:kern w:val="0"/>
          <w:sz w:val="28"/>
          <w:szCs w:val="28"/>
          <w:rtl/>
          <w:lang w:bidi="fa-IR"/>
        </w:rPr>
        <w:softHyphen/>
        <w:t>آوري به ارزيابي و اندازه</w:t>
      </w:r>
      <w:r w:rsidRPr="00E95BBB">
        <w:rPr>
          <w:rFonts w:ascii="Calibri" w:eastAsia="Calibri" w:hAnsi="Calibri" w:hint="cs"/>
          <w:color w:val="auto"/>
          <w:kern w:val="0"/>
          <w:sz w:val="28"/>
          <w:szCs w:val="28"/>
          <w:rtl/>
          <w:lang w:bidi="fa-IR"/>
        </w:rPr>
        <w:softHyphen/>
        <w:t>گيري اقدامات موجود یا برنامه</w:t>
      </w:r>
      <w:r w:rsidRPr="00E95BBB">
        <w:rPr>
          <w:rFonts w:ascii="Calibri" w:eastAsia="Calibri" w:hAnsi="Calibri" w:hint="cs"/>
          <w:color w:val="auto"/>
          <w:kern w:val="0"/>
          <w:sz w:val="28"/>
          <w:szCs w:val="28"/>
          <w:rtl/>
          <w:lang w:bidi="fa-IR"/>
        </w:rPr>
        <w:softHyphen/>
        <w:t>هایی برای اطمینان از امنیت</w:t>
      </w:r>
      <w:r w:rsidR="008D30E3">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سایبری، حریم</w:t>
      </w:r>
      <w:r w:rsidR="008D30E3">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خصوصی، اعتبار و صحت، یکپارچگی و تاب</w:t>
      </w:r>
      <w:r w:rsidRPr="00E95BBB">
        <w:rPr>
          <w:rFonts w:ascii="Calibri" w:eastAsia="Calibri" w:hAnsi="Calibri" w:hint="cs"/>
          <w:color w:val="auto"/>
          <w:kern w:val="0"/>
          <w:sz w:val="28"/>
          <w:szCs w:val="28"/>
          <w:rtl/>
          <w:lang w:bidi="fa-IR"/>
        </w:rPr>
        <w:softHyphen/>
        <w:t>آوري تراکنش</w:t>
      </w:r>
      <w:r w:rsidRPr="00E95BBB">
        <w:rPr>
          <w:rFonts w:ascii="Calibri" w:eastAsia="Calibri" w:hAnsi="Calibri" w:hint="cs"/>
          <w:color w:val="auto"/>
          <w:kern w:val="0"/>
          <w:sz w:val="28"/>
          <w:szCs w:val="28"/>
          <w:rtl/>
          <w:lang w:bidi="fa-IR"/>
        </w:rPr>
        <w:softHyphen/>
        <w:t xml:space="preserve">های دولتی </w:t>
      </w:r>
      <w:r w:rsidR="00AA700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می</w:t>
      </w:r>
      <w:r w:rsidRPr="00E95BBB">
        <w:rPr>
          <w:rFonts w:ascii="Calibri" w:eastAsia="Calibri" w:hAnsi="Calibri" w:hint="cs"/>
          <w:color w:val="auto"/>
          <w:kern w:val="0"/>
          <w:sz w:val="28"/>
          <w:szCs w:val="28"/>
          <w:rtl/>
          <w:lang w:bidi="fa-IR"/>
        </w:rPr>
        <w:softHyphen/>
        <w:t>پردازد</w:t>
      </w:r>
      <w:r w:rsidR="001F5167">
        <w:rPr>
          <w:rFonts w:ascii="Calibri" w:eastAsia="Calibri" w:hAnsi="Calibri" w:hint="cs"/>
          <w:color w:val="auto"/>
          <w:kern w:val="0"/>
          <w:sz w:val="28"/>
          <w:szCs w:val="28"/>
          <w:rtl/>
          <w:lang w:bidi="fa-IR"/>
        </w:rPr>
        <w:t xml:space="preserve"> (مطابق </w:t>
      </w:r>
      <w:r w:rsidR="001F5167" w:rsidRPr="001F5167">
        <w:rPr>
          <w:rFonts w:ascii="Calibri" w:eastAsia="Calibri" w:hAnsi="Calibri"/>
          <w:color w:val="auto"/>
          <w:kern w:val="0"/>
          <w:sz w:val="28"/>
          <w:szCs w:val="28"/>
          <w:rtl/>
          <w:lang w:bidi="fa-IR"/>
        </w:rPr>
        <w:fldChar w:fldCharType="begin"/>
      </w:r>
      <w:r w:rsidR="001F5167" w:rsidRPr="001F5167">
        <w:rPr>
          <w:rFonts w:ascii="Calibri" w:eastAsia="Calibri" w:hAnsi="Calibri"/>
          <w:color w:val="auto"/>
          <w:kern w:val="0"/>
          <w:sz w:val="28"/>
          <w:szCs w:val="28"/>
          <w:rtl/>
          <w:lang w:bidi="fa-IR"/>
        </w:rPr>
        <w:instrText xml:space="preserve"> </w:instrText>
      </w:r>
      <w:r w:rsidR="001F5167" w:rsidRPr="001F5167">
        <w:rPr>
          <w:rFonts w:ascii="Calibri" w:eastAsia="Calibri" w:hAnsi="Calibri" w:hint="cs"/>
          <w:color w:val="auto"/>
          <w:kern w:val="0"/>
          <w:sz w:val="28"/>
          <w:szCs w:val="28"/>
          <w:lang w:bidi="fa-IR"/>
        </w:rPr>
        <w:instrText>REF</w:instrText>
      </w:r>
      <w:r w:rsidR="001F5167" w:rsidRPr="001F5167">
        <w:rPr>
          <w:rFonts w:ascii="Calibri" w:eastAsia="Calibri" w:hAnsi="Calibri" w:hint="cs"/>
          <w:color w:val="auto"/>
          <w:kern w:val="0"/>
          <w:sz w:val="28"/>
          <w:szCs w:val="28"/>
          <w:rtl/>
          <w:lang w:bidi="fa-IR"/>
        </w:rPr>
        <w:instrText xml:space="preserve"> _</w:instrText>
      </w:r>
      <w:r w:rsidR="001F5167" w:rsidRPr="001F5167">
        <w:rPr>
          <w:rFonts w:ascii="Calibri" w:eastAsia="Calibri" w:hAnsi="Calibri" w:hint="cs"/>
          <w:color w:val="auto"/>
          <w:kern w:val="0"/>
          <w:sz w:val="28"/>
          <w:szCs w:val="28"/>
          <w:lang w:bidi="fa-IR"/>
        </w:rPr>
        <w:instrText>Ref171246796 \h</w:instrText>
      </w:r>
      <w:r w:rsidR="001F5167" w:rsidRPr="001F5167">
        <w:rPr>
          <w:rFonts w:ascii="Calibri" w:eastAsia="Calibri" w:hAnsi="Calibri"/>
          <w:color w:val="auto"/>
          <w:kern w:val="0"/>
          <w:sz w:val="28"/>
          <w:szCs w:val="28"/>
          <w:rtl/>
          <w:lang w:bidi="fa-IR"/>
        </w:rPr>
        <w:instrText xml:space="preserve"> </w:instrText>
      </w:r>
      <w:r w:rsidR="001F5167">
        <w:rPr>
          <w:rFonts w:ascii="Calibri" w:eastAsia="Calibri" w:hAnsi="Calibri"/>
          <w:color w:val="auto"/>
          <w:kern w:val="0"/>
          <w:sz w:val="28"/>
          <w:szCs w:val="28"/>
          <w:rtl/>
          <w:lang w:bidi="fa-IR"/>
        </w:rPr>
        <w:instrText xml:space="preserve"> \* </w:instrText>
      </w:r>
      <w:r w:rsidR="001F5167">
        <w:rPr>
          <w:rFonts w:ascii="Calibri" w:eastAsia="Calibri" w:hAnsi="Calibri"/>
          <w:color w:val="auto"/>
          <w:kern w:val="0"/>
          <w:sz w:val="28"/>
          <w:szCs w:val="28"/>
          <w:lang w:bidi="fa-IR"/>
        </w:rPr>
        <w:instrText>MERGEFORMAT</w:instrText>
      </w:r>
      <w:r w:rsidR="001F5167">
        <w:rPr>
          <w:rFonts w:ascii="Calibri" w:eastAsia="Calibri" w:hAnsi="Calibri"/>
          <w:color w:val="auto"/>
          <w:kern w:val="0"/>
          <w:sz w:val="28"/>
          <w:szCs w:val="28"/>
          <w:rtl/>
          <w:lang w:bidi="fa-IR"/>
        </w:rPr>
        <w:instrText xml:space="preserve"> </w:instrText>
      </w:r>
      <w:r w:rsidR="001F5167" w:rsidRPr="001F5167">
        <w:rPr>
          <w:rFonts w:ascii="Calibri" w:eastAsia="Calibri" w:hAnsi="Calibri"/>
          <w:color w:val="auto"/>
          <w:kern w:val="0"/>
          <w:sz w:val="28"/>
          <w:szCs w:val="28"/>
          <w:rtl/>
          <w:lang w:bidi="fa-IR"/>
        </w:rPr>
      </w:r>
      <w:r w:rsidR="001F5167" w:rsidRPr="001F5167">
        <w:rPr>
          <w:rFonts w:ascii="Calibri" w:eastAsia="Calibri" w:hAnsi="Calibri"/>
          <w:color w:val="auto"/>
          <w:kern w:val="0"/>
          <w:sz w:val="28"/>
          <w:szCs w:val="28"/>
          <w:rtl/>
          <w:lang w:bidi="fa-IR"/>
        </w:rPr>
        <w:fldChar w:fldCharType="separate"/>
      </w:r>
      <w:r w:rsidR="00AB7387" w:rsidRPr="00AB7387">
        <w:rPr>
          <w:sz w:val="28"/>
          <w:szCs w:val="28"/>
          <w:rtl/>
        </w:rPr>
        <w:t xml:space="preserve">جدول </w:t>
      </w:r>
      <w:r w:rsidR="00AB7387" w:rsidRPr="00AB7387">
        <w:rPr>
          <w:noProof/>
          <w:sz w:val="28"/>
          <w:szCs w:val="28"/>
          <w:rtl/>
        </w:rPr>
        <w:t>18</w:t>
      </w:r>
      <w:r w:rsidR="001F5167" w:rsidRPr="001F5167">
        <w:rPr>
          <w:rFonts w:ascii="Calibri" w:eastAsia="Calibri" w:hAnsi="Calibri"/>
          <w:color w:val="auto"/>
          <w:kern w:val="0"/>
          <w:sz w:val="28"/>
          <w:szCs w:val="28"/>
          <w:rtl/>
          <w:lang w:bidi="fa-IR"/>
        </w:rPr>
        <w:fldChar w:fldCharType="end"/>
      </w:r>
      <w:r w:rsidR="001F5167" w:rsidRPr="001F5167">
        <w:rPr>
          <w:rFonts w:ascii="Calibri" w:eastAsia="Calibri" w:hAnsi="Calibri" w:hint="cs"/>
          <w:color w:val="auto"/>
          <w:kern w:val="0"/>
          <w:sz w:val="28"/>
          <w:szCs w:val="28"/>
          <w:rtl/>
          <w:lang w:bidi="fa-IR"/>
        </w:rPr>
        <w:t>)</w:t>
      </w:r>
      <w:r w:rsidRPr="001F5167">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 xml:space="preserve"> ذینفعان ممکن است مراکز ملی امنیت سایبری، نهادهاي حیاتی زیرساخت ملی، وزارتخانه</w:t>
      </w:r>
      <w:r w:rsidRPr="00E95BBB">
        <w:rPr>
          <w:rFonts w:ascii="Calibri" w:eastAsia="Calibri" w:hAnsi="Calibri" w:hint="cs"/>
          <w:color w:val="auto"/>
          <w:kern w:val="0"/>
          <w:sz w:val="28"/>
          <w:szCs w:val="28"/>
          <w:rtl/>
          <w:lang w:bidi="fa-IR"/>
        </w:rPr>
        <w:softHyphen/>
        <w:t>های کشور، دادگستری و دفاع را درگير نمايند.</w:t>
      </w:r>
    </w:p>
    <w:p w14:paraId="5E7C24D0" w14:textId="77777777" w:rsidR="001A7662" w:rsidRPr="00E95BBB" w:rsidRDefault="001A7662" w:rsidP="005A0D54">
      <w:pPr>
        <w:widowControl/>
        <w:spacing w:line="276" w:lineRule="auto"/>
        <w:ind w:left="0"/>
        <w:contextualSpacing w:val="0"/>
        <w:rPr>
          <w:rFonts w:ascii="Calibri" w:eastAsia="Calibri" w:hAnsi="Calibri"/>
          <w:color w:val="auto"/>
          <w:kern w:val="0"/>
          <w:sz w:val="28"/>
          <w:szCs w:val="28"/>
          <w:rtl/>
          <w:lang w:bidi="fa-IR"/>
        </w:rPr>
      </w:pPr>
    </w:p>
    <w:p w14:paraId="614A7289" w14:textId="590F9D99" w:rsidR="00E95BBB" w:rsidRPr="008D30E3" w:rsidRDefault="00FA2AED" w:rsidP="00FA2AED">
      <w:pPr>
        <w:pStyle w:val="Caption"/>
        <w:keepNext/>
        <w:rPr>
          <w:rFonts w:ascii="Calibri" w:eastAsia="Calibri" w:hAnsi="Calibri"/>
          <w:color w:val="000000" w:themeColor="text1"/>
          <w:kern w:val="0"/>
          <w:rtl/>
        </w:rPr>
      </w:pPr>
      <w:bookmarkStart w:id="67" w:name="_Ref171246796"/>
      <w:r w:rsidRPr="008D30E3">
        <w:rPr>
          <w:color w:val="000000" w:themeColor="text1"/>
          <w:rtl/>
        </w:rPr>
        <w:lastRenderedPageBreak/>
        <w:t xml:space="preserve">جدول </w:t>
      </w:r>
      <w:r w:rsidRPr="008D30E3">
        <w:rPr>
          <w:color w:val="000000" w:themeColor="text1"/>
          <w:rtl/>
        </w:rPr>
        <w:fldChar w:fldCharType="begin"/>
      </w:r>
      <w:r w:rsidRPr="008D30E3">
        <w:rPr>
          <w:color w:val="000000" w:themeColor="text1"/>
          <w:rtl/>
        </w:rPr>
        <w:instrText xml:space="preserve"> </w:instrText>
      </w:r>
      <w:r w:rsidRPr="008D30E3">
        <w:rPr>
          <w:color w:val="000000" w:themeColor="text1"/>
        </w:rPr>
        <w:instrText>SEQ</w:instrText>
      </w:r>
      <w:r w:rsidRPr="008D30E3">
        <w:rPr>
          <w:color w:val="000000" w:themeColor="text1"/>
          <w:rtl/>
        </w:rPr>
        <w:instrText xml:space="preserve"> جدول \* </w:instrText>
      </w:r>
      <w:r w:rsidRPr="008D30E3">
        <w:rPr>
          <w:color w:val="000000" w:themeColor="text1"/>
        </w:rPr>
        <w:instrText>ARABIC</w:instrText>
      </w:r>
      <w:r w:rsidRPr="008D30E3">
        <w:rPr>
          <w:color w:val="000000" w:themeColor="text1"/>
          <w:rtl/>
        </w:rPr>
        <w:instrText xml:space="preserve"> </w:instrText>
      </w:r>
      <w:r w:rsidRPr="008D30E3">
        <w:rPr>
          <w:color w:val="000000" w:themeColor="text1"/>
          <w:rtl/>
        </w:rPr>
        <w:fldChar w:fldCharType="separate"/>
      </w:r>
      <w:r w:rsidR="00AB7387">
        <w:rPr>
          <w:noProof/>
          <w:color w:val="000000" w:themeColor="text1"/>
          <w:rtl/>
        </w:rPr>
        <w:t>18</w:t>
      </w:r>
      <w:r w:rsidRPr="008D30E3">
        <w:rPr>
          <w:color w:val="000000" w:themeColor="text1"/>
          <w:rtl/>
        </w:rPr>
        <w:fldChar w:fldCharType="end"/>
      </w:r>
      <w:bookmarkEnd w:id="67"/>
      <w:r w:rsidRPr="008D30E3">
        <w:rPr>
          <w:rFonts w:hint="cs"/>
          <w:color w:val="000000" w:themeColor="text1"/>
          <w:rtl/>
        </w:rPr>
        <w:t>:</w:t>
      </w:r>
      <w:r w:rsidR="00E95BBB" w:rsidRPr="008D30E3">
        <w:rPr>
          <w:rFonts w:ascii="Calibri" w:eastAsia="Calibri" w:hAnsi="Calibri" w:hint="cs"/>
          <w:color w:val="000000" w:themeColor="text1"/>
          <w:kern w:val="0"/>
          <w:rtl/>
        </w:rPr>
        <w:t xml:space="preserve"> </w:t>
      </w:r>
      <w:r w:rsidR="00F809E5" w:rsidRPr="008D30E3">
        <w:rPr>
          <w:rFonts w:ascii="Calibri" w:eastAsia="Calibri" w:hAnsi="Calibri" w:hint="cs"/>
          <w:color w:val="000000" w:themeColor="text1"/>
          <w:kern w:val="0"/>
          <w:rtl/>
        </w:rPr>
        <w:t>شاخص</w:t>
      </w:r>
      <w:r w:rsidR="00F809E5" w:rsidRPr="008D30E3">
        <w:rPr>
          <w:rFonts w:ascii="Calibri" w:eastAsia="Calibri" w:hAnsi="Calibri" w:hint="cs"/>
          <w:color w:val="000000" w:themeColor="text1"/>
          <w:kern w:val="0"/>
          <w:rtl/>
        </w:rPr>
        <w:softHyphen/>
        <w:t xml:space="preserve">هاي </w:t>
      </w:r>
      <w:r w:rsidR="00E95BBB" w:rsidRPr="008D30E3">
        <w:rPr>
          <w:rFonts w:ascii="Calibri" w:eastAsia="Calibri" w:hAnsi="Calibri" w:hint="cs"/>
          <w:color w:val="000000" w:themeColor="text1"/>
          <w:kern w:val="0"/>
          <w:rtl/>
        </w:rPr>
        <w:t>ارزيابي امنيت سايبري، حريم خصوصي و تاب</w:t>
      </w:r>
      <w:r w:rsidR="00E95BBB" w:rsidRPr="008D30E3">
        <w:rPr>
          <w:rFonts w:ascii="Calibri" w:eastAsia="Calibri" w:hAnsi="Calibri" w:hint="cs"/>
          <w:color w:val="000000" w:themeColor="text1"/>
          <w:kern w:val="0"/>
          <w:rtl/>
        </w:rPr>
        <w:softHyphen/>
        <w:t>آوري</w:t>
      </w:r>
    </w:p>
    <w:tbl>
      <w:tblPr>
        <w:tblStyle w:val="TableGrid200"/>
        <w:bidiVisual/>
        <w:tblW w:w="0" w:type="auto"/>
        <w:jc w:val="center"/>
        <w:tblLook w:val="04A0" w:firstRow="1" w:lastRow="0" w:firstColumn="1" w:lastColumn="0" w:noHBand="0" w:noVBand="1"/>
      </w:tblPr>
      <w:tblGrid>
        <w:gridCol w:w="9242"/>
      </w:tblGrid>
      <w:tr w:rsidR="00E95BBB" w:rsidRPr="00E95BBB" w14:paraId="2EABCEE1" w14:textId="77777777" w:rsidTr="008D30E3">
        <w:trPr>
          <w:jc w:val="center"/>
        </w:trPr>
        <w:tc>
          <w:tcPr>
            <w:tcW w:w="9242" w:type="dxa"/>
            <w:tcBorders>
              <w:top w:val="single" w:sz="4" w:space="0" w:color="auto"/>
              <w:left w:val="single" w:sz="4" w:space="0" w:color="auto"/>
              <w:bottom w:val="single" w:sz="4" w:space="0" w:color="auto"/>
              <w:right w:val="single" w:sz="4" w:space="0" w:color="auto"/>
            </w:tcBorders>
            <w:hideMark/>
          </w:tcPr>
          <w:p w14:paraId="0018EF21" w14:textId="77777777" w:rsidR="00E95BBB" w:rsidRPr="00E95BBB" w:rsidRDefault="00E95BBB" w:rsidP="00E95BBB">
            <w:pPr>
              <w:widowControl/>
              <w:spacing w:line="240" w:lineRule="auto"/>
              <w:ind w:left="0"/>
              <w:contextualSpacing w:val="0"/>
              <w:rPr>
                <w:rFonts w:ascii="Calibri" w:hAnsi="Calibri"/>
                <w:color w:val="auto"/>
                <w:kern w:val="0"/>
                <w:sz w:val="24"/>
                <w:szCs w:val="24"/>
                <w:rtl/>
              </w:rPr>
            </w:pPr>
            <w:r w:rsidRPr="00E95BBB">
              <w:rPr>
                <w:rFonts w:ascii="Calibri" w:hAnsi="Calibri" w:hint="cs"/>
                <w:color w:val="auto"/>
                <w:kern w:val="0"/>
                <w:sz w:val="24"/>
                <w:szCs w:val="24"/>
                <w:u w:val="single"/>
                <w:rtl/>
              </w:rPr>
              <w:t>امنيت سايبري، حريم خصوصي و تاب</w:t>
            </w:r>
            <w:r w:rsidRPr="00E95BBB">
              <w:rPr>
                <w:rFonts w:ascii="Calibri" w:hAnsi="Calibri" w:hint="cs"/>
                <w:color w:val="auto"/>
                <w:kern w:val="0"/>
                <w:sz w:val="24"/>
                <w:szCs w:val="24"/>
                <w:u w:val="single"/>
                <w:rtl/>
              </w:rPr>
              <w:softHyphen/>
              <w:t>آوري</w:t>
            </w:r>
            <w:r w:rsidRPr="00E95BBB">
              <w:rPr>
                <w:rFonts w:ascii="Calibri" w:hAnsi="Calibri" w:hint="cs"/>
                <w:color w:val="auto"/>
                <w:kern w:val="0"/>
                <w:sz w:val="24"/>
                <w:szCs w:val="24"/>
                <w:rtl/>
              </w:rPr>
              <w:t xml:space="preserve"> (4 سوال اصلي،‌3 زيرسوال) </w:t>
            </w:r>
          </w:p>
          <w:p w14:paraId="579A740B" w14:textId="4F4C492B" w:rsidR="00E95BBB" w:rsidRPr="00E95BBB" w:rsidRDefault="00E95BBB" w:rsidP="008D30E3">
            <w:pPr>
              <w:widowControl/>
              <w:numPr>
                <w:ilvl w:val="0"/>
                <w:numId w:val="55"/>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 xml:space="preserve">آيا دولت يك </w:t>
            </w:r>
            <w:r w:rsidR="0072090C">
              <w:rPr>
                <w:rFonts w:ascii="Calibri" w:hAnsi="Calibri" w:hint="cs"/>
                <w:color w:val="auto"/>
                <w:kern w:val="0"/>
                <w:sz w:val="24"/>
                <w:szCs w:val="24"/>
                <w:rtl/>
              </w:rPr>
              <w:t>راهبرد</w:t>
            </w:r>
            <w:r w:rsidRPr="00E95BBB">
              <w:rPr>
                <w:rFonts w:ascii="Calibri" w:hAnsi="Calibri" w:hint="cs"/>
                <w:color w:val="auto"/>
                <w:kern w:val="0"/>
                <w:sz w:val="24"/>
                <w:szCs w:val="24"/>
                <w:rtl/>
              </w:rPr>
              <w:t xml:space="preserve"> و سند امنيت</w:t>
            </w:r>
            <w:r w:rsidR="008D30E3">
              <w:rPr>
                <w:rFonts w:ascii="Calibri" w:hAnsi="Calibri" w:hint="cs"/>
                <w:color w:val="auto"/>
                <w:kern w:val="0"/>
                <w:sz w:val="24"/>
                <w:szCs w:val="24"/>
                <w:rtl/>
              </w:rPr>
              <w:t>‌</w:t>
            </w:r>
            <w:r w:rsidRPr="00E95BBB">
              <w:rPr>
                <w:rFonts w:ascii="Calibri" w:hAnsi="Calibri" w:hint="cs"/>
                <w:color w:val="auto"/>
                <w:kern w:val="0"/>
                <w:sz w:val="24"/>
                <w:szCs w:val="24"/>
                <w:rtl/>
              </w:rPr>
              <w:t>سايبري و حريم</w:t>
            </w:r>
            <w:r w:rsidR="008D30E3">
              <w:rPr>
                <w:rFonts w:ascii="Calibri" w:hAnsi="Calibri" w:hint="cs"/>
                <w:color w:val="auto"/>
                <w:kern w:val="0"/>
                <w:sz w:val="24"/>
                <w:szCs w:val="24"/>
                <w:rtl/>
              </w:rPr>
              <w:t>‌</w:t>
            </w:r>
            <w:r w:rsidRPr="00E95BBB">
              <w:rPr>
                <w:rFonts w:ascii="Calibri" w:hAnsi="Calibri" w:hint="cs"/>
                <w:color w:val="auto"/>
                <w:kern w:val="0"/>
                <w:sz w:val="24"/>
                <w:szCs w:val="24"/>
                <w:rtl/>
              </w:rPr>
              <w:t xml:space="preserve">خصوصي تدوين نموده داده است؟ </w:t>
            </w:r>
          </w:p>
          <w:p w14:paraId="5B62A688" w14:textId="00EF8E2C" w:rsidR="00E95BBB" w:rsidRPr="00E95BBB" w:rsidRDefault="00E95BBB" w:rsidP="008D30E3">
            <w:pPr>
              <w:widowControl/>
              <w:numPr>
                <w:ilvl w:val="0"/>
                <w:numId w:val="55"/>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دولت يك واحد يا مركز امنيت</w:t>
            </w:r>
            <w:r w:rsidR="008D30E3">
              <w:rPr>
                <w:rFonts w:ascii="Calibri" w:hAnsi="Calibri" w:hint="cs"/>
                <w:color w:val="auto"/>
                <w:kern w:val="0"/>
                <w:sz w:val="24"/>
                <w:szCs w:val="24"/>
                <w:rtl/>
              </w:rPr>
              <w:t>‌</w:t>
            </w:r>
            <w:r w:rsidRPr="00E95BBB">
              <w:rPr>
                <w:rFonts w:ascii="Calibri" w:hAnsi="Calibri" w:hint="cs"/>
                <w:color w:val="auto"/>
                <w:kern w:val="0"/>
                <w:sz w:val="24"/>
                <w:szCs w:val="24"/>
                <w:rtl/>
              </w:rPr>
              <w:t>سايبري در داخل يك نهاداصلي براي مديريت و نگهداري امنيت كليه دارايي</w:t>
            </w:r>
            <w:r w:rsidRPr="00E95BBB">
              <w:rPr>
                <w:rFonts w:ascii="Calibri" w:hAnsi="Calibri" w:hint="cs"/>
                <w:color w:val="auto"/>
                <w:kern w:val="0"/>
                <w:sz w:val="24"/>
                <w:szCs w:val="24"/>
                <w:rtl/>
              </w:rPr>
              <w:softHyphen/>
              <w:t xml:space="preserve">هاي ديجيتال و </w:t>
            </w:r>
            <w:r w:rsidR="00C21BCC">
              <w:rPr>
                <w:rFonts w:ascii="Calibri" w:hAnsi="Calibri" w:hint="cs"/>
                <w:color w:val="auto"/>
                <w:kern w:val="0"/>
                <w:sz w:val="24"/>
                <w:szCs w:val="24"/>
                <w:rtl/>
              </w:rPr>
              <w:t>سكو</w:t>
            </w:r>
            <w:r w:rsidRPr="00E95BBB">
              <w:rPr>
                <w:rFonts w:ascii="Calibri" w:hAnsi="Calibri" w:hint="cs"/>
                <w:color w:val="auto"/>
                <w:kern w:val="0"/>
                <w:sz w:val="24"/>
                <w:szCs w:val="24"/>
                <w:rtl/>
              </w:rPr>
              <w:softHyphen/>
              <w:t xml:space="preserve">ها ايجاد كرده است؟ </w:t>
            </w:r>
          </w:p>
          <w:p w14:paraId="729BA364" w14:textId="612E444A" w:rsidR="00E95BBB" w:rsidRPr="00E95BBB" w:rsidRDefault="00E95BBB" w:rsidP="008D30E3">
            <w:pPr>
              <w:widowControl/>
              <w:numPr>
                <w:ilvl w:val="1"/>
                <w:numId w:val="55"/>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در آن كاركردهاي امنيت</w:t>
            </w:r>
            <w:r w:rsidR="008D30E3">
              <w:rPr>
                <w:rFonts w:ascii="Calibri" w:hAnsi="Calibri" w:hint="cs"/>
                <w:color w:val="auto"/>
                <w:kern w:val="0"/>
                <w:sz w:val="24"/>
                <w:szCs w:val="24"/>
                <w:rtl/>
              </w:rPr>
              <w:t>‌</w:t>
            </w:r>
            <w:r w:rsidRPr="00E95BBB">
              <w:rPr>
                <w:rFonts w:ascii="Calibri" w:hAnsi="Calibri" w:hint="cs"/>
                <w:color w:val="auto"/>
                <w:kern w:val="0"/>
                <w:sz w:val="24"/>
                <w:szCs w:val="24"/>
                <w:rtl/>
              </w:rPr>
              <w:t>سايبري نهاد دولتي ايجاد شده و مجهز به نيروي</w:t>
            </w:r>
            <w:r w:rsidR="008D30E3">
              <w:rPr>
                <w:rFonts w:ascii="Calibri" w:hAnsi="Calibri" w:hint="cs"/>
                <w:color w:val="auto"/>
                <w:kern w:val="0"/>
                <w:sz w:val="24"/>
                <w:szCs w:val="24"/>
                <w:rtl/>
              </w:rPr>
              <w:t>‌</w:t>
            </w:r>
            <w:r w:rsidRPr="00E95BBB">
              <w:rPr>
                <w:rFonts w:ascii="Calibri" w:hAnsi="Calibri" w:hint="cs"/>
                <w:color w:val="auto"/>
                <w:kern w:val="0"/>
                <w:sz w:val="24"/>
                <w:szCs w:val="24"/>
                <w:rtl/>
              </w:rPr>
              <w:t>انساني مرتبط مي</w:t>
            </w:r>
            <w:r w:rsidRPr="00E95BBB">
              <w:rPr>
                <w:rFonts w:ascii="Calibri" w:hAnsi="Calibri" w:hint="cs"/>
                <w:color w:val="auto"/>
                <w:kern w:val="0"/>
                <w:sz w:val="24"/>
                <w:szCs w:val="24"/>
                <w:rtl/>
              </w:rPr>
              <w:softHyphen/>
              <w:t xml:space="preserve">باشد؟ </w:t>
            </w:r>
          </w:p>
          <w:p w14:paraId="57D83A6C" w14:textId="34A5A07D" w:rsidR="00E95BBB" w:rsidRPr="00E95BBB" w:rsidRDefault="00E95BBB" w:rsidP="008D30E3">
            <w:pPr>
              <w:widowControl/>
              <w:numPr>
                <w:ilvl w:val="0"/>
                <w:numId w:val="55"/>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مرکز مدیریت امداد و هماهنگی عملیات رخدادهای رایانه</w:t>
            </w:r>
            <w:r w:rsidR="008D30E3">
              <w:rPr>
                <w:rFonts w:ascii="Calibri" w:hAnsi="Calibri" w:hint="cs"/>
                <w:color w:val="auto"/>
                <w:kern w:val="0"/>
                <w:sz w:val="24"/>
                <w:szCs w:val="24"/>
                <w:rtl/>
              </w:rPr>
              <w:t>‌</w:t>
            </w:r>
            <w:r w:rsidRPr="00E95BBB">
              <w:rPr>
                <w:rFonts w:ascii="Calibri" w:hAnsi="Calibri" w:hint="cs"/>
                <w:color w:val="auto"/>
                <w:kern w:val="0"/>
                <w:sz w:val="24"/>
                <w:szCs w:val="24"/>
                <w:rtl/>
              </w:rPr>
              <w:t>ای</w:t>
            </w:r>
            <w:r w:rsidRPr="00E95BBB">
              <w:rPr>
                <w:rFonts w:ascii="Calibri" w:hAnsi="Calibri"/>
                <w:color w:val="auto"/>
                <w:kern w:val="0"/>
                <w:sz w:val="24"/>
                <w:szCs w:val="24"/>
                <w:vertAlign w:val="superscript"/>
                <w:rtl/>
              </w:rPr>
              <w:footnoteReference w:id="109"/>
            </w:r>
            <w:r w:rsidRPr="00E95BBB">
              <w:rPr>
                <w:rFonts w:ascii="Calibri" w:hAnsi="Calibri" w:hint="cs"/>
                <w:color w:val="auto"/>
                <w:kern w:val="0"/>
                <w:sz w:val="24"/>
                <w:szCs w:val="24"/>
                <w:rtl/>
              </w:rPr>
              <w:t xml:space="preserve"> </w:t>
            </w:r>
            <w:r w:rsidRPr="00E95BBB">
              <w:rPr>
                <w:rFonts w:ascii="Calibri" w:hAnsi="Calibri"/>
                <w:color w:val="auto"/>
                <w:kern w:val="0"/>
                <w:sz w:val="24"/>
                <w:szCs w:val="24"/>
              </w:rPr>
              <w:t>(</w:t>
            </w:r>
            <w:r w:rsidRPr="00E95BBB">
              <w:rPr>
                <w:rFonts w:cs="Times New Roman"/>
                <w:color w:val="auto"/>
                <w:kern w:val="0"/>
                <w:sz w:val="20"/>
                <w:szCs w:val="20"/>
              </w:rPr>
              <w:t>CERT</w:t>
            </w:r>
            <w:r w:rsidRPr="00E95BBB">
              <w:rPr>
                <w:rFonts w:ascii="Calibri" w:hAnsi="Calibri"/>
                <w:color w:val="auto"/>
                <w:kern w:val="0"/>
                <w:sz w:val="24"/>
                <w:szCs w:val="24"/>
              </w:rPr>
              <w:t>)</w:t>
            </w:r>
            <w:r w:rsidRPr="00E95BBB">
              <w:rPr>
                <w:rFonts w:ascii="Calibri" w:hAnsi="Calibri" w:hint="cs"/>
                <w:color w:val="auto"/>
                <w:kern w:val="0"/>
                <w:sz w:val="24"/>
                <w:szCs w:val="24"/>
                <w:rtl/>
              </w:rPr>
              <w:t xml:space="preserve"> در دولت وجود دارد؟ </w:t>
            </w:r>
          </w:p>
          <w:p w14:paraId="1D462E42" w14:textId="77777777" w:rsidR="00E95BBB" w:rsidRPr="00E95BBB" w:rsidRDefault="00E95BBB" w:rsidP="001D7B75">
            <w:pPr>
              <w:widowControl/>
              <w:numPr>
                <w:ilvl w:val="0"/>
                <w:numId w:val="55"/>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آيا دولت براي اشتراك اطلاعات در مورد تهديدها يا خطرات سايبري و كاهش آن با دولت</w:t>
            </w:r>
            <w:r w:rsidRPr="00E95BBB">
              <w:rPr>
                <w:rFonts w:ascii="Calibri" w:hAnsi="Calibri" w:hint="cs"/>
                <w:color w:val="auto"/>
                <w:kern w:val="0"/>
                <w:sz w:val="24"/>
                <w:szCs w:val="24"/>
                <w:rtl/>
              </w:rPr>
              <w:softHyphen/>
              <w:t>ها يا سازمان</w:t>
            </w:r>
            <w:r w:rsidRPr="00E95BBB">
              <w:rPr>
                <w:rFonts w:ascii="Calibri" w:hAnsi="Calibri" w:hint="cs"/>
                <w:color w:val="auto"/>
                <w:kern w:val="0"/>
                <w:sz w:val="24"/>
                <w:szCs w:val="24"/>
                <w:rtl/>
              </w:rPr>
              <w:softHyphen/>
              <w:t>هاي منطقه</w:t>
            </w:r>
            <w:r w:rsidRPr="00E95BBB">
              <w:rPr>
                <w:rFonts w:ascii="Calibri" w:hAnsi="Calibri" w:hint="cs"/>
                <w:color w:val="auto"/>
                <w:kern w:val="0"/>
                <w:sz w:val="24"/>
                <w:szCs w:val="24"/>
                <w:rtl/>
              </w:rPr>
              <w:softHyphen/>
              <w:t>اي و بين المللي همكاري مي</w:t>
            </w:r>
            <w:r w:rsidRPr="00E95BBB">
              <w:rPr>
                <w:rFonts w:ascii="Calibri" w:hAnsi="Calibri" w:hint="cs"/>
                <w:color w:val="auto"/>
                <w:kern w:val="0"/>
                <w:sz w:val="24"/>
                <w:szCs w:val="24"/>
                <w:rtl/>
              </w:rPr>
              <w:softHyphen/>
              <w:t xml:space="preserve">كند؟ </w:t>
            </w:r>
          </w:p>
          <w:p w14:paraId="28695878" w14:textId="11752D18" w:rsidR="00E95BBB" w:rsidRPr="00E95BBB" w:rsidRDefault="00E95BBB" w:rsidP="008D30E3">
            <w:pPr>
              <w:widowControl/>
              <w:numPr>
                <w:ilvl w:val="0"/>
                <w:numId w:val="55"/>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دولت يك برنامه ملي حفاظت از زيرساخت</w:t>
            </w:r>
            <w:r w:rsidR="008D30E3">
              <w:rPr>
                <w:rFonts w:ascii="Calibri" w:hAnsi="Calibri" w:hint="cs"/>
                <w:color w:val="auto"/>
                <w:kern w:val="0"/>
                <w:sz w:val="24"/>
                <w:szCs w:val="24"/>
                <w:rtl/>
              </w:rPr>
              <w:t>‌</w:t>
            </w:r>
            <w:r w:rsidRPr="00E95BBB">
              <w:rPr>
                <w:rFonts w:ascii="Calibri" w:hAnsi="Calibri" w:hint="cs"/>
                <w:color w:val="auto"/>
                <w:kern w:val="0"/>
                <w:sz w:val="24"/>
                <w:szCs w:val="24"/>
                <w:rtl/>
              </w:rPr>
              <w:t>هاي حياتي ملي</w:t>
            </w:r>
            <w:r w:rsidRPr="00E95BBB">
              <w:rPr>
                <w:rFonts w:ascii="Calibri" w:hAnsi="Calibri"/>
                <w:color w:val="auto"/>
                <w:kern w:val="0"/>
                <w:sz w:val="24"/>
                <w:szCs w:val="24"/>
                <w:vertAlign w:val="superscript"/>
                <w:rtl/>
              </w:rPr>
              <w:footnoteReference w:id="110"/>
            </w:r>
            <w:r w:rsidRPr="00E95BBB">
              <w:rPr>
                <w:rFonts w:ascii="Calibri" w:hAnsi="Calibri" w:hint="cs"/>
                <w:color w:val="auto"/>
                <w:kern w:val="0"/>
                <w:sz w:val="24"/>
                <w:szCs w:val="24"/>
                <w:rtl/>
              </w:rPr>
              <w:t xml:space="preserve"> دارد؟ </w:t>
            </w:r>
          </w:p>
          <w:p w14:paraId="6C73B9CD" w14:textId="1A2AEAC0" w:rsidR="00E95BBB" w:rsidRPr="00E95BBB" w:rsidRDefault="00E95BBB" w:rsidP="001D7B75">
            <w:pPr>
              <w:widowControl/>
              <w:numPr>
                <w:ilvl w:val="1"/>
                <w:numId w:val="55"/>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 xml:space="preserve">اگر بله، آيا زیرساخت‌ها، </w:t>
            </w:r>
            <w:r w:rsidR="00C21BCC">
              <w:rPr>
                <w:rFonts w:ascii="Calibri" w:hAnsi="Calibri" w:hint="cs"/>
                <w:color w:val="auto"/>
                <w:kern w:val="0"/>
                <w:sz w:val="24"/>
                <w:szCs w:val="24"/>
                <w:rtl/>
              </w:rPr>
              <w:t>سكو</w:t>
            </w:r>
            <w:r w:rsidRPr="00E95BBB">
              <w:rPr>
                <w:rFonts w:ascii="Calibri" w:hAnsi="Calibri" w:hint="cs"/>
                <w:color w:val="auto"/>
                <w:kern w:val="0"/>
                <w:sz w:val="24"/>
                <w:szCs w:val="24"/>
                <w:rtl/>
              </w:rPr>
              <w:t>‌ها و خدمات دولتی هوشمند را شامل می‌شود؟</w:t>
            </w:r>
          </w:p>
        </w:tc>
      </w:tr>
    </w:tbl>
    <w:p w14:paraId="102C6CAD" w14:textId="69AD98FE" w:rsidR="00E95BBB" w:rsidRPr="00E95BBB" w:rsidRDefault="00E95BBB" w:rsidP="00B0340F">
      <w:pPr>
        <w:pStyle w:val="Heading4"/>
        <w:rPr>
          <w:rFonts w:eastAsia="Calibri"/>
          <w:rtl/>
          <w:lang w:bidi="fa-IR"/>
        </w:rPr>
      </w:pPr>
      <w:r w:rsidRPr="00E95BBB">
        <w:rPr>
          <w:rFonts w:eastAsia="Calibri" w:hint="cs"/>
          <w:rtl/>
          <w:lang w:bidi="fa-IR"/>
        </w:rPr>
        <w:t>قوانین و مقررات</w:t>
      </w:r>
    </w:p>
    <w:p w14:paraId="1351E1A5" w14:textId="65BE64ED" w:rsidR="00E95BBB" w:rsidRPr="00E95BB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دولت</w:t>
      </w:r>
      <w:r w:rsidR="008D30E3">
        <w:rPr>
          <w:rFonts w:ascii="Calibri" w:eastAsia="Calibri" w:hAnsi="Calibri" w:hint="cs"/>
          <w:color w:val="auto"/>
          <w:kern w:val="0"/>
          <w:sz w:val="28"/>
          <w:szCs w:val="28"/>
          <w:rtl/>
          <w:lang w:bidi="fa-IR"/>
        </w:rPr>
        <w:t>‌</w:t>
      </w:r>
      <w:r w:rsidR="00AA700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نیازمند یک محیط قانونی و نظارتی مناسب است که قوانین جدیدی برای حریم خصوصی داده</w:t>
      </w:r>
      <w:r w:rsidRPr="00E95BBB">
        <w:rPr>
          <w:rFonts w:ascii="Calibri" w:eastAsia="Calibri" w:hAnsi="Calibri" w:hint="cs"/>
          <w:color w:val="auto"/>
          <w:kern w:val="0"/>
          <w:sz w:val="28"/>
          <w:szCs w:val="28"/>
          <w:rtl/>
          <w:lang w:bidi="fa-IR"/>
        </w:rPr>
        <w:softHyphen/>
        <w:t>ها، حفاظت از مصرف کننده، امضای دیجیتال، شناسایی دیجیتال، کاهش امنیت</w:t>
      </w:r>
      <w:r w:rsidR="008D30E3">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سایبری و غیره آن وضع کند. این نوع مقررات همچنین شفافیت زیادی در تصمیم</w:t>
      </w:r>
      <w:r w:rsidRPr="00E95BBB">
        <w:rPr>
          <w:rFonts w:ascii="Calibri" w:eastAsia="Calibri" w:hAnsi="Calibri" w:hint="cs"/>
          <w:color w:val="auto"/>
          <w:kern w:val="0"/>
          <w:sz w:val="28"/>
          <w:szCs w:val="28"/>
          <w:rtl/>
          <w:lang w:bidi="fa-IR"/>
        </w:rPr>
        <w:softHyphen/>
        <w:t>گیری در مورد هزینه</w:t>
      </w:r>
      <w:r w:rsidRPr="00E95BBB">
        <w:rPr>
          <w:rFonts w:ascii="Calibri" w:eastAsia="Calibri" w:hAnsi="Calibri" w:hint="cs"/>
          <w:color w:val="auto"/>
          <w:kern w:val="0"/>
          <w:sz w:val="28"/>
          <w:szCs w:val="28"/>
          <w:rtl/>
          <w:lang w:bidi="fa-IR"/>
        </w:rPr>
        <w:softHyphen/>
        <w:t>های عمومی یا هرگونه خدمات الکترونیکی مانند فرآیندهای تدارکات الکترونیکی که توسط داده</w:t>
      </w:r>
      <w:r w:rsidRPr="00E95BBB">
        <w:rPr>
          <w:rFonts w:ascii="Calibri" w:eastAsia="Calibri" w:hAnsi="Calibri" w:hint="cs"/>
          <w:color w:val="auto"/>
          <w:kern w:val="0"/>
          <w:sz w:val="28"/>
          <w:szCs w:val="28"/>
          <w:rtl/>
          <w:lang w:bidi="fa-IR"/>
        </w:rPr>
        <w:softHyphen/>
        <w:t>ها هدایت می</w:t>
      </w:r>
      <w:r w:rsidRPr="00E95BBB">
        <w:rPr>
          <w:rFonts w:ascii="Calibri" w:eastAsia="Calibri" w:hAnsi="Calibri" w:hint="cs"/>
          <w:color w:val="auto"/>
          <w:kern w:val="0"/>
          <w:sz w:val="28"/>
          <w:szCs w:val="28"/>
          <w:rtl/>
          <w:lang w:bidi="fa-IR"/>
        </w:rPr>
        <w:softHyphen/>
        <w:t>شوند، بوجود مي</w:t>
      </w:r>
      <w:r w:rsidRPr="00E95BBB">
        <w:rPr>
          <w:rFonts w:ascii="Calibri" w:eastAsia="Calibri" w:hAnsi="Calibri" w:hint="cs"/>
          <w:color w:val="auto"/>
          <w:kern w:val="0"/>
          <w:sz w:val="28"/>
          <w:szCs w:val="28"/>
          <w:rtl/>
          <w:lang w:bidi="fa-IR"/>
        </w:rPr>
        <w:softHyphen/>
        <w:t>آورد. همچنین، به تسهیل یک بازار هوشمند باز که در آن هر دو بخش دولتی و خصوصی می</w:t>
      </w:r>
      <w:r w:rsidRPr="00E95BBB">
        <w:rPr>
          <w:rFonts w:ascii="Calibri" w:eastAsia="Calibri" w:hAnsi="Calibri" w:hint="cs"/>
          <w:color w:val="auto"/>
          <w:kern w:val="0"/>
          <w:sz w:val="28"/>
          <w:szCs w:val="28"/>
          <w:rtl/>
          <w:lang w:bidi="fa-IR"/>
        </w:rPr>
        <w:softHyphen/>
        <w:t>توانند همزیستی داشته باشند و به شیوه</w:t>
      </w:r>
      <w:r w:rsidRPr="00E95BBB">
        <w:rPr>
          <w:rFonts w:ascii="Calibri" w:eastAsia="Calibri" w:hAnsi="Calibri" w:hint="cs"/>
          <w:color w:val="auto"/>
          <w:kern w:val="0"/>
          <w:sz w:val="28"/>
          <w:szCs w:val="28"/>
          <w:rtl/>
          <w:lang w:bidi="fa-IR"/>
        </w:rPr>
        <w:softHyphen/>
        <w:t>ای منصفانه معامله کنند، كمك مي</w:t>
      </w:r>
      <w:r w:rsidRPr="00E95BBB">
        <w:rPr>
          <w:rFonts w:ascii="Calibri" w:eastAsia="Calibri" w:hAnsi="Calibri" w:hint="cs"/>
          <w:color w:val="auto"/>
          <w:kern w:val="0"/>
          <w:sz w:val="28"/>
          <w:szCs w:val="28"/>
          <w:rtl/>
          <w:lang w:bidi="fa-IR"/>
        </w:rPr>
        <w:softHyphen/>
        <w:t>نمايد. تصویب قانون مشارکت عمومی-خصوصی</w:t>
      </w:r>
      <w:r w:rsidRPr="00E95BBB">
        <w:rPr>
          <w:rFonts w:ascii="Calibri" w:eastAsia="Calibri" w:hAnsi="Calibri"/>
          <w:color w:val="auto"/>
          <w:kern w:val="0"/>
          <w:sz w:val="28"/>
          <w:szCs w:val="28"/>
          <w:vertAlign w:val="superscript"/>
          <w:rtl/>
          <w:lang w:bidi="fa-IR"/>
        </w:rPr>
        <w:footnoteReference w:id="111"/>
      </w:r>
      <w:r w:rsidRPr="00E95BBB">
        <w:rPr>
          <w:rFonts w:ascii="Calibri" w:eastAsia="Calibri" w:hAnsi="Calibri" w:hint="cs"/>
          <w:color w:val="auto"/>
          <w:kern w:val="0"/>
          <w:sz w:val="28"/>
          <w:szCs w:val="28"/>
          <w:rtl/>
          <w:lang w:bidi="fa-IR"/>
        </w:rPr>
        <w:t xml:space="preserve"> موجب تشویق مشارکت بخش خصوصی در توسعه دیجیتال و به</w:t>
      </w:r>
      <w:r w:rsidR="008D30E3">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اشتراک</w:t>
      </w:r>
      <w:r w:rsidRPr="00E95BBB">
        <w:rPr>
          <w:rFonts w:ascii="Calibri" w:eastAsia="Calibri" w:hAnsi="Calibri" w:hint="cs"/>
          <w:color w:val="auto"/>
          <w:kern w:val="0"/>
          <w:sz w:val="28"/>
          <w:szCs w:val="28"/>
          <w:rtl/>
          <w:lang w:bidi="fa-IR"/>
        </w:rPr>
        <w:softHyphen/>
        <w:t xml:space="preserve">گذاری دانش و تخصص خود با بخش دولتی و در بلندمدت، کمک به رشد متعادل اقتصادی خواهد کرد. </w:t>
      </w:r>
    </w:p>
    <w:p w14:paraId="07382F48" w14:textId="4E9D71C2" w:rsidR="00E95BBB" w:rsidRPr="001864D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 xml:space="preserve">بخش قانون و مقررات </w:t>
      </w:r>
      <w:r w:rsidR="001F5167">
        <w:rPr>
          <w:rFonts w:ascii="Calibri" w:eastAsia="Calibri" w:hAnsi="Calibri" w:hint="cs"/>
          <w:color w:val="auto"/>
          <w:kern w:val="0"/>
          <w:sz w:val="28"/>
          <w:szCs w:val="28"/>
          <w:rtl/>
          <w:lang w:bidi="fa-IR"/>
        </w:rPr>
        <w:t xml:space="preserve">همانطور که </w:t>
      </w:r>
      <w:r w:rsidR="001F5167" w:rsidRPr="001864DB">
        <w:rPr>
          <w:rFonts w:ascii="Calibri" w:eastAsia="Calibri" w:hAnsi="Calibri" w:hint="cs"/>
          <w:color w:val="auto"/>
          <w:kern w:val="0"/>
          <w:sz w:val="28"/>
          <w:szCs w:val="28"/>
          <w:rtl/>
          <w:lang w:bidi="fa-IR"/>
        </w:rPr>
        <w:t xml:space="preserve">در </w:t>
      </w:r>
      <w:r w:rsidR="001F5167" w:rsidRPr="001864DB">
        <w:rPr>
          <w:rFonts w:ascii="Calibri" w:eastAsia="Calibri" w:hAnsi="Calibri"/>
          <w:color w:val="auto"/>
          <w:kern w:val="0"/>
          <w:sz w:val="28"/>
          <w:szCs w:val="28"/>
          <w:rtl/>
          <w:lang w:bidi="fa-IR"/>
        </w:rPr>
        <w:fldChar w:fldCharType="begin"/>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hint="cs"/>
          <w:color w:val="auto"/>
          <w:kern w:val="0"/>
          <w:sz w:val="28"/>
          <w:szCs w:val="28"/>
          <w:lang w:bidi="fa-IR"/>
        </w:rPr>
        <w:instrText>REF</w:instrText>
      </w:r>
      <w:r w:rsidR="001F5167" w:rsidRPr="001864DB">
        <w:rPr>
          <w:rFonts w:ascii="Calibri" w:eastAsia="Calibri" w:hAnsi="Calibri" w:hint="cs"/>
          <w:color w:val="auto"/>
          <w:kern w:val="0"/>
          <w:sz w:val="28"/>
          <w:szCs w:val="28"/>
          <w:rtl/>
          <w:lang w:bidi="fa-IR"/>
        </w:rPr>
        <w:instrText xml:space="preserve"> _</w:instrText>
      </w:r>
      <w:r w:rsidR="001F5167" w:rsidRPr="001864DB">
        <w:rPr>
          <w:rFonts w:ascii="Calibri" w:eastAsia="Calibri" w:hAnsi="Calibri" w:hint="cs"/>
          <w:color w:val="auto"/>
          <w:kern w:val="0"/>
          <w:sz w:val="28"/>
          <w:szCs w:val="28"/>
          <w:lang w:bidi="fa-IR"/>
        </w:rPr>
        <w:instrText>Ref171246838 \h</w:instrText>
      </w:r>
      <w:r w:rsidR="001F5167" w:rsidRPr="001864DB">
        <w:rPr>
          <w:rFonts w:ascii="Calibri" w:eastAsia="Calibri" w:hAnsi="Calibri"/>
          <w:color w:val="auto"/>
          <w:kern w:val="0"/>
          <w:sz w:val="28"/>
          <w:szCs w:val="28"/>
          <w:rtl/>
          <w:lang w:bidi="fa-IR"/>
        </w:rPr>
        <w:instrText xml:space="preserve">  \* </w:instrText>
      </w:r>
      <w:r w:rsidR="001F5167" w:rsidRPr="001864DB">
        <w:rPr>
          <w:rFonts w:ascii="Calibri" w:eastAsia="Calibri" w:hAnsi="Calibri"/>
          <w:color w:val="auto"/>
          <w:kern w:val="0"/>
          <w:sz w:val="28"/>
          <w:szCs w:val="28"/>
          <w:lang w:bidi="fa-IR"/>
        </w:rPr>
        <w:instrText>MERGEFORMAT</w:instrText>
      </w:r>
      <w:r w:rsidR="001F5167" w:rsidRPr="001864DB">
        <w:rPr>
          <w:rFonts w:ascii="Calibri" w:eastAsia="Calibri" w:hAnsi="Calibri"/>
          <w:color w:val="auto"/>
          <w:kern w:val="0"/>
          <w:sz w:val="28"/>
          <w:szCs w:val="28"/>
          <w:rtl/>
          <w:lang w:bidi="fa-IR"/>
        </w:rPr>
        <w:instrText xml:space="preserve"> </w:instrText>
      </w:r>
      <w:r w:rsidR="001F5167" w:rsidRPr="001864DB">
        <w:rPr>
          <w:rFonts w:ascii="Calibri" w:eastAsia="Calibri" w:hAnsi="Calibri"/>
          <w:color w:val="auto"/>
          <w:kern w:val="0"/>
          <w:sz w:val="28"/>
          <w:szCs w:val="28"/>
          <w:rtl/>
          <w:lang w:bidi="fa-IR"/>
        </w:rPr>
      </w:r>
      <w:r w:rsidR="001F5167" w:rsidRPr="001864DB">
        <w:rPr>
          <w:rFonts w:ascii="Calibri" w:eastAsia="Calibri" w:hAnsi="Calibri"/>
          <w:color w:val="auto"/>
          <w:kern w:val="0"/>
          <w:sz w:val="28"/>
          <w:szCs w:val="28"/>
          <w:rtl/>
          <w:lang w:bidi="fa-IR"/>
        </w:rPr>
        <w:fldChar w:fldCharType="separate"/>
      </w:r>
      <w:r w:rsidR="00AB7387" w:rsidRPr="00AB7387">
        <w:rPr>
          <w:sz w:val="28"/>
          <w:szCs w:val="28"/>
          <w:rtl/>
        </w:rPr>
        <w:t xml:space="preserve">جدول </w:t>
      </w:r>
      <w:r w:rsidR="00AB7387" w:rsidRPr="00AB7387">
        <w:rPr>
          <w:noProof/>
          <w:sz w:val="28"/>
          <w:szCs w:val="28"/>
          <w:rtl/>
        </w:rPr>
        <w:t>19</w:t>
      </w:r>
      <w:r w:rsidR="001F5167" w:rsidRPr="001864DB">
        <w:rPr>
          <w:rFonts w:ascii="Calibri" w:eastAsia="Calibri" w:hAnsi="Calibri"/>
          <w:color w:val="auto"/>
          <w:kern w:val="0"/>
          <w:sz w:val="28"/>
          <w:szCs w:val="28"/>
          <w:rtl/>
          <w:lang w:bidi="fa-IR"/>
        </w:rPr>
        <w:fldChar w:fldCharType="end"/>
      </w:r>
      <w:r w:rsidR="001F5167" w:rsidRPr="001864DB">
        <w:rPr>
          <w:rFonts w:ascii="Calibri" w:eastAsia="Calibri" w:hAnsi="Calibri" w:hint="cs"/>
          <w:color w:val="auto"/>
          <w:kern w:val="0"/>
          <w:sz w:val="28"/>
          <w:szCs w:val="28"/>
          <w:rtl/>
          <w:lang w:bidi="fa-IR"/>
        </w:rPr>
        <w:t xml:space="preserve"> آمده، </w:t>
      </w:r>
      <w:r w:rsidRPr="001864DB">
        <w:rPr>
          <w:rFonts w:ascii="Calibri" w:eastAsia="Calibri" w:hAnsi="Calibri" w:hint="cs"/>
          <w:color w:val="auto"/>
          <w:kern w:val="0"/>
          <w:sz w:val="28"/>
          <w:szCs w:val="28"/>
          <w:rtl/>
          <w:lang w:bidi="fa-IR"/>
        </w:rPr>
        <w:t>به</w:t>
      </w:r>
      <w:r w:rsidR="008D30E3">
        <w:rPr>
          <w:rFonts w:ascii="Calibri" w:eastAsia="Calibri" w:hAnsi="Calibri" w:hint="cs"/>
          <w:color w:val="auto"/>
          <w:kern w:val="0"/>
          <w:sz w:val="28"/>
          <w:szCs w:val="28"/>
          <w:rtl/>
          <w:lang w:bidi="fa-IR"/>
        </w:rPr>
        <w:t>‌</w:t>
      </w:r>
      <w:r w:rsidRPr="001864DB">
        <w:rPr>
          <w:rFonts w:ascii="Calibri" w:eastAsia="Calibri" w:hAnsi="Calibri" w:hint="cs"/>
          <w:color w:val="auto"/>
          <w:kern w:val="0"/>
          <w:sz w:val="28"/>
          <w:szCs w:val="28"/>
          <w:rtl/>
          <w:lang w:bidi="fa-IR"/>
        </w:rPr>
        <w:t>بررسی قوانین و مقررات توانمند در حمایت از دولت</w:t>
      </w:r>
      <w:r w:rsidR="008D30E3">
        <w:rPr>
          <w:rFonts w:ascii="Calibri" w:eastAsia="Calibri" w:hAnsi="Calibri" w:hint="cs"/>
          <w:color w:val="auto"/>
          <w:kern w:val="0"/>
          <w:sz w:val="28"/>
          <w:szCs w:val="28"/>
          <w:rtl/>
          <w:lang w:bidi="fa-IR"/>
        </w:rPr>
        <w:t>‌</w:t>
      </w:r>
      <w:r w:rsidR="00AA700D">
        <w:rPr>
          <w:rFonts w:ascii="Calibri" w:eastAsia="Calibri" w:hAnsi="Calibri" w:hint="cs"/>
          <w:color w:val="auto"/>
          <w:kern w:val="0"/>
          <w:sz w:val="28"/>
          <w:szCs w:val="28"/>
          <w:rtl/>
          <w:lang w:bidi="fa-IR"/>
        </w:rPr>
        <w:t>ديجيتال</w:t>
      </w:r>
      <w:r w:rsidRPr="001864DB">
        <w:rPr>
          <w:rFonts w:ascii="Calibri" w:eastAsia="Calibri" w:hAnsi="Calibri" w:hint="cs"/>
          <w:color w:val="auto"/>
          <w:kern w:val="0"/>
          <w:sz w:val="28"/>
          <w:szCs w:val="28"/>
          <w:rtl/>
          <w:lang w:bidi="fa-IR"/>
        </w:rPr>
        <w:t xml:space="preserve"> و اقتصاد</w:t>
      </w:r>
      <w:r w:rsidR="008D30E3">
        <w:rPr>
          <w:rFonts w:ascii="Calibri" w:eastAsia="Calibri" w:hAnsi="Calibri" w:hint="cs"/>
          <w:color w:val="auto"/>
          <w:kern w:val="0"/>
          <w:sz w:val="28"/>
          <w:szCs w:val="28"/>
          <w:rtl/>
          <w:lang w:bidi="fa-IR"/>
        </w:rPr>
        <w:t>‌</w:t>
      </w:r>
      <w:r w:rsidRPr="001864DB">
        <w:rPr>
          <w:rFonts w:ascii="Calibri" w:eastAsia="Calibri" w:hAnsi="Calibri" w:hint="cs"/>
          <w:color w:val="auto"/>
          <w:kern w:val="0"/>
          <w:sz w:val="28"/>
          <w:szCs w:val="28"/>
          <w:rtl/>
          <w:lang w:bidi="fa-IR"/>
        </w:rPr>
        <w:t>دیجیتال</w:t>
      </w:r>
      <w:r w:rsidR="001F5167" w:rsidRPr="001864DB">
        <w:rPr>
          <w:rFonts w:ascii="Calibri" w:eastAsia="Calibri" w:hAnsi="Calibri" w:hint="cs"/>
          <w:color w:val="auto"/>
          <w:kern w:val="0"/>
          <w:sz w:val="28"/>
          <w:szCs w:val="28"/>
          <w:rtl/>
          <w:lang w:bidi="fa-IR"/>
        </w:rPr>
        <w:t xml:space="preserve"> </w:t>
      </w:r>
      <w:r w:rsidRPr="001864DB">
        <w:rPr>
          <w:rFonts w:ascii="Calibri" w:eastAsia="Calibri" w:hAnsi="Calibri" w:hint="cs"/>
          <w:color w:val="auto"/>
          <w:kern w:val="0"/>
          <w:sz w:val="28"/>
          <w:szCs w:val="28"/>
          <w:rtl/>
          <w:lang w:bidi="fa-IR"/>
        </w:rPr>
        <w:t>می</w:t>
      </w:r>
      <w:r w:rsidRPr="001864DB">
        <w:rPr>
          <w:rFonts w:ascii="Calibri" w:eastAsia="Calibri" w:hAnsi="Calibri" w:hint="cs"/>
          <w:color w:val="auto"/>
          <w:kern w:val="0"/>
          <w:sz w:val="28"/>
          <w:szCs w:val="28"/>
          <w:rtl/>
          <w:lang w:bidi="fa-IR"/>
        </w:rPr>
        <w:softHyphen/>
        <w:t>پردازد. ذينفعان ممكن است، وزارت</w:t>
      </w:r>
      <w:r w:rsidRPr="001864DB">
        <w:rPr>
          <w:rFonts w:ascii="Calibri" w:eastAsia="Calibri" w:hAnsi="Calibri" w:hint="cs"/>
          <w:color w:val="auto"/>
          <w:kern w:val="0"/>
          <w:sz w:val="28"/>
          <w:szCs w:val="28"/>
          <w:rtl/>
          <w:lang w:bidi="fa-IR"/>
        </w:rPr>
        <w:softHyphen/>
        <w:t>خانه</w:t>
      </w:r>
      <w:r w:rsidRPr="001864DB">
        <w:rPr>
          <w:rFonts w:ascii="Calibri" w:eastAsia="Calibri" w:hAnsi="Calibri" w:hint="cs"/>
          <w:color w:val="auto"/>
          <w:kern w:val="0"/>
          <w:sz w:val="28"/>
          <w:szCs w:val="28"/>
          <w:rtl/>
          <w:lang w:bidi="fa-IR"/>
        </w:rPr>
        <w:softHyphen/>
        <w:t>هاي مالي، اقتصاد و تجارت، دفاع و عدالت و نيز مجلس و انجمن</w:t>
      </w:r>
      <w:r w:rsidRPr="001864DB">
        <w:rPr>
          <w:rFonts w:ascii="Calibri" w:eastAsia="Calibri" w:hAnsi="Calibri" w:hint="cs"/>
          <w:color w:val="auto"/>
          <w:kern w:val="0"/>
          <w:sz w:val="28"/>
          <w:szCs w:val="28"/>
          <w:rtl/>
          <w:lang w:bidi="fa-IR"/>
        </w:rPr>
        <w:softHyphen/>
        <w:t>ها و كميته</w:t>
      </w:r>
      <w:r w:rsidRPr="001864DB">
        <w:rPr>
          <w:rFonts w:ascii="Calibri" w:eastAsia="Calibri" w:hAnsi="Calibri" w:hint="cs"/>
          <w:color w:val="auto"/>
          <w:kern w:val="0"/>
          <w:sz w:val="28"/>
          <w:szCs w:val="28"/>
          <w:rtl/>
          <w:lang w:bidi="fa-IR"/>
        </w:rPr>
        <w:softHyphen/>
        <w:t>هاي قانون</w:t>
      </w:r>
      <w:r w:rsidRPr="001864DB">
        <w:rPr>
          <w:rFonts w:ascii="Calibri" w:eastAsia="Calibri" w:hAnsi="Calibri" w:hint="cs"/>
          <w:color w:val="auto"/>
          <w:kern w:val="0"/>
          <w:sz w:val="28"/>
          <w:szCs w:val="28"/>
          <w:rtl/>
          <w:lang w:bidi="fa-IR"/>
        </w:rPr>
        <w:softHyphen/>
        <w:t xml:space="preserve">گذاري خاص آن را درگير نمايند. </w:t>
      </w:r>
    </w:p>
    <w:p w14:paraId="117A9F9F" w14:textId="7BAB4E67" w:rsidR="00E95BBB" w:rsidRPr="008D30E3" w:rsidRDefault="00FA2AED" w:rsidP="00FA2AED">
      <w:pPr>
        <w:pStyle w:val="Caption"/>
        <w:keepNext/>
        <w:rPr>
          <w:rFonts w:ascii="Calibri" w:eastAsia="Calibri" w:hAnsi="Calibri"/>
          <w:color w:val="000000" w:themeColor="text1"/>
          <w:kern w:val="0"/>
          <w:rtl/>
        </w:rPr>
      </w:pPr>
      <w:bookmarkStart w:id="68" w:name="_Ref171246838"/>
      <w:r w:rsidRPr="008D30E3">
        <w:rPr>
          <w:color w:val="000000" w:themeColor="text1"/>
          <w:rtl/>
        </w:rPr>
        <w:t xml:space="preserve">جدول </w:t>
      </w:r>
      <w:r w:rsidRPr="008D30E3">
        <w:rPr>
          <w:color w:val="000000" w:themeColor="text1"/>
          <w:rtl/>
        </w:rPr>
        <w:fldChar w:fldCharType="begin"/>
      </w:r>
      <w:r w:rsidRPr="008D30E3">
        <w:rPr>
          <w:color w:val="000000" w:themeColor="text1"/>
          <w:rtl/>
        </w:rPr>
        <w:instrText xml:space="preserve"> </w:instrText>
      </w:r>
      <w:r w:rsidRPr="008D30E3">
        <w:rPr>
          <w:color w:val="000000" w:themeColor="text1"/>
        </w:rPr>
        <w:instrText>SEQ</w:instrText>
      </w:r>
      <w:r w:rsidRPr="008D30E3">
        <w:rPr>
          <w:color w:val="000000" w:themeColor="text1"/>
          <w:rtl/>
        </w:rPr>
        <w:instrText xml:space="preserve"> جدول \* </w:instrText>
      </w:r>
      <w:r w:rsidRPr="008D30E3">
        <w:rPr>
          <w:color w:val="000000" w:themeColor="text1"/>
        </w:rPr>
        <w:instrText>ARABIC</w:instrText>
      </w:r>
      <w:r w:rsidRPr="008D30E3">
        <w:rPr>
          <w:color w:val="000000" w:themeColor="text1"/>
          <w:rtl/>
        </w:rPr>
        <w:instrText xml:space="preserve"> </w:instrText>
      </w:r>
      <w:r w:rsidRPr="008D30E3">
        <w:rPr>
          <w:color w:val="000000" w:themeColor="text1"/>
          <w:rtl/>
        </w:rPr>
        <w:fldChar w:fldCharType="separate"/>
      </w:r>
      <w:r w:rsidR="00AB7387">
        <w:rPr>
          <w:noProof/>
          <w:color w:val="000000" w:themeColor="text1"/>
          <w:rtl/>
        </w:rPr>
        <w:t>19</w:t>
      </w:r>
      <w:r w:rsidRPr="008D30E3">
        <w:rPr>
          <w:color w:val="000000" w:themeColor="text1"/>
          <w:rtl/>
        </w:rPr>
        <w:fldChar w:fldCharType="end"/>
      </w:r>
      <w:bookmarkEnd w:id="68"/>
      <w:r w:rsidR="00E95BBB" w:rsidRPr="008D30E3">
        <w:rPr>
          <w:rFonts w:ascii="Calibri" w:eastAsia="Calibri" w:hAnsi="Calibri" w:hint="cs"/>
          <w:color w:val="000000" w:themeColor="text1"/>
          <w:kern w:val="0"/>
          <w:rtl/>
        </w:rPr>
        <w:t xml:space="preserve">: </w:t>
      </w:r>
      <w:r w:rsidR="00F809E5" w:rsidRPr="008D30E3">
        <w:rPr>
          <w:rFonts w:ascii="Calibri" w:eastAsia="Calibri" w:hAnsi="Calibri" w:hint="cs"/>
          <w:color w:val="000000" w:themeColor="text1"/>
          <w:kern w:val="0"/>
          <w:rtl/>
        </w:rPr>
        <w:t>شاخص</w:t>
      </w:r>
      <w:r w:rsidR="00F809E5" w:rsidRPr="008D30E3">
        <w:rPr>
          <w:rFonts w:ascii="Calibri" w:eastAsia="Calibri" w:hAnsi="Calibri" w:hint="cs"/>
          <w:color w:val="000000" w:themeColor="text1"/>
          <w:kern w:val="0"/>
          <w:rtl/>
        </w:rPr>
        <w:softHyphen/>
        <w:t xml:space="preserve">هاي </w:t>
      </w:r>
      <w:r w:rsidR="00E95BBB" w:rsidRPr="008D30E3">
        <w:rPr>
          <w:rFonts w:ascii="Calibri" w:eastAsia="Calibri" w:hAnsi="Calibri" w:hint="cs"/>
          <w:color w:val="000000" w:themeColor="text1"/>
          <w:kern w:val="0"/>
          <w:rtl/>
        </w:rPr>
        <w:t>ارزيابي قوانین و مقررات</w:t>
      </w:r>
    </w:p>
    <w:tbl>
      <w:tblPr>
        <w:tblStyle w:val="TableGrid200"/>
        <w:bidiVisual/>
        <w:tblW w:w="0" w:type="auto"/>
        <w:jc w:val="center"/>
        <w:tblLook w:val="04A0" w:firstRow="1" w:lastRow="0" w:firstColumn="1" w:lastColumn="0" w:noHBand="0" w:noVBand="1"/>
      </w:tblPr>
      <w:tblGrid>
        <w:gridCol w:w="9242"/>
      </w:tblGrid>
      <w:tr w:rsidR="00E95BBB" w:rsidRPr="00E95BBB" w14:paraId="22ACF81F" w14:textId="77777777" w:rsidTr="008D30E3">
        <w:trPr>
          <w:jc w:val="center"/>
        </w:trPr>
        <w:tc>
          <w:tcPr>
            <w:tcW w:w="9242" w:type="dxa"/>
            <w:tcBorders>
              <w:top w:val="single" w:sz="4" w:space="0" w:color="auto"/>
              <w:left w:val="single" w:sz="4" w:space="0" w:color="auto"/>
              <w:bottom w:val="single" w:sz="4" w:space="0" w:color="auto"/>
              <w:right w:val="single" w:sz="4" w:space="0" w:color="auto"/>
            </w:tcBorders>
            <w:hideMark/>
          </w:tcPr>
          <w:p w14:paraId="284A4EA9" w14:textId="77777777" w:rsidR="00E95BBB" w:rsidRPr="00E95BBB" w:rsidRDefault="00E95BBB" w:rsidP="00E95BBB">
            <w:pPr>
              <w:widowControl/>
              <w:spacing w:line="240" w:lineRule="auto"/>
              <w:ind w:left="0"/>
              <w:contextualSpacing w:val="0"/>
              <w:rPr>
                <w:rFonts w:ascii="Calibri" w:hAnsi="Calibri"/>
                <w:color w:val="auto"/>
                <w:kern w:val="0"/>
                <w:sz w:val="28"/>
                <w:szCs w:val="28"/>
                <w:rtl/>
              </w:rPr>
            </w:pPr>
            <w:r w:rsidRPr="00E95BBB">
              <w:rPr>
                <w:rFonts w:ascii="Calibri" w:hAnsi="Calibri" w:hint="cs"/>
                <w:color w:val="auto"/>
                <w:kern w:val="0"/>
                <w:sz w:val="24"/>
                <w:szCs w:val="24"/>
                <w:u w:val="single"/>
                <w:rtl/>
              </w:rPr>
              <w:t>قوانین و مقررات</w:t>
            </w:r>
            <w:r w:rsidRPr="00E95BBB">
              <w:rPr>
                <w:rFonts w:ascii="Calibri" w:hAnsi="Calibri" w:hint="cs"/>
                <w:color w:val="auto"/>
                <w:kern w:val="0"/>
                <w:sz w:val="24"/>
                <w:szCs w:val="24"/>
                <w:rtl/>
              </w:rPr>
              <w:t xml:space="preserve"> (8 سوال اصلي، 8 سوال زيرمجموعه)</w:t>
            </w:r>
          </w:p>
          <w:p w14:paraId="45B87034" w14:textId="44CA4CEB" w:rsidR="00E95BBB" w:rsidRPr="00E95BBB" w:rsidRDefault="00E95BBB" w:rsidP="008D30E3">
            <w:pPr>
              <w:widowControl/>
              <w:numPr>
                <w:ilvl w:val="0"/>
                <w:numId w:val="56"/>
              </w:numPr>
              <w:spacing w:line="240" w:lineRule="auto"/>
              <w:contextualSpacing w:val="0"/>
              <w:rPr>
                <w:rFonts w:ascii="Calibri" w:hAnsi="Calibri"/>
                <w:color w:val="auto"/>
                <w:kern w:val="0"/>
                <w:sz w:val="28"/>
                <w:szCs w:val="28"/>
                <w:rtl/>
              </w:rPr>
            </w:pPr>
            <w:r w:rsidRPr="00E95BBB">
              <w:rPr>
                <w:rFonts w:ascii="Calibri" w:hAnsi="Calibri" w:hint="cs"/>
                <w:color w:val="auto"/>
                <w:kern w:val="0"/>
                <w:sz w:val="24"/>
                <w:szCs w:val="24"/>
                <w:rtl/>
              </w:rPr>
              <w:t xml:space="preserve">آیا </w:t>
            </w:r>
            <w:r w:rsidRPr="00E95BBB">
              <w:rPr>
                <w:rFonts w:ascii="Calibri" w:hAnsi="Calibri" w:hint="cs"/>
                <w:color w:val="auto"/>
                <w:kern w:val="0"/>
                <w:sz w:val="24"/>
                <w:szCs w:val="24"/>
                <w:u w:val="single"/>
                <w:rtl/>
              </w:rPr>
              <w:t>قانون حفاظت از داده</w:t>
            </w:r>
            <w:r w:rsidRPr="00E95BBB">
              <w:rPr>
                <w:rFonts w:ascii="Calibri" w:hAnsi="Calibri" w:hint="cs"/>
                <w:color w:val="auto"/>
                <w:kern w:val="0"/>
                <w:sz w:val="24"/>
                <w:szCs w:val="24"/>
                <w:u w:val="single"/>
                <w:rtl/>
              </w:rPr>
              <w:softHyphen/>
              <w:t>ها</w:t>
            </w:r>
            <w:r w:rsidRPr="00E95BBB">
              <w:rPr>
                <w:rFonts w:ascii="Calibri" w:hAnsi="Calibri"/>
                <w:color w:val="auto"/>
                <w:kern w:val="0"/>
                <w:sz w:val="24"/>
                <w:szCs w:val="24"/>
                <w:vertAlign w:val="superscript"/>
                <w:rtl/>
              </w:rPr>
              <w:footnoteReference w:id="112"/>
            </w:r>
            <w:r w:rsidRPr="00E95BBB">
              <w:rPr>
                <w:rFonts w:ascii="Calibri" w:hAnsi="Calibri" w:hint="cs"/>
                <w:color w:val="auto"/>
                <w:kern w:val="0"/>
                <w:sz w:val="24"/>
                <w:szCs w:val="24"/>
                <w:rtl/>
              </w:rPr>
              <w:t xml:space="preserve"> وضع شده است که حداقل عناصر زیر را شامل می</w:t>
            </w:r>
            <w:r w:rsidRPr="00E95BBB">
              <w:rPr>
                <w:rFonts w:ascii="Calibri" w:hAnsi="Calibri" w:hint="cs"/>
                <w:color w:val="auto"/>
                <w:kern w:val="0"/>
                <w:sz w:val="24"/>
                <w:szCs w:val="24"/>
                <w:rtl/>
              </w:rPr>
              <w:softHyphen/>
              <w:t>شود؟</w:t>
            </w:r>
          </w:p>
          <w:p w14:paraId="4FB54751" w14:textId="77777777" w:rsidR="00E95BBB" w:rsidRPr="00E95BBB" w:rsidRDefault="00E95BBB" w:rsidP="008D30E3">
            <w:pPr>
              <w:widowControl/>
              <w:numPr>
                <w:ilvl w:val="1"/>
                <w:numId w:val="56"/>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اگر قوانین فرعی (احكام، آيين</w:t>
            </w:r>
            <w:r w:rsidRPr="00E95BBB">
              <w:rPr>
                <w:rFonts w:ascii="Calibri" w:hAnsi="Calibri" w:hint="cs"/>
                <w:color w:val="auto"/>
                <w:kern w:val="0"/>
                <w:sz w:val="24"/>
                <w:szCs w:val="24"/>
                <w:rtl/>
              </w:rPr>
              <w:softHyphen/>
              <w:t>نامه</w:t>
            </w:r>
            <w:r w:rsidRPr="00E95BBB">
              <w:rPr>
                <w:rFonts w:ascii="Calibri" w:hAnsi="Calibri" w:hint="cs"/>
                <w:color w:val="auto"/>
                <w:kern w:val="0"/>
                <w:sz w:val="24"/>
                <w:szCs w:val="24"/>
                <w:rtl/>
              </w:rPr>
              <w:softHyphen/>
              <w:t>ها و غيره) برای اجرای قوانین اولیه لازم باشد، آیا به</w:t>
            </w:r>
            <w:r w:rsidRPr="00E95BBB">
              <w:rPr>
                <w:rFonts w:ascii="Calibri" w:hAnsi="Calibri" w:hint="cs"/>
                <w:color w:val="auto"/>
                <w:kern w:val="0"/>
                <w:sz w:val="24"/>
                <w:szCs w:val="24"/>
                <w:rtl/>
              </w:rPr>
              <w:softHyphen/>
              <w:t xml:space="preserve">طور رسمی منتشر شده است؟ </w:t>
            </w:r>
          </w:p>
          <w:p w14:paraId="787DD2C0" w14:textId="77777777" w:rsidR="00E95BBB" w:rsidRPr="00E95BBB" w:rsidRDefault="00E95BBB" w:rsidP="008D30E3">
            <w:pPr>
              <w:widowControl/>
              <w:numPr>
                <w:ilvl w:val="1"/>
                <w:numId w:val="56"/>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قانون حفاظت از داده</w:t>
            </w:r>
            <w:r w:rsidRPr="00E95BBB">
              <w:rPr>
                <w:rFonts w:ascii="Calibri" w:hAnsi="Calibri" w:hint="cs"/>
                <w:color w:val="auto"/>
                <w:kern w:val="0"/>
                <w:sz w:val="24"/>
                <w:szCs w:val="24"/>
                <w:rtl/>
              </w:rPr>
              <w:softHyphen/>
              <w:t>ها</w:t>
            </w:r>
          </w:p>
          <w:p w14:paraId="0E0B1846" w14:textId="631FFAD3" w:rsidR="00E95BBB" w:rsidRPr="00E95BBB" w:rsidRDefault="00E95BBB" w:rsidP="008D30E3">
            <w:pPr>
              <w:widowControl/>
              <w:numPr>
                <w:ilvl w:val="0"/>
                <w:numId w:val="57"/>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lastRenderedPageBreak/>
              <w:t xml:space="preserve"> مشروع</w:t>
            </w:r>
            <w:r w:rsidRPr="00E95BBB">
              <w:rPr>
                <w:rFonts w:ascii="Calibri" w:hAnsi="Calibri"/>
                <w:color w:val="auto"/>
                <w:kern w:val="0"/>
                <w:sz w:val="24"/>
                <w:szCs w:val="24"/>
                <w:vertAlign w:val="superscript"/>
                <w:rtl/>
              </w:rPr>
              <w:footnoteReference w:id="113"/>
            </w:r>
            <w:r w:rsidRPr="00E95BBB">
              <w:rPr>
                <w:rFonts w:ascii="Calibri" w:hAnsi="Calibri" w:hint="cs"/>
                <w:color w:val="auto"/>
                <w:kern w:val="0"/>
                <w:sz w:val="24"/>
                <w:szCs w:val="24"/>
                <w:rtl/>
              </w:rPr>
              <w:t>: داده</w:t>
            </w:r>
            <w:r w:rsidRPr="00E95BBB">
              <w:rPr>
                <w:rFonts w:ascii="Calibri" w:hAnsi="Calibri" w:hint="cs"/>
                <w:color w:val="auto"/>
                <w:kern w:val="0"/>
                <w:sz w:val="24"/>
                <w:szCs w:val="24"/>
                <w:rtl/>
              </w:rPr>
              <w:softHyphen/>
              <w:t>های شخصی باید برای اهداف</w:t>
            </w:r>
            <w:r w:rsidR="008D30E3">
              <w:rPr>
                <w:rFonts w:ascii="Calibri" w:hAnsi="Calibri" w:hint="cs"/>
                <w:color w:val="auto"/>
                <w:kern w:val="0"/>
                <w:sz w:val="24"/>
                <w:szCs w:val="24"/>
                <w:rtl/>
              </w:rPr>
              <w:t>‌</w:t>
            </w:r>
            <w:r w:rsidRPr="00E95BBB">
              <w:rPr>
                <w:rFonts w:ascii="Calibri" w:hAnsi="Calibri" w:hint="cs"/>
                <w:color w:val="auto"/>
                <w:kern w:val="0"/>
                <w:sz w:val="24"/>
                <w:szCs w:val="24"/>
                <w:rtl/>
              </w:rPr>
              <w:t>قانونی و به شیوه</w:t>
            </w:r>
            <w:r w:rsidRPr="00E95BBB">
              <w:rPr>
                <w:rFonts w:ascii="Calibri" w:hAnsi="Calibri" w:hint="cs"/>
                <w:color w:val="auto"/>
                <w:kern w:val="0"/>
                <w:sz w:val="24"/>
                <w:szCs w:val="24"/>
                <w:rtl/>
              </w:rPr>
              <w:softHyphen/>
              <w:t>ای منصفانه و شفاف مطابق با این سیاست پردازش شوند</w:t>
            </w:r>
            <w:r w:rsidRPr="00E95BBB">
              <w:rPr>
                <w:rFonts w:ascii="Calibri" w:hAnsi="Calibri" w:hint="cs"/>
                <w:color w:val="auto"/>
                <w:kern w:val="0"/>
                <w:sz w:val="28"/>
                <w:szCs w:val="28"/>
                <w:rtl/>
              </w:rPr>
              <w:t>.</w:t>
            </w:r>
          </w:p>
          <w:p w14:paraId="5AAEE6F5" w14:textId="3206889B" w:rsidR="00E95BBB" w:rsidRPr="00E95BBB" w:rsidRDefault="00E95BBB" w:rsidP="001237C5">
            <w:pPr>
              <w:widowControl/>
              <w:numPr>
                <w:ilvl w:val="0"/>
                <w:numId w:val="57"/>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محدودیت هدف</w:t>
            </w:r>
            <w:r w:rsidRPr="00E95BBB">
              <w:rPr>
                <w:rFonts w:ascii="Calibri" w:hAnsi="Calibri"/>
                <w:color w:val="auto"/>
                <w:kern w:val="0"/>
                <w:sz w:val="24"/>
                <w:szCs w:val="24"/>
                <w:vertAlign w:val="superscript"/>
                <w:rtl/>
              </w:rPr>
              <w:footnoteReference w:id="114"/>
            </w:r>
            <w:r w:rsidRPr="00E95BBB">
              <w:rPr>
                <w:rFonts w:ascii="Calibri" w:hAnsi="Calibri" w:hint="cs"/>
                <w:color w:val="auto"/>
                <w:kern w:val="0"/>
                <w:sz w:val="24"/>
                <w:szCs w:val="24"/>
                <w:rtl/>
              </w:rPr>
              <w:t>و به</w:t>
            </w:r>
            <w:r w:rsidR="008D30E3">
              <w:rPr>
                <w:rFonts w:ascii="Calibri" w:hAnsi="Calibri" w:hint="cs"/>
                <w:color w:val="auto"/>
                <w:kern w:val="0"/>
                <w:sz w:val="24"/>
                <w:szCs w:val="24"/>
                <w:rtl/>
              </w:rPr>
              <w:t>‌</w:t>
            </w:r>
            <w:r w:rsidRPr="00E95BBB">
              <w:rPr>
                <w:rFonts w:ascii="Calibri" w:hAnsi="Calibri" w:hint="cs"/>
                <w:color w:val="auto"/>
                <w:kern w:val="0"/>
                <w:sz w:val="24"/>
                <w:szCs w:val="24"/>
                <w:rtl/>
              </w:rPr>
              <w:t>حداقل رساندن داده</w:t>
            </w:r>
            <w:r w:rsidRPr="00E95BBB">
              <w:rPr>
                <w:rFonts w:ascii="Calibri" w:hAnsi="Calibri" w:hint="cs"/>
                <w:color w:val="auto"/>
                <w:kern w:val="0"/>
                <w:sz w:val="24"/>
                <w:szCs w:val="24"/>
                <w:rtl/>
              </w:rPr>
              <w:softHyphen/>
              <w:t>ها: داده‌های شخصی باید برای یک یا چند هدف خاص و مشروع جمع‌آوری شوند و بگونه‌ای پردازش نشوندکه با هدف اصلی که برای آن جمع‌آوری شده است ناسازگار باشد.</w:t>
            </w:r>
          </w:p>
          <w:p w14:paraId="02DF2152" w14:textId="64C4B8DE" w:rsidR="00E95BBB" w:rsidRPr="00E95BBB" w:rsidRDefault="00E95BBB" w:rsidP="001237C5">
            <w:pPr>
              <w:widowControl/>
              <w:numPr>
                <w:ilvl w:val="0"/>
                <w:numId w:val="57"/>
              </w:numPr>
              <w:spacing w:line="240" w:lineRule="auto"/>
              <w:contextualSpacing w:val="0"/>
              <w:rPr>
                <w:rFonts w:ascii="Calibri" w:hAnsi="Calibri"/>
                <w:color w:val="auto"/>
                <w:kern w:val="0"/>
                <w:sz w:val="28"/>
                <w:szCs w:val="28"/>
              </w:rPr>
            </w:pPr>
            <w:r w:rsidRPr="00E95BBB">
              <w:rPr>
                <w:rFonts w:ascii="Calibri" w:hAnsi="Calibri" w:hint="cs"/>
                <w:color w:val="auto"/>
                <w:kern w:val="0"/>
                <w:sz w:val="24"/>
                <w:szCs w:val="24"/>
                <w:rtl/>
              </w:rPr>
              <w:t>صحت داده</w:t>
            </w:r>
            <w:r w:rsidRPr="00E95BBB">
              <w:rPr>
                <w:rFonts w:ascii="Calibri" w:hAnsi="Calibri" w:hint="cs"/>
                <w:color w:val="auto"/>
                <w:kern w:val="0"/>
                <w:sz w:val="24"/>
                <w:szCs w:val="24"/>
                <w:rtl/>
              </w:rPr>
              <w:softHyphen/>
              <w:t>ها: داده</w:t>
            </w:r>
            <w:r w:rsidRPr="00E95BBB">
              <w:rPr>
                <w:rFonts w:ascii="Calibri" w:hAnsi="Calibri" w:hint="cs"/>
                <w:color w:val="auto"/>
                <w:kern w:val="0"/>
                <w:sz w:val="24"/>
                <w:szCs w:val="24"/>
                <w:rtl/>
              </w:rPr>
              <w:softHyphen/>
              <w:t>های شخصی باید تا حد امکان با دقت ثبت شوند و درصورت لزوم به</w:t>
            </w:r>
            <w:r w:rsidR="001237C5">
              <w:rPr>
                <w:rFonts w:ascii="Calibri" w:hAnsi="Calibri" w:hint="cs"/>
                <w:color w:val="auto"/>
                <w:kern w:val="0"/>
                <w:sz w:val="24"/>
                <w:szCs w:val="24"/>
                <w:rtl/>
              </w:rPr>
              <w:t>‌</w:t>
            </w:r>
            <w:r w:rsidRPr="00E95BBB">
              <w:rPr>
                <w:rFonts w:ascii="Calibri" w:hAnsi="Calibri" w:hint="cs"/>
                <w:color w:val="auto"/>
                <w:kern w:val="0"/>
                <w:sz w:val="24"/>
                <w:szCs w:val="24"/>
                <w:rtl/>
              </w:rPr>
              <w:t>روز شوند تا اطمینان حاصل شود که هدف قانونی و مشروع مورد پردازش را برآورده می</w:t>
            </w:r>
            <w:r w:rsidRPr="00E95BBB">
              <w:rPr>
                <w:rFonts w:ascii="Calibri" w:hAnsi="Calibri" w:hint="cs"/>
                <w:color w:val="auto"/>
                <w:kern w:val="0"/>
                <w:sz w:val="24"/>
                <w:szCs w:val="24"/>
                <w:rtl/>
              </w:rPr>
              <w:softHyphen/>
              <w:t>کند.</w:t>
            </w:r>
          </w:p>
          <w:p w14:paraId="450DF1DF" w14:textId="774A57F0" w:rsidR="00E95BBB" w:rsidRPr="00E95BBB" w:rsidRDefault="00E95BBB" w:rsidP="001237C5">
            <w:pPr>
              <w:widowControl/>
              <w:numPr>
                <w:ilvl w:val="0"/>
                <w:numId w:val="57"/>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محدوديت ذخيره</w:t>
            </w:r>
            <w:r w:rsidRPr="00E95BBB">
              <w:rPr>
                <w:rFonts w:ascii="Calibri" w:hAnsi="Calibri" w:hint="cs"/>
                <w:color w:val="auto"/>
                <w:kern w:val="0"/>
                <w:sz w:val="24"/>
                <w:szCs w:val="24"/>
                <w:rtl/>
              </w:rPr>
              <w:softHyphen/>
              <w:t>سازي: داده</w:t>
            </w:r>
            <w:r w:rsidRPr="00E95BBB">
              <w:rPr>
                <w:rFonts w:ascii="Calibri" w:hAnsi="Calibri" w:hint="cs"/>
                <w:color w:val="auto"/>
                <w:kern w:val="0"/>
                <w:sz w:val="24"/>
                <w:szCs w:val="24"/>
                <w:rtl/>
              </w:rPr>
              <w:softHyphen/>
              <w:t>های شخصی باید به</w:t>
            </w:r>
            <w:r w:rsidR="001237C5">
              <w:rPr>
                <w:rFonts w:ascii="Calibri" w:hAnsi="Calibri" w:hint="cs"/>
                <w:color w:val="auto"/>
                <w:kern w:val="0"/>
                <w:sz w:val="24"/>
                <w:szCs w:val="24"/>
                <w:rtl/>
              </w:rPr>
              <w:t>‌</w:t>
            </w:r>
            <w:r w:rsidRPr="00E95BBB">
              <w:rPr>
                <w:rFonts w:ascii="Calibri" w:hAnsi="Calibri" w:hint="cs"/>
                <w:color w:val="auto"/>
                <w:kern w:val="0"/>
                <w:sz w:val="24"/>
                <w:szCs w:val="24"/>
                <w:rtl/>
              </w:rPr>
              <w:t>شکلی نگهداری شوند که شناسایی افراد را تنها تا زمانی که برای تحقق اهدافی که برای آنها جمع</w:t>
            </w:r>
            <w:r w:rsidRPr="00E95BBB">
              <w:rPr>
                <w:rFonts w:ascii="Calibri" w:hAnsi="Calibri" w:hint="cs"/>
                <w:color w:val="auto"/>
                <w:kern w:val="0"/>
                <w:sz w:val="24"/>
                <w:szCs w:val="24"/>
                <w:rtl/>
              </w:rPr>
              <w:softHyphen/>
              <w:t>آوری شده یا برای پردازش</w:t>
            </w:r>
            <w:r w:rsidRPr="00E95BBB">
              <w:rPr>
                <w:rFonts w:ascii="Calibri" w:hAnsi="Calibri" w:hint="cs"/>
                <w:color w:val="auto"/>
                <w:kern w:val="0"/>
                <w:sz w:val="24"/>
                <w:szCs w:val="24"/>
                <w:rtl/>
              </w:rPr>
              <w:softHyphen/>
              <w:t>های بیشتر مطابق با این سیاست ضروری باشد، مجاز می</w:t>
            </w:r>
            <w:r w:rsidRPr="00E95BBB">
              <w:rPr>
                <w:rFonts w:ascii="Calibri" w:hAnsi="Calibri" w:hint="cs"/>
                <w:color w:val="auto"/>
                <w:kern w:val="0"/>
                <w:sz w:val="24"/>
                <w:szCs w:val="24"/>
                <w:rtl/>
              </w:rPr>
              <w:softHyphen/>
              <w:t xml:space="preserve">سازد. </w:t>
            </w:r>
          </w:p>
          <w:p w14:paraId="4304E2DD" w14:textId="77777777" w:rsidR="00E95BBB" w:rsidRPr="00E95BBB" w:rsidRDefault="00E95BBB" w:rsidP="001237C5">
            <w:pPr>
              <w:widowControl/>
              <w:numPr>
                <w:ilvl w:val="0"/>
                <w:numId w:val="57"/>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امنيت: داده</w:t>
            </w:r>
            <w:r w:rsidRPr="00E95BBB">
              <w:rPr>
                <w:rFonts w:ascii="Calibri" w:hAnsi="Calibri" w:hint="cs"/>
                <w:color w:val="auto"/>
                <w:kern w:val="0"/>
                <w:sz w:val="24"/>
                <w:szCs w:val="24"/>
                <w:rtl/>
              </w:rPr>
              <w:softHyphen/>
              <w:t xml:space="preserve">هاي شخصي بايد با تدابير فني و سازماني مناسب در برابر پردازش غیرمجاز و در برابر تخریب یا آسیب تصادفی محافظت شوند. </w:t>
            </w:r>
          </w:p>
          <w:p w14:paraId="2D800384" w14:textId="77777777" w:rsidR="00E95BBB" w:rsidRPr="00E95BBB" w:rsidRDefault="00E95BBB" w:rsidP="001237C5">
            <w:pPr>
              <w:widowControl/>
              <w:numPr>
                <w:ilvl w:val="0"/>
                <w:numId w:val="57"/>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انتقال داده‌های شخصی: داده‌های شخصی فقط برای اهداف قانونی و مشروع و با توجه به حفاظت از داده‌های شخصی به اشخاص ثالث منتقل می‌شوند. </w:t>
            </w:r>
          </w:p>
          <w:p w14:paraId="2313A084" w14:textId="35AD1220" w:rsidR="00E95BBB" w:rsidRPr="00E95BBB" w:rsidRDefault="00E95BBB" w:rsidP="001237C5">
            <w:pPr>
              <w:widowControl/>
              <w:numPr>
                <w:ilvl w:val="0"/>
                <w:numId w:val="57"/>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پاسخگویی و بررسی</w:t>
            </w:r>
            <w:r w:rsidR="001237C5">
              <w:rPr>
                <w:rFonts w:ascii="Calibri" w:hAnsi="Calibri" w:hint="cs"/>
                <w:color w:val="auto"/>
                <w:kern w:val="0"/>
                <w:sz w:val="24"/>
                <w:szCs w:val="24"/>
                <w:rtl/>
              </w:rPr>
              <w:t>‌</w:t>
            </w:r>
            <w:r w:rsidRPr="00E95BBB">
              <w:rPr>
                <w:rFonts w:ascii="Calibri" w:hAnsi="Calibri" w:hint="cs"/>
                <w:color w:val="auto"/>
                <w:kern w:val="0"/>
                <w:sz w:val="24"/>
                <w:szCs w:val="24"/>
                <w:rtl/>
              </w:rPr>
              <w:t>مجدد</w:t>
            </w:r>
            <w:r w:rsidRPr="00E95BBB">
              <w:rPr>
                <w:rFonts w:ascii="Calibri" w:hAnsi="Calibri"/>
                <w:color w:val="auto"/>
                <w:kern w:val="0"/>
                <w:sz w:val="24"/>
                <w:szCs w:val="24"/>
                <w:vertAlign w:val="superscript"/>
                <w:rtl/>
              </w:rPr>
              <w:footnoteReference w:id="115"/>
            </w:r>
            <w:r w:rsidRPr="00E95BBB">
              <w:rPr>
                <w:rFonts w:ascii="Calibri" w:hAnsi="Calibri" w:hint="cs"/>
                <w:color w:val="auto"/>
                <w:kern w:val="0"/>
                <w:sz w:val="24"/>
                <w:szCs w:val="24"/>
                <w:rtl/>
              </w:rPr>
              <w:t xml:space="preserve">: اين مولفه </w:t>
            </w:r>
            <w:r w:rsidR="00185CAB">
              <w:rPr>
                <w:rFonts w:ascii="Calibri" w:hAnsi="Calibri" w:hint="cs"/>
                <w:color w:val="auto"/>
                <w:kern w:val="0"/>
                <w:sz w:val="24"/>
                <w:szCs w:val="24"/>
                <w:rtl/>
              </w:rPr>
              <w:t>سازوكار</w:t>
            </w:r>
            <w:r w:rsidRPr="00E95BBB">
              <w:rPr>
                <w:rFonts w:ascii="Calibri" w:hAnsi="Calibri" w:hint="cs"/>
                <w:color w:val="auto"/>
                <w:kern w:val="0"/>
                <w:sz w:val="24"/>
                <w:szCs w:val="24"/>
                <w:rtl/>
              </w:rPr>
              <w:t>‌هایی را در اختیار افراد قرار می‌دهد که مشمول محدودیت‌ها و شرایط معقولی هستند كه عبارتند از: 1) درخواست اطلاعات مربوط به داده‌های شخصی پردازش‌شده افراد توسط پردازشگر داده‌ها؛ و 2) در صورتیکه فرد به</w:t>
            </w:r>
            <w:r w:rsidRPr="00E95BBB">
              <w:rPr>
                <w:rFonts w:ascii="Calibri" w:hAnsi="Calibri" w:hint="cs"/>
                <w:color w:val="auto"/>
                <w:kern w:val="0"/>
                <w:sz w:val="24"/>
                <w:szCs w:val="24"/>
                <w:rtl/>
              </w:rPr>
              <w:softHyphen/>
              <w:t>طور منطقی معتقد باشد که داده‌های شخصی فرد برخلاف خط‌مشی</w:t>
            </w:r>
            <w:r w:rsidRPr="00E95BBB">
              <w:rPr>
                <w:rFonts w:ascii="Calibri" w:hAnsi="Calibri" w:cs="Times New Roman"/>
                <w:color w:val="auto"/>
                <w:kern w:val="0"/>
                <w:szCs w:val="22"/>
                <w:rtl/>
              </w:rPr>
              <w:t xml:space="preserve"> </w:t>
            </w:r>
            <w:r w:rsidRPr="00E95BBB">
              <w:rPr>
                <w:rFonts w:ascii="Calibri" w:hAnsi="Calibri" w:hint="cs"/>
                <w:color w:val="auto"/>
                <w:kern w:val="0"/>
                <w:sz w:val="24"/>
                <w:szCs w:val="24"/>
                <w:rtl/>
              </w:rPr>
              <w:t xml:space="preserve">و در تناقض با سیاست پردازش شده، به دنبال جبران است. </w:t>
            </w:r>
          </w:p>
          <w:p w14:paraId="4301BF52" w14:textId="77777777" w:rsidR="00E95BBB" w:rsidRPr="00E95BBB" w:rsidRDefault="00E95BBB" w:rsidP="001D7B75">
            <w:pPr>
              <w:widowControl/>
              <w:numPr>
                <w:ilvl w:val="0"/>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آیا قانون تراکنش</w:t>
            </w:r>
            <w:r w:rsidRPr="00E95BBB">
              <w:rPr>
                <w:rFonts w:ascii="Calibri" w:hAnsi="Calibri" w:hint="cs"/>
                <w:color w:val="auto"/>
                <w:kern w:val="0"/>
                <w:sz w:val="24"/>
                <w:szCs w:val="24"/>
                <w:rtl/>
              </w:rPr>
              <w:softHyphen/>
              <w:t>های دیجیتال یا تجارت الکترونیکی وضع شده است که حداقل موارد زیر را شامل شود؟</w:t>
            </w:r>
          </w:p>
          <w:p w14:paraId="35157EB0" w14:textId="6985EAA4" w:rsidR="00E95BBB" w:rsidRPr="00E95BBB" w:rsidRDefault="00E95BBB" w:rsidP="001237C5">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 آيا قوانین فرعی (احكام، آيين</w:t>
            </w:r>
            <w:r w:rsidRPr="00E95BBB">
              <w:rPr>
                <w:rFonts w:ascii="Calibri" w:hAnsi="Calibri" w:hint="cs"/>
                <w:color w:val="auto"/>
                <w:kern w:val="0"/>
                <w:sz w:val="24"/>
                <w:szCs w:val="24"/>
                <w:rtl/>
              </w:rPr>
              <w:softHyphen/>
              <w:t>نامه</w:t>
            </w:r>
            <w:r w:rsidRPr="00E95BBB">
              <w:rPr>
                <w:rFonts w:ascii="Calibri" w:hAnsi="Calibri" w:hint="cs"/>
                <w:color w:val="auto"/>
                <w:kern w:val="0"/>
                <w:sz w:val="24"/>
                <w:szCs w:val="24"/>
                <w:rtl/>
              </w:rPr>
              <w:softHyphen/>
              <w:t>ها و ...) برای اجرای قوانین</w:t>
            </w:r>
            <w:r w:rsidR="001237C5">
              <w:rPr>
                <w:rFonts w:ascii="Calibri" w:hAnsi="Calibri" w:hint="cs"/>
                <w:color w:val="auto"/>
                <w:kern w:val="0"/>
                <w:sz w:val="24"/>
                <w:szCs w:val="24"/>
                <w:rtl/>
              </w:rPr>
              <w:t>‌</w:t>
            </w:r>
            <w:r w:rsidRPr="00E95BBB">
              <w:rPr>
                <w:rFonts w:ascii="Calibri" w:hAnsi="Calibri" w:hint="cs"/>
                <w:color w:val="auto"/>
                <w:kern w:val="0"/>
                <w:sz w:val="24"/>
                <w:szCs w:val="24"/>
                <w:rtl/>
              </w:rPr>
              <w:t xml:space="preserve">اولیه مورد نياز است؟ آيا به طور رسمی منتشر شده است؟ </w:t>
            </w:r>
          </w:p>
          <w:p w14:paraId="14A9EDDF" w14:textId="77777777" w:rsidR="00E95BBB" w:rsidRPr="00E95BBB" w:rsidRDefault="00E95BBB" w:rsidP="001237C5">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بطور مثال، آیا تراکنش</w:t>
            </w:r>
            <w:r w:rsidRPr="00E95BBB">
              <w:rPr>
                <w:rFonts w:ascii="Calibri" w:hAnsi="Calibri" w:hint="cs"/>
                <w:color w:val="auto"/>
                <w:kern w:val="0"/>
                <w:sz w:val="24"/>
                <w:szCs w:val="24"/>
                <w:rtl/>
              </w:rPr>
              <w:softHyphen/>
              <w:t xml:space="preserve">های دیجیتال یا قانون تجارت الکترونیکی معادل قانونی به موارد ذيل اعطا می-کند؟ </w:t>
            </w:r>
          </w:p>
          <w:p w14:paraId="561745DF" w14:textId="77777777" w:rsidR="00E95BBB" w:rsidRPr="00E95BBB" w:rsidRDefault="00E95BBB" w:rsidP="001237C5">
            <w:pPr>
              <w:widowControl/>
              <w:numPr>
                <w:ilvl w:val="2"/>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امضاهاي الكترونيكي (در غیر این صورت مشخص کنید که آیا قانون امضای الکترونیکی یا دیجیتالی جداگانه وضع شده است یا خیر؟)</w:t>
            </w:r>
          </w:p>
          <w:p w14:paraId="55E06F40" w14:textId="77777777" w:rsidR="00E95BBB" w:rsidRPr="00E95BBB" w:rsidRDefault="00E95BBB" w:rsidP="001237C5">
            <w:pPr>
              <w:widowControl/>
              <w:numPr>
                <w:ilvl w:val="2"/>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مستندات/ و بايگاني</w:t>
            </w:r>
            <w:r w:rsidRPr="00E95BBB">
              <w:rPr>
                <w:rFonts w:ascii="Calibri" w:hAnsi="Calibri" w:hint="cs"/>
                <w:color w:val="auto"/>
                <w:kern w:val="0"/>
                <w:sz w:val="24"/>
                <w:szCs w:val="24"/>
                <w:rtl/>
              </w:rPr>
              <w:softHyphen/>
              <w:t xml:space="preserve">هاي الكترونيكي </w:t>
            </w:r>
          </w:p>
          <w:p w14:paraId="1E18D207" w14:textId="77777777" w:rsidR="00E95BBB" w:rsidRPr="00E95BBB" w:rsidRDefault="00E95BBB" w:rsidP="001D7B75">
            <w:pPr>
              <w:widowControl/>
              <w:numPr>
                <w:ilvl w:val="2"/>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 xml:space="preserve">قراردادهاي الكترونيكي </w:t>
            </w:r>
          </w:p>
          <w:p w14:paraId="393E1FF9" w14:textId="559618DA" w:rsidR="00E95BBB" w:rsidRPr="00E95BBB" w:rsidRDefault="00E95BBB" w:rsidP="001237C5">
            <w:pPr>
              <w:widowControl/>
              <w:numPr>
                <w:ilvl w:val="0"/>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آیا قانون شناسایی</w:t>
            </w:r>
            <w:r w:rsidR="001237C5">
              <w:rPr>
                <w:rFonts w:ascii="Calibri" w:hAnsi="Calibri" w:hint="cs"/>
                <w:color w:val="auto"/>
                <w:kern w:val="0"/>
                <w:sz w:val="24"/>
                <w:szCs w:val="24"/>
                <w:rtl/>
              </w:rPr>
              <w:t>‌</w:t>
            </w:r>
            <w:r w:rsidRPr="00E95BBB">
              <w:rPr>
                <w:rFonts w:ascii="Calibri" w:hAnsi="Calibri" w:hint="cs"/>
                <w:color w:val="auto"/>
                <w:kern w:val="0"/>
                <w:sz w:val="24"/>
                <w:szCs w:val="24"/>
                <w:rtl/>
              </w:rPr>
              <w:t xml:space="preserve">دیجیتال تصویب شده است که شامل حداقل موارد ذيل باشد؟ </w:t>
            </w:r>
          </w:p>
          <w:p w14:paraId="1F5D6D99" w14:textId="77777777" w:rsidR="00E95BBB" w:rsidRPr="00E95BBB" w:rsidRDefault="00E95BBB" w:rsidP="001237C5">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قوانین فرعی (احكام، آيين</w:t>
            </w:r>
            <w:r w:rsidRPr="00E95BBB">
              <w:rPr>
                <w:rFonts w:ascii="Calibri" w:hAnsi="Calibri" w:hint="cs"/>
                <w:color w:val="auto"/>
                <w:kern w:val="0"/>
                <w:sz w:val="24"/>
                <w:szCs w:val="24"/>
                <w:rtl/>
              </w:rPr>
              <w:softHyphen/>
              <w:t>نامه</w:t>
            </w:r>
            <w:r w:rsidRPr="00E95BBB">
              <w:rPr>
                <w:rFonts w:ascii="Calibri" w:hAnsi="Calibri" w:hint="cs"/>
                <w:color w:val="auto"/>
                <w:kern w:val="0"/>
                <w:sz w:val="24"/>
                <w:szCs w:val="24"/>
                <w:rtl/>
              </w:rPr>
              <w:softHyphen/>
              <w:t>ها و ...) برای اجرای قوانین اولیه مورد نياز است؟ آيا به</w:t>
            </w:r>
            <w:r w:rsidRPr="00E95BBB">
              <w:rPr>
                <w:rFonts w:ascii="Calibri" w:hAnsi="Calibri" w:hint="cs"/>
                <w:color w:val="auto"/>
                <w:kern w:val="0"/>
                <w:sz w:val="24"/>
                <w:szCs w:val="24"/>
                <w:rtl/>
              </w:rPr>
              <w:softHyphen/>
              <w:t xml:space="preserve">طور رسمی منتشر شده است؟ </w:t>
            </w:r>
          </w:p>
          <w:p w14:paraId="5E424DC3" w14:textId="7D20ED17" w:rsidR="00E95BBB" w:rsidRPr="00E6650C" w:rsidRDefault="00E95BBB" w:rsidP="001237C5">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حداقل موارد قانون شناسایی دیجیتال عبارتند از: </w:t>
            </w:r>
            <w:r w:rsidR="00E6650C" w:rsidRPr="00E95BBB">
              <w:rPr>
                <w:rFonts w:ascii="Calibri" w:hAnsi="Calibri" w:hint="cs"/>
                <w:color w:val="auto"/>
                <w:kern w:val="0"/>
                <w:sz w:val="24"/>
                <w:szCs w:val="24"/>
                <w:rtl/>
              </w:rPr>
              <w:t>همگاني</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بودن</w:t>
            </w:r>
            <w:r w:rsidR="00E6650C">
              <w:rPr>
                <w:rFonts w:ascii="Calibri" w:hAnsi="Calibri" w:hint="cs"/>
                <w:color w:val="auto"/>
                <w:kern w:val="0"/>
                <w:sz w:val="24"/>
                <w:szCs w:val="24"/>
                <w:rtl/>
              </w:rPr>
              <w:t>،</w:t>
            </w:r>
            <w:r w:rsidR="00E6650C" w:rsidRPr="00E95BBB">
              <w:rPr>
                <w:rFonts w:ascii="Calibri" w:hAnsi="Calibri" w:hint="cs"/>
                <w:color w:val="auto"/>
                <w:kern w:val="0"/>
                <w:sz w:val="24"/>
                <w:szCs w:val="24"/>
                <w:rtl/>
              </w:rPr>
              <w:t xml:space="preserve"> غير تبعيض آميز</w:t>
            </w:r>
            <w:r w:rsidR="00E6650C">
              <w:rPr>
                <w:rFonts w:ascii="Calibri" w:hAnsi="Calibri" w:hint="cs"/>
                <w:color w:val="auto"/>
                <w:kern w:val="0"/>
                <w:sz w:val="24"/>
                <w:szCs w:val="24"/>
                <w:rtl/>
              </w:rPr>
              <w:t xml:space="preserve">، </w:t>
            </w:r>
            <w:r w:rsidR="00E6650C" w:rsidRPr="00E95BBB">
              <w:rPr>
                <w:rFonts w:ascii="Calibri" w:hAnsi="Calibri" w:hint="cs"/>
                <w:color w:val="auto"/>
                <w:kern w:val="0"/>
                <w:sz w:val="24"/>
                <w:szCs w:val="24"/>
                <w:rtl/>
              </w:rPr>
              <w:t>اختصاص یک شماره شناسه تصادفی منحصر به فرد</w:t>
            </w:r>
            <w:r w:rsidR="00E6650C">
              <w:rPr>
                <w:rFonts w:ascii="Calibri" w:hAnsi="Calibri" w:hint="cs"/>
                <w:color w:val="auto"/>
                <w:kern w:val="0"/>
                <w:sz w:val="24"/>
                <w:szCs w:val="24"/>
                <w:rtl/>
              </w:rPr>
              <w:t xml:space="preserve">، الزام به </w:t>
            </w:r>
            <w:r w:rsidR="00E6650C" w:rsidRPr="00E95BBB">
              <w:rPr>
                <w:rFonts w:ascii="Calibri" w:hAnsi="Calibri" w:hint="cs"/>
                <w:color w:val="auto"/>
                <w:kern w:val="0"/>
                <w:sz w:val="24"/>
                <w:szCs w:val="24"/>
                <w:rtl/>
              </w:rPr>
              <w:t>بی</w:t>
            </w:r>
            <w:r w:rsidR="00E6650C" w:rsidRPr="00E95BBB">
              <w:rPr>
                <w:rFonts w:ascii="Calibri" w:hAnsi="Calibri" w:hint="cs"/>
                <w:color w:val="auto"/>
                <w:kern w:val="0"/>
                <w:sz w:val="24"/>
                <w:szCs w:val="24"/>
                <w:rtl/>
              </w:rPr>
              <w:softHyphen/>
              <w:t>طرفی فناورانه</w:t>
            </w:r>
            <w:r w:rsidR="00E6650C" w:rsidRPr="00E95BBB">
              <w:rPr>
                <w:rFonts w:ascii="Calibri" w:hAnsi="Calibri"/>
                <w:color w:val="auto"/>
                <w:kern w:val="0"/>
                <w:sz w:val="24"/>
                <w:szCs w:val="24"/>
                <w:vertAlign w:val="superscript"/>
                <w:rtl/>
              </w:rPr>
              <w:footnoteReference w:id="116"/>
            </w:r>
            <w:r w:rsidR="00E6650C" w:rsidRPr="00E95BBB">
              <w:rPr>
                <w:rFonts w:ascii="Calibri" w:hAnsi="Calibri" w:hint="cs"/>
                <w:color w:val="auto"/>
                <w:kern w:val="0"/>
                <w:sz w:val="24"/>
                <w:szCs w:val="24"/>
                <w:rtl/>
              </w:rPr>
              <w:t>و تعامل</w:t>
            </w:r>
            <w:r w:rsidR="00E6650C" w:rsidRPr="00E95BBB">
              <w:rPr>
                <w:rFonts w:ascii="Calibri" w:hAnsi="Calibri" w:hint="cs"/>
                <w:color w:val="auto"/>
                <w:kern w:val="0"/>
                <w:sz w:val="24"/>
                <w:szCs w:val="24"/>
                <w:rtl/>
              </w:rPr>
              <w:softHyphen/>
              <w:t>پذيري ميان پایگاه</w:t>
            </w:r>
            <w:r w:rsidR="00E6650C" w:rsidRPr="00E95BBB">
              <w:rPr>
                <w:rFonts w:ascii="Calibri" w:hAnsi="Calibri" w:hint="cs"/>
                <w:color w:val="auto"/>
                <w:kern w:val="0"/>
                <w:sz w:val="24"/>
                <w:szCs w:val="24"/>
                <w:rtl/>
              </w:rPr>
              <w:softHyphen/>
              <w:t>های داده</w:t>
            </w:r>
            <w:r w:rsidR="00E6650C">
              <w:rPr>
                <w:rFonts w:ascii="Calibri" w:hAnsi="Calibri" w:hint="cs"/>
                <w:color w:val="auto"/>
                <w:kern w:val="0"/>
                <w:sz w:val="24"/>
                <w:szCs w:val="24"/>
                <w:rtl/>
              </w:rPr>
              <w:t xml:space="preserve">، </w:t>
            </w:r>
            <w:r w:rsidR="00E6650C" w:rsidRPr="00E95BBB">
              <w:rPr>
                <w:rFonts w:ascii="Calibri" w:hAnsi="Calibri" w:hint="cs"/>
                <w:color w:val="auto"/>
                <w:kern w:val="0"/>
                <w:sz w:val="24"/>
                <w:szCs w:val="24"/>
                <w:rtl/>
              </w:rPr>
              <w:t>حفاظت از داده</w:t>
            </w:r>
            <w:r w:rsidR="00E6650C" w:rsidRPr="00E95BBB">
              <w:rPr>
                <w:rFonts w:ascii="Calibri" w:hAnsi="Calibri" w:hint="cs"/>
                <w:color w:val="auto"/>
                <w:kern w:val="0"/>
                <w:sz w:val="24"/>
                <w:szCs w:val="24"/>
                <w:rtl/>
              </w:rPr>
              <w:softHyphen/>
              <w:t>ها</w:t>
            </w:r>
          </w:p>
          <w:p w14:paraId="3F934C55" w14:textId="17C029B3" w:rsidR="00E95BBB" w:rsidRPr="00E95BBB" w:rsidRDefault="00E95BBB" w:rsidP="001237C5">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آیا قوانین حمایت از مصرف</w:t>
            </w:r>
            <w:r w:rsidRPr="00E95BBB">
              <w:rPr>
                <w:rFonts w:ascii="Calibri" w:hAnsi="Calibri" w:hint="cs"/>
                <w:color w:val="auto"/>
                <w:kern w:val="0"/>
                <w:sz w:val="24"/>
                <w:szCs w:val="24"/>
                <w:rtl/>
              </w:rPr>
              <w:softHyphen/>
              <w:t>کننده برای پوشش تجارت الکترونیک و پرداخت</w:t>
            </w:r>
            <w:r w:rsidRPr="00E95BBB">
              <w:rPr>
                <w:rFonts w:ascii="Calibri" w:hAnsi="Calibri" w:hint="cs"/>
                <w:color w:val="auto"/>
                <w:kern w:val="0"/>
                <w:sz w:val="24"/>
                <w:szCs w:val="24"/>
                <w:rtl/>
              </w:rPr>
              <w:softHyphen/>
              <w:t>های الکترونیکی ارتقا</w:t>
            </w:r>
            <w:r w:rsidR="001237C5">
              <w:rPr>
                <w:rFonts w:ascii="Calibri" w:hAnsi="Calibri" w:hint="cs"/>
                <w:color w:val="auto"/>
                <w:kern w:val="0"/>
                <w:sz w:val="24"/>
                <w:szCs w:val="24"/>
                <w:rtl/>
              </w:rPr>
              <w:t>ء‌</w:t>
            </w:r>
            <w:r w:rsidRPr="00E95BBB">
              <w:rPr>
                <w:rFonts w:ascii="Calibri" w:hAnsi="Calibri" w:hint="cs"/>
                <w:color w:val="auto"/>
                <w:kern w:val="0"/>
                <w:sz w:val="24"/>
                <w:szCs w:val="24"/>
                <w:rtl/>
              </w:rPr>
              <w:t xml:space="preserve">يافته است و شامل حداقل موارد حفاظتی زیر مي باشد؟ </w:t>
            </w:r>
          </w:p>
          <w:p w14:paraId="10E4386A" w14:textId="15022B1F" w:rsidR="00E95BBB" w:rsidRPr="00E95BBB" w:rsidRDefault="00E95BBB" w:rsidP="001237C5">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این ارتقا</w:t>
            </w:r>
            <w:r w:rsidR="001237C5">
              <w:rPr>
                <w:rFonts w:ascii="Calibri" w:hAnsi="Calibri" w:hint="cs"/>
                <w:color w:val="auto"/>
                <w:kern w:val="0"/>
                <w:sz w:val="24"/>
                <w:szCs w:val="24"/>
                <w:rtl/>
              </w:rPr>
              <w:t>ء</w:t>
            </w:r>
            <w:r w:rsidRPr="00E95BBB">
              <w:rPr>
                <w:rFonts w:ascii="Calibri" w:hAnsi="Calibri" w:hint="cs"/>
                <w:color w:val="auto"/>
                <w:kern w:val="0"/>
                <w:sz w:val="24"/>
                <w:szCs w:val="24"/>
                <w:rtl/>
              </w:rPr>
              <w:t xml:space="preserve"> قانون بخشی از قانون حمایت از مصرف</w:t>
            </w:r>
            <w:r w:rsidRPr="00E95BBB">
              <w:rPr>
                <w:rFonts w:ascii="Calibri" w:hAnsi="Calibri" w:hint="cs"/>
                <w:color w:val="auto"/>
                <w:kern w:val="0"/>
                <w:sz w:val="24"/>
                <w:szCs w:val="24"/>
                <w:rtl/>
              </w:rPr>
              <w:softHyphen/>
              <w:t>کننده به</w:t>
            </w:r>
            <w:r w:rsidR="001237C5">
              <w:rPr>
                <w:rFonts w:ascii="Calibri" w:hAnsi="Calibri" w:hint="cs"/>
                <w:color w:val="auto"/>
                <w:kern w:val="0"/>
                <w:sz w:val="24"/>
                <w:szCs w:val="24"/>
                <w:rtl/>
              </w:rPr>
              <w:t>‌</w:t>
            </w:r>
            <w:r w:rsidRPr="00E95BBB">
              <w:rPr>
                <w:rFonts w:ascii="Calibri" w:hAnsi="Calibri" w:hint="cs"/>
                <w:color w:val="auto"/>
                <w:kern w:val="0"/>
                <w:sz w:val="24"/>
                <w:szCs w:val="24"/>
                <w:rtl/>
              </w:rPr>
              <w:t>تنهایی یا قانون معاملات</w:t>
            </w:r>
            <w:r w:rsidR="001237C5">
              <w:rPr>
                <w:rFonts w:ascii="Calibri" w:hAnsi="Calibri" w:hint="cs"/>
                <w:color w:val="auto"/>
                <w:kern w:val="0"/>
                <w:sz w:val="24"/>
                <w:szCs w:val="24"/>
                <w:rtl/>
              </w:rPr>
              <w:t>‌</w:t>
            </w:r>
            <w:r w:rsidRPr="00E95BBB">
              <w:rPr>
                <w:rFonts w:ascii="Calibri" w:hAnsi="Calibri" w:hint="cs"/>
                <w:color w:val="auto"/>
                <w:kern w:val="0"/>
                <w:sz w:val="24"/>
                <w:szCs w:val="24"/>
                <w:rtl/>
              </w:rPr>
              <w:t xml:space="preserve">دیجیتال یا تجارت الکترونیک است؟ </w:t>
            </w:r>
          </w:p>
          <w:p w14:paraId="1E5504B0" w14:textId="77777777" w:rsidR="00E95BBB" w:rsidRPr="00E95BBB" w:rsidRDefault="00E95BBB" w:rsidP="001237C5">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قوانین فرعی (احكام، آيين</w:t>
            </w:r>
            <w:r w:rsidRPr="00E95BBB">
              <w:rPr>
                <w:rFonts w:ascii="Calibri" w:hAnsi="Calibri" w:hint="cs"/>
                <w:color w:val="auto"/>
                <w:kern w:val="0"/>
                <w:sz w:val="24"/>
                <w:szCs w:val="24"/>
                <w:rtl/>
              </w:rPr>
              <w:softHyphen/>
              <w:t>نامه</w:t>
            </w:r>
            <w:r w:rsidRPr="00E95BBB">
              <w:rPr>
                <w:rFonts w:ascii="Calibri" w:hAnsi="Calibri" w:hint="cs"/>
                <w:color w:val="auto"/>
                <w:kern w:val="0"/>
                <w:sz w:val="24"/>
                <w:szCs w:val="24"/>
                <w:rtl/>
              </w:rPr>
              <w:softHyphen/>
              <w:t>ها و ...) برای اجرای قوانین اولیه مورد نياز است؟ آيا به</w:t>
            </w:r>
            <w:r w:rsidRPr="00E95BBB">
              <w:rPr>
                <w:rFonts w:ascii="Calibri" w:hAnsi="Calibri" w:hint="cs"/>
                <w:color w:val="auto"/>
                <w:kern w:val="0"/>
                <w:sz w:val="24"/>
                <w:szCs w:val="24"/>
                <w:rtl/>
              </w:rPr>
              <w:softHyphen/>
              <w:t xml:space="preserve">طور رسمی منتشر شده است؟ </w:t>
            </w:r>
          </w:p>
          <w:p w14:paraId="5A91C89A" w14:textId="1D0AA3FF" w:rsidR="00E95BBB" w:rsidRPr="00E6650C" w:rsidRDefault="00E95BBB" w:rsidP="001237C5">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lastRenderedPageBreak/>
              <w:t xml:space="preserve">موارد حفاظت حداقلي عبارتند از: </w:t>
            </w:r>
            <w:r w:rsidR="00E6650C" w:rsidRPr="00E95BBB">
              <w:rPr>
                <w:rFonts w:ascii="Calibri" w:hAnsi="Calibri" w:hint="cs"/>
                <w:color w:val="auto"/>
                <w:kern w:val="0"/>
                <w:sz w:val="24"/>
                <w:szCs w:val="24"/>
                <w:rtl/>
              </w:rPr>
              <w:t>الزام و تعهد به</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خدمت يا محصول</w:t>
            </w:r>
            <w:r w:rsidR="00E6650C" w:rsidRPr="00E95BBB">
              <w:rPr>
                <w:rFonts w:ascii="Calibri" w:hAnsi="Calibri"/>
                <w:color w:val="auto"/>
                <w:kern w:val="0"/>
                <w:sz w:val="24"/>
                <w:szCs w:val="24"/>
                <w:vertAlign w:val="superscript"/>
                <w:rtl/>
              </w:rPr>
              <w:footnoteReference w:id="117"/>
            </w:r>
            <w:r w:rsidR="00E6650C">
              <w:rPr>
                <w:rFonts w:ascii="Calibri" w:hAnsi="Calibri" w:hint="cs"/>
                <w:color w:val="auto"/>
                <w:kern w:val="0"/>
                <w:sz w:val="24"/>
                <w:szCs w:val="24"/>
                <w:rtl/>
              </w:rPr>
              <w:t>،</w:t>
            </w:r>
            <w:r w:rsidR="007732D3">
              <w:rPr>
                <w:rFonts w:ascii="Calibri" w:hAnsi="Calibri" w:hint="cs"/>
                <w:color w:val="auto"/>
                <w:kern w:val="0"/>
                <w:sz w:val="24"/>
                <w:szCs w:val="24"/>
                <w:rtl/>
              </w:rPr>
              <w:t xml:space="preserve"> </w:t>
            </w:r>
            <w:r w:rsidR="00E6650C" w:rsidRPr="00E95BBB">
              <w:rPr>
                <w:rFonts w:ascii="Calibri" w:hAnsi="Calibri" w:hint="cs"/>
                <w:color w:val="auto"/>
                <w:kern w:val="0"/>
                <w:sz w:val="24"/>
                <w:szCs w:val="24"/>
                <w:rtl/>
              </w:rPr>
              <w:t>طرح</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های قیمت</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گذاری غیر رقابتی</w:t>
            </w:r>
            <w:r w:rsidR="00E6650C">
              <w:rPr>
                <w:rFonts w:ascii="Calibri" w:hAnsi="Calibri" w:hint="cs"/>
                <w:color w:val="auto"/>
                <w:kern w:val="0"/>
                <w:sz w:val="24"/>
                <w:szCs w:val="24"/>
                <w:rtl/>
              </w:rPr>
              <w:t>،</w:t>
            </w:r>
            <w:r w:rsidR="00E6650C" w:rsidRPr="00E95BBB">
              <w:rPr>
                <w:rFonts w:ascii="Calibri" w:hAnsi="Calibri" w:hint="cs"/>
                <w:color w:val="auto"/>
                <w:kern w:val="0"/>
                <w:sz w:val="24"/>
                <w:szCs w:val="24"/>
                <w:rtl/>
              </w:rPr>
              <w:t xml:space="preserve"> شیوه</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های كسب و كاري ناعادلانه</w:t>
            </w:r>
            <w:r w:rsidR="00E6650C">
              <w:rPr>
                <w:rFonts w:ascii="Calibri" w:hAnsi="Calibri" w:hint="cs"/>
                <w:color w:val="auto"/>
                <w:kern w:val="0"/>
                <w:sz w:val="24"/>
                <w:szCs w:val="24"/>
                <w:rtl/>
              </w:rPr>
              <w:t xml:space="preserve"> و </w:t>
            </w:r>
            <w:r w:rsidR="00E6650C" w:rsidRPr="00E95BBB">
              <w:rPr>
                <w:rFonts w:ascii="Calibri" w:hAnsi="Calibri" w:hint="cs"/>
                <w:color w:val="auto"/>
                <w:kern w:val="0"/>
                <w:sz w:val="24"/>
                <w:szCs w:val="24"/>
                <w:rtl/>
              </w:rPr>
              <w:t>نمایش غیرواقعی</w:t>
            </w:r>
            <w:r w:rsidR="00E6650C" w:rsidRPr="00E95BBB">
              <w:rPr>
                <w:rFonts w:ascii="Calibri" w:hAnsi="Calibri"/>
                <w:color w:val="auto"/>
                <w:kern w:val="0"/>
                <w:sz w:val="24"/>
                <w:szCs w:val="24"/>
                <w:vertAlign w:val="superscript"/>
                <w:rtl/>
              </w:rPr>
              <w:footnoteReference w:id="118"/>
            </w:r>
          </w:p>
          <w:p w14:paraId="44F674A8" w14:textId="77777777" w:rsidR="00E95BBB" w:rsidRPr="00E95BBB" w:rsidRDefault="00E95BBB" w:rsidP="001237C5">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آیا قانون جرایم سایبری</w:t>
            </w:r>
            <w:r w:rsidRPr="00E95BBB">
              <w:rPr>
                <w:rFonts w:ascii="Calibri" w:hAnsi="Calibri" w:cs="Times New Roman"/>
                <w:color w:val="auto"/>
                <w:kern w:val="0"/>
                <w:szCs w:val="22"/>
                <w:rtl/>
              </w:rPr>
              <w:t xml:space="preserve"> </w:t>
            </w:r>
            <w:r w:rsidRPr="00E95BBB">
              <w:rPr>
                <w:rFonts w:ascii="Calibri" w:hAnsi="Calibri" w:hint="cs"/>
                <w:color w:val="auto"/>
                <w:kern w:val="0"/>
                <w:sz w:val="24"/>
                <w:szCs w:val="24"/>
                <w:rtl/>
              </w:rPr>
              <w:t>(یا حکمي در قانون جزا) وضع شده است که شامل موارد حداقلي جرم</w:t>
            </w:r>
            <w:r w:rsidRPr="00E95BBB">
              <w:rPr>
                <w:rFonts w:ascii="Calibri" w:hAnsi="Calibri" w:hint="cs"/>
                <w:color w:val="auto"/>
                <w:kern w:val="0"/>
                <w:sz w:val="24"/>
                <w:szCs w:val="24"/>
                <w:rtl/>
              </w:rPr>
              <w:softHyphen/>
              <w:t>انگاری ذيل باشد؟</w:t>
            </w:r>
          </w:p>
          <w:p w14:paraId="3DE622C7" w14:textId="77777777" w:rsidR="00E95BBB" w:rsidRPr="00E95BBB" w:rsidRDefault="00E95BBB" w:rsidP="001D7B75">
            <w:pPr>
              <w:widowControl/>
              <w:numPr>
                <w:ilvl w:val="1"/>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آيا قوانین فرعی (احكام، آيين</w:t>
            </w:r>
            <w:r w:rsidRPr="00E95BBB">
              <w:rPr>
                <w:rFonts w:ascii="Calibri" w:hAnsi="Calibri" w:hint="cs"/>
                <w:color w:val="auto"/>
                <w:kern w:val="0"/>
                <w:sz w:val="24"/>
                <w:szCs w:val="24"/>
                <w:rtl/>
              </w:rPr>
              <w:softHyphen/>
              <w:t>نامه</w:t>
            </w:r>
            <w:r w:rsidRPr="00E95BBB">
              <w:rPr>
                <w:rFonts w:ascii="Calibri" w:hAnsi="Calibri" w:hint="cs"/>
                <w:color w:val="auto"/>
                <w:kern w:val="0"/>
                <w:sz w:val="24"/>
                <w:szCs w:val="24"/>
                <w:rtl/>
              </w:rPr>
              <w:softHyphen/>
              <w:t>ها و ...) برای اجرای قوانین اولیه مورد نياز است؟ آيا به</w:t>
            </w:r>
            <w:r w:rsidRPr="00E95BBB">
              <w:rPr>
                <w:rFonts w:ascii="Calibri" w:hAnsi="Calibri" w:hint="cs"/>
                <w:color w:val="auto"/>
                <w:kern w:val="0"/>
                <w:sz w:val="24"/>
                <w:szCs w:val="24"/>
                <w:rtl/>
              </w:rPr>
              <w:softHyphen/>
              <w:t xml:space="preserve">طور رسمی منتشر شده است؟ </w:t>
            </w:r>
          </w:p>
          <w:p w14:paraId="2EDF2CC6" w14:textId="7D4CAAD5" w:rsidR="00E95BBB" w:rsidRPr="00E6650C" w:rsidRDefault="00E95BBB" w:rsidP="001237C5">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موارد حداقلي جرم</w:t>
            </w:r>
            <w:r w:rsidRPr="00E95BBB">
              <w:rPr>
                <w:rFonts w:ascii="Calibri" w:hAnsi="Calibri" w:hint="cs"/>
                <w:color w:val="auto"/>
                <w:kern w:val="0"/>
                <w:sz w:val="24"/>
                <w:szCs w:val="24"/>
                <w:rtl/>
              </w:rPr>
              <w:softHyphen/>
              <w:t xml:space="preserve">انگاری عبارتند از: </w:t>
            </w:r>
            <w:r w:rsidR="00E6650C" w:rsidRPr="00E95BBB">
              <w:rPr>
                <w:rFonts w:ascii="Calibri" w:hAnsi="Calibri" w:hint="cs"/>
                <w:color w:val="auto"/>
                <w:kern w:val="0"/>
                <w:sz w:val="24"/>
                <w:szCs w:val="24"/>
                <w:rtl/>
              </w:rPr>
              <w:t>دسترسی غیرمجاز به سیستم</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های کامپیوتری</w:t>
            </w:r>
            <w:r w:rsidR="00E6650C">
              <w:rPr>
                <w:rFonts w:ascii="Calibri" w:hAnsi="Calibri" w:hint="cs"/>
                <w:color w:val="auto"/>
                <w:kern w:val="0"/>
                <w:sz w:val="24"/>
                <w:szCs w:val="24"/>
                <w:rtl/>
              </w:rPr>
              <w:t xml:space="preserve">، </w:t>
            </w:r>
            <w:r w:rsidR="00E6650C" w:rsidRPr="00E95BBB">
              <w:rPr>
                <w:rFonts w:ascii="Calibri" w:hAnsi="Calibri" w:hint="cs"/>
                <w:color w:val="auto"/>
                <w:kern w:val="0"/>
                <w:sz w:val="24"/>
                <w:szCs w:val="24"/>
                <w:rtl/>
              </w:rPr>
              <w:t>نظارت غیرمجاز داده</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ها</w:t>
            </w:r>
            <w:r w:rsidR="00E6650C">
              <w:rPr>
                <w:rFonts w:ascii="Calibri" w:hAnsi="Calibri" w:hint="cs"/>
                <w:color w:val="auto"/>
                <w:kern w:val="0"/>
                <w:sz w:val="24"/>
                <w:szCs w:val="24"/>
                <w:rtl/>
              </w:rPr>
              <w:t xml:space="preserve">، </w:t>
            </w:r>
            <w:r w:rsidR="00E6650C" w:rsidRPr="00E95BBB">
              <w:rPr>
                <w:rFonts w:ascii="Calibri" w:hAnsi="Calibri" w:hint="cs"/>
                <w:color w:val="auto"/>
                <w:kern w:val="0"/>
                <w:sz w:val="24"/>
                <w:szCs w:val="24"/>
                <w:rtl/>
              </w:rPr>
              <w:t>تغییر غیر مجاز داده</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ها</w:t>
            </w:r>
            <w:r w:rsidR="00E6650C">
              <w:rPr>
                <w:rFonts w:ascii="Calibri" w:hAnsi="Calibri" w:hint="cs"/>
                <w:color w:val="auto"/>
                <w:kern w:val="0"/>
                <w:sz w:val="24"/>
                <w:szCs w:val="24"/>
                <w:rtl/>
              </w:rPr>
              <w:t xml:space="preserve">، </w:t>
            </w:r>
            <w:r w:rsidR="00E6650C" w:rsidRPr="00E95BBB">
              <w:rPr>
                <w:rFonts w:ascii="Calibri" w:hAnsi="Calibri" w:hint="cs"/>
                <w:color w:val="auto"/>
                <w:kern w:val="0"/>
                <w:sz w:val="24"/>
                <w:szCs w:val="24"/>
                <w:rtl/>
              </w:rPr>
              <w:t>تداخل غیرمجاز با سیستم</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های کامپیوتری</w:t>
            </w:r>
            <w:r w:rsidR="00E6650C">
              <w:rPr>
                <w:rFonts w:ascii="Calibri" w:hAnsi="Calibri" w:hint="cs"/>
                <w:color w:val="auto"/>
                <w:kern w:val="0"/>
                <w:sz w:val="24"/>
                <w:szCs w:val="24"/>
                <w:rtl/>
              </w:rPr>
              <w:t xml:space="preserve">، </w:t>
            </w:r>
            <w:r w:rsidR="00E6650C" w:rsidRPr="00E95BBB">
              <w:rPr>
                <w:rFonts w:ascii="Calibri" w:hAnsi="Calibri" w:hint="cs"/>
                <w:color w:val="auto"/>
                <w:kern w:val="0"/>
                <w:sz w:val="24"/>
                <w:szCs w:val="24"/>
                <w:rtl/>
              </w:rPr>
              <w:t>جرایم مرتبط با محتوا</w:t>
            </w:r>
            <w:r w:rsidR="00E6650C">
              <w:rPr>
                <w:rFonts w:ascii="Calibri" w:hAnsi="Calibri" w:hint="cs"/>
                <w:color w:val="auto"/>
                <w:kern w:val="0"/>
                <w:sz w:val="24"/>
                <w:szCs w:val="24"/>
                <w:rtl/>
              </w:rPr>
              <w:t xml:space="preserve">، </w:t>
            </w:r>
            <w:r w:rsidR="00E6650C" w:rsidRPr="00E95BBB">
              <w:rPr>
                <w:rFonts w:ascii="Calibri" w:hAnsi="Calibri" w:hint="cs"/>
                <w:color w:val="auto"/>
                <w:kern w:val="0"/>
                <w:sz w:val="24"/>
                <w:szCs w:val="24"/>
                <w:rtl/>
              </w:rPr>
              <w:t>جرايم مالي</w:t>
            </w:r>
            <w:r w:rsidR="00E6650C">
              <w:rPr>
                <w:rFonts w:ascii="Calibri" w:hAnsi="Calibri" w:hint="cs"/>
                <w:color w:val="auto"/>
                <w:kern w:val="0"/>
                <w:sz w:val="24"/>
                <w:szCs w:val="24"/>
                <w:rtl/>
              </w:rPr>
              <w:t xml:space="preserve">، </w:t>
            </w:r>
            <w:r w:rsidR="00E6650C" w:rsidRPr="00E95BBB">
              <w:rPr>
                <w:rFonts w:ascii="Calibri" w:hAnsi="Calibri" w:hint="cs"/>
                <w:color w:val="auto"/>
                <w:kern w:val="0"/>
                <w:sz w:val="24"/>
                <w:szCs w:val="24"/>
                <w:rtl/>
              </w:rPr>
              <w:t>مزاحمت</w:t>
            </w:r>
            <w:r w:rsidR="001237C5">
              <w:rPr>
                <w:rFonts w:ascii="Calibri" w:hAnsi="Calibri" w:hint="cs"/>
                <w:color w:val="auto"/>
                <w:kern w:val="0"/>
                <w:sz w:val="24"/>
                <w:szCs w:val="24"/>
                <w:rtl/>
              </w:rPr>
              <w:t>‌</w:t>
            </w:r>
            <w:r w:rsidR="00E6650C" w:rsidRPr="00E95BBB">
              <w:rPr>
                <w:rFonts w:ascii="Calibri" w:hAnsi="Calibri" w:hint="cs"/>
                <w:color w:val="auto"/>
                <w:kern w:val="0"/>
                <w:sz w:val="24"/>
                <w:szCs w:val="24"/>
                <w:rtl/>
              </w:rPr>
              <w:t>های سایبری</w:t>
            </w:r>
            <w:r w:rsidR="00E6650C" w:rsidRPr="00E95BBB">
              <w:rPr>
                <w:rFonts w:ascii="Calibri" w:hAnsi="Calibri"/>
                <w:color w:val="auto"/>
                <w:kern w:val="0"/>
                <w:sz w:val="24"/>
                <w:szCs w:val="24"/>
                <w:vertAlign w:val="superscript"/>
                <w:rtl/>
              </w:rPr>
              <w:footnoteReference w:id="119"/>
            </w:r>
          </w:p>
          <w:p w14:paraId="1610684C" w14:textId="77777777" w:rsidR="00E95BBB" w:rsidRPr="00E95BBB" w:rsidRDefault="00E95BBB" w:rsidP="001237C5">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آیا دولت قانونی را برای حمایت از </w:t>
            </w:r>
            <w:r w:rsidRPr="00E95BBB">
              <w:rPr>
                <w:rFonts w:ascii="Calibri" w:hAnsi="Calibri" w:cs="Times New Roman"/>
                <w:color w:val="auto"/>
                <w:kern w:val="0"/>
                <w:sz w:val="24"/>
                <w:szCs w:val="24"/>
                <w:rtl/>
              </w:rPr>
              <w:t>"</w:t>
            </w:r>
            <w:r w:rsidRPr="00E95BBB">
              <w:rPr>
                <w:rFonts w:ascii="Calibri" w:hAnsi="Calibri" w:hint="cs"/>
                <w:color w:val="auto"/>
                <w:kern w:val="0"/>
                <w:sz w:val="24"/>
                <w:szCs w:val="24"/>
                <w:rtl/>
              </w:rPr>
              <w:t>دسترسی آزاد به اطلاعات دولتی</w:t>
            </w:r>
            <w:r w:rsidRPr="00E95BBB">
              <w:rPr>
                <w:rFonts w:ascii="Calibri" w:hAnsi="Calibri" w:cs="Times New Roman"/>
                <w:color w:val="auto"/>
                <w:kern w:val="0"/>
                <w:sz w:val="24"/>
                <w:szCs w:val="24"/>
                <w:rtl/>
              </w:rPr>
              <w:t xml:space="preserve">" </w:t>
            </w:r>
            <w:r w:rsidRPr="00E95BBB">
              <w:rPr>
                <w:rFonts w:ascii="Calibri" w:hAnsi="Calibri" w:hint="cs"/>
                <w:color w:val="auto"/>
                <w:kern w:val="0"/>
                <w:sz w:val="24"/>
                <w:szCs w:val="24"/>
                <w:rtl/>
              </w:rPr>
              <w:t xml:space="preserve">(داده باز يا چيزي شبيه به آن) را تصویب کرده است که شامل حداقل مقررات زیر باشد؟ </w:t>
            </w:r>
          </w:p>
          <w:p w14:paraId="0E7DE083" w14:textId="77777777" w:rsidR="00E95BBB" w:rsidRPr="00E95BBB" w:rsidRDefault="00E95BBB" w:rsidP="001237C5">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قوانین فرعی (احكام، آيين</w:t>
            </w:r>
            <w:r w:rsidRPr="00E95BBB">
              <w:rPr>
                <w:rFonts w:ascii="Calibri" w:hAnsi="Calibri" w:hint="cs"/>
                <w:color w:val="auto"/>
                <w:kern w:val="0"/>
                <w:sz w:val="24"/>
                <w:szCs w:val="24"/>
                <w:rtl/>
              </w:rPr>
              <w:softHyphen/>
              <w:t>نامه</w:t>
            </w:r>
            <w:r w:rsidRPr="00E95BBB">
              <w:rPr>
                <w:rFonts w:ascii="Calibri" w:hAnsi="Calibri" w:hint="cs"/>
                <w:color w:val="auto"/>
                <w:kern w:val="0"/>
                <w:sz w:val="24"/>
                <w:szCs w:val="24"/>
                <w:rtl/>
              </w:rPr>
              <w:softHyphen/>
              <w:t>ها و ...) برای اجرای قوانین اولیه مورد نياز است؟ آيا به</w:t>
            </w:r>
            <w:r w:rsidRPr="00E95BBB">
              <w:rPr>
                <w:rFonts w:ascii="Calibri" w:hAnsi="Calibri" w:hint="cs"/>
                <w:color w:val="auto"/>
                <w:kern w:val="0"/>
                <w:sz w:val="24"/>
                <w:szCs w:val="24"/>
                <w:rtl/>
              </w:rPr>
              <w:softHyphen/>
              <w:t xml:space="preserve">طور رسمی منتشر شده است؟ </w:t>
            </w:r>
          </w:p>
          <w:p w14:paraId="0E1ABE36" w14:textId="77777777" w:rsidR="00E95BBB" w:rsidRPr="00E95BBB" w:rsidRDefault="00E95BBB" w:rsidP="001D7B75">
            <w:pPr>
              <w:widowControl/>
              <w:numPr>
                <w:ilvl w:val="1"/>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 xml:space="preserve">مقررات حداقلي عبارتند از: </w:t>
            </w:r>
          </w:p>
          <w:p w14:paraId="32FFCF12" w14:textId="77777777" w:rsidR="00E95BBB" w:rsidRPr="00E95BBB" w:rsidRDefault="00E95BBB" w:rsidP="001D7B75">
            <w:pPr>
              <w:widowControl/>
              <w:numPr>
                <w:ilvl w:val="2"/>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 xml:space="preserve">اطلاعات دولتی باید در دسترس عموم باشند. </w:t>
            </w:r>
          </w:p>
          <w:p w14:paraId="1AB7BAE3" w14:textId="77777777" w:rsidR="00E95BBB" w:rsidRPr="00E95BBB" w:rsidRDefault="00E95BBB" w:rsidP="001D7B75">
            <w:pPr>
              <w:widowControl/>
              <w:numPr>
                <w:ilvl w:val="2"/>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استثناهای ضروری حق دسترسی باید محدود و مشخص باشند.</w:t>
            </w:r>
          </w:p>
          <w:p w14:paraId="158945AC" w14:textId="77777777" w:rsidR="00E95BBB" w:rsidRPr="00E95BBB" w:rsidRDefault="00E95BBB" w:rsidP="001237C5">
            <w:pPr>
              <w:widowControl/>
              <w:numPr>
                <w:ilvl w:val="2"/>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تصمیمات مربوط به افشای اطلاعات دولتی باید مستقل از دولت بررسی شوند. </w:t>
            </w:r>
          </w:p>
          <w:p w14:paraId="4E429B98" w14:textId="77777777" w:rsidR="00E95BBB" w:rsidRPr="00E95BBB" w:rsidRDefault="00E95BBB" w:rsidP="001237C5">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آیا یک قانون مشارکت عمومی خصوصی </w:t>
            </w:r>
            <w:r w:rsidRPr="00E95BBB">
              <w:rPr>
                <w:rFonts w:cs="Times New Roman"/>
                <w:color w:val="auto"/>
                <w:kern w:val="0"/>
                <w:szCs w:val="22"/>
              </w:rPr>
              <w:t>(</w:t>
            </w:r>
            <w:r w:rsidRPr="00E95BBB">
              <w:rPr>
                <w:rFonts w:cs="Times New Roman"/>
                <w:color w:val="auto"/>
                <w:kern w:val="0"/>
                <w:sz w:val="20"/>
                <w:szCs w:val="20"/>
              </w:rPr>
              <w:t>PPP</w:t>
            </w:r>
            <w:r w:rsidRPr="00E95BBB">
              <w:rPr>
                <w:rFonts w:cs="Times New Roman"/>
                <w:color w:val="auto"/>
                <w:kern w:val="0"/>
                <w:szCs w:val="22"/>
              </w:rPr>
              <w:t>)</w:t>
            </w:r>
            <w:r w:rsidRPr="00E95BBB">
              <w:rPr>
                <w:rFonts w:ascii="Calibri" w:hAnsi="Calibri" w:hint="cs"/>
                <w:color w:val="auto"/>
                <w:kern w:val="0"/>
                <w:szCs w:val="22"/>
                <w:rtl/>
              </w:rPr>
              <w:t xml:space="preserve"> </w:t>
            </w:r>
            <w:r w:rsidRPr="00E95BBB">
              <w:rPr>
                <w:rFonts w:ascii="Calibri" w:hAnsi="Calibri" w:hint="cs"/>
                <w:color w:val="auto"/>
                <w:kern w:val="0"/>
                <w:sz w:val="24"/>
                <w:szCs w:val="24"/>
                <w:rtl/>
              </w:rPr>
              <w:t>وضع شده است که حداقل اصول زیر را رعایت می</w:t>
            </w:r>
            <w:r w:rsidRPr="00E95BBB">
              <w:rPr>
                <w:rFonts w:ascii="Calibri" w:hAnsi="Calibri" w:hint="cs"/>
                <w:color w:val="auto"/>
                <w:kern w:val="0"/>
                <w:sz w:val="24"/>
                <w:szCs w:val="24"/>
                <w:rtl/>
              </w:rPr>
              <w:softHyphen/>
              <w:t xml:space="preserve">کند؟ </w:t>
            </w:r>
          </w:p>
          <w:p w14:paraId="6C57F454" w14:textId="77777777" w:rsidR="00E95BBB" w:rsidRPr="00E95BBB" w:rsidRDefault="00E95BBB" w:rsidP="001D7B75">
            <w:pPr>
              <w:widowControl/>
              <w:numPr>
                <w:ilvl w:val="1"/>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آيا قوانین فرعی (احكام، آيين</w:t>
            </w:r>
            <w:r w:rsidRPr="00E95BBB">
              <w:rPr>
                <w:rFonts w:ascii="Calibri" w:hAnsi="Calibri" w:hint="cs"/>
                <w:color w:val="auto"/>
                <w:kern w:val="0"/>
                <w:sz w:val="24"/>
                <w:szCs w:val="24"/>
                <w:rtl/>
              </w:rPr>
              <w:softHyphen/>
              <w:t>نامه</w:t>
            </w:r>
            <w:r w:rsidRPr="00E95BBB">
              <w:rPr>
                <w:rFonts w:ascii="Calibri" w:hAnsi="Calibri" w:hint="cs"/>
                <w:color w:val="auto"/>
                <w:kern w:val="0"/>
                <w:sz w:val="24"/>
                <w:szCs w:val="24"/>
                <w:rtl/>
              </w:rPr>
              <w:softHyphen/>
              <w:t>ها و ...) برای اجرای قوانین اولیه مورد نياز است؟ آيا به</w:t>
            </w:r>
            <w:r w:rsidRPr="00E95BBB">
              <w:rPr>
                <w:rFonts w:ascii="Calibri" w:hAnsi="Calibri" w:hint="cs"/>
                <w:color w:val="auto"/>
                <w:kern w:val="0"/>
                <w:sz w:val="24"/>
                <w:szCs w:val="24"/>
                <w:rtl/>
              </w:rPr>
              <w:softHyphen/>
              <w:t xml:space="preserve">طور رسمی منتشر شده است؟ </w:t>
            </w:r>
          </w:p>
          <w:p w14:paraId="054519C1" w14:textId="77777777" w:rsidR="00E95BBB" w:rsidRPr="00E95BBB" w:rsidRDefault="00E95BBB" w:rsidP="001D7B75">
            <w:pPr>
              <w:widowControl/>
              <w:numPr>
                <w:ilvl w:val="1"/>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 xml:space="preserve">اصول قانون مشارکت عمومی خصوصی </w:t>
            </w:r>
            <w:r w:rsidRPr="00E95BBB">
              <w:rPr>
                <w:rFonts w:cs="Times New Roman"/>
                <w:color w:val="auto"/>
                <w:kern w:val="0"/>
                <w:sz w:val="24"/>
                <w:szCs w:val="24"/>
              </w:rPr>
              <w:t>(</w:t>
            </w:r>
            <w:r w:rsidRPr="00E95BBB">
              <w:rPr>
                <w:rFonts w:cs="Times New Roman"/>
                <w:color w:val="auto"/>
                <w:kern w:val="0"/>
                <w:sz w:val="20"/>
                <w:szCs w:val="20"/>
              </w:rPr>
              <w:t>PPP</w:t>
            </w:r>
            <w:r w:rsidRPr="00E95BBB">
              <w:rPr>
                <w:rFonts w:cs="Times New Roman"/>
                <w:color w:val="auto"/>
                <w:kern w:val="0"/>
                <w:szCs w:val="22"/>
              </w:rPr>
              <w:t>)</w:t>
            </w:r>
          </w:p>
          <w:p w14:paraId="46F9AF7E" w14:textId="34450BC0" w:rsidR="00E95BBB" w:rsidRPr="00E95BBB" w:rsidRDefault="00E95BBB" w:rsidP="001237C5">
            <w:pPr>
              <w:widowControl/>
              <w:numPr>
                <w:ilvl w:val="2"/>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تشویق به</w:t>
            </w:r>
            <w:r w:rsidR="001237C5">
              <w:rPr>
                <w:rFonts w:ascii="Calibri" w:hAnsi="Calibri" w:hint="cs"/>
                <w:color w:val="auto"/>
                <w:kern w:val="0"/>
                <w:sz w:val="24"/>
                <w:szCs w:val="24"/>
                <w:rtl/>
              </w:rPr>
              <w:t>‌</w:t>
            </w:r>
            <w:r w:rsidRPr="00E95BBB">
              <w:rPr>
                <w:rFonts w:ascii="Calibri" w:hAnsi="Calibri" w:hint="cs"/>
                <w:color w:val="auto"/>
                <w:kern w:val="0"/>
                <w:sz w:val="24"/>
                <w:szCs w:val="24"/>
                <w:rtl/>
              </w:rPr>
              <w:t>مشارکت بخش</w:t>
            </w:r>
            <w:r w:rsidR="001237C5">
              <w:rPr>
                <w:rFonts w:ascii="Calibri" w:hAnsi="Calibri" w:hint="cs"/>
                <w:color w:val="auto"/>
                <w:kern w:val="0"/>
                <w:sz w:val="24"/>
                <w:szCs w:val="24"/>
                <w:rtl/>
              </w:rPr>
              <w:t>‌</w:t>
            </w:r>
            <w:r w:rsidRPr="00E95BBB">
              <w:rPr>
                <w:rFonts w:ascii="Calibri" w:hAnsi="Calibri" w:hint="cs"/>
                <w:color w:val="auto"/>
                <w:kern w:val="0"/>
                <w:sz w:val="24"/>
                <w:szCs w:val="24"/>
                <w:rtl/>
              </w:rPr>
              <w:t>خصوصی در توسعه پروژه</w:t>
            </w:r>
            <w:r w:rsidRPr="00E95BBB">
              <w:rPr>
                <w:rFonts w:ascii="Calibri" w:hAnsi="Calibri" w:hint="cs"/>
                <w:color w:val="auto"/>
                <w:kern w:val="0"/>
                <w:sz w:val="24"/>
                <w:szCs w:val="24"/>
                <w:rtl/>
              </w:rPr>
              <w:softHyphen/>
              <w:t xml:space="preserve">هایی که درخدمت توسعه اجتماعی- اقتصادی ملی هستند. </w:t>
            </w:r>
          </w:p>
          <w:p w14:paraId="73CE5F52" w14:textId="60840944" w:rsidR="00E95BBB" w:rsidRPr="00E95BBB" w:rsidRDefault="00E95BBB" w:rsidP="001237C5">
            <w:pPr>
              <w:widowControl/>
              <w:numPr>
                <w:ilvl w:val="2"/>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بخش دولتی را قادر می</w:t>
            </w:r>
            <w:r w:rsidRPr="00E95BBB">
              <w:rPr>
                <w:rFonts w:ascii="Calibri" w:hAnsi="Calibri" w:hint="cs"/>
                <w:color w:val="auto"/>
                <w:kern w:val="0"/>
                <w:sz w:val="24"/>
                <w:szCs w:val="24"/>
                <w:rtl/>
              </w:rPr>
              <w:softHyphen/>
              <w:t>سازد تا پروژه</w:t>
            </w:r>
            <w:r w:rsidRPr="00E95BBB">
              <w:rPr>
                <w:rFonts w:ascii="Calibri" w:hAnsi="Calibri" w:hint="cs"/>
                <w:color w:val="auto"/>
                <w:kern w:val="0"/>
                <w:sz w:val="24"/>
                <w:szCs w:val="24"/>
                <w:rtl/>
              </w:rPr>
              <w:softHyphen/>
              <w:t>های خود را به</w:t>
            </w:r>
            <w:r w:rsidR="001237C5">
              <w:rPr>
                <w:rFonts w:ascii="Calibri" w:hAnsi="Calibri" w:hint="cs"/>
                <w:color w:val="auto"/>
                <w:kern w:val="0"/>
                <w:sz w:val="24"/>
                <w:szCs w:val="24"/>
                <w:rtl/>
              </w:rPr>
              <w:t>‌</w:t>
            </w:r>
            <w:r w:rsidRPr="00E95BBB">
              <w:rPr>
                <w:rFonts w:ascii="Calibri" w:hAnsi="Calibri" w:hint="cs"/>
                <w:color w:val="auto"/>
                <w:kern w:val="0"/>
                <w:sz w:val="24"/>
                <w:szCs w:val="24"/>
                <w:rtl/>
              </w:rPr>
              <w:t xml:space="preserve">طور کارآمد و مؤثر اجرا نمايد. </w:t>
            </w:r>
          </w:p>
          <w:p w14:paraId="4F2BB1DE" w14:textId="77777777" w:rsidR="00E95BBB" w:rsidRPr="00E95BBB" w:rsidRDefault="00E95BBB" w:rsidP="001D7B75">
            <w:pPr>
              <w:widowControl/>
              <w:numPr>
                <w:ilvl w:val="2"/>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بهره</w:t>
            </w:r>
            <w:r w:rsidRPr="00E95BBB">
              <w:rPr>
                <w:rFonts w:ascii="Calibri" w:hAnsi="Calibri" w:hint="cs"/>
                <w:color w:val="auto"/>
                <w:kern w:val="0"/>
                <w:sz w:val="24"/>
                <w:szCs w:val="24"/>
                <w:rtl/>
              </w:rPr>
              <w:softHyphen/>
              <w:t>گیری از تخصص مالی عملیاتی و فنی بخش خصوصی</w:t>
            </w:r>
          </w:p>
          <w:p w14:paraId="5A536CD6" w14:textId="77777777" w:rsidR="00E95BBB" w:rsidRPr="00E95BBB" w:rsidRDefault="00E95BBB" w:rsidP="001237C5">
            <w:pPr>
              <w:widowControl/>
              <w:numPr>
                <w:ilvl w:val="2"/>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بخش دولتی را قادر می</w:t>
            </w:r>
            <w:r w:rsidRPr="00E95BBB">
              <w:rPr>
                <w:rFonts w:ascii="Calibri" w:hAnsi="Calibri" w:hint="cs"/>
                <w:color w:val="auto"/>
                <w:kern w:val="0"/>
                <w:sz w:val="24"/>
                <w:szCs w:val="24"/>
                <w:rtl/>
              </w:rPr>
              <w:softHyphen/>
              <w:t>سازد تا ضمن ایجاد مشاغل ملی، بهترین خدمات را با هزینه بهینه به دست آورد.</w:t>
            </w:r>
          </w:p>
          <w:p w14:paraId="4D8329C1" w14:textId="77777777" w:rsidR="00E95BBB" w:rsidRPr="00E95BBB" w:rsidRDefault="00E95BBB" w:rsidP="001D7B75">
            <w:pPr>
              <w:widowControl/>
              <w:numPr>
                <w:ilvl w:val="2"/>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انتقال دانش و تخصص از بخش خصوصی به بخش دولتی</w:t>
            </w:r>
          </w:p>
          <w:p w14:paraId="3BE5AD0D" w14:textId="59184479" w:rsidR="00E95BBB" w:rsidRPr="00E95BBB" w:rsidRDefault="00E95BBB" w:rsidP="001237C5">
            <w:pPr>
              <w:widowControl/>
              <w:numPr>
                <w:ilvl w:val="2"/>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کاهش یا به</w:t>
            </w:r>
            <w:r w:rsidR="001237C5">
              <w:rPr>
                <w:rFonts w:ascii="Calibri" w:hAnsi="Calibri" w:hint="cs"/>
                <w:color w:val="auto"/>
                <w:kern w:val="0"/>
                <w:sz w:val="24"/>
                <w:szCs w:val="24"/>
                <w:rtl/>
              </w:rPr>
              <w:t>‌</w:t>
            </w:r>
            <w:r w:rsidRPr="00E95BBB">
              <w:rPr>
                <w:rFonts w:ascii="Calibri" w:hAnsi="Calibri" w:hint="cs"/>
                <w:color w:val="auto"/>
                <w:kern w:val="0"/>
                <w:sz w:val="24"/>
                <w:szCs w:val="24"/>
                <w:rtl/>
              </w:rPr>
              <w:t>اشتراک</w:t>
            </w:r>
            <w:r w:rsidRPr="00E95BBB">
              <w:rPr>
                <w:rFonts w:ascii="Calibri" w:hAnsi="Calibri" w:hint="cs"/>
                <w:color w:val="auto"/>
                <w:kern w:val="0"/>
                <w:sz w:val="24"/>
                <w:szCs w:val="24"/>
                <w:rtl/>
              </w:rPr>
              <w:softHyphen/>
              <w:t>گذاری بار مالی و ريسك</w:t>
            </w:r>
            <w:r w:rsidRPr="00E95BBB">
              <w:rPr>
                <w:rFonts w:ascii="Calibri" w:hAnsi="Calibri" w:hint="cs"/>
                <w:color w:val="auto"/>
                <w:kern w:val="0"/>
                <w:sz w:val="24"/>
                <w:szCs w:val="24"/>
                <w:rtl/>
              </w:rPr>
              <w:softHyphen/>
              <w:t xml:space="preserve">هاي بخش دولتی با بخش خصوصی </w:t>
            </w:r>
          </w:p>
          <w:p w14:paraId="752CA0B0" w14:textId="77777777" w:rsidR="00E95BBB" w:rsidRPr="00E95BBB" w:rsidRDefault="00E95BBB" w:rsidP="001D7B75">
            <w:pPr>
              <w:widowControl/>
              <w:numPr>
                <w:ilvl w:val="2"/>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افزایش رقابت برای پروژه</w:t>
            </w:r>
            <w:r w:rsidRPr="00E95BBB">
              <w:rPr>
                <w:rFonts w:ascii="Calibri" w:hAnsi="Calibri" w:hint="cs"/>
                <w:color w:val="auto"/>
                <w:kern w:val="0"/>
                <w:sz w:val="24"/>
                <w:szCs w:val="24"/>
                <w:rtl/>
              </w:rPr>
              <w:softHyphen/>
              <w:t>ها در بازارهای بومي، منطقه</w:t>
            </w:r>
            <w:r w:rsidRPr="00E95BBB">
              <w:rPr>
                <w:rFonts w:ascii="Calibri" w:hAnsi="Calibri" w:hint="cs"/>
                <w:color w:val="auto"/>
                <w:kern w:val="0"/>
                <w:sz w:val="24"/>
                <w:szCs w:val="24"/>
                <w:rtl/>
              </w:rPr>
              <w:softHyphen/>
              <w:t>اي و جهانی</w:t>
            </w:r>
          </w:p>
          <w:p w14:paraId="4C1D7F64" w14:textId="5E6ED588" w:rsidR="00E95BBB" w:rsidRPr="00E95BBB" w:rsidRDefault="00E95BBB" w:rsidP="001237C5">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قوانین و مقررات قدیمی در تمام بخش‌های خدمات دولتی (در حوزه غیر دیجیتال) برای فعال</w:t>
            </w:r>
            <w:r w:rsidR="001237C5">
              <w:rPr>
                <w:rFonts w:ascii="Calibri" w:hAnsi="Calibri" w:hint="cs"/>
                <w:color w:val="auto"/>
                <w:kern w:val="0"/>
                <w:sz w:val="24"/>
                <w:szCs w:val="24"/>
                <w:rtl/>
              </w:rPr>
              <w:t>‌</w:t>
            </w:r>
            <w:r w:rsidRPr="00E95BBB">
              <w:rPr>
                <w:rFonts w:ascii="Calibri" w:hAnsi="Calibri" w:hint="cs"/>
                <w:color w:val="auto"/>
                <w:kern w:val="0"/>
                <w:sz w:val="24"/>
                <w:szCs w:val="24"/>
                <w:rtl/>
              </w:rPr>
              <w:t>کردن تراکنش‌های هوشمند (دیجیتال) اصلاح شده</w:t>
            </w:r>
            <w:r w:rsidR="001237C5">
              <w:rPr>
                <w:rFonts w:ascii="Calibri" w:hAnsi="Calibri" w:hint="cs"/>
                <w:color w:val="auto"/>
                <w:kern w:val="0"/>
                <w:sz w:val="24"/>
                <w:szCs w:val="24"/>
                <w:rtl/>
              </w:rPr>
              <w:t>‌</w:t>
            </w:r>
            <w:r w:rsidRPr="00E95BBB">
              <w:rPr>
                <w:rFonts w:ascii="Calibri" w:hAnsi="Calibri" w:hint="cs"/>
                <w:color w:val="auto"/>
                <w:kern w:val="0"/>
                <w:sz w:val="24"/>
                <w:szCs w:val="24"/>
                <w:rtl/>
              </w:rPr>
              <w:t>اند و يا قابلیت‌های خدمات مدنی هوشمند و كسب و كاري جدید براساس اعلامیه سیاست دولت تطبيق داده شده</w:t>
            </w:r>
            <w:r w:rsidRPr="00E95BBB">
              <w:rPr>
                <w:rFonts w:ascii="Calibri" w:hAnsi="Calibri" w:hint="cs"/>
                <w:color w:val="auto"/>
                <w:kern w:val="0"/>
                <w:sz w:val="24"/>
                <w:szCs w:val="24"/>
                <w:rtl/>
              </w:rPr>
              <w:softHyphen/>
              <w:t xml:space="preserve">اند؟ </w:t>
            </w:r>
          </w:p>
        </w:tc>
      </w:tr>
    </w:tbl>
    <w:p w14:paraId="60B77A1A" w14:textId="77777777" w:rsidR="00E95BBB" w:rsidRPr="00E95BBB" w:rsidRDefault="00E95BBB" w:rsidP="00E95BBB">
      <w:pPr>
        <w:widowControl/>
        <w:spacing w:after="200" w:line="276" w:lineRule="auto"/>
        <w:ind w:left="0"/>
        <w:contextualSpacing w:val="0"/>
        <w:rPr>
          <w:rFonts w:ascii="Calibri" w:eastAsia="Calibri" w:hAnsi="Calibri"/>
          <w:color w:val="auto"/>
          <w:kern w:val="0"/>
          <w:sz w:val="28"/>
          <w:szCs w:val="28"/>
          <w:rtl/>
          <w:lang w:bidi="fa-IR"/>
        </w:rPr>
      </w:pPr>
    </w:p>
    <w:p w14:paraId="79D4242A" w14:textId="07671C1A" w:rsidR="00E95BBB" w:rsidRPr="00E95BBB" w:rsidRDefault="00E95BBB" w:rsidP="00AA700D">
      <w:pPr>
        <w:pStyle w:val="Heading4"/>
        <w:rPr>
          <w:rFonts w:eastAsia="Calibri"/>
          <w:rtl/>
          <w:lang w:bidi="fa-IR"/>
        </w:rPr>
      </w:pPr>
      <w:r w:rsidRPr="00E95BBB">
        <w:rPr>
          <w:rFonts w:eastAsia="Calibri" w:hint="cs"/>
          <w:rtl/>
          <w:lang w:bidi="fa-IR"/>
        </w:rPr>
        <w:lastRenderedPageBreak/>
        <w:t xml:space="preserve">اكوسيستم </w:t>
      </w:r>
      <w:r w:rsidR="00AA700D">
        <w:rPr>
          <w:rFonts w:eastAsia="Calibri" w:hint="cs"/>
          <w:rtl/>
          <w:lang w:bidi="fa-IR"/>
        </w:rPr>
        <w:t>ديجيتال</w:t>
      </w:r>
      <w:r w:rsidRPr="00E95BBB">
        <w:rPr>
          <w:rFonts w:eastAsia="Calibri" w:hint="cs"/>
          <w:rtl/>
          <w:lang w:bidi="fa-IR"/>
        </w:rPr>
        <w:t xml:space="preserve"> </w:t>
      </w:r>
    </w:p>
    <w:p w14:paraId="5A7C4E9A" w14:textId="0032E982" w:rsidR="00E95BBB" w:rsidRPr="00E95BB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 xml:space="preserve">دولت </w:t>
      </w:r>
      <w:r w:rsidR="00AA700D">
        <w:rPr>
          <w:rFonts w:ascii="Calibri" w:eastAsia="Calibri" w:hAnsi="Calibri" w:hint="cs"/>
          <w:color w:val="auto"/>
          <w:kern w:val="0"/>
          <w:sz w:val="28"/>
          <w:szCs w:val="28"/>
          <w:rtl/>
          <w:lang w:bidi="fa-IR"/>
        </w:rPr>
        <w:t>ديجيتال</w:t>
      </w:r>
      <w:r w:rsidRPr="00E95BBB">
        <w:rPr>
          <w:rFonts w:ascii="Calibri" w:eastAsia="Calibri" w:hAnsi="Calibri" w:hint="cs"/>
          <w:color w:val="auto"/>
          <w:kern w:val="0"/>
          <w:sz w:val="28"/>
          <w:szCs w:val="28"/>
          <w:rtl/>
          <w:lang w:bidi="fa-IR"/>
        </w:rPr>
        <w:t xml:space="preserve"> می</w:t>
      </w:r>
      <w:r w:rsidRPr="00E95BBB">
        <w:rPr>
          <w:rFonts w:ascii="Calibri" w:eastAsia="Calibri" w:hAnsi="Calibri" w:hint="cs"/>
          <w:color w:val="auto"/>
          <w:kern w:val="0"/>
          <w:sz w:val="28"/>
          <w:szCs w:val="28"/>
          <w:rtl/>
          <w:lang w:bidi="fa-IR"/>
        </w:rPr>
        <w:softHyphen/>
        <w:t>تواند صدای عمومی را تقویت کند و باعث ایجاد کنش جمعی شود</w:t>
      </w:r>
      <w:r w:rsidR="001237C5">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 xml:space="preserve"> زیرا مانع بین دولت و مردم را از بین می</w:t>
      </w:r>
      <w:r w:rsidRPr="00E95BBB">
        <w:rPr>
          <w:rFonts w:ascii="Calibri" w:eastAsia="Calibri" w:hAnsi="Calibri" w:hint="cs"/>
          <w:color w:val="auto"/>
          <w:kern w:val="0"/>
          <w:sz w:val="28"/>
          <w:szCs w:val="28"/>
          <w:rtl/>
          <w:lang w:bidi="fa-IR"/>
        </w:rPr>
        <w:softHyphen/>
        <w:t>برد و یکدیگر را به روش</w:t>
      </w:r>
      <w:r w:rsidRPr="00E95BBB">
        <w:rPr>
          <w:rFonts w:ascii="Calibri" w:eastAsia="Calibri" w:hAnsi="Calibri" w:hint="cs"/>
          <w:color w:val="auto"/>
          <w:kern w:val="0"/>
          <w:sz w:val="28"/>
          <w:szCs w:val="28"/>
          <w:rtl/>
          <w:lang w:bidi="fa-IR"/>
        </w:rPr>
        <w:softHyphen/>
        <w:t>های بی</w:t>
      </w:r>
      <w:r w:rsidRPr="00E95BBB">
        <w:rPr>
          <w:rFonts w:ascii="Calibri" w:eastAsia="Calibri" w:hAnsi="Calibri" w:hint="cs"/>
          <w:color w:val="auto"/>
          <w:kern w:val="0"/>
          <w:sz w:val="28"/>
          <w:szCs w:val="28"/>
          <w:rtl/>
          <w:lang w:bidi="fa-IR"/>
        </w:rPr>
        <w:softHyphen/>
        <w:t>سابقه</w:t>
      </w:r>
      <w:r w:rsidRPr="00E95BBB">
        <w:rPr>
          <w:rFonts w:ascii="Calibri" w:eastAsia="Calibri" w:hAnsi="Calibri" w:hint="cs"/>
          <w:color w:val="auto"/>
          <w:kern w:val="0"/>
          <w:sz w:val="28"/>
          <w:szCs w:val="28"/>
          <w:rtl/>
          <w:lang w:bidi="fa-IR"/>
        </w:rPr>
        <w:softHyphen/>
        <w:t>ای به</w:t>
      </w:r>
      <w:r w:rsidR="001237C5">
        <w:rPr>
          <w:rFonts w:ascii="Calibri" w:eastAsia="Calibri" w:hAnsi="Calibri" w:hint="cs"/>
          <w:color w:val="auto"/>
          <w:kern w:val="0"/>
          <w:sz w:val="28"/>
          <w:szCs w:val="28"/>
          <w:rtl/>
          <w:lang w:bidi="fa-IR"/>
        </w:rPr>
        <w:t>‌</w:t>
      </w:r>
      <w:r w:rsidRPr="00E95BBB">
        <w:rPr>
          <w:rFonts w:ascii="Calibri" w:eastAsia="Calibri" w:hAnsi="Calibri" w:hint="cs"/>
          <w:color w:val="auto"/>
          <w:kern w:val="0"/>
          <w:sz w:val="28"/>
          <w:szCs w:val="28"/>
          <w:rtl/>
          <w:lang w:bidi="fa-IR"/>
        </w:rPr>
        <w:t>هم متصل می</w:t>
      </w:r>
      <w:r w:rsidRPr="00E95BBB">
        <w:rPr>
          <w:rFonts w:ascii="Calibri" w:eastAsia="Calibri" w:hAnsi="Calibri" w:hint="cs"/>
          <w:color w:val="auto"/>
          <w:kern w:val="0"/>
          <w:sz w:val="28"/>
          <w:szCs w:val="28"/>
          <w:rtl/>
          <w:lang w:bidi="fa-IR"/>
        </w:rPr>
        <w:softHyphen/>
        <w:t>کند</w:t>
      </w:r>
      <w:r w:rsidRPr="00E95BBB">
        <w:rPr>
          <w:rFonts w:ascii="Calibri" w:eastAsia="Calibri" w:hAnsi="Calibri" w:hint="cs"/>
          <w:b/>
          <w:bCs/>
          <w:color w:val="auto"/>
          <w:kern w:val="0"/>
          <w:sz w:val="36"/>
          <w:szCs w:val="36"/>
          <w:rtl/>
          <w:lang w:bidi="fa-IR"/>
        </w:rPr>
        <w:t xml:space="preserve">. </w:t>
      </w:r>
      <w:r w:rsidRPr="00E95BBB">
        <w:rPr>
          <w:rFonts w:ascii="Calibri" w:eastAsia="Calibri" w:hAnsi="Calibri" w:hint="cs"/>
          <w:color w:val="auto"/>
          <w:kern w:val="0"/>
          <w:sz w:val="28"/>
          <w:szCs w:val="28"/>
          <w:rtl/>
          <w:lang w:bidi="fa-IR"/>
        </w:rPr>
        <w:t>در نهایت، مشارکت و بحث آزاد در میان شهروندان، بخش خصوصی، جامعه مدنی</w:t>
      </w:r>
      <w:r w:rsidRPr="00E95BBB">
        <w:rPr>
          <w:rFonts w:ascii="Calibri" w:eastAsia="Calibri" w:hAnsi="Calibri" w:hint="cs"/>
          <w:b/>
          <w:bCs/>
          <w:color w:val="auto"/>
          <w:kern w:val="0"/>
          <w:sz w:val="44"/>
          <w:szCs w:val="44"/>
          <w:rtl/>
          <w:lang w:bidi="fa-IR"/>
        </w:rPr>
        <w:t xml:space="preserve"> </w:t>
      </w:r>
      <w:r w:rsidRPr="00E95BBB">
        <w:rPr>
          <w:rFonts w:ascii="Calibri" w:eastAsia="Calibri" w:hAnsi="Calibri" w:hint="cs"/>
          <w:color w:val="auto"/>
          <w:kern w:val="0"/>
          <w:sz w:val="28"/>
          <w:szCs w:val="28"/>
          <w:rtl/>
          <w:lang w:bidi="fa-IR"/>
        </w:rPr>
        <w:t xml:space="preserve">و مراكز آكادميك در يك اكوسيستم </w:t>
      </w:r>
      <w:r w:rsidR="00AA700D">
        <w:rPr>
          <w:rFonts w:ascii="Calibri" w:eastAsia="Calibri" w:hAnsi="Calibri" w:hint="cs"/>
          <w:color w:val="auto"/>
          <w:kern w:val="0"/>
          <w:sz w:val="28"/>
          <w:szCs w:val="28"/>
          <w:rtl/>
          <w:lang w:bidi="fa-IR"/>
        </w:rPr>
        <w:t>ديجيتال</w:t>
      </w:r>
      <w:r w:rsidRPr="00E95BBB">
        <w:rPr>
          <w:rFonts w:ascii="Calibri" w:eastAsia="Calibri" w:hAnsi="Calibri" w:hint="cs"/>
          <w:b/>
          <w:bCs/>
          <w:color w:val="auto"/>
          <w:kern w:val="0"/>
          <w:sz w:val="44"/>
          <w:szCs w:val="44"/>
          <w:rtl/>
          <w:lang w:bidi="fa-IR"/>
        </w:rPr>
        <w:t xml:space="preserve"> </w:t>
      </w:r>
      <w:r w:rsidRPr="00E95BBB">
        <w:rPr>
          <w:rFonts w:ascii="Calibri" w:eastAsia="Calibri" w:hAnsi="Calibri" w:hint="cs"/>
          <w:color w:val="auto"/>
          <w:kern w:val="0"/>
          <w:sz w:val="28"/>
          <w:szCs w:val="28"/>
          <w:rtl/>
          <w:lang w:bidi="fa-IR"/>
        </w:rPr>
        <w:t>نه تنها باعث ايجاد نوآوري، آموزش و كارآفريني مي</w:t>
      </w:r>
      <w:r w:rsidRPr="00E95BBB">
        <w:rPr>
          <w:rFonts w:ascii="Calibri" w:eastAsia="Calibri" w:hAnsi="Calibri" w:hint="cs"/>
          <w:color w:val="auto"/>
          <w:kern w:val="0"/>
          <w:sz w:val="28"/>
          <w:szCs w:val="28"/>
          <w:rtl/>
          <w:lang w:bidi="fa-IR"/>
        </w:rPr>
        <w:softHyphen/>
        <w:t>شود؛ بلکه به توسعه اقتصاد دیجیتال مدرن کمک می</w:t>
      </w:r>
      <w:r w:rsidRPr="00E95BBB">
        <w:rPr>
          <w:rFonts w:ascii="Calibri" w:eastAsia="Calibri" w:hAnsi="Calibri" w:hint="cs"/>
          <w:color w:val="auto"/>
          <w:kern w:val="0"/>
          <w:sz w:val="28"/>
          <w:szCs w:val="28"/>
          <w:rtl/>
          <w:lang w:bidi="fa-IR"/>
        </w:rPr>
        <w:softHyphen/>
        <w:t xml:space="preserve">کند. </w:t>
      </w:r>
    </w:p>
    <w:p w14:paraId="6DE040A3" w14:textId="1296033E" w:rsidR="00E95BBB" w:rsidRPr="001864DB" w:rsidRDefault="00E95BBB" w:rsidP="005A0D54">
      <w:pPr>
        <w:widowControl/>
        <w:spacing w:line="276" w:lineRule="auto"/>
        <w:ind w:left="0"/>
        <w:contextualSpacing w:val="0"/>
        <w:rPr>
          <w:rFonts w:ascii="Calibri" w:eastAsia="Calibri" w:hAnsi="Calibri"/>
          <w:color w:val="auto"/>
          <w:kern w:val="0"/>
          <w:sz w:val="28"/>
          <w:szCs w:val="28"/>
          <w:rtl/>
          <w:lang w:bidi="fa-IR"/>
        </w:rPr>
      </w:pPr>
      <w:r w:rsidRPr="00E95BBB">
        <w:rPr>
          <w:rFonts w:ascii="Calibri" w:eastAsia="Calibri" w:hAnsi="Calibri" w:hint="cs"/>
          <w:color w:val="auto"/>
          <w:kern w:val="0"/>
          <w:sz w:val="28"/>
          <w:szCs w:val="28"/>
          <w:rtl/>
          <w:lang w:bidi="fa-IR"/>
        </w:rPr>
        <w:t xml:space="preserve">بخش </w:t>
      </w:r>
      <w:r w:rsidRPr="00E95BBB">
        <w:rPr>
          <w:rFonts w:ascii="Calibri" w:eastAsia="Calibri" w:hAnsi="Calibri" w:cs="Times New Roman"/>
          <w:color w:val="auto"/>
          <w:kern w:val="0"/>
          <w:sz w:val="28"/>
          <w:szCs w:val="28"/>
          <w:rtl/>
          <w:lang w:bidi="fa-IR"/>
        </w:rPr>
        <w:t>"</w:t>
      </w:r>
      <w:r w:rsidRPr="00E95BBB">
        <w:rPr>
          <w:rFonts w:ascii="Calibri" w:eastAsia="Calibri" w:hAnsi="Calibri" w:hint="cs"/>
          <w:color w:val="auto"/>
          <w:kern w:val="0"/>
          <w:sz w:val="28"/>
          <w:szCs w:val="28"/>
          <w:rtl/>
          <w:lang w:bidi="fa-IR"/>
        </w:rPr>
        <w:t xml:space="preserve">اکوسیستم </w:t>
      </w:r>
      <w:r w:rsidR="00AA700D">
        <w:rPr>
          <w:rFonts w:ascii="Calibri" w:eastAsia="Calibri" w:hAnsi="Calibri" w:hint="cs"/>
          <w:color w:val="auto"/>
          <w:kern w:val="0"/>
          <w:sz w:val="28"/>
          <w:szCs w:val="28"/>
          <w:rtl/>
          <w:lang w:bidi="fa-IR"/>
        </w:rPr>
        <w:t>ديجيتال</w:t>
      </w:r>
      <w:r w:rsidRPr="001F5167">
        <w:rPr>
          <w:rFonts w:ascii="Calibri" w:eastAsia="Calibri" w:hAnsi="Calibri"/>
          <w:color w:val="auto"/>
          <w:kern w:val="0"/>
          <w:sz w:val="28"/>
          <w:szCs w:val="28"/>
          <w:rtl/>
          <w:lang w:bidi="fa-IR"/>
        </w:rPr>
        <w:t>"</w:t>
      </w:r>
      <w:r w:rsidR="001F5167" w:rsidRPr="001F5167">
        <w:rPr>
          <w:rFonts w:ascii="Calibri" w:eastAsia="Calibri" w:hAnsi="Calibri" w:hint="cs"/>
          <w:color w:val="auto"/>
          <w:kern w:val="0"/>
          <w:sz w:val="28"/>
          <w:szCs w:val="28"/>
          <w:rtl/>
          <w:lang w:bidi="fa-IR"/>
        </w:rPr>
        <w:t xml:space="preserve"> نیز </w:t>
      </w:r>
      <w:r w:rsidR="001F5167" w:rsidRPr="001864DB">
        <w:rPr>
          <w:rFonts w:ascii="Calibri" w:eastAsia="Calibri" w:hAnsi="Calibri" w:hint="cs"/>
          <w:color w:val="auto"/>
          <w:kern w:val="0"/>
          <w:sz w:val="28"/>
          <w:szCs w:val="28"/>
          <w:rtl/>
          <w:lang w:bidi="fa-IR"/>
        </w:rPr>
        <w:t>مطابق</w:t>
      </w:r>
      <w:r w:rsidR="001F5167" w:rsidRPr="001864DB">
        <w:rPr>
          <w:rFonts w:ascii="Calibri" w:eastAsia="Calibri" w:hAnsi="Calibri" w:cs="Times New Roman" w:hint="cs"/>
          <w:color w:val="auto"/>
          <w:kern w:val="0"/>
          <w:sz w:val="28"/>
          <w:szCs w:val="28"/>
          <w:rtl/>
          <w:lang w:bidi="fa-IR"/>
        </w:rPr>
        <w:t xml:space="preserve"> </w:t>
      </w:r>
      <w:r w:rsidR="001F5167" w:rsidRPr="001864DB">
        <w:rPr>
          <w:rFonts w:ascii="Calibri" w:eastAsia="Calibri" w:hAnsi="Calibri" w:cs="Times New Roman"/>
          <w:color w:val="auto"/>
          <w:kern w:val="0"/>
          <w:sz w:val="28"/>
          <w:szCs w:val="28"/>
          <w:rtl/>
          <w:lang w:bidi="fa-IR"/>
        </w:rPr>
        <w:fldChar w:fldCharType="begin"/>
      </w:r>
      <w:r w:rsidR="001F5167" w:rsidRPr="001864DB">
        <w:rPr>
          <w:rFonts w:ascii="Calibri" w:eastAsia="Calibri" w:hAnsi="Calibri" w:cs="Times New Roman"/>
          <w:color w:val="auto"/>
          <w:kern w:val="0"/>
          <w:sz w:val="28"/>
          <w:szCs w:val="28"/>
          <w:rtl/>
          <w:lang w:bidi="fa-IR"/>
        </w:rPr>
        <w:instrText xml:space="preserve"> </w:instrText>
      </w:r>
      <w:r w:rsidR="001F5167" w:rsidRPr="001864DB">
        <w:rPr>
          <w:rFonts w:ascii="Calibri" w:eastAsia="Calibri" w:hAnsi="Calibri" w:cs="Times New Roman" w:hint="cs"/>
          <w:color w:val="auto"/>
          <w:kern w:val="0"/>
          <w:sz w:val="28"/>
          <w:szCs w:val="28"/>
          <w:lang w:bidi="fa-IR"/>
        </w:rPr>
        <w:instrText>REF</w:instrText>
      </w:r>
      <w:r w:rsidR="001F5167" w:rsidRPr="001864DB">
        <w:rPr>
          <w:rFonts w:ascii="Calibri" w:eastAsia="Calibri" w:hAnsi="Calibri" w:cs="Times New Roman" w:hint="cs"/>
          <w:color w:val="auto"/>
          <w:kern w:val="0"/>
          <w:sz w:val="28"/>
          <w:szCs w:val="28"/>
          <w:rtl/>
          <w:lang w:bidi="fa-IR"/>
        </w:rPr>
        <w:instrText xml:space="preserve"> _</w:instrText>
      </w:r>
      <w:r w:rsidR="001F5167" w:rsidRPr="001864DB">
        <w:rPr>
          <w:rFonts w:ascii="Calibri" w:eastAsia="Calibri" w:hAnsi="Calibri" w:cs="Times New Roman" w:hint="cs"/>
          <w:color w:val="auto"/>
          <w:kern w:val="0"/>
          <w:sz w:val="28"/>
          <w:szCs w:val="28"/>
          <w:lang w:bidi="fa-IR"/>
        </w:rPr>
        <w:instrText>Ref171246889 \h</w:instrText>
      </w:r>
      <w:r w:rsidR="001F5167" w:rsidRPr="001864DB">
        <w:rPr>
          <w:rFonts w:ascii="Calibri" w:eastAsia="Calibri" w:hAnsi="Calibri" w:cs="Times New Roman"/>
          <w:color w:val="auto"/>
          <w:kern w:val="0"/>
          <w:sz w:val="28"/>
          <w:szCs w:val="28"/>
          <w:rtl/>
          <w:lang w:bidi="fa-IR"/>
        </w:rPr>
        <w:instrText xml:space="preserve"> </w:instrText>
      </w:r>
      <w:r w:rsidR="00752076" w:rsidRPr="001864DB">
        <w:rPr>
          <w:rFonts w:ascii="Calibri" w:eastAsia="Calibri" w:hAnsi="Calibri" w:cs="Times New Roman"/>
          <w:color w:val="auto"/>
          <w:kern w:val="0"/>
          <w:sz w:val="28"/>
          <w:szCs w:val="28"/>
          <w:rtl/>
          <w:lang w:bidi="fa-IR"/>
        </w:rPr>
        <w:instrText xml:space="preserve"> \* </w:instrText>
      </w:r>
      <w:r w:rsidR="00752076" w:rsidRPr="001864DB">
        <w:rPr>
          <w:rFonts w:ascii="Calibri" w:eastAsia="Calibri" w:hAnsi="Calibri" w:cs="Times New Roman"/>
          <w:color w:val="auto"/>
          <w:kern w:val="0"/>
          <w:sz w:val="28"/>
          <w:szCs w:val="28"/>
          <w:lang w:bidi="fa-IR"/>
        </w:rPr>
        <w:instrText>MERGEFORMAT</w:instrText>
      </w:r>
      <w:r w:rsidR="00752076" w:rsidRPr="001864DB">
        <w:rPr>
          <w:rFonts w:ascii="Calibri" w:eastAsia="Calibri" w:hAnsi="Calibri" w:cs="Times New Roman"/>
          <w:color w:val="auto"/>
          <w:kern w:val="0"/>
          <w:sz w:val="28"/>
          <w:szCs w:val="28"/>
          <w:rtl/>
          <w:lang w:bidi="fa-IR"/>
        </w:rPr>
        <w:instrText xml:space="preserve"> </w:instrText>
      </w:r>
      <w:r w:rsidR="001F5167" w:rsidRPr="001864DB">
        <w:rPr>
          <w:rFonts w:ascii="Calibri" w:eastAsia="Calibri" w:hAnsi="Calibri" w:cs="Times New Roman"/>
          <w:color w:val="auto"/>
          <w:kern w:val="0"/>
          <w:sz w:val="28"/>
          <w:szCs w:val="28"/>
          <w:rtl/>
          <w:lang w:bidi="fa-IR"/>
        </w:rPr>
      </w:r>
      <w:r w:rsidR="001F5167" w:rsidRPr="001864DB">
        <w:rPr>
          <w:rFonts w:ascii="Calibri" w:eastAsia="Calibri" w:hAnsi="Calibri" w:cs="Times New Roman"/>
          <w:color w:val="auto"/>
          <w:kern w:val="0"/>
          <w:sz w:val="28"/>
          <w:szCs w:val="28"/>
          <w:rtl/>
          <w:lang w:bidi="fa-IR"/>
        </w:rPr>
        <w:fldChar w:fldCharType="separate"/>
      </w:r>
      <w:r w:rsidR="00AB7387" w:rsidRPr="00AB7387">
        <w:rPr>
          <w:sz w:val="28"/>
          <w:szCs w:val="28"/>
          <w:rtl/>
        </w:rPr>
        <w:t xml:space="preserve">جدول </w:t>
      </w:r>
      <w:r w:rsidR="00AB7387" w:rsidRPr="00AB7387">
        <w:rPr>
          <w:noProof/>
          <w:sz w:val="28"/>
          <w:szCs w:val="28"/>
          <w:rtl/>
        </w:rPr>
        <w:t>20</w:t>
      </w:r>
      <w:r w:rsidR="001F5167" w:rsidRPr="001864DB">
        <w:rPr>
          <w:rFonts w:ascii="Calibri" w:eastAsia="Calibri" w:hAnsi="Calibri" w:cs="Times New Roman"/>
          <w:color w:val="auto"/>
          <w:kern w:val="0"/>
          <w:sz w:val="28"/>
          <w:szCs w:val="28"/>
          <w:rtl/>
          <w:lang w:bidi="fa-IR"/>
        </w:rPr>
        <w:fldChar w:fldCharType="end"/>
      </w:r>
      <w:r w:rsidRPr="001864DB">
        <w:rPr>
          <w:rFonts w:ascii="Calibri" w:eastAsia="Calibri" w:hAnsi="Calibri" w:hint="cs"/>
          <w:color w:val="auto"/>
          <w:kern w:val="0"/>
          <w:sz w:val="28"/>
          <w:szCs w:val="28"/>
          <w:rtl/>
          <w:lang w:bidi="fa-IR"/>
        </w:rPr>
        <w:t xml:space="preserve"> به بررسی موسسات و افراد خارج از دولت می</w:t>
      </w:r>
      <w:r w:rsidRPr="001864DB">
        <w:rPr>
          <w:rFonts w:ascii="Calibri" w:eastAsia="Calibri" w:hAnsi="Calibri" w:hint="cs"/>
          <w:color w:val="auto"/>
          <w:kern w:val="0"/>
          <w:sz w:val="28"/>
          <w:szCs w:val="28"/>
          <w:rtl/>
          <w:lang w:bidi="fa-IR"/>
        </w:rPr>
        <w:softHyphen/>
        <w:t>پردازد که می</w:t>
      </w:r>
      <w:r w:rsidRPr="001864DB">
        <w:rPr>
          <w:rFonts w:ascii="Calibri" w:eastAsia="Calibri" w:hAnsi="Calibri" w:hint="cs"/>
          <w:color w:val="auto"/>
          <w:kern w:val="0"/>
          <w:sz w:val="28"/>
          <w:szCs w:val="28"/>
          <w:rtl/>
          <w:lang w:bidi="fa-IR"/>
        </w:rPr>
        <w:softHyphen/>
        <w:t>توانند از دستور کار دولت</w:t>
      </w:r>
      <w:r w:rsidR="001237C5">
        <w:rPr>
          <w:rFonts w:ascii="Calibri" w:eastAsia="Calibri" w:hAnsi="Calibri" w:hint="cs"/>
          <w:color w:val="auto"/>
          <w:kern w:val="0"/>
          <w:sz w:val="28"/>
          <w:szCs w:val="28"/>
          <w:rtl/>
          <w:lang w:bidi="fa-IR"/>
        </w:rPr>
        <w:t>‌</w:t>
      </w:r>
      <w:r w:rsidR="00AA700D">
        <w:rPr>
          <w:rFonts w:ascii="Calibri" w:eastAsia="Calibri" w:hAnsi="Calibri" w:hint="cs"/>
          <w:color w:val="auto"/>
          <w:kern w:val="0"/>
          <w:sz w:val="28"/>
          <w:szCs w:val="28"/>
          <w:rtl/>
          <w:lang w:bidi="fa-IR"/>
        </w:rPr>
        <w:t>ديجيتال</w:t>
      </w:r>
      <w:r w:rsidRPr="001864DB">
        <w:rPr>
          <w:rFonts w:ascii="Calibri" w:eastAsia="Calibri" w:hAnsi="Calibri" w:hint="cs"/>
          <w:color w:val="auto"/>
          <w:kern w:val="0"/>
          <w:sz w:val="28"/>
          <w:szCs w:val="28"/>
          <w:rtl/>
          <w:lang w:bidi="fa-IR"/>
        </w:rPr>
        <w:t xml:space="preserve"> و اجرای آن حمایت کنند. ذینفعان ممکن است دانشگاه</w:t>
      </w:r>
      <w:r w:rsidRPr="001864DB">
        <w:rPr>
          <w:rFonts w:ascii="Calibri" w:eastAsia="Calibri" w:hAnsi="Calibri" w:hint="cs"/>
          <w:color w:val="auto"/>
          <w:kern w:val="0"/>
          <w:sz w:val="28"/>
          <w:szCs w:val="28"/>
          <w:rtl/>
          <w:lang w:bidi="fa-IR"/>
        </w:rPr>
        <w:softHyphen/>
        <w:t>های ملی، موسسات تخصصی، نوآوری و مراکز کارآفرینی، بخش</w:t>
      </w:r>
      <w:r w:rsidR="001237C5">
        <w:rPr>
          <w:rFonts w:ascii="Calibri" w:eastAsia="Calibri" w:hAnsi="Calibri" w:hint="cs"/>
          <w:color w:val="auto"/>
          <w:kern w:val="0"/>
          <w:sz w:val="28"/>
          <w:szCs w:val="28"/>
          <w:rtl/>
          <w:lang w:bidi="fa-IR"/>
        </w:rPr>
        <w:t>‌</w:t>
      </w:r>
      <w:r w:rsidRPr="001864DB">
        <w:rPr>
          <w:rFonts w:ascii="Calibri" w:eastAsia="Calibri" w:hAnsi="Calibri" w:hint="cs"/>
          <w:color w:val="auto"/>
          <w:kern w:val="0"/>
          <w:sz w:val="28"/>
          <w:szCs w:val="28"/>
          <w:rtl/>
          <w:lang w:bidi="fa-IR"/>
        </w:rPr>
        <w:t>خصوصی، جامعه مدنی و بنیادهای توسعه، بانک</w:t>
      </w:r>
      <w:r w:rsidRPr="001864DB">
        <w:rPr>
          <w:rFonts w:ascii="Calibri" w:eastAsia="Calibri" w:hAnsi="Calibri" w:hint="cs"/>
          <w:color w:val="auto"/>
          <w:kern w:val="0"/>
          <w:sz w:val="28"/>
          <w:szCs w:val="28"/>
          <w:rtl/>
          <w:lang w:bidi="fa-IR"/>
        </w:rPr>
        <w:softHyphen/>
        <w:t>ها و موسسات سرمایه</w:t>
      </w:r>
      <w:r w:rsidRPr="001864DB">
        <w:rPr>
          <w:rFonts w:ascii="Calibri" w:eastAsia="Calibri" w:hAnsi="Calibri" w:hint="cs"/>
          <w:color w:val="auto"/>
          <w:kern w:val="0"/>
          <w:sz w:val="28"/>
          <w:szCs w:val="28"/>
          <w:rtl/>
          <w:lang w:bidi="fa-IR"/>
        </w:rPr>
        <w:softHyphen/>
        <w:t>گذاری را درگیر کنند.</w:t>
      </w:r>
    </w:p>
    <w:p w14:paraId="4F1C8D1F" w14:textId="48D46844" w:rsidR="00E95BBB" w:rsidRPr="001237C5" w:rsidRDefault="00FA2AED" w:rsidP="00FA2AED">
      <w:pPr>
        <w:pStyle w:val="Caption"/>
        <w:keepNext/>
        <w:rPr>
          <w:rFonts w:ascii="Calibri" w:eastAsia="Calibri" w:hAnsi="Calibri"/>
          <w:color w:val="000000" w:themeColor="text1"/>
          <w:kern w:val="0"/>
          <w:rtl/>
        </w:rPr>
      </w:pPr>
      <w:bookmarkStart w:id="69" w:name="_Ref171246889"/>
      <w:r w:rsidRPr="001237C5">
        <w:rPr>
          <w:color w:val="000000" w:themeColor="text1"/>
          <w:rtl/>
        </w:rPr>
        <w:t xml:space="preserve">جدول </w:t>
      </w:r>
      <w:r w:rsidRPr="001237C5">
        <w:rPr>
          <w:color w:val="000000" w:themeColor="text1"/>
          <w:rtl/>
        </w:rPr>
        <w:fldChar w:fldCharType="begin"/>
      </w:r>
      <w:r w:rsidRPr="001237C5">
        <w:rPr>
          <w:color w:val="000000" w:themeColor="text1"/>
          <w:rtl/>
        </w:rPr>
        <w:instrText xml:space="preserve"> </w:instrText>
      </w:r>
      <w:r w:rsidRPr="001237C5">
        <w:rPr>
          <w:color w:val="000000" w:themeColor="text1"/>
        </w:rPr>
        <w:instrText>SEQ</w:instrText>
      </w:r>
      <w:r w:rsidRPr="001237C5">
        <w:rPr>
          <w:color w:val="000000" w:themeColor="text1"/>
          <w:rtl/>
        </w:rPr>
        <w:instrText xml:space="preserve"> جدول \* </w:instrText>
      </w:r>
      <w:r w:rsidRPr="001237C5">
        <w:rPr>
          <w:color w:val="000000" w:themeColor="text1"/>
        </w:rPr>
        <w:instrText>ARABIC</w:instrText>
      </w:r>
      <w:r w:rsidRPr="001237C5">
        <w:rPr>
          <w:color w:val="000000" w:themeColor="text1"/>
          <w:rtl/>
        </w:rPr>
        <w:instrText xml:space="preserve"> </w:instrText>
      </w:r>
      <w:r w:rsidRPr="001237C5">
        <w:rPr>
          <w:color w:val="000000" w:themeColor="text1"/>
          <w:rtl/>
        </w:rPr>
        <w:fldChar w:fldCharType="separate"/>
      </w:r>
      <w:r w:rsidR="00AB7387">
        <w:rPr>
          <w:noProof/>
          <w:color w:val="000000" w:themeColor="text1"/>
          <w:rtl/>
        </w:rPr>
        <w:t>20</w:t>
      </w:r>
      <w:r w:rsidRPr="001237C5">
        <w:rPr>
          <w:color w:val="000000" w:themeColor="text1"/>
          <w:rtl/>
        </w:rPr>
        <w:fldChar w:fldCharType="end"/>
      </w:r>
      <w:bookmarkEnd w:id="69"/>
      <w:r w:rsidR="00E95BBB" w:rsidRPr="001237C5">
        <w:rPr>
          <w:rFonts w:ascii="Calibri" w:eastAsia="Calibri" w:hAnsi="Calibri" w:hint="cs"/>
          <w:color w:val="000000" w:themeColor="text1"/>
          <w:kern w:val="0"/>
          <w:rtl/>
        </w:rPr>
        <w:t xml:space="preserve">: </w:t>
      </w:r>
      <w:r w:rsidR="00B8127C" w:rsidRPr="001237C5">
        <w:rPr>
          <w:rFonts w:ascii="Calibri" w:eastAsia="Calibri" w:hAnsi="Calibri" w:hint="cs"/>
          <w:color w:val="000000" w:themeColor="text1"/>
          <w:kern w:val="0"/>
          <w:rtl/>
        </w:rPr>
        <w:t>شاخص</w:t>
      </w:r>
      <w:r w:rsidR="00B8127C" w:rsidRPr="001237C5">
        <w:rPr>
          <w:rFonts w:ascii="Calibri" w:eastAsia="Calibri" w:hAnsi="Calibri" w:hint="cs"/>
          <w:color w:val="000000" w:themeColor="text1"/>
          <w:kern w:val="0"/>
          <w:rtl/>
        </w:rPr>
        <w:softHyphen/>
        <w:t xml:space="preserve">هاي </w:t>
      </w:r>
      <w:r w:rsidR="00E95BBB" w:rsidRPr="001237C5">
        <w:rPr>
          <w:rFonts w:ascii="Calibri" w:eastAsia="Calibri" w:hAnsi="Calibri" w:hint="cs"/>
          <w:color w:val="000000" w:themeColor="text1"/>
          <w:kern w:val="0"/>
          <w:rtl/>
        </w:rPr>
        <w:t>ارزيابي اكوسيستم ديجيتال</w:t>
      </w:r>
    </w:p>
    <w:tbl>
      <w:tblPr>
        <w:tblStyle w:val="TableGrid200"/>
        <w:bidiVisual/>
        <w:tblW w:w="0" w:type="auto"/>
        <w:jc w:val="center"/>
        <w:tblLook w:val="04A0" w:firstRow="1" w:lastRow="0" w:firstColumn="1" w:lastColumn="0" w:noHBand="0" w:noVBand="1"/>
      </w:tblPr>
      <w:tblGrid>
        <w:gridCol w:w="9242"/>
      </w:tblGrid>
      <w:tr w:rsidR="00E95BBB" w:rsidRPr="00E95BBB" w14:paraId="7EB2B2E9" w14:textId="77777777" w:rsidTr="001237C5">
        <w:trPr>
          <w:jc w:val="center"/>
        </w:trPr>
        <w:tc>
          <w:tcPr>
            <w:tcW w:w="9242" w:type="dxa"/>
            <w:tcBorders>
              <w:top w:val="single" w:sz="4" w:space="0" w:color="auto"/>
              <w:left w:val="single" w:sz="4" w:space="0" w:color="auto"/>
              <w:bottom w:val="single" w:sz="4" w:space="0" w:color="auto"/>
              <w:right w:val="single" w:sz="4" w:space="0" w:color="auto"/>
            </w:tcBorders>
            <w:hideMark/>
          </w:tcPr>
          <w:p w14:paraId="155ECB49" w14:textId="121C4378" w:rsidR="00E95BBB" w:rsidRPr="00E95BBB" w:rsidRDefault="00E95BBB" w:rsidP="00AA700D">
            <w:pPr>
              <w:widowControl/>
              <w:spacing w:line="240" w:lineRule="auto"/>
              <w:ind w:left="0"/>
              <w:contextualSpacing w:val="0"/>
              <w:rPr>
                <w:rFonts w:ascii="Calibri" w:hAnsi="Calibri"/>
                <w:color w:val="auto"/>
                <w:kern w:val="0"/>
                <w:sz w:val="28"/>
                <w:szCs w:val="28"/>
                <w:rtl/>
              </w:rPr>
            </w:pPr>
            <w:r w:rsidRPr="00E95BBB">
              <w:rPr>
                <w:rFonts w:ascii="Calibri" w:hAnsi="Calibri" w:hint="cs"/>
                <w:color w:val="auto"/>
                <w:kern w:val="0"/>
                <w:sz w:val="24"/>
                <w:szCs w:val="24"/>
                <w:u w:val="single"/>
                <w:rtl/>
              </w:rPr>
              <w:t xml:space="preserve">اکوسیستم </w:t>
            </w:r>
            <w:r w:rsidR="00AA700D">
              <w:rPr>
                <w:rFonts w:ascii="Calibri" w:hAnsi="Calibri" w:hint="cs"/>
                <w:color w:val="auto"/>
                <w:kern w:val="0"/>
                <w:sz w:val="24"/>
                <w:szCs w:val="24"/>
                <w:u w:val="single"/>
                <w:rtl/>
              </w:rPr>
              <w:t>ديجيتال</w:t>
            </w:r>
            <w:r w:rsidRPr="00E95BBB">
              <w:rPr>
                <w:rFonts w:ascii="Calibri" w:hAnsi="Calibri" w:hint="cs"/>
                <w:color w:val="auto"/>
                <w:kern w:val="0"/>
                <w:sz w:val="28"/>
                <w:szCs w:val="28"/>
                <w:rtl/>
              </w:rPr>
              <w:t xml:space="preserve"> </w:t>
            </w:r>
            <w:r w:rsidRPr="00E95BBB">
              <w:rPr>
                <w:rFonts w:ascii="Calibri" w:hAnsi="Calibri" w:hint="cs"/>
                <w:color w:val="auto"/>
                <w:kern w:val="0"/>
                <w:sz w:val="24"/>
                <w:szCs w:val="24"/>
                <w:rtl/>
              </w:rPr>
              <w:t xml:space="preserve">(7 سوال اصلي، 5 زيرسوال) </w:t>
            </w:r>
          </w:p>
          <w:p w14:paraId="70A96E02" w14:textId="77777777" w:rsidR="00E95BBB" w:rsidRPr="00E95BBB" w:rsidRDefault="00E95BBB" w:rsidP="00CA1812">
            <w:pPr>
              <w:widowControl/>
              <w:numPr>
                <w:ilvl w:val="0"/>
                <w:numId w:val="56"/>
              </w:numPr>
              <w:spacing w:line="240" w:lineRule="auto"/>
              <w:contextualSpacing w:val="0"/>
              <w:rPr>
                <w:rFonts w:ascii="Calibri" w:hAnsi="Calibri"/>
                <w:color w:val="auto"/>
                <w:kern w:val="0"/>
                <w:sz w:val="24"/>
                <w:szCs w:val="24"/>
                <w:rtl/>
              </w:rPr>
            </w:pPr>
            <w:r w:rsidRPr="00E95BBB">
              <w:rPr>
                <w:rFonts w:ascii="Calibri" w:hAnsi="Calibri" w:hint="cs"/>
                <w:color w:val="auto"/>
                <w:kern w:val="0"/>
                <w:sz w:val="24"/>
                <w:szCs w:val="24"/>
                <w:rtl/>
              </w:rPr>
              <w:t>آیا دانشگاه</w:t>
            </w:r>
            <w:r w:rsidRPr="00E95BBB">
              <w:rPr>
                <w:rFonts w:ascii="Calibri" w:hAnsi="Calibri" w:hint="cs"/>
                <w:color w:val="auto"/>
                <w:kern w:val="0"/>
                <w:sz w:val="24"/>
                <w:szCs w:val="24"/>
                <w:rtl/>
              </w:rPr>
              <w:softHyphen/>
              <w:t>ها یا مؤسسات ملی وجود دارند که رشته</w:t>
            </w:r>
            <w:r w:rsidRPr="00E95BBB">
              <w:rPr>
                <w:rFonts w:ascii="Calibri" w:hAnsi="Calibri" w:hint="cs"/>
                <w:color w:val="auto"/>
                <w:kern w:val="0"/>
                <w:sz w:val="24"/>
                <w:szCs w:val="24"/>
                <w:rtl/>
              </w:rPr>
              <w:softHyphen/>
              <w:t>ها و برنامه</w:t>
            </w:r>
            <w:r w:rsidRPr="00E95BBB">
              <w:rPr>
                <w:rFonts w:ascii="Calibri" w:hAnsi="Calibri" w:hint="cs"/>
                <w:color w:val="auto"/>
                <w:kern w:val="0"/>
                <w:sz w:val="24"/>
                <w:szCs w:val="24"/>
                <w:rtl/>
              </w:rPr>
              <w:softHyphen/>
              <w:t>هایی در زمینه کسب و کار و فناوری دیجیتال ارائه می</w:t>
            </w:r>
            <w:r w:rsidRPr="00E95BBB">
              <w:rPr>
                <w:rFonts w:ascii="Calibri" w:hAnsi="Calibri" w:hint="cs"/>
                <w:color w:val="auto"/>
                <w:kern w:val="0"/>
                <w:sz w:val="24"/>
                <w:szCs w:val="24"/>
                <w:rtl/>
              </w:rPr>
              <w:softHyphen/>
              <w:t>دهند؟</w:t>
            </w:r>
          </w:p>
          <w:p w14:paraId="2EEE2F4D" w14:textId="77777777" w:rsidR="00E95BBB" w:rsidRPr="00E95BBB" w:rsidRDefault="00E95BBB" w:rsidP="00CA1812">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آیا هاب</w:t>
            </w:r>
            <w:r w:rsidRPr="00E95BBB">
              <w:rPr>
                <w:rFonts w:ascii="Calibri" w:hAnsi="Calibri" w:hint="cs"/>
                <w:color w:val="auto"/>
                <w:kern w:val="0"/>
                <w:sz w:val="24"/>
                <w:szCs w:val="24"/>
                <w:rtl/>
              </w:rPr>
              <w:softHyphen/>
              <w:t>هاي نوآوری و برنامه</w:t>
            </w:r>
            <w:r w:rsidRPr="00E95BBB">
              <w:rPr>
                <w:rFonts w:ascii="Calibri" w:hAnsi="Calibri" w:hint="cs"/>
                <w:color w:val="auto"/>
                <w:kern w:val="0"/>
                <w:sz w:val="24"/>
                <w:szCs w:val="24"/>
                <w:rtl/>
              </w:rPr>
              <w:softHyphen/>
              <w:t>های شتاب</w:t>
            </w:r>
            <w:r w:rsidRPr="00E95BBB">
              <w:rPr>
                <w:rFonts w:ascii="Calibri" w:hAnsi="Calibri" w:hint="cs"/>
                <w:color w:val="auto"/>
                <w:kern w:val="0"/>
                <w:sz w:val="24"/>
                <w:szCs w:val="24"/>
                <w:rtl/>
              </w:rPr>
              <w:softHyphen/>
              <w:t>دهنده استارت</w:t>
            </w:r>
            <w:r w:rsidRPr="00E95BBB">
              <w:rPr>
                <w:rFonts w:ascii="Calibri" w:hAnsi="Calibri" w:hint="cs"/>
                <w:color w:val="auto"/>
                <w:kern w:val="0"/>
                <w:sz w:val="24"/>
                <w:szCs w:val="24"/>
                <w:rtl/>
              </w:rPr>
              <w:softHyphen/>
              <w:t>آپي برای ترویج و حمایت از نوآوری</w:t>
            </w:r>
            <w:r w:rsidRPr="00E95BBB">
              <w:rPr>
                <w:rFonts w:ascii="Calibri" w:hAnsi="Calibri" w:hint="cs"/>
                <w:color w:val="auto"/>
                <w:kern w:val="0"/>
                <w:sz w:val="24"/>
                <w:szCs w:val="24"/>
                <w:rtl/>
              </w:rPr>
              <w:softHyphen/>
              <w:t>ها راه</w:t>
            </w:r>
            <w:r w:rsidRPr="00E95BBB">
              <w:rPr>
                <w:rFonts w:ascii="Calibri" w:hAnsi="Calibri" w:hint="cs"/>
                <w:color w:val="auto"/>
                <w:kern w:val="0"/>
                <w:sz w:val="24"/>
                <w:szCs w:val="24"/>
                <w:rtl/>
              </w:rPr>
              <w:softHyphen/>
              <w:t>اندازی شده</w:t>
            </w:r>
            <w:r w:rsidRPr="00E95BBB">
              <w:rPr>
                <w:rFonts w:ascii="Calibri" w:hAnsi="Calibri" w:hint="cs"/>
                <w:color w:val="auto"/>
                <w:kern w:val="0"/>
                <w:sz w:val="24"/>
                <w:szCs w:val="24"/>
                <w:rtl/>
              </w:rPr>
              <w:softHyphen/>
              <w:t>اند؟</w:t>
            </w:r>
          </w:p>
          <w:p w14:paraId="02995818" w14:textId="157B1E63" w:rsidR="00E95BBB" w:rsidRPr="00E95BBB" w:rsidRDefault="00E95BBB" w:rsidP="00CA1812">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اگر بله، آيا برنامه‌های رقابت نوآوری و جایزه درسطح کشور وجود دارد؟ </w:t>
            </w:r>
          </w:p>
          <w:p w14:paraId="4FD55042" w14:textId="2F39943E" w:rsidR="00E95BBB" w:rsidRPr="00E95BBB" w:rsidRDefault="00E95BBB" w:rsidP="00CA1812">
            <w:pPr>
              <w:widowControl/>
              <w:numPr>
                <w:ilvl w:val="1"/>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اگر بله، آيا دولت مشوقی برای این</w:t>
            </w:r>
            <w:r w:rsidR="00CA1812">
              <w:rPr>
                <w:rFonts w:ascii="Calibri" w:hAnsi="Calibri" w:hint="cs"/>
                <w:color w:val="auto"/>
                <w:kern w:val="0"/>
                <w:sz w:val="24"/>
                <w:szCs w:val="24"/>
                <w:rtl/>
              </w:rPr>
              <w:t>‌</w:t>
            </w:r>
            <w:r w:rsidRPr="00E95BBB">
              <w:rPr>
                <w:rFonts w:ascii="Calibri" w:hAnsi="Calibri" w:hint="cs"/>
                <w:color w:val="auto"/>
                <w:kern w:val="0"/>
                <w:sz w:val="24"/>
                <w:szCs w:val="24"/>
                <w:rtl/>
              </w:rPr>
              <w:t>مراکز یا اين هاب</w:t>
            </w:r>
            <w:r w:rsidRPr="00E95BBB">
              <w:rPr>
                <w:rFonts w:ascii="Calibri" w:hAnsi="Calibri" w:hint="cs"/>
                <w:color w:val="auto"/>
                <w:kern w:val="0"/>
                <w:sz w:val="24"/>
                <w:szCs w:val="24"/>
                <w:rtl/>
              </w:rPr>
              <w:softHyphen/>
              <w:t>ها ارائه می</w:t>
            </w:r>
            <w:r w:rsidRPr="00E95BBB">
              <w:rPr>
                <w:rFonts w:ascii="Calibri" w:hAnsi="Calibri" w:hint="cs"/>
                <w:color w:val="auto"/>
                <w:kern w:val="0"/>
                <w:sz w:val="24"/>
                <w:szCs w:val="24"/>
                <w:rtl/>
              </w:rPr>
              <w:softHyphen/>
              <w:t xml:space="preserve">کند؟ </w:t>
            </w:r>
          </w:p>
          <w:p w14:paraId="4574CF04" w14:textId="606410FE" w:rsidR="00E95BBB" w:rsidRPr="00E95BBB" w:rsidRDefault="00E95BBB" w:rsidP="00CA1812">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آیا مؤسسات آموزشی تأسیس شده</w:t>
            </w:r>
            <w:r w:rsidRPr="00E95BBB">
              <w:rPr>
                <w:rFonts w:ascii="Calibri" w:hAnsi="Calibri" w:hint="cs"/>
                <w:color w:val="auto"/>
                <w:kern w:val="0"/>
                <w:sz w:val="24"/>
                <w:szCs w:val="24"/>
                <w:rtl/>
              </w:rPr>
              <w:softHyphen/>
              <w:t>ای وجود دارد که دوره</w:t>
            </w:r>
            <w:r w:rsidRPr="00E95BBB">
              <w:rPr>
                <w:rFonts w:ascii="Calibri" w:hAnsi="Calibri" w:hint="cs"/>
                <w:color w:val="auto"/>
                <w:kern w:val="0"/>
                <w:sz w:val="24"/>
                <w:szCs w:val="24"/>
                <w:rtl/>
              </w:rPr>
              <w:softHyphen/>
              <w:t xml:space="preserve">هایی را در زمینه موضوعات كسب و كاري و فناوری پیشرو (از قبيل خدمات چابك، ابر، </w:t>
            </w:r>
            <w:r w:rsidRPr="00E95BBB">
              <w:rPr>
                <w:rFonts w:cs="Times New Roman"/>
                <w:color w:val="auto"/>
                <w:kern w:val="0"/>
                <w:sz w:val="20"/>
                <w:szCs w:val="20"/>
              </w:rPr>
              <w:t>IOT</w:t>
            </w:r>
            <w:r w:rsidRPr="00E95BBB">
              <w:rPr>
                <w:rFonts w:ascii="Calibri" w:hAnsi="Calibri" w:hint="cs"/>
                <w:color w:val="auto"/>
                <w:kern w:val="0"/>
                <w:sz w:val="24"/>
                <w:szCs w:val="24"/>
                <w:rtl/>
              </w:rPr>
              <w:t xml:space="preserve"> ، هوش</w:t>
            </w:r>
            <w:r w:rsidR="00CA1812">
              <w:rPr>
                <w:rFonts w:ascii="Calibri" w:hAnsi="Calibri" w:hint="cs"/>
                <w:color w:val="auto"/>
                <w:kern w:val="0"/>
                <w:sz w:val="24"/>
                <w:szCs w:val="24"/>
                <w:rtl/>
              </w:rPr>
              <w:t>‌</w:t>
            </w:r>
            <w:r w:rsidRPr="00E95BBB">
              <w:rPr>
                <w:rFonts w:ascii="Calibri" w:hAnsi="Calibri" w:hint="cs"/>
                <w:color w:val="auto"/>
                <w:kern w:val="0"/>
                <w:sz w:val="24"/>
                <w:szCs w:val="24"/>
                <w:rtl/>
              </w:rPr>
              <w:t>مصنوعي، تحليل</w:t>
            </w:r>
            <w:r w:rsidR="00CA1812">
              <w:rPr>
                <w:rFonts w:ascii="Calibri" w:hAnsi="Calibri" w:hint="cs"/>
                <w:color w:val="auto"/>
                <w:kern w:val="0"/>
                <w:sz w:val="24"/>
                <w:szCs w:val="24"/>
                <w:rtl/>
              </w:rPr>
              <w:t>‌</w:t>
            </w:r>
            <w:r w:rsidRPr="00E95BBB">
              <w:rPr>
                <w:rFonts w:ascii="Calibri" w:hAnsi="Calibri" w:hint="cs"/>
                <w:color w:val="auto"/>
                <w:kern w:val="0"/>
                <w:sz w:val="24"/>
                <w:szCs w:val="24"/>
                <w:rtl/>
              </w:rPr>
              <w:t>داده و ...) ارائه دهند؟</w:t>
            </w:r>
          </w:p>
          <w:p w14:paraId="2D36B188" w14:textId="57E722A2" w:rsidR="00E95BBB" w:rsidRPr="00E95BBB" w:rsidRDefault="00E95BBB" w:rsidP="00CA1812">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آیا شریک بین</w:t>
            </w:r>
            <w:r w:rsidRPr="00E95BBB">
              <w:rPr>
                <w:rFonts w:ascii="Calibri" w:hAnsi="Calibri" w:hint="cs"/>
                <w:color w:val="auto"/>
                <w:kern w:val="0"/>
                <w:sz w:val="24"/>
                <w:szCs w:val="24"/>
                <w:rtl/>
              </w:rPr>
              <w:softHyphen/>
              <w:t>المللی بخش</w:t>
            </w:r>
            <w:r w:rsidR="00CA1812">
              <w:rPr>
                <w:rFonts w:ascii="Calibri" w:hAnsi="Calibri" w:hint="cs"/>
                <w:color w:val="auto"/>
                <w:kern w:val="0"/>
                <w:sz w:val="24"/>
                <w:szCs w:val="24"/>
                <w:rtl/>
              </w:rPr>
              <w:t>‌</w:t>
            </w:r>
            <w:r w:rsidRPr="00E95BBB">
              <w:rPr>
                <w:rFonts w:ascii="Calibri" w:hAnsi="Calibri" w:hint="cs"/>
                <w:color w:val="auto"/>
                <w:kern w:val="0"/>
                <w:sz w:val="24"/>
                <w:szCs w:val="24"/>
                <w:rtl/>
              </w:rPr>
              <w:t>خصوصی آماده و مایل به</w:t>
            </w:r>
            <w:r w:rsidR="00CA1812">
              <w:rPr>
                <w:rFonts w:ascii="Calibri" w:hAnsi="Calibri" w:hint="cs"/>
                <w:color w:val="auto"/>
                <w:kern w:val="0"/>
                <w:sz w:val="24"/>
                <w:szCs w:val="24"/>
                <w:rtl/>
              </w:rPr>
              <w:t>‌</w:t>
            </w:r>
            <w:r w:rsidRPr="00E95BBB">
              <w:rPr>
                <w:rFonts w:ascii="Calibri" w:hAnsi="Calibri" w:hint="cs"/>
                <w:color w:val="auto"/>
                <w:kern w:val="0"/>
                <w:sz w:val="24"/>
                <w:szCs w:val="24"/>
                <w:rtl/>
              </w:rPr>
              <w:t>حمایت از دولت از طریق ترتیبات</w:t>
            </w:r>
            <w:r w:rsidR="00CA1812">
              <w:rPr>
                <w:rFonts w:ascii="Calibri" w:hAnsi="Calibri" w:hint="cs"/>
                <w:color w:val="auto"/>
                <w:kern w:val="0"/>
                <w:sz w:val="24"/>
                <w:szCs w:val="24"/>
                <w:rtl/>
              </w:rPr>
              <w:t>‌</w:t>
            </w:r>
            <w:r w:rsidRPr="00E95BBB">
              <w:rPr>
                <w:rFonts w:ascii="Calibri" w:hAnsi="Calibri" w:hint="cs"/>
                <w:color w:val="auto"/>
                <w:kern w:val="0"/>
                <w:sz w:val="24"/>
                <w:szCs w:val="24"/>
                <w:rtl/>
              </w:rPr>
              <w:t xml:space="preserve">مشارکت در سفر دولت </w:t>
            </w:r>
            <w:r w:rsidR="00AA700D">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وجود دارد؟ </w:t>
            </w:r>
          </w:p>
          <w:p w14:paraId="26458985" w14:textId="77777777" w:rsidR="00E95BBB" w:rsidRPr="00E95BBB" w:rsidRDefault="00E95BBB" w:rsidP="00CA1812">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این موارد با يك1) سازمان آکادمی، 2) کسب و کاري، 3) سازمان جامعه مدنی و 4) ساير سازمان</w:t>
            </w:r>
            <w:r w:rsidRPr="00E95BBB">
              <w:rPr>
                <w:rFonts w:ascii="Calibri" w:hAnsi="Calibri" w:hint="cs"/>
                <w:color w:val="auto"/>
                <w:kern w:val="0"/>
                <w:sz w:val="24"/>
                <w:szCs w:val="24"/>
                <w:rtl/>
              </w:rPr>
              <w:softHyphen/>
              <w:t xml:space="preserve">ها رسمیت یافته است؟ </w:t>
            </w:r>
          </w:p>
          <w:p w14:paraId="54B9885C" w14:textId="1D91CE1E" w:rsidR="00E95BBB" w:rsidRPr="00E95BBB" w:rsidRDefault="00E95BBB" w:rsidP="00CA1812">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همکاری با اپراتورهای بخش</w:t>
            </w:r>
            <w:r w:rsidR="00CA1812">
              <w:rPr>
                <w:rFonts w:ascii="Calibri" w:hAnsi="Calibri" w:hint="cs"/>
                <w:color w:val="auto"/>
                <w:kern w:val="0"/>
                <w:sz w:val="24"/>
                <w:szCs w:val="24"/>
                <w:rtl/>
              </w:rPr>
              <w:t>‌</w:t>
            </w:r>
            <w:r w:rsidRPr="00E95BBB">
              <w:rPr>
                <w:rFonts w:ascii="Calibri" w:hAnsi="Calibri" w:hint="cs"/>
                <w:color w:val="auto"/>
                <w:kern w:val="0"/>
                <w:sz w:val="24"/>
                <w:szCs w:val="24"/>
                <w:rtl/>
              </w:rPr>
              <w:t>خصوصی بومي در حمایت از دولت</w:t>
            </w:r>
            <w:r w:rsidR="00CA1812">
              <w:rPr>
                <w:rFonts w:ascii="Calibri" w:hAnsi="Calibri" w:hint="cs"/>
                <w:color w:val="auto"/>
                <w:kern w:val="0"/>
                <w:sz w:val="24"/>
                <w:szCs w:val="24"/>
                <w:rtl/>
              </w:rPr>
              <w:t>‌</w:t>
            </w:r>
            <w:r w:rsidR="00AA700D">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و اقتصاد</w:t>
            </w:r>
            <w:r w:rsidR="00CA1812">
              <w:rPr>
                <w:rFonts w:ascii="Calibri" w:hAnsi="Calibri" w:hint="cs"/>
                <w:color w:val="auto"/>
                <w:kern w:val="0"/>
                <w:sz w:val="24"/>
                <w:szCs w:val="24"/>
                <w:rtl/>
              </w:rPr>
              <w:t>‌</w:t>
            </w:r>
            <w:r w:rsidRPr="00E95BBB">
              <w:rPr>
                <w:rFonts w:ascii="Calibri" w:hAnsi="Calibri" w:hint="cs"/>
                <w:color w:val="auto"/>
                <w:kern w:val="0"/>
                <w:sz w:val="24"/>
                <w:szCs w:val="24"/>
                <w:rtl/>
              </w:rPr>
              <w:t xml:space="preserve">دیجیتال رسمی شده است؟ </w:t>
            </w:r>
          </w:p>
          <w:p w14:paraId="6CB1117A" w14:textId="77777777" w:rsidR="00E95BBB" w:rsidRPr="00E95BBB" w:rsidRDefault="00E95BBB" w:rsidP="00CA1812">
            <w:pPr>
              <w:widowControl/>
              <w:numPr>
                <w:ilvl w:val="1"/>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اگر بله، آيا این موارد با يك1) سازمان آکادمی، 2) کسب و کاري، 3) سازمان جامعه مدنی و 4) ساير سازمان</w:t>
            </w:r>
            <w:r w:rsidRPr="00E95BBB">
              <w:rPr>
                <w:rFonts w:ascii="Calibri" w:hAnsi="Calibri" w:hint="cs"/>
                <w:color w:val="auto"/>
                <w:kern w:val="0"/>
                <w:sz w:val="24"/>
                <w:szCs w:val="24"/>
                <w:rtl/>
              </w:rPr>
              <w:softHyphen/>
              <w:t xml:space="preserve">ها رسمیت یافته است؟ </w:t>
            </w:r>
          </w:p>
          <w:p w14:paraId="5FF87047" w14:textId="0E2027FD" w:rsidR="00E95BBB" w:rsidRPr="00E95BBB" w:rsidRDefault="00E95BBB" w:rsidP="00CA1812">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آيا جامعه</w:t>
            </w:r>
            <w:r w:rsidR="00CA1812">
              <w:rPr>
                <w:rFonts w:ascii="Calibri" w:hAnsi="Calibri" w:hint="cs"/>
                <w:color w:val="auto"/>
                <w:kern w:val="0"/>
                <w:sz w:val="24"/>
                <w:szCs w:val="24"/>
                <w:rtl/>
              </w:rPr>
              <w:t>‌</w:t>
            </w:r>
            <w:r w:rsidRPr="00E95BBB">
              <w:rPr>
                <w:rFonts w:ascii="Calibri" w:hAnsi="Calibri" w:hint="cs"/>
                <w:color w:val="auto"/>
                <w:kern w:val="0"/>
                <w:sz w:val="24"/>
                <w:szCs w:val="24"/>
                <w:rtl/>
              </w:rPr>
              <w:t>مدنی و سایر مؤسسات بنیادی در فعالیت</w:t>
            </w:r>
            <w:r w:rsidRPr="00E95BBB">
              <w:rPr>
                <w:rFonts w:ascii="Calibri" w:hAnsi="Calibri" w:hint="cs"/>
                <w:color w:val="auto"/>
                <w:kern w:val="0"/>
                <w:sz w:val="24"/>
                <w:szCs w:val="24"/>
                <w:rtl/>
              </w:rPr>
              <w:softHyphen/>
              <w:t xml:space="preserve">های توسعه ملی به ویژه در مناطق روستایی محروم فعال هستند؟ </w:t>
            </w:r>
          </w:p>
          <w:p w14:paraId="58F8307A" w14:textId="5FF987D4" w:rsidR="00E95BBB" w:rsidRPr="00E95BBB" w:rsidRDefault="00E95BBB" w:rsidP="00AA700D">
            <w:pPr>
              <w:widowControl/>
              <w:numPr>
                <w:ilvl w:val="1"/>
                <w:numId w:val="56"/>
              </w:numPr>
              <w:spacing w:line="240" w:lineRule="auto"/>
              <w:contextualSpacing w:val="0"/>
              <w:jc w:val="left"/>
              <w:rPr>
                <w:rFonts w:ascii="Calibri" w:hAnsi="Calibri"/>
                <w:color w:val="auto"/>
                <w:kern w:val="0"/>
                <w:sz w:val="24"/>
                <w:szCs w:val="24"/>
              </w:rPr>
            </w:pPr>
            <w:r w:rsidRPr="00E95BBB">
              <w:rPr>
                <w:rFonts w:ascii="Calibri" w:hAnsi="Calibri" w:hint="cs"/>
                <w:color w:val="auto"/>
                <w:kern w:val="0"/>
                <w:sz w:val="24"/>
                <w:szCs w:val="24"/>
                <w:rtl/>
              </w:rPr>
              <w:t>اگر بله، آيا آنها می</w:t>
            </w:r>
            <w:r w:rsidRPr="00E95BBB">
              <w:rPr>
                <w:rFonts w:ascii="Calibri" w:hAnsi="Calibri" w:hint="cs"/>
                <w:color w:val="auto"/>
                <w:kern w:val="0"/>
                <w:sz w:val="24"/>
                <w:szCs w:val="24"/>
                <w:rtl/>
              </w:rPr>
              <w:softHyphen/>
              <w:t>توانند یک شرکت</w:t>
            </w:r>
            <w:r w:rsidRPr="00E95BBB">
              <w:rPr>
                <w:rFonts w:ascii="Calibri" w:hAnsi="Calibri" w:hint="cs"/>
                <w:color w:val="auto"/>
                <w:kern w:val="0"/>
                <w:sz w:val="24"/>
                <w:szCs w:val="24"/>
                <w:rtl/>
              </w:rPr>
              <w:softHyphen/>
              <w:t xml:space="preserve">کننده فعال در دستور کار دولت </w:t>
            </w:r>
            <w:r w:rsidR="00AA700D">
              <w:rPr>
                <w:rFonts w:ascii="Calibri" w:hAnsi="Calibri" w:hint="cs"/>
                <w:color w:val="auto"/>
                <w:kern w:val="0"/>
                <w:sz w:val="24"/>
                <w:szCs w:val="24"/>
                <w:rtl/>
              </w:rPr>
              <w:t>ديجيتال</w:t>
            </w:r>
            <w:r w:rsidRPr="00E95BBB">
              <w:rPr>
                <w:rFonts w:ascii="Calibri" w:hAnsi="Calibri" w:hint="cs"/>
                <w:color w:val="auto"/>
                <w:kern w:val="0"/>
                <w:sz w:val="24"/>
                <w:szCs w:val="24"/>
                <w:rtl/>
              </w:rPr>
              <w:t xml:space="preserve"> باشند؟ </w:t>
            </w:r>
          </w:p>
          <w:p w14:paraId="4468AC9C" w14:textId="02AAC4F1" w:rsidR="00E95BBB" w:rsidRPr="00E95BBB" w:rsidRDefault="00E95BBB" w:rsidP="00CA1812">
            <w:pPr>
              <w:widowControl/>
              <w:numPr>
                <w:ilvl w:val="0"/>
                <w:numId w:val="56"/>
              </w:numPr>
              <w:spacing w:line="240" w:lineRule="auto"/>
              <w:contextualSpacing w:val="0"/>
              <w:rPr>
                <w:rFonts w:ascii="Calibri" w:hAnsi="Calibri"/>
                <w:color w:val="auto"/>
                <w:kern w:val="0"/>
                <w:sz w:val="24"/>
                <w:szCs w:val="24"/>
              </w:rPr>
            </w:pPr>
            <w:r w:rsidRPr="00E95BBB">
              <w:rPr>
                <w:rFonts w:ascii="Calibri" w:hAnsi="Calibri" w:hint="cs"/>
                <w:color w:val="auto"/>
                <w:kern w:val="0"/>
                <w:sz w:val="24"/>
                <w:szCs w:val="24"/>
                <w:rtl/>
              </w:rPr>
              <w:t xml:space="preserve">آيا بانک‌های ملی و مؤسسات سرمایه‌گذاری از دستورکار دیجیتال برای دولت یا سایر بخش‌ها در کشور حمایت می‌کنند؟ </w:t>
            </w:r>
          </w:p>
        </w:tc>
      </w:tr>
    </w:tbl>
    <w:p w14:paraId="28869779" w14:textId="77777777" w:rsidR="00E95BBB" w:rsidRPr="00E95BBB" w:rsidRDefault="00E95BBB" w:rsidP="00E95BBB">
      <w:pPr>
        <w:widowControl/>
        <w:spacing w:after="200" w:line="240" w:lineRule="auto"/>
        <w:ind w:left="0"/>
        <w:contextualSpacing w:val="0"/>
        <w:jc w:val="left"/>
        <w:rPr>
          <w:rFonts w:ascii="Calibri" w:eastAsia="Calibri" w:hAnsi="Calibri"/>
          <w:color w:val="auto"/>
          <w:kern w:val="0"/>
          <w:sz w:val="28"/>
          <w:szCs w:val="28"/>
          <w:rtl/>
          <w:lang w:bidi="fa-IR"/>
        </w:rPr>
      </w:pPr>
    </w:p>
    <w:p w14:paraId="105C6126" w14:textId="51AD34AD" w:rsidR="00407847" w:rsidRDefault="00407847">
      <w:pPr>
        <w:widowControl/>
        <w:bidi w:val="0"/>
        <w:spacing w:line="240" w:lineRule="auto"/>
        <w:ind w:left="0"/>
        <w:contextualSpacing w:val="0"/>
        <w:jc w:val="left"/>
        <w:rPr>
          <w:rFonts w:eastAsia="Times New Roman"/>
          <w:b/>
          <w:bCs/>
          <w:color w:val="0960A5"/>
          <w:kern w:val="32"/>
          <w:sz w:val="28"/>
          <w:szCs w:val="32"/>
          <w:rtl/>
          <w:lang w:bidi="fa-IR"/>
        </w:rPr>
      </w:pPr>
      <w:r>
        <w:rPr>
          <w:rtl/>
        </w:rPr>
        <w:br w:type="page"/>
      </w:r>
    </w:p>
    <w:p w14:paraId="7DF12E1B" w14:textId="72E5B458" w:rsidR="00DB428A" w:rsidRDefault="00E46E01" w:rsidP="007732D3">
      <w:pPr>
        <w:pStyle w:val="Heading1"/>
        <w:rPr>
          <w:rFonts w:ascii="Calibri Light" w:hAnsi="Calibri Light"/>
          <w:sz w:val="32"/>
          <w:rtl/>
        </w:rPr>
      </w:pPr>
      <w:bookmarkStart w:id="70" w:name="_Toc171869379"/>
      <w:r w:rsidRPr="001E50BC">
        <w:rPr>
          <w:rFonts w:hint="cs"/>
          <w:rtl/>
        </w:rPr>
        <w:lastRenderedPageBreak/>
        <w:t>جمع</w:t>
      </w:r>
      <w:r w:rsidR="007732D3">
        <w:rPr>
          <w:rFonts w:hint="eastAsia"/>
          <w:rtl/>
        </w:rPr>
        <w:t>‌</w:t>
      </w:r>
      <w:r w:rsidRPr="001E50BC">
        <w:rPr>
          <w:rFonts w:hint="cs"/>
          <w:rtl/>
        </w:rPr>
        <w:t>بندي</w:t>
      </w:r>
      <w:bookmarkEnd w:id="70"/>
    </w:p>
    <w:p w14:paraId="6E8AAE73" w14:textId="1A190D47" w:rsidR="00877382" w:rsidRPr="00457047" w:rsidRDefault="00E46E01" w:rsidP="00EB4BBE">
      <w:pPr>
        <w:spacing w:line="276" w:lineRule="auto"/>
        <w:rPr>
          <w:rFonts w:ascii="Calibri Light" w:hAnsi="Calibri Light"/>
          <w:b/>
          <w:bCs/>
          <w:color w:val="auto"/>
          <w:kern w:val="32"/>
          <w:sz w:val="32"/>
          <w:szCs w:val="32"/>
          <w:rtl/>
        </w:rPr>
      </w:pPr>
      <w:r w:rsidRPr="00785999">
        <w:rPr>
          <w:rStyle w:val="rynqvb"/>
          <w:rFonts w:hint="cs"/>
          <w:sz w:val="24"/>
          <w:szCs w:val="28"/>
          <w:rtl/>
        </w:rPr>
        <w:t>پس از بررسي</w:t>
      </w:r>
      <w:r w:rsidRPr="00785999">
        <w:rPr>
          <w:rStyle w:val="rynqvb"/>
          <w:sz w:val="24"/>
          <w:szCs w:val="28"/>
          <w:rtl/>
        </w:rPr>
        <w:softHyphen/>
      </w:r>
      <w:r w:rsidRPr="00785999">
        <w:rPr>
          <w:rStyle w:val="rynqvb"/>
          <w:rFonts w:hint="cs"/>
          <w:sz w:val="24"/>
          <w:szCs w:val="28"/>
          <w:rtl/>
        </w:rPr>
        <w:t>هاي انجام شده اين استنباط حاصل مي</w:t>
      </w:r>
      <w:r w:rsidRPr="00785999">
        <w:rPr>
          <w:rStyle w:val="rynqvb"/>
          <w:rFonts w:hint="cs"/>
          <w:sz w:val="24"/>
          <w:szCs w:val="28"/>
          <w:rtl/>
        </w:rPr>
        <w:softHyphen/>
        <w:t>شود كه چارچوب</w:t>
      </w:r>
      <w:r w:rsidRPr="00785999">
        <w:rPr>
          <w:rStyle w:val="rynqvb"/>
          <w:sz w:val="24"/>
          <w:szCs w:val="28"/>
          <w:rtl/>
        </w:rPr>
        <w:softHyphen/>
      </w:r>
      <w:r w:rsidRPr="00785999">
        <w:rPr>
          <w:rStyle w:val="rynqvb"/>
          <w:rFonts w:hint="cs"/>
          <w:sz w:val="24"/>
          <w:szCs w:val="28"/>
          <w:rtl/>
        </w:rPr>
        <w:t>ها و مدل</w:t>
      </w:r>
      <w:r w:rsidRPr="00785999">
        <w:rPr>
          <w:rStyle w:val="rynqvb"/>
          <w:sz w:val="24"/>
          <w:szCs w:val="28"/>
          <w:rtl/>
        </w:rPr>
        <w:softHyphen/>
      </w:r>
      <w:r w:rsidRPr="00785999">
        <w:rPr>
          <w:rStyle w:val="rynqvb"/>
          <w:rFonts w:hint="cs"/>
          <w:sz w:val="24"/>
          <w:szCs w:val="28"/>
          <w:rtl/>
        </w:rPr>
        <w:t xml:space="preserve">هاي بلوغ دولت </w:t>
      </w:r>
      <w:r w:rsidR="00AA700D">
        <w:rPr>
          <w:rStyle w:val="rynqvb"/>
          <w:rFonts w:hint="cs"/>
          <w:sz w:val="24"/>
          <w:szCs w:val="28"/>
          <w:rtl/>
        </w:rPr>
        <w:t>ديجيتال</w:t>
      </w:r>
      <w:r w:rsidRPr="00785999">
        <w:rPr>
          <w:rStyle w:val="rynqvb"/>
          <w:rFonts w:hint="cs"/>
          <w:sz w:val="24"/>
          <w:szCs w:val="28"/>
          <w:rtl/>
        </w:rPr>
        <w:t>،</w:t>
      </w:r>
      <w:r w:rsidRPr="00785999">
        <w:rPr>
          <w:rStyle w:val="rynqvb"/>
          <w:rFonts w:hint="cs"/>
          <w:sz w:val="24"/>
          <w:szCs w:val="28"/>
        </w:rPr>
        <w:t xml:space="preserve"> </w:t>
      </w:r>
      <w:r w:rsidRPr="00785999">
        <w:rPr>
          <w:rStyle w:val="rynqvb"/>
          <w:rFonts w:hint="cs"/>
          <w:sz w:val="24"/>
          <w:szCs w:val="28"/>
          <w:rtl/>
        </w:rPr>
        <w:t>مجموعه</w:t>
      </w:r>
      <w:r w:rsidR="007A57F6">
        <w:rPr>
          <w:rStyle w:val="rynqvb"/>
          <w:sz w:val="24"/>
          <w:szCs w:val="28"/>
          <w:rtl/>
        </w:rPr>
        <w:softHyphen/>
      </w:r>
      <w:r w:rsidRPr="00785999">
        <w:rPr>
          <w:rStyle w:val="rynqvb"/>
          <w:rFonts w:hint="cs"/>
          <w:sz w:val="24"/>
          <w:szCs w:val="28"/>
          <w:rtl/>
        </w:rPr>
        <w:t xml:space="preserve">ای از </w:t>
      </w:r>
      <w:r w:rsidR="00623945" w:rsidRPr="00785999">
        <w:rPr>
          <w:rStyle w:val="rynqvb"/>
          <w:rFonts w:hint="cs"/>
          <w:sz w:val="24"/>
          <w:szCs w:val="28"/>
          <w:rtl/>
        </w:rPr>
        <w:t xml:space="preserve">اركان و </w:t>
      </w:r>
      <w:r w:rsidRPr="00785999">
        <w:rPr>
          <w:rStyle w:val="rynqvb"/>
          <w:rFonts w:hint="cs"/>
          <w:sz w:val="24"/>
          <w:szCs w:val="28"/>
          <w:rtl/>
        </w:rPr>
        <w:t>ابعاد هستند که از عوامل کلیدی در تعیین عملکرد یک استراتژی دولت دیجیتال تا پياده</w:t>
      </w:r>
      <w:r w:rsidRPr="00785999">
        <w:rPr>
          <w:rStyle w:val="rynqvb"/>
          <w:rFonts w:hint="cs"/>
          <w:sz w:val="24"/>
          <w:szCs w:val="28"/>
          <w:rtl/>
        </w:rPr>
        <w:softHyphen/>
        <w:t>سازي آن را</w:t>
      </w:r>
      <w:r w:rsidRPr="00785999">
        <w:rPr>
          <w:rStyle w:val="rynqvb"/>
          <w:rFonts w:hint="cs"/>
          <w:sz w:val="24"/>
          <w:szCs w:val="28"/>
          <w:rtl/>
          <w:lang w:bidi="fa-IR"/>
        </w:rPr>
        <w:t xml:space="preserve"> </w:t>
      </w:r>
      <w:r w:rsidR="0017123C" w:rsidRPr="00785999">
        <w:rPr>
          <w:rStyle w:val="rynqvb"/>
          <w:rFonts w:hint="cs"/>
          <w:sz w:val="24"/>
          <w:szCs w:val="28"/>
          <w:rtl/>
          <w:lang w:bidi="fa-IR"/>
        </w:rPr>
        <w:t xml:space="preserve">پوشش داده و </w:t>
      </w:r>
      <w:r w:rsidRPr="00785999">
        <w:rPr>
          <w:rStyle w:val="rynqvb"/>
          <w:rFonts w:hint="cs"/>
          <w:sz w:val="24"/>
          <w:szCs w:val="28"/>
          <w:rtl/>
          <w:lang w:bidi="fa-IR"/>
        </w:rPr>
        <w:t>دربرمي</w:t>
      </w:r>
      <w:r w:rsidRPr="00785999">
        <w:rPr>
          <w:rStyle w:val="rynqvb"/>
          <w:rFonts w:hint="cs"/>
          <w:sz w:val="24"/>
          <w:szCs w:val="28"/>
          <w:rtl/>
          <w:lang w:bidi="fa-IR"/>
        </w:rPr>
        <w:softHyphen/>
        <w:t>گيرند</w:t>
      </w:r>
      <w:r w:rsidRPr="00785999">
        <w:rPr>
          <w:rStyle w:val="rynqvb"/>
          <w:rFonts w:hint="cs"/>
          <w:sz w:val="24"/>
          <w:szCs w:val="28"/>
          <w:rtl/>
        </w:rPr>
        <w:t>.</w:t>
      </w:r>
      <w:r w:rsidRPr="00785999">
        <w:rPr>
          <w:rStyle w:val="hwtze"/>
          <w:rFonts w:hint="cs"/>
          <w:sz w:val="24"/>
          <w:szCs w:val="28"/>
        </w:rPr>
        <w:t xml:space="preserve"> </w:t>
      </w:r>
      <w:r w:rsidRPr="00785999">
        <w:rPr>
          <w:rStyle w:val="rynqvb"/>
          <w:rFonts w:hint="cs"/>
          <w:sz w:val="24"/>
          <w:szCs w:val="28"/>
          <w:rtl/>
        </w:rPr>
        <w:t>در هريك از چارچوب</w:t>
      </w:r>
      <w:r w:rsidRPr="00785999">
        <w:rPr>
          <w:rStyle w:val="rynqvb"/>
          <w:sz w:val="24"/>
          <w:szCs w:val="28"/>
          <w:rtl/>
        </w:rPr>
        <w:softHyphen/>
      </w:r>
      <w:r w:rsidRPr="00785999">
        <w:rPr>
          <w:rStyle w:val="rynqvb"/>
          <w:rFonts w:hint="cs"/>
          <w:sz w:val="24"/>
          <w:szCs w:val="28"/>
          <w:rtl/>
        </w:rPr>
        <w:t>ها و مدل</w:t>
      </w:r>
      <w:r w:rsidRPr="00785999">
        <w:rPr>
          <w:rStyle w:val="rynqvb"/>
          <w:rFonts w:hint="cs"/>
          <w:sz w:val="24"/>
          <w:szCs w:val="28"/>
          <w:rtl/>
        </w:rPr>
        <w:softHyphen/>
        <w:t xml:space="preserve">هاي مورد مطالعه كه برگرفته از مراجع مختلف </w:t>
      </w:r>
      <w:r w:rsidR="00623945" w:rsidRPr="00785999">
        <w:rPr>
          <w:rStyle w:val="rynqvb"/>
          <w:rFonts w:hint="cs"/>
          <w:sz w:val="24"/>
          <w:szCs w:val="28"/>
          <w:rtl/>
        </w:rPr>
        <w:t>و معتبر بين</w:t>
      </w:r>
      <w:r w:rsidR="007A57F6">
        <w:rPr>
          <w:rStyle w:val="rynqvb"/>
          <w:sz w:val="24"/>
          <w:szCs w:val="28"/>
          <w:rtl/>
        </w:rPr>
        <w:softHyphen/>
      </w:r>
      <w:r w:rsidR="00623945" w:rsidRPr="00785999">
        <w:rPr>
          <w:rStyle w:val="rynqvb"/>
          <w:rFonts w:hint="cs"/>
          <w:sz w:val="24"/>
          <w:szCs w:val="28"/>
          <w:rtl/>
        </w:rPr>
        <w:t xml:space="preserve">المللي </w:t>
      </w:r>
      <w:r w:rsidRPr="00785999">
        <w:rPr>
          <w:rStyle w:val="rynqvb"/>
          <w:rFonts w:hint="cs"/>
          <w:sz w:val="24"/>
          <w:szCs w:val="28"/>
          <w:rtl/>
        </w:rPr>
        <w:t>هستند، یک ابتکار خاص دولت</w:t>
      </w:r>
      <w:r w:rsidR="00CA1812">
        <w:rPr>
          <w:rStyle w:val="rynqvb"/>
          <w:rFonts w:hint="cs"/>
          <w:sz w:val="24"/>
          <w:szCs w:val="28"/>
          <w:rtl/>
        </w:rPr>
        <w:t>‌</w:t>
      </w:r>
      <w:r w:rsidR="00AA700D">
        <w:rPr>
          <w:rStyle w:val="rynqvb"/>
          <w:rFonts w:hint="cs"/>
          <w:sz w:val="24"/>
          <w:szCs w:val="28"/>
          <w:rtl/>
        </w:rPr>
        <w:t>ديجيتال</w:t>
      </w:r>
      <w:r w:rsidR="00623945" w:rsidRPr="00785999">
        <w:rPr>
          <w:rStyle w:val="rynqvb"/>
          <w:rFonts w:hint="cs"/>
          <w:sz w:val="24"/>
          <w:szCs w:val="28"/>
          <w:rtl/>
        </w:rPr>
        <w:t xml:space="preserve"> مدنظر نبوده</w:t>
      </w:r>
      <w:r w:rsidR="00EB4BBE">
        <w:rPr>
          <w:rStyle w:val="rynqvb"/>
          <w:rFonts w:hint="cs"/>
          <w:sz w:val="24"/>
          <w:szCs w:val="28"/>
          <w:rtl/>
        </w:rPr>
        <w:t>،</w:t>
      </w:r>
      <w:r w:rsidR="00623945" w:rsidRPr="00785999">
        <w:rPr>
          <w:rStyle w:val="rynqvb"/>
          <w:rFonts w:hint="cs"/>
          <w:sz w:val="24"/>
          <w:szCs w:val="28"/>
          <w:rtl/>
        </w:rPr>
        <w:t xml:space="preserve"> بلكه</w:t>
      </w:r>
      <w:r w:rsidRPr="00785999">
        <w:rPr>
          <w:rStyle w:val="rynqvb"/>
          <w:rFonts w:hint="cs"/>
          <w:sz w:val="24"/>
          <w:szCs w:val="28"/>
          <w:rtl/>
        </w:rPr>
        <w:t xml:space="preserve"> بيشترين تمركز بر قابلیت</w:t>
      </w:r>
      <w:r w:rsidRPr="00785999">
        <w:rPr>
          <w:rStyle w:val="rynqvb"/>
          <w:sz w:val="24"/>
          <w:szCs w:val="28"/>
          <w:rtl/>
        </w:rPr>
        <w:softHyphen/>
      </w:r>
      <w:r w:rsidRPr="00785999">
        <w:rPr>
          <w:rStyle w:val="rynqvb"/>
          <w:rFonts w:hint="cs"/>
          <w:sz w:val="24"/>
          <w:szCs w:val="28"/>
          <w:rtl/>
        </w:rPr>
        <w:t xml:space="preserve">هاي دولتی برای ایجاد و حفظ یک دولت </w:t>
      </w:r>
      <w:r w:rsidR="00AA700D">
        <w:rPr>
          <w:rStyle w:val="rynqvb"/>
          <w:rFonts w:hint="cs"/>
          <w:sz w:val="24"/>
          <w:szCs w:val="28"/>
          <w:rtl/>
        </w:rPr>
        <w:t>ديجيتال</w:t>
      </w:r>
      <w:r w:rsidRPr="00785999">
        <w:rPr>
          <w:rStyle w:val="rynqvb"/>
          <w:rFonts w:hint="cs"/>
          <w:sz w:val="24"/>
          <w:szCs w:val="28"/>
          <w:rtl/>
        </w:rPr>
        <w:t xml:space="preserve"> بالغ مد</w:t>
      </w:r>
      <w:r w:rsidR="00EB4BBE">
        <w:rPr>
          <w:rStyle w:val="rynqvb"/>
          <w:rFonts w:hint="cs"/>
          <w:sz w:val="24"/>
          <w:szCs w:val="28"/>
          <w:rtl/>
        </w:rPr>
        <w:t xml:space="preserve"> </w:t>
      </w:r>
      <w:r w:rsidRPr="00785999">
        <w:rPr>
          <w:rStyle w:val="rynqvb"/>
          <w:rFonts w:hint="cs"/>
          <w:sz w:val="24"/>
          <w:szCs w:val="28"/>
          <w:rtl/>
        </w:rPr>
        <w:t>نظر بوده است.</w:t>
      </w:r>
      <w:r w:rsidRPr="00785999">
        <w:rPr>
          <w:rStyle w:val="rynqvb"/>
          <w:rFonts w:hint="cs"/>
          <w:sz w:val="24"/>
          <w:szCs w:val="28"/>
        </w:rPr>
        <w:t xml:space="preserve"> </w:t>
      </w:r>
      <w:r w:rsidRPr="00785999">
        <w:rPr>
          <w:rStyle w:val="rynqvb"/>
          <w:rFonts w:hint="cs"/>
          <w:sz w:val="24"/>
          <w:szCs w:val="28"/>
          <w:rtl/>
        </w:rPr>
        <w:t>بطور كلي، مي</w:t>
      </w:r>
      <w:r w:rsidR="00CA1812">
        <w:rPr>
          <w:rStyle w:val="rynqvb"/>
          <w:rFonts w:hint="cs"/>
          <w:sz w:val="24"/>
          <w:szCs w:val="28"/>
          <w:rtl/>
        </w:rPr>
        <w:t>‌</w:t>
      </w:r>
      <w:r w:rsidRPr="00785999">
        <w:rPr>
          <w:rStyle w:val="rynqvb"/>
          <w:rFonts w:hint="cs"/>
          <w:sz w:val="24"/>
          <w:szCs w:val="28"/>
          <w:rtl/>
        </w:rPr>
        <w:t xml:space="preserve">توان عنوان نمود كه ارزیابی </w:t>
      </w:r>
      <w:r w:rsidR="00623945" w:rsidRPr="00785999">
        <w:rPr>
          <w:rStyle w:val="rynqvb"/>
          <w:rFonts w:hint="cs"/>
          <w:sz w:val="24"/>
          <w:szCs w:val="28"/>
          <w:rtl/>
        </w:rPr>
        <w:t xml:space="preserve">آمادگي و </w:t>
      </w:r>
      <w:r w:rsidRPr="00785999">
        <w:rPr>
          <w:rStyle w:val="rynqvb"/>
          <w:rFonts w:hint="cs"/>
          <w:sz w:val="24"/>
          <w:szCs w:val="28"/>
          <w:rtl/>
        </w:rPr>
        <w:t xml:space="preserve">بلوغ دولت </w:t>
      </w:r>
      <w:r w:rsidR="002615AE">
        <w:rPr>
          <w:rStyle w:val="rynqvb"/>
          <w:rFonts w:hint="cs"/>
          <w:sz w:val="24"/>
          <w:szCs w:val="28"/>
          <w:rtl/>
        </w:rPr>
        <w:t>ديجيتال</w:t>
      </w:r>
      <w:r w:rsidRPr="00785999">
        <w:rPr>
          <w:rStyle w:val="rynqvb"/>
          <w:rFonts w:hint="cs"/>
          <w:sz w:val="24"/>
          <w:szCs w:val="28"/>
          <w:rtl/>
        </w:rPr>
        <w:t>،</w:t>
      </w:r>
      <w:r w:rsidRPr="00785999">
        <w:rPr>
          <w:rStyle w:val="rynqvb"/>
          <w:rFonts w:hint="cs"/>
          <w:sz w:val="24"/>
          <w:szCs w:val="28"/>
        </w:rPr>
        <w:t xml:space="preserve"> </w:t>
      </w:r>
      <w:r w:rsidRPr="00785999">
        <w:rPr>
          <w:rStyle w:val="rynqvb"/>
          <w:rFonts w:hint="cs"/>
          <w:sz w:val="24"/>
          <w:szCs w:val="28"/>
          <w:rtl/>
        </w:rPr>
        <w:t xml:space="preserve">ایجاد درک درستی از سطح </w:t>
      </w:r>
      <w:r w:rsidRPr="00785999">
        <w:rPr>
          <w:rStyle w:val="rynqvb"/>
          <w:rFonts w:hint="cs"/>
          <w:sz w:val="28"/>
          <w:szCs w:val="28"/>
          <w:rtl/>
        </w:rPr>
        <w:t xml:space="preserve">بلوغ دولت </w:t>
      </w:r>
      <w:r w:rsidR="00AA700D">
        <w:rPr>
          <w:rStyle w:val="rynqvb"/>
          <w:rFonts w:hint="cs"/>
          <w:sz w:val="28"/>
          <w:szCs w:val="28"/>
          <w:rtl/>
        </w:rPr>
        <w:t>ديجيتال</w:t>
      </w:r>
      <w:r w:rsidRPr="00785999">
        <w:rPr>
          <w:rStyle w:val="rynqvb"/>
          <w:rFonts w:hint="cs"/>
          <w:sz w:val="28"/>
          <w:szCs w:val="28"/>
          <w:rtl/>
        </w:rPr>
        <w:t xml:space="preserve"> در هر یک از ابعاد و اركان منتخب است و استفاده از این درک جدید به عنوان پایه</w:t>
      </w:r>
      <w:r w:rsidRPr="00785999">
        <w:rPr>
          <w:rStyle w:val="rynqvb"/>
          <w:sz w:val="28"/>
          <w:szCs w:val="28"/>
          <w:rtl/>
        </w:rPr>
        <w:softHyphen/>
      </w:r>
      <w:r w:rsidRPr="00785999">
        <w:rPr>
          <w:rStyle w:val="rynqvb"/>
          <w:rFonts w:hint="cs"/>
          <w:sz w:val="28"/>
          <w:szCs w:val="28"/>
          <w:rtl/>
        </w:rPr>
        <w:t>ای برای تلاش</w:t>
      </w:r>
      <w:r w:rsidRPr="00785999">
        <w:rPr>
          <w:rStyle w:val="rynqvb"/>
          <w:sz w:val="28"/>
          <w:szCs w:val="28"/>
          <w:rtl/>
        </w:rPr>
        <w:softHyphen/>
      </w:r>
      <w:r w:rsidRPr="00785999">
        <w:rPr>
          <w:rStyle w:val="rynqvb"/>
          <w:rFonts w:hint="cs"/>
          <w:sz w:val="28"/>
          <w:szCs w:val="28"/>
          <w:rtl/>
        </w:rPr>
        <w:t>های مستمر دولت</w:t>
      </w:r>
      <w:r w:rsidRPr="00785999">
        <w:rPr>
          <w:rStyle w:val="rynqvb"/>
          <w:rFonts w:hint="cs"/>
          <w:sz w:val="28"/>
          <w:szCs w:val="28"/>
          <w:rtl/>
        </w:rPr>
        <w:softHyphen/>
        <w:t>ها به نوآوری و پیشروی در حوزه دولت</w:t>
      </w:r>
      <w:r w:rsidR="00CA1812">
        <w:rPr>
          <w:rStyle w:val="rynqvb"/>
          <w:rFonts w:hint="cs"/>
          <w:sz w:val="28"/>
          <w:szCs w:val="28"/>
          <w:rtl/>
        </w:rPr>
        <w:t>‌</w:t>
      </w:r>
      <w:r w:rsidR="00AA700D">
        <w:rPr>
          <w:rStyle w:val="rynqvb"/>
          <w:rFonts w:hint="cs"/>
          <w:sz w:val="28"/>
          <w:szCs w:val="28"/>
          <w:rtl/>
        </w:rPr>
        <w:t>ديجيتال</w:t>
      </w:r>
      <w:r w:rsidRPr="00785999">
        <w:rPr>
          <w:rStyle w:val="rynqvb"/>
          <w:rFonts w:hint="cs"/>
          <w:sz w:val="28"/>
          <w:szCs w:val="28"/>
          <w:rtl/>
        </w:rPr>
        <w:t xml:space="preserve"> و برخی زیرحوزه</w:t>
      </w:r>
      <w:r w:rsidRPr="00785999">
        <w:rPr>
          <w:rStyle w:val="rynqvb"/>
          <w:sz w:val="28"/>
          <w:szCs w:val="28"/>
          <w:rtl/>
        </w:rPr>
        <w:softHyphen/>
      </w:r>
      <w:r w:rsidRPr="00785999">
        <w:rPr>
          <w:rStyle w:val="rynqvb"/>
          <w:rFonts w:hint="cs"/>
          <w:sz w:val="28"/>
          <w:szCs w:val="28"/>
          <w:rtl/>
        </w:rPr>
        <w:t xml:space="preserve">های منتخب منعکس </w:t>
      </w:r>
      <w:r w:rsidR="00623945" w:rsidRPr="00785999">
        <w:rPr>
          <w:rStyle w:val="rynqvb"/>
          <w:rFonts w:hint="cs"/>
          <w:sz w:val="28"/>
          <w:szCs w:val="28"/>
          <w:rtl/>
        </w:rPr>
        <w:t>خواهد شد</w:t>
      </w:r>
      <w:r w:rsidRPr="00785999">
        <w:rPr>
          <w:rStyle w:val="rynqvb"/>
          <w:rFonts w:hint="cs"/>
          <w:sz w:val="28"/>
          <w:szCs w:val="28"/>
          <w:rtl/>
        </w:rPr>
        <w:t>.</w:t>
      </w:r>
      <w:r w:rsidRPr="00785999">
        <w:rPr>
          <w:rStyle w:val="rynqvb"/>
          <w:rFonts w:hint="cs"/>
          <w:sz w:val="28"/>
          <w:szCs w:val="28"/>
          <w:rtl/>
          <w:lang w:bidi="fa-IR"/>
        </w:rPr>
        <w:t xml:space="preserve"> در</w:t>
      </w:r>
      <w:r w:rsidRPr="00785999">
        <w:rPr>
          <w:rStyle w:val="rynqvb"/>
          <w:rFonts w:hint="cs"/>
          <w:sz w:val="28"/>
          <w:szCs w:val="28"/>
          <w:rtl/>
        </w:rPr>
        <w:t xml:space="preserve"> استفاده از مدل</w:t>
      </w:r>
      <w:r w:rsidRPr="00785999">
        <w:rPr>
          <w:rStyle w:val="hwtze"/>
          <w:sz w:val="28"/>
          <w:szCs w:val="28"/>
          <w:rtl/>
        </w:rPr>
        <w:softHyphen/>
      </w:r>
      <w:r w:rsidRPr="00785999">
        <w:rPr>
          <w:rStyle w:val="hwtze"/>
          <w:rFonts w:hint="cs"/>
          <w:sz w:val="28"/>
          <w:szCs w:val="28"/>
          <w:rtl/>
        </w:rPr>
        <w:t>هاي بلوغ دولت</w:t>
      </w:r>
      <w:r w:rsidR="00CA1812">
        <w:rPr>
          <w:rStyle w:val="hwtze"/>
          <w:rFonts w:hint="cs"/>
          <w:sz w:val="28"/>
          <w:szCs w:val="28"/>
          <w:rtl/>
        </w:rPr>
        <w:t>‌</w:t>
      </w:r>
      <w:r w:rsidR="00AA700D">
        <w:rPr>
          <w:rStyle w:val="hwtze"/>
          <w:rFonts w:hint="cs"/>
          <w:sz w:val="28"/>
          <w:szCs w:val="28"/>
          <w:rtl/>
        </w:rPr>
        <w:t>ديجيتال</w:t>
      </w:r>
      <w:r w:rsidRPr="00785999">
        <w:rPr>
          <w:rStyle w:val="hwtze"/>
          <w:rFonts w:hint="cs"/>
          <w:sz w:val="28"/>
          <w:szCs w:val="28"/>
          <w:rtl/>
        </w:rPr>
        <w:t xml:space="preserve"> </w:t>
      </w:r>
      <w:r w:rsidRPr="00785999">
        <w:rPr>
          <w:rStyle w:val="rynqvb"/>
          <w:rFonts w:hint="cs"/>
          <w:sz w:val="28"/>
          <w:szCs w:val="28"/>
          <w:rtl/>
        </w:rPr>
        <w:t>قرار نیست صرفا امتیازدهي برای هر بعد درنظر گرفته شود بلكه</w:t>
      </w:r>
      <w:r w:rsidRPr="00785999">
        <w:rPr>
          <w:rStyle w:val="hwtze"/>
          <w:rFonts w:hint="cs"/>
          <w:sz w:val="28"/>
          <w:szCs w:val="28"/>
        </w:rPr>
        <w:t xml:space="preserve"> </w:t>
      </w:r>
      <w:r w:rsidRPr="00785999">
        <w:rPr>
          <w:rStyle w:val="rynqvb"/>
          <w:rFonts w:hint="cs"/>
          <w:sz w:val="28"/>
          <w:szCs w:val="28"/>
          <w:rtl/>
        </w:rPr>
        <w:t xml:space="preserve">بهتر است از آن برای توسعه </w:t>
      </w:r>
      <w:r w:rsidR="0017123C" w:rsidRPr="00785999">
        <w:rPr>
          <w:rStyle w:val="rynqvb"/>
          <w:rFonts w:hint="cs"/>
          <w:sz w:val="28"/>
          <w:szCs w:val="28"/>
          <w:rtl/>
        </w:rPr>
        <w:t xml:space="preserve">و </w:t>
      </w:r>
      <w:r w:rsidRPr="00785999">
        <w:rPr>
          <w:rStyle w:val="rynqvb"/>
          <w:rFonts w:hint="cs"/>
          <w:sz w:val="28"/>
          <w:szCs w:val="28"/>
          <w:rtl/>
        </w:rPr>
        <w:t>درک وضعيت فعلی استفاده شود و بلوغ و آگاهی</w:t>
      </w:r>
      <w:r w:rsidR="00347103" w:rsidRPr="00785999">
        <w:rPr>
          <w:rStyle w:val="rynqvb"/>
          <w:rFonts w:hint="cs"/>
          <w:sz w:val="28"/>
          <w:szCs w:val="28"/>
          <w:rtl/>
        </w:rPr>
        <w:t xml:space="preserve"> لازم براي </w:t>
      </w:r>
      <w:r w:rsidRPr="00785999">
        <w:rPr>
          <w:rStyle w:val="rynqvb"/>
          <w:rFonts w:hint="cs"/>
          <w:sz w:val="28"/>
          <w:szCs w:val="28"/>
          <w:rtl/>
        </w:rPr>
        <w:t>تصمیم</w:t>
      </w:r>
      <w:r w:rsidR="00623945" w:rsidRPr="00785999">
        <w:rPr>
          <w:rStyle w:val="rynqvb"/>
          <w:sz w:val="28"/>
          <w:szCs w:val="28"/>
          <w:rtl/>
        </w:rPr>
        <w:softHyphen/>
      </w:r>
      <w:r w:rsidR="00623945" w:rsidRPr="00785999">
        <w:rPr>
          <w:rStyle w:val="rynqvb"/>
          <w:sz w:val="28"/>
          <w:szCs w:val="28"/>
          <w:rtl/>
        </w:rPr>
        <w:softHyphen/>
      </w:r>
      <w:r w:rsidR="00623945" w:rsidRPr="00785999">
        <w:rPr>
          <w:rStyle w:val="rynqvb"/>
          <w:rFonts w:hint="cs"/>
          <w:sz w:val="28"/>
          <w:szCs w:val="28"/>
          <w:rtl/>
        </w:rPr>
        <w:t>سازي</w:t>
      </w:r>
      <w:r w:rsidRPr="00785999">
        <w:rPr>
          <w:rStyle w:val="rynqvb"/>
          <w:rFonts w:hint="cs"/>
          <w:sz w:val="28"/>
          <w:szCs w:val="28"/>
          <w:rtl/>
        </w:rPr>
        <w:t xml:space="preserve"> در جایی که </w:t>
      </w:r>
      <w:r w:rsidR="00623945" w:rsidRPr="00785999">
        <w:rPr>
          <w:rStyle w:val="rynqvb"/>
          <w:rFonts w:hint="cs"/>
          <w:sz w:val="28"/>
          <w:szCs w:val="28"/>
          <w:rtl/>
        </w:rPr>
        <w:t>نياز به</w:t>
      </w:r>
      <w:r w:rsidRPr="00785999">
        <w:rPr>
          <w:rStyle w:val="rynqvb"/>
          <w:rFonts w:hint="cs"/>
          <w:sz w:val="28"/>
          <w:szCs w:val="28"/>
          <w:rtl/>
        </w:rPr>
        <w:t xml:space="preserve"> افزایش سرمایه</w:t>
      </w:r>
      <w:r w:rsidR="00623945" w:rsidRPr="00785999">
        <w:rPr>
          <w:rStyle w:val="rynqvb"/>
          <w:sz w:val="28"/>
          <w:szCs w:val="28"/>
          <w:rtl/>
        </w:rPr>
        <w:softHyphen/>
      </w:r>
      <w:r w:rsidRPr="00785999">
        <w:rPr>
          <w:rStyle w:val="rynqvb"/>
          <w:rFonts w:hint="cs"/>
          <w:sz w:val="28"/>
          <w:szCs w:val="28"/>
          <w:rtl/>
        </w:rPr>
        <w:t xml:space="preserve">گذاری </w:t>
      </w:r>
      <w:r w:rsidR="00623945" w:rsidRPr="00785999">
        <w:rPr>
          <w:rStyle w:val="rynqvb"/>
          <w:rFonts w:hint="cs"/>
          <w:sz w:val="28"/>
          <w:szCs w:val="28"/>
          <w:rtl/>
        </w:rPr>
        <w:t>و بهره</w:t>
      </w:r>
      <w:r w:rsidR="00623945" w:rsidRPr="00785999">
        <w:rPr>
          <w:rStyle w:val="rynqvb"/>
          <w:rFonts w:hint="cs"/>
          <w:sz w:val="28"/>
          <w:szCs w:val="28"/>
          <w:rtl/>
        </w:rPr>
        <w:softHyphen/>
        <w:t>گيري از</w:t>
      </w:r>
      <w:r w:rsidR="007732D3">
        <w:rPr>
          <w:rStyle w:val="rynqvb"/>
          <w:rFonts w:hint="cs"/>
          <w:sz w:val="28"/>
          <w:szCs w:val="28"/>
          <w:rtl/>
        </w:rPr>
        <w:t xml:space="preserve"> </w:t>
      </w:r>
      <w:r w:rsidRPr="00785999">
        <w:rPr>
          <w:rStyle w:val="rynqvb"/>
          <w:rFonts w:hint="cs"/>
          <w:sz w:val="28"/>
          <w:szCs w:val="28"/>
          <w:rtl/>
        </w:rPr>
        <w:t>توانایی</w:t>
      </w:r>
      <w:r w:rsidR="00623945" w:rsidRPr="00785999">
        <w:rPr>
          <w:rStyle w:val="rynqvb"/>
          <w:sz w:val="28"/>
          <w:szCs w:val="28"/>
          <w:rtl/>
        </w:rPr>
        <w:softHyphen/>
      </w:r>
      <w:r w:rsidR="00623945" w:rsidRPr="00785999">
        <w:rPr>
          <w:rStyle w:val="rynqvb"/>
          <w:rFonts w:hint="cs"/>
          <w:sz w:val="28"/>
          <w:szCs w:val="28"/>
          <w:rtl/>
        </w:rPr>
        <w:t>ها و ظرفيت</w:t>
      </w:r>
      <w:r w:rsidR="00623945" w:rsidRPr="00785999">
        <w:rPr>
          <w:rStyle w:val="rynqvb"/>
          <w:sz w:val="28"/>
          <w:szCs w:val="28"/>
          <w:rtl/>
        </w:rPr>
        <w:softHyphen/>
      </w:r>
      <w:r w:rsidR="00623945" w:rsidRPr="00785999">
        <w:rPr>
          <w:rStyle w:val="rynqvb"/>
          <w:rFonts w:hint="cs"/>
          <w:sz w:val="28"/>
          <w:szCs w:val="28"/>
          <w:rtl/>
        </w:rPr>
        <w:t>هاي هر دولت در خصوص ابعاد و اركان مختلف چه در</w:t>
      </w:r>
      <w:r w:rsidRPr="00785999">
        <w:rPr>
          <w:rStyle w:val="rynqvb"/>
          <w:rFonts w:hint="cs"/>
          <w:sz w:val="28"/>
          <w:szCs w:val="28"/>
          <w:rtl/>
        </w:rPr>
        <w:t xml:space="preserve"> نوآوری </w:t>
      </w:r>
      <w:r w:rsidR="00623945" w:rsidRPr="00785999">
        <w:rPr>
          <w:rStyle w:val="rynqvb"/>
          <w:rFonts w:hint="cs"/>
          <w:sz w:val="28"/>
          <w:szCs w:val="28"/>
          <w:rtl/>
        </w:rPr>
        <w:t xml:space="preserve">و چه در توسعه </w:t>
      </w:r>
      <w:r w:rsidRPr="00785999">
        <w:rPr>
          <w:rStyle w:val="rynqvb"/>
          <w:rFonts w:hint="cs"/>
          <w:sz w:val="28"/>
          <w:szCs w:val="28"/>
          <w:rtl/>
        </w:rPr>
        <w:t xml:space="preserve">در دولت </w:t>
      </w:r>
      <w:r w:rsidR="00AA700D">
        <w:rPr>
          <w:rStyle w:val="rynqvb"/>
          <w:rFonts w:hint="cs"/>
          <w:sz w:val="28"/>
          <w:szCs w:val="28"/>
          <w:rtl/>
        </w:rPr>
        <w:t>ديجيتال</w:t>
      </w:r>
      <w:r w:rsidR="00623945" w:rsidRPr="00785999">
        <w:rPr>
          <w:rStyle w:val="rynqvb"/>
          <w:rFonts w:hint="cs"/>
          <w:sz w:val="28"/>
          <w:szCs w:val="28"/>
          <w:rtl/>
        </w:rPr>
        <w:t xml:space="preserve"> </w:t>
      </w:r>
      <w:r w:rsidR="0017123C" w:rsidRPr="00785999">
        <w:rPr>
          <w:rStyle w:val="rynqvb"/>
          <w:rFonts w:hint="cs"/>
          <w:sz w:val="28"/>
          <w:szCs w:val="28"/>
          <w:rtl/>
        </w:rPr>
        <w:t xml:space="preserve">لازم </w:t>
      </w:r>
      <w:r w:rsidR="00A06A6B" w:rsidRPr="00785999">
        <w:rPr>
          <w:rStyle w:val="rynqvb"/>
          <w:rFonts w:hint="cs"/>
          <w:sz w:val="28"/>
          <w:szCs w:val="28"/>
          <w:rtl/>
        </w:rPr>
        <w:t xml:space="preserve">باشد، </w:t>
      </w:r>
      <w:r w:rsidR="00623945" w:rsidRPr="00785999">
        <w:rPr>
          <w:rStyle w:val="rynqvb"/>
          <w:rFonts w:hint="cs"/>
          <w:sz w:val="28"/>
          <w:szCs w:val="28"/>
          <w:rtl/>
        </w:rPr>
        <w:t>حاصل شود</w:t>
      </w:r>
      <w:r w:rsidRPr="00785999">
        <w:rPr>
          <w:rStyle w:val="rynqvb"/>
          <w:rFonts w:hint="cs"/>
          <w:sz w:val="28"/>
          <w:szCs w:val="28"/>
        </w:rPr>
        <w:t>.</w:t>
      </w:r>
      <w:r w:rsidR="00A06A6B" w:rsidRPr="00785999">
        <w:rPr>
          <w:rFonts w:ascii="Calibri Light" w:hAnsi="Calibri Light" w:hint="cs"/>
          <w:b/>
          <w:bCs/>
          <w:color w:val="0960A5"/>
          <w:kern w:val="32"/>
          <w:sz w:val="28"/>
          <w:szCs w:val="28"/>
          <w:rtl/>
        </w:rPr>
        <w:t xml:space="preserve"> </w:t>
      </w:r>
      <w:r w:rsidR="00A06A6B" w:rsidRPr="00457047">
        <w:rPr>
          <w:rFonts w:ascii="Calibri Light" w:hAnsi="Calibri Light" w:hint="cs"/>
          <w:color w:val="auto"/>
          <w:kern w:val="32"/>
          <w:sz w:val="28"/>
          <w:szCs w:val="28"/>
          <w:rtl/>
        </w:rPr>
        <w:t>از اينرو، با</w:t>
      </w:r>
      <w:r w:rsidR="00A06A6B" w:rsidRPr="00457047">
        <w:rPr>
          <w:rFonts w:ascii="Calibri Light" w:hAnsi="Calibri Light" w:hint="cs"/>
          <w:b/>
          <w:bCs/>
          <w:color w:val="auto"/>
          <w:kern w:val="32"/>
          <w:sz w:val="32"/>
          <w:szCs w:val="32"/>
          <w:rtl/>
        </w:rPr>
        <w:t xml:space="preserve"> </w:t>
      </w:r>
      <w:r w:rsidR="00A06A6B" w:rsidRPr="00457047">
        <w:rPr>
          <w:rFonts w:ascii="Calibri Light" w:hAnsi="Calibri Light" w:hint="cs"/>
          <w:color w:val="auto"/>
          <w:kern w:val="32"/>
          <w:sz w:val="28"/>
          <w:szCs w:val="28"/>
          <w:rtl/>
        </w:rPr>
        <w:t>تحليل وضع موجود امكان اتخاذ رويكردهاي مختلف توسط هريك از بدنه</w:t>
      </w:r>
      <w:r w:rsidR="00A06A6B" w:rsidRPr="00457047">
        <w:rPr>
          <w:rFonts w:ascii="Calibri Light" w:hAnsi="Calibri Light" w:hint="cs"/>
          <w:color w:val="auto"/>
          <w:kern w:val="32"/>
          <w:sz w:val="28"/>
          <w:szCs w:val="28"/>
          <w:rtl/>
        </w:rPr>
        <w:softHyphen/>
        <w:t>ها و سازمان</w:t>
      </w:r>
      <w:r w:rsidR="00A06A6B" w:rsidRPr="00457047">
        <w:rPr>
          <w:rFonts w:ascii="Calibri Light" w:hAnsi="Calibri Light" w:hint="cs"/>
          <w:color w:val="auto"/>
          <w:kern w:val="32"/>
          <w:sz w:val="28"/>
          <w:szCs w:val="28"/>
          <w:rtl/>
        </w:rPr>
        <w:softHyphen/>
        <w:t>هاي دولتي در راستاي تحول ديجيتال، مبتني بر عملكردهاي آنها و حوزه</w:t>
      </w:r>
      <w:r w:rsidR="00A06A6B" w:rsidRPr="00457047">
        <w:rPr>
          <w:rFonts w:ascii="Calibri Light" w:hAnsi="Calibri Light" w:hint="cs"/>
          <w:color w:val="auto"/>
          <w:kern w:val="32"/>
          <w:sz w:val="28"/>
          <w:szCs w:val="28"/>
          <w:rtl/>
        </w:rPr>
        <w:softHyphen/>
        <w:t xml:space="preserve">هاي منتخب و موجود در دولت </w:t>
      </w:r>
      <w:r w:rsidR="00AA700D">
        <w:rPr>
          <w:rFonts w:ascii="Calibri Light" w:hAnsi="Calibri Light" w:hint="cs"/>
          <w:color w:val="auto"/>
          <w:kern w:val="32"/>
          <w:sz w:val="28"/>
          <w:szCs w:val="28"/>
          <w:rtl/>
        </w:rPr>
        <w:t>ديجيتال</w:t>
      </w:r>
      <w:r w:rsidR="00A06A6B" w:rsidRPr="00457047">
        <w:rPr>
          <w:rFonts w:ascii="Calibri Light" w:hAnsi="Calibri Light" w:hint="cs"/>
          <w:color w:val="auto"/>
          <w:kern w:val="32"/>
          <w:sz w:val="28"/>
          <w:szCs w:val="28"/>
          <w:rtl/>
        </w:rPr>
        <w:t xml:space="preserve"> وجود خواهد داشت.</w:t>
      </w:r>
      <w:r w:rsidR="00A06A6B" w:rsidRPr="00457047">
        <w:rPr>
          <w:rFonts w:ascii="Calibri Light" w:hAnsi="Calibri Light" w:hint="cs"/>
          <w:b/>
          <w:bCs/>
          <w:color w:val="auto"/>
          <w:kern w:val="32"/>
          <w:sz w:val="28"/>
          <w:szCs w:val="28"/>
          <w:rtl/>
        </w:rPr>
        <w:t xml:space="preserve"> </w:t>
      </w:r>
      <w:r w:rsidR="00877382" w:rsidRPr="00457047">
        <w:rPr>
          <w:rFonts w:ascii="Calibri Light" w:hAnsi="Calibri Light" w:hint="cs"/>
          <w:color w:val="auto"/>
          <w:kern w:val="32"/>
          <w:sz w:val="28"/>
          <w:szCs w:val="28"/>
          <w:rtl/>
        </w:rPr>
        <w:t xml:space="preserve">در اين گزارش، </w:t>
      </w:r>
      <w:r w:rsidR="00877382" w:rsidRPr="00457047">
        <w:rPr>
          <w:rFonts w:ascii="Calibri Light" w:hAnsi="Calibri Light"/>
          <w:color w:val="auto"/>
          <w:kern w:val="32"/>
          <w:sz w:val="28"/>
          <w:szCs w:val="28"/>
          <w:rtl/>
        </w:rPr>
        <w:t>بس</w:t>
      </w:r>
      <w:r w:rsidR="00877382" w:rsidRPr="00457047">
        <w:rPr>
          <w:rFonts w:ascii="Calibri Light" w:hAnsi="Calibri Light" w:hint="cs"/>
          <w:color w:val="auto"/>
          <w:kern w:val="32"/>
          <w:sz w:val="28"/>
          <w:szCs w:val="28"/>
          <w:rtl/>
        </w:rPr>
        <w:t>ی</w:t>
      </w:r>
      <w:r w:rsidR="00877382" w:rsidRPr="00457047">
        <w:rPr>
          <w:rFonts w:ascii="Calibri Light" w:hAnsi="Calibri Light" w:hint="eastAsia"/>
          <w:color w:val="auto"/>
          <w:kern w:val="32"/>
          <w:sz w:val="28"/>
          <w:szCs w:val="28"/>
          <w:rtl/>
        </w:rPr>
        <w:t>ار</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از انواع مدل</w:t>
      </w:r>
      <w:r w:rsidR="00877382" w:rsidRPr="00457047">
        <w:rPr>
          <w:rFonts w:ascii="Calibri Light" w:hAnsi="Calibri Light" w:hint="cs"/>
          <w:color w:val="auto"/>
          <w:kern w:val="32"/>
          <w:sz w:val="28"/>
          <w:szCs w:val="28"/>
          <w:rtl/>
        </w:rPr>
        <w:softHyphen/>
      </w:r>
      <w:r w:rsidR="00877382" w:rsidRPr="00457047">
        <w:rPr>
          <w:rFonts w:ascii="Calibri Light" w:hAnsi="Calibri Light"/>
          <w:color w:val="auto"/>
          <w:kern w:val="32"/>
          <w:sz w:val="28"/>
          <w:szCs w:val="28"/>
          <w:rtl/>
        </w:rPr>
        <w:t>ها</w:t>
      </w:r>
      <w:r w:rsidR="00877382" w:rsidRPr="00457047">
        <w:rPr>
          <w:rFonts w:ascii="Calibri Light" w:hAnsi="Calibri Light" w:hint="cs"/>
          <w:color w:val="auto"/>
          <w:kern w:val="32"/>
          <w:sz w:val="28"/>
          <w:szCs w:val="28"/>
          <w:rtl/>
        </w:rPr>
        <w:t>ي بلوغ و اندازه</w:t>
      </w:r>
      <w:r w:rsidR="00877382" w:rsidRPr="00457047">
        <w:rPr>
          <w:rFonts w:ascii="Calibri Light" w:hAnsi="Calibri Light" w:hint="cs"/>
          <w:color w:val="auto"/>
          <w:kern w:val="32"/>
          <w:sz w:val="28"/>
          <w:szCs w:val="28"/>
          <w:rtl/>
        </w:rPr>
        <w:softHyphen/>
        <w:t xml:space="preserve">گيري آمادگي دولت </w:t>
      </w:r>
      <w:r w:rsidR="00AA700D">
        <w:rPr>
          <w:rFonts w:ascii="Calibri Light" w:hAnsi="Calibri Light" w:hint="cs"/>
          <w:color w:val="auto"/>
          <w:kern w:val="32"/>
          <w:sz w:val="28"/>
          <w:szCs w:val="28"/>
          <w:rtl/>
        </w:rPr>
        <w:t>ديجيتال</w:t>
      </w:r>
      <w:r w:rsidR="00877382" w:rsidRPr="00457047">
        <w:rPr>
          <w:rFonts w:ascii="Calibri Light" w:hAnsi="Calibri Light"/>
          <w:color w:val="auto"/>
          <w:kern w:val="32"/>
          <w:sz w:val="28"/>
          <w:szCs w:val="28"/>
          <w:rtl/>
        </w:rPr>
        <w:t xml:space="preserve"> شناسا</w:t>
      </w:r>
      <w:r w:rsidR="00877382" w:rsidRPr="00457047">
        <w:rPr>
          <w:rFonts w:ascii="Calibri Light" w:hAnsi="Calibri Light" w:hint="cs"/>
          <w:color w:val="auto"/>
          <w:kern w:val="32"/>
          <w:sz w:val="28"/>
          <w:szCs w:val="28"/>
          <w:rtl/>
        </w:rPr>
        <w:t>یی</w:t>
      </w:r>
      <w:r w:rsidR="00877382" w:rsidRPr="00457047">
        <w:rPr>
          <w:rFonts w:ascii="Calibri Light" w:hAnsi="Calibri Light"/>
          <w:color w:val="auto"/>
          <w:kern w:val="32"/>
          <w:sz w:val="28"/>
          <w:szCs w:val="28"/>
          <w:rtl/>
        </w:rPr>
        <w:t xml:space="preserve"> </w:t>
      </w:r>
      <w:r w:rsidR="00877382" w:rsidRPr="00457047">
        <w:rPr>
          <w:rFonts w:ascii="Calibri Light" w:hAnsi="Calibri Light" w:hint="cs"/>
          <w:color w:val="auto"/>
          <w:kern w:val="32"/>
          <w:sz w:val="28"/>
          <w:szCs w:val="28"/>
          <w:rtl/>
        </w:rPr>
        <w:t xml:space="preserve">و </w:t>
      </w:r>
      <w:r w:rsidR="00877382" w:rsidRPr="00457047">
        <w:rPr>
          <w:rFonts w:ascii="Calibri Light" w:hAnsi="Calibri Light"/>
          <w:color w:val="auto"/>
          <w:kern w:val="32"/>
          <w:sz w:val="28"/>
          <w:szCs w:val="28"/>
          <w:rtl/>
        </w:rPr>
        <w:t>بررس</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w:t>
      </w:r>
      <w:r w:rsidR="00877382" w:rsidRPr="00457047">
        <w:rPr>
          <w:rFonts w:ascii="Calibri Light" w:hAnsi="Calibri Light" w:hint="cs"/>
          <w:color w:val="auto"/>
          <w:kern w:val="32"/>
          <w:sz w:val="28"/>
          <w:szCs w:val="28"/>
          <w:rtl/>
        </w:rPr>
        <w:t xml:space="preserve">شدند بطوريكه هر كدام از منظر خود </w:t>
      </w:r>
      <w:r w:rsidR="00877382" w:rsidRPr="00457047">
        <w:rPr>
          <w:rFonts w:ascii="Calibri Light" w:hAnsi="Calibri Light" w:hint="eastAsia"/>
          <w:color w:val="auto"/>
          <w:kern w:val="32"/>
          <w:sz w:val="28"/>
          <w:szCs w:val="28"/>
          <w:rtl/>
        </w:rPr>
        <w:t>بهتر</w:t>
      </w:r>
      <w:r w:rsidR="00877382" w:rsidRPr="00457047">
        <w:rPr>
          <w:rFonts w:ascii="Calibri Light" w:hAnsi="Calibri Light" w:hint="cs"/>
          <w:color w:val="auto"/>
          <w:kern w:val="32"/>
          <w:sz w:val="28"/>
          <w:szCs w:val="28"/>
          <w:rtl/>
        </w:rPr>
        <w:t>ی</w:t>
      </w:r>
      <w:r w:rsidR="00877382" w:rsidRPr="00457047">
        <w:rPr>
          <w:rFonts w:ascii="Calibri Light" w:hAnsi="Calibri Light" w:hint="eastAsia"/>
          <w:color w:val="auto"/>
          <w:kern w:val="32"/>
          <w:sz w:val="28"/>
          <w:szCs w:val="28"/>
          <w:rtl/>
        </w:rPr>
        <w:t>ن</w:t>
      </w:r>
      <w:r w:rsidR="00877382" w:rsidRPr="00457047">
        <w:rPr>
          <w:rFonts w:ascii="Calibri Light" w:hAnsi="Calibri Light"/>
          <w:color w:val="auto"/>
          <w:kern w:val="32"/>
          <w:sz w:val="28"/>
          <w:szCs w:val="28"/>
          <w:rtl/>
        </w:rPr>
        <w:t xml:space="preserve"> </w:t>
      </w:r>
      <w:r w:rsidR="00877382" w:rsidRPr="00457047">
        <w:rPr>
          <w:rFonts w:ascii="Calibri Light" w:hAnsi="Calibri Light" w:hint="cs"/>
          <w:color w:val="auto"/>
          <w:kern w:val="32"/>
          <w:sz w:val="28"/>
          <w:szCs w:val="28"/>
          <w:rtl/>
        </w:rPr>
        <w:t>اركان و عناصر</w:t>
      </w:r>
      <w:r w:rsidR="00877382" w:rsidRPr="00457047">
        <w:rPr>
          <w:rFonts w:ascii="Calibri Light" w:hAnsi="Calibri Light"/>
          <w:color w:val="auto"/>
          <w:kern w:val="32"/>
          <w:sz w:val="28"/>
          <w:szCs w:val="28"/>
          <w:rtl/>
        </w:rPr>
        <w:t xml:space="preserve"> مربوط به دولت</w:t>
      </w:r>
      <w:r w:rsidR="00CA1812">
        <w:rPr>
          <w:rFonts w:ascii="Calibri Light" w:hAnsi="Calibri Light" w:hint="cs"/>
          <w:color w:val="auto"/>
          <w:kern w:val="32"/>
          <w:sz w:val="28"/>
          <w:szCs w:val="28"/>
          <w:rtl/>
        </w:rPr>
        <w:t>‌</w:t>
      </w:r>
      <w:r w:rsidR="00AA700D">
        <w:rPr>
          <w:rFonts w:ascii="Calibri Light" w:hAnsi="Calibri Light" w:hint="cs"/>
          <w:color w:val="auto"/>
          <w:kern w:val="32"/>
          <w:sz w:val="28"/>
          <w:szCs w:val="28"/>
          <w:rtl/>
        </w:rPr>
        <w:t>ديجيتال</w:t>
      </w:r>
      <w:r w:rsidR="00877382" w:rsidRPr="00457047">
        <w:rPr>
          <w:rFonts w:ascii="Calibri Light" w:hAnsi="Calibri Light"/>
          <w:color w:val="auto"/>
          <w:kern w:val="32"/>
          <w:sz w:val="28"/>
          <w:szCs w:val="28"/>
          <w:rtl/>
        </w:rPr>
        <w:t xml:space="preserve"> </w:t>
      </w:r>
      <w:r w:rsidR="00877382" w:rsidRPr="00457047">
        <w:rPr>
          <w:rFonts w:ascii="Calibri Light" w:hAnsi="Calibri Light" w:hint="cs"/>
          <w:color w:val="auto"/>
          <w:kern w:val="32"/>
          <w:sz w:val="28"/>
          <w:szCs w:val="28"/>
          <w:rtl/>
        </w:rPr>
        <w:t>را مدنظر قرار داده</w:t>
      </w:r>
      <w:r w:rsidR="00877382" w:rsidRPr="00457047">
        <w:rPr>
          <w:rFonts w:ascii="Calibri Light" w:hAnsi="Calibri Light"/>
          <w:color w:val="auto"/>
          <w:kern w:val="32"/>
          <w:sz w:val="28"/>
          <w:szCs w:val="28"/>
          <w:rtl/>
        </w:rPr>
        <w:t xml:space="preserve"> و از آنها برا</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ا</w:t>
      </w:r>
      <w:r w:rsidR="00877382" w:rsidRPr="00457047">
        <w:rPr>
          <w:rFonts w:ascii="Calibri Light" w:hAnsi="Calibri Light" w:hint="cs"/>
          <w:color w:val="auto"/>
          <w:kern w:val="32"/>
          <w:sz w:val="28"/>
          <w:szCs w:val="28"/>
          <w:rtl/>
        </w:rPr>
        <w:t>ی</w:t>
      </w:r>
      <w:r w:rsidR="00877382" w:rsidRPr="00457047">
        <w:rPr>
          <w:rFonts w:ascii="Calibri Light" w:hAnsi="Calibri Light" w:hint="eastAsia"/>
          <w:color w:val="auto"/>
          <w:kern w:val="32"/>
          <w:sz w:val="28"/>
          <w:szCs w:val="28"/>
          <w:rtl/>
        </w:rPr>
        <w:t>جاد</w:t>
      </w:r>
      <w:r w:rsidR="00877382" w:rsidRPr="00457047">
        <w:rPr>
          <w:rFonts w:ascii="Calibri Light" w:hAnsi="Calibri Light"/>
          <w:color w:val="auto"/>
          <w:kern w:val="32"/>
          <w:sz w:val="28"/>
          <w:szCs w:val="28"/>
          <w:rtl/>
        </w:rPr>
        <w:t xml:space="preserve"> </w:t>
      </w:r>
      <w:r w:rsidR="00877382" w:rsidRPr="00457047">
        <w:rPr>
          <w:rFonts w:ascii="Calibri Light" w:hAnsi="Calibri Light" w:hint="cs"/>
          <w:color w:val="auto"/>
          <w:kern w:val="32"/>
          <w:sz w:val="28"/>
          <w:szCs w:val="28"/>
          <w:rtl/>
        </w:rPr>
        <w:t>ی</w:t>
      </w:r>
      <w:r w:rsidR="00877382" w:rsidRPr="00457047">
        <w:rPr>
          <w:rFonts w:ascii="Calibri Light" w:hAnsi="Calibri Light" w:hint="eastAsia"/>
          <w:color w:val="auto"/>
          <w:kern w:val="32"/>
          <w:sz w:val="28"/>
          <w:szCs w:val="28"/>
          <w:rtl/>
        </w:rPr>
        <w:t>ک</w:t>
      </w:r>
      <w:r w:rsidR="00877382" w:rsidRPr="00457047">
        <w:rPr>
          <w:rFonts w:ascii="Calibri Light" w:hAnsi="Calibri Light"/>
          <w:color w:val="auto"/>
          <w:kern w:val="32"/>
          <w:sz w:val="28"/>
          <w:szCs w:val="28"/>
          <w:rtl/>
        </w:rPr>
        <w:t xml:space="preserve"> </w:t>
      </w:r>
      <w:r w:rsidR="00877382" w:rsidRPr="00457047">
        <w:rPr>
          <w:rFonts w:ascii="Calibri Light" w:hAnsi="Calibri Light" w:hint="cs"/>
          <w:color w:val="auto"/>
          <w:kern w:val="32"/>
          <w:sz w:val="28"/>
          <w:szCs w:val="28"/>
          <w:rtl/>
        </w:rPr>
        <w:t xml:space="preserve">مدل </w:t>
      </w:r>
      <w:r w:rsidR="00877382" w:rsidRPr="00457047">
        <w:rPr>
          <w:rFonts w:ascii="Calibri Light" w:hAnsi="Calibri Light"/>
          <w:color w:val="auto"/>
          <w:kern w:val="32"/>
          <w:sz w:val="28"/>
          <w:szCs w:val="28"/>
          <w:rtl/>
        </w:rPr>
        <w:t xml:space="preserve">منحصر به فرد استفاده </w:t>
      </w:r>
      <w:r w:rsidR="00877382" w:rsidRPr="00457047">
        <w:rPr>
          <w:rFonts w:ascii="Calibri Light" w:hAnsi="Calibri Light" w:hint="cs"/>
          <w:color w:val="auto"/>
          <w:kern w:val="32"/>
          <w:sz w:val="28"/>
          <w:szCs w:val="28"/>
          <w:rtl/>
        </w:rPr>
        <w:t xml:space="preserve">كرده بودند. لازم بذكر است، </w:t>
      </w:r>
      <w:r w:rsidR="00877382" w:rsidRPr="00457047">
        <w:rPr>
          <w:rFonts w:ascii="Calibri Light" w:hAnsi="Calibri Light"/>
          <w:color w:val="auto"/>
          <w:kern w:val="32"/>
          <w:sz w:val="28"/>
          <w:szCs w:val="28"/>
          <w:rtl/>
        </w:rPr>
        <w:t>مدل</w:t>
      </w:r>
      <w:r w:rsidR="00877382" w:rsidRPr="00457047">
        <w:rPr>
          <w:rFonts w:ascii="Calibri Light" w:hAnsi="Calibri Light" w:hint="cs"/>
          <w:color w:val="auto"/>
          <w:kern w:val="32"/>
          <w:sz w:val="28"/>
          <w:szCs w:val="28"/>
          <w:rtl/>
        </w:rPr>
        <w:softHyphen/>
      </w:r>
      <w:r w:rsidR="00877382" w:rsidRPr="00457047">
        <w:rPr>
          <w:rFonts w:ascii="Calibri Light" w:hAnsi="Calibri Light"/>
          <w:color w:val="auto"/>
          <w:kern w:val="32"/>
          <w:sz w:val="28"/>
          <w:szCs w:val="28"/>
          <w:rtl/>
        </w:rPr>
        <w:t>ها</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بررس</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شده از جهات مختلف</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از جمله طبقه</w:t>
      </w:r>
      <w:r w:rsidR="00877382" w:rsidRPr="00457047">
        <w:rPr>
          <w:rFonts w:ascii="Calibri Light" w:hAnsi="Calibri Light" w:hint="cs"/>
          <w:color w:val="auto"/>
          <w:kern w:val="32"/>
          <w:sz w:val="28"/>
          <w:szCs w:val="28"/>
          <w:rtl/>
        </w:rPr>
        <w:softHyphen/>
      </w:r>
      <w:r w:rsidR="00877382" w:rsidRPr="00457047">
        <w:rPr>
          <w:rFonts w:ascii="Calibri Light" w:hAnsi="Calibri Light"/>
          <w:color w:val="auto"/>
          <w:kern w:val="32"/>
          <w:sz w:val="28"/>
          <w:szCs w:val="28"/>
          <w:rtl/>
        </w:rPr>
        <w:t>بند</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مراحل </w:t>
      </w:r>
      <w:r w:rsidR="00EB4BBE">
        <w:rPr>
          <w:rFonts w:ascii="Calibri Light" w:hAnsi="Calibri Light" w:hint="cs"/>
          <w:color w:val="auto"/>
          <w:kern w:val="32"/>
          <w:sz w:val="28"/>
          <w:szCs w:val="28"/>
          <w:rtl/>
        </w:rPr>
        <w:t>«</w:t>
      </w:r>
      <w:r w:rsidR="00877382" w:rsidRPr="00457047">
        <w:rPr>
          <w:rFonts w:ascii="Calibri Light" w:hAnsi="Calibri Light"/>
          <w:color w:val="auto"/>
          <w:kern w:val="32"/>
          <w:sz w:val="28"/>
          <w:szCs w:val="28"/>
          <w:rtl/>
        </w:rPr>
        <w:t>بلوغ</w:t>
      </w:r>
      <w:r w:rsidR="00EB4BBE">
        <w:rPr>
          <w:rFonts w:ascii="Calibri Light" w:hAnsi="Calibri Light" w:hint="cs"/>
          <w:color w:val="auto"/>
          <w:kern w:val="32"/>
          <w:sz w:val="28"/>
          <w:szCs w:val="28"/>
          <w:rtl/>
        </w:rPr>
        <w:t xml:space="preserve">» </w:t>
      </w:r>
      <w:r w:rsidR="00877382" w:rsidRPr="00457047">
        <w:rPr>
          <w:rFonts w:ascii="Calibri Light" w:hAnsi="Calibri Light" w:hint="cs"/>
          <w:color w:val="auto"/>
          <w:kern w:val="32"/>
          <w:sz w:val="28"/>
          <w:szCs w:val="28"/>
          <w:rtl/>
        </w:rPr>
        <w:t xml:space="preserve">و نيز ابعاد و اركان معرفي شده </w:t>
      </w:r>
      <w:r w:rsidR="00877382" w:rsidRPr="00457047">
        <w:rPr>
          <w:rFonts w:ascii="Calibri Light" w:hAnsi="Calibri Light"/>
          <w:color w:val="auto"/>
          <w:kern w:val="32"/>
          <w:sz w:val="28"/>
          <w:szCs w:val="28"/>
          <w:rtl/>
        </w:rPr>
        <w:t xml:space="preserve">متفاوت </w:t>
      </w:r>
      <w:r w:rsidR="00877382" w:rsidRPr="00457047">
        <w:rPr>
          <w:rFonts w:ascii="Calibri Light" w:hAnsi="Calibri Light" w:hint="cs"/>
          <w:color w:val="auto"/>
          <w:kern w:val="32"/>
          <w:sz w:val="28"/>
          <w:szCs w:val="28"/>
          <w:rtl/>
        </w:rPr>
        <w:t xml:space="preserve">بودند. </w:t>
      </w:r>
      <w:r w:rsidR="0017123C" w:rsidRPr="00457047">
        <w:rPr>
          <w:rFonts w:ascii="Calibri Light" w:hAnsi="Calibri Light" w:hint="cs"/>
          <w:color w:val="auto"/>
          <w:kern w:val="32"/>
          <w:sz w:val="28"/>
          <w:szCs w:val="28"/>
          <w:rtl/>
        </w:rPr>
        <w:t>همچنين، بسته به ابعاد معرفي شده سطح هوشمندي نيز در مدل</w:t>
      </w:r>
      <w:r w:rsidR="0017123C" w:rsidRPr="00457047">
        <w:rPr>
          <w:rFonts w:ascii="Calibri Light" w:hAnsi="Calibri Light" w:hint="cs"/>
          <w:color w:val="auto"/>
          <w:kern w:val="32"/>
          <w:sz w:val="28"/>
          <w:szCs w:val="28"/>
          <w:rtl/>
        </w:rPr>
        <w:softHyphen/>
        <w:t>هاي بلوغ داراي تفاوت</w:t>
      </w:r>
      <w:r w:rsidR="0017123C" w:rsidRPr="00457047">
        <w:rPr>
          <w:rFonts w:ascii="Calibri Light" w:hAnsi="Calibri Light" w:hint="cs"/>
          <w:color w:val="auto"/>
          <w:kern w:val="32"/>
          <w:sz w:val="28"/>
          <w:szCs w:val="28"/>
          <w:rtl/>
        </w:rPr>
        <w:softHyphen/>
        <w:t>هايي مي</w:t>
      </w:r>
      <w:r w:rsidR="0017123C" w:rsidRPr="00457047">
        <w:rPr>
          <w:rFonts w:ascii="Calibri Light" w:hAnsi="Calibri Light" w:hint="cs"/>
          <w:color w:val="auto"/>
          <w:kern w:val="32"/>
          <w:sz w:val="28"/>
          <w:szCs w:val="28"/>
          <w:rtl/>
        </w:rPr>
        <w:softHyphen/>
        <w:t xml:space="preserve">باشد. </w:t>
      </w:r>
      <w:r w:rsidR="00877382" w:rsidRPr="00457047">
        <w:rPr>
          <w:rFonts w:ascii="Calibri Light" w:hAnsi="Calibri Light"/>
          <w:color w:val="auto"/>
          <w:kern w:val="32"/>
          <w:sz w:val="28"/>
          <w:szCs w:val="28"/>
          <w:rtl/>
        </w:rPr>
        <w:t>به عنوان مثال</w:t>
      </w:r>
      <w:r w:rsidR="00877382" w:rsidRPr="00457047">
        <w:rPr>
          <w:rFonts w:ascii="Calibri Light" w:hAnsi="Calibri Light" w:hint="cs"/>
          <w:color w:val="auto"/>
          <w:kern w:val="32"/>
          <w:sz w:val="28"/>
          <w:szCs w:val="28"/>
          <w:rtl/>
        </w:rPr>
        <w:t>،</w:t>
      </w:r>
      <w:r w:rsidR="00877382" w:rsidRPr="00457047">
        <w:rPr>
          <w:rFonts w:ascii="Calibri Light" w:hAnsi="Calibri Light" w:hint="eastAsia"/>
          <w:color w:val="auto"/>
          <w:kern w:val="32"/>
          <w:sz w:val="28"/>
          <w:szCs w:val="28"/>
          <w:rtl/>
        </w:rPr>
        <w:t xml:space="preserve"> مدل</w:t>
      </w:r>
      <w:r w:rsidR="00877382" w:rsidRPr="00457047">
        <w:rPr>
          <w:rFonts w:ascii="Calibri Light" w:hAnsi="Calibri Light"/>
          <w:color w:val="auto"/>
          <w:kern w:val="32"/>
          <w:sz w:val="28"/>
          <w:szCs w:val="28"/>
          <w:rtl/>
        </w:rPr>
        <w:t xml:space="preserve"> سازمان ملل متحد بر بهتر</w:t>
      </w:r>
      <w:r w:rsidR="00877382" w:rsidRPr="00457047">
        <w:rPr>
          <w:rFonts w:ascii="Calibri Light" w:hAnsi="Calibri Light" w:hint="cs"/>
          <w:color w:val="auto"/>
          <w:kern w:val="32"/>
          <w:sz w:val="28"/>
          <w:szCs w:val="28"/>
          <w:rtl/>
        </w:rPr>
        <w:t>ی</w:t>
      </w:r>
      <w:r w:rsidR="00877382" w:rsidRPr="00457047">
        <w:rPr>
          <w:rFonts w:ascii="Calibri Light" w:hAnsi="Calibri Light" w:hint="eastAsia"/>
          <w:color w:val="auto"/>
          <w:kern w:val="32"/>
          <w:sz w:val="28"/>
          <w:szCs w:val="28"/>
          <w:rtl/>
        </w:rPr>
        <w:t>ن</w:t>
      </w:r>
      <w:r w:rsidR="00877382" w:rsidRPr="00457047">
        <w:rPr>
          <w:rFonts w:ascii="Calibri Light" w:hAnsi="Calibri Light"/>
          <w:color w:val="auto"/>
          <w:kern w:val="32"/>
          <w:sz w:val="28"/>
          <w:szCs w:val="28"/>
          <w:rtl/>
        </w:rPr>
        <w:t xml:space="preserve"> ش</w:t>
      </w:r>
      <w:r w:rsidR="00877382" w:rsidRPr="00457047">
        <w:rPr>
          <w:rFonts w:ascii="Calibri Light" w:hAnsi="Calibri Light" w:hint="cs"/>
          <w:color w:val="auto"/>
          <w:kern w:val="32"/>
          <w:sz w:val="28"/>
          <w:szCs w:val="28"/>
          <w:rtl/>
        </w:rPr>
        <w:t>ی</w:t>
      </w:r>
      <w:r w:rsidR="00877382" w:rsidRPr="00457047">
        <w:rPr>
          <w:rFonts w:ascii="Calibri Light" w:hAnsi="Calibri Light" w:hint="eastAsia"/>
          <w:color w:val="auto"/>
          <w:kern w:val="32"/>
          <w:sz w:val="28"/>
          <w:szCs w:val="28"/>
          <w:rtl/>
        </w:rPr>
        <w:t>وه</w:t>
      </w:r>
      <w:r w:rsidR="0017123C" w:rsidRPr="00457047">
        <w:rPr>
          <w:rFonts w:ascii="Calibri Light" w:hAnsi="Calibri Light" w:hint="cs"/>
          <w:color w:val="auto"/>
          <w:kern w:val="32"/>
          <w:sz w:val="28"/>
          <w:szCs w:val="28"/>
          <w:rtl/>
        </w:rPr>
        <w:softHyphen/>
      </w:r>
      <w:r w:rsidR="00877382" w:rsidRPr="00457047">
        <w:rPr>
          <w:rFonts w:ascii="Calibri Light" w:hAnsi="Calibri Light"/>
          <w:color w:val="auto"/>
          <w:kern w:val="32"/>
          <w:sz w:val="28"/>
          <w:szCs w:val="28"/>
          <w:rtl/>
        </w:rPr>
        <w:t>ها</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دولت الکترون</w:t>
      </w:r>
      <w:r w:rsidR="00877382" w:rsidRPr="00457047">
        <w:rPr>
          <w:rFonts w:ascii="Calibri Light" w:hAnsi="Calibri Light" w:hint="cs"/>
          <w:color w:val="auto"/>
          <w:kern w:val="32"/>
          <w:sz w:val="28"/>
          <w:szCs w:val="28"/>
          <w:rtl/>
        </w:rPr>
        <w:t>ی</w:t>
      </w:r>
      <w:r w:rsidR="00877382" w:rsidRPr="00457047">
        <w:rPr>
          <w:rFonts w:ascii="Calibri Light" w:hAnsi="Calibri Light" w:hint="eastAsia"/>
          <w:color w:val="auto"/>
          <w:kern w:val="32"/>
          <w:sz w:val="28"/>
          <w:szCs w:val="28"/>
          <w:rtl/>
        </w:rPr>
        <w:t>ک</w:t>
      </w:r>
      <w:r w:rsidR="00877382" w:rsidRPr="00457047">
        <w:rPr>
          <w:rFonts w:ascii="Calibri Light" w:hAnsi="Calibri Light"/>
          <w:color w:val="auto"/>
          <w:kern w:val="32"/>
          <w:sz w:val="28"/>
          <w:szCs w:val="28"/>
          <w:rtl/>
        </w:rPr>
        <w:t xml:space="preserve"> از د</w:t>
      </w:r>
      <w:r w:rsidR="00877382" w:rsidRPr="00457047">
        <w:rPr>
          <w:rFonts w:ascii="Calibri Light" w:hAnsi="Calibri Light" w:hint="cs"/>
          <w:color w:val="auto"/>
          <w:kern w:val="32"/>
          <w:sz w:val="28"/>
          <w:szCs w:val="28"/>
          <w:rtl/>
        </w:rPr>
        <w:t>ی</w:t>
      </w:r>
      <w:r w:rsidR="00877382" w:rsidRPr="00457047">
        <w:rPr>
          <w:rFonts w:ascii="Calibri Light" w:hAnsi="Calibri Light" w:hint="eastAsia"/>
          <w:color w:val="auto"/>
          <w:kern w:val="32"/>
          <w:sz w:val="28"/>
          <w:szCs w:val="28"/>
          <w:rtl/>
        </w:rPr>
        <w:t>دگاه</w:t>
      </w:r>
      <w:r w:rsidR="00877382" w:rsidRPr="00457047">
        <w:rPr>
          <w:rFonts w:ascii="Calibri Light" w:hAnsi="Calibri Light"/>
          <w:color w:val="auto"/>
          <w:kern w:val="32"/>
          <w:sz w:val="28"/>
          <w:szCs w:val="28"/>
          <w:rtl/>
        </w:rPr>
        <w:t xml:space="preserve"> جهان</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تمرکز دارد</w:t>
      </w:r>
      <w:r w:rsidR="00877382" w:rsidRPr="00457047">
        <w:rPr>
          <w:rFonts w:ascii="Calibri Light" w:hAnsi="Calibri Light" w:hint="cs"/>
          <w:color w:val="auto"/>
          <w:kern w:val="32"/>
          <w:sz w:val="28"/>
          <w:szCs w:val="28"/>
          <w:rtl/>
        </w:rPr>
        <w:t>. همچنين،</w:t>
      </w:r>
      <w:r w:rsidR="00877382" w:rsidRPr="00457047">
        <w:rPr>
          <w:rFonts w:ascii="Calibri Light" w:hAnsi="Calibri Light"/>
          <w:color w:val="auto"/>
          <w:kern w:val="32"/>
          <w:sz w:val="28"/>
          <w:szCs w:val="28"/>
          <w:rtl/>
        </w:rPr>
        <w:t xml:space="preserve"> مدل گارتنر بر فناور</w:t>
      </w:r>
      <w:r w:rsidR="00877382" w:rsidRPr="00457047">
        <w:rPr>
          <w:rFonts w:ascii="Calibri Light" w:hAnsi="Calibri Light" w:hint="cs"/>
          <w:color w:val="auto"/>
          <w:kern w:val="32"/>
          <w:sz w:val="28"/>
          <w:szCs w:val="28"/>
          <w:rtl/>
        </w:rPr>
        <w:t>ی</w:t>
      </w:r>
      <w:r w:rsidR="00877382" w:rsidRPr="00457047">
        <w:rPr>
          <w:rFonts w:ascii="Calibri Light" w:hAnsi="Calibri Light" w:hint="cs"/>
          <w:color w:val="auto"/>
          <w:kern w:val="32"/>
          <w:sz w:val="28"/>
          <w:szCs w:val="28"/>
          <w:rtl/>
        </w:rPr>
        <w:softHyphen/>
      </w:r>
      <w:r w:rsidR="00877382" w:rsidRPr="00457047">
        <w:rPr>
          <w:rFonts w:ascii="Calibri Light" w:hAnsi="Calibri Light"/>
          <w:color w:val="auto"/>
          <w:kern w:val="32"/>
          <w:sz w:val="28"/>
          <w:szCs w:val="28"/>
          <w:rtl/>
        </w:rPr>
        <w:t>ها</w:t>
      </w:r>
      <w:r w:rsidR="00877382" w:rsidRPr="00457047">
        <w:rPr>
          <w:rFonts w:ascii="Calibri Light" w:hAnsi="Calibri Light" w:hint="cs"/>
          <w:color w:val="auto"/>
          <w:kern w:val="32"/>
          <w:sz w:val="28"/>
          <w:szCs w:val="28"/>
          <w:rtl/>
        </w:rPr>
        <w:t>ی</w:t>
      </w:r>
      <w:r w:rsidR="00877382" w:rsidRPr="00457047">
        <w:rPr>
          <w:rFonts w:ascii="Calibri Light" w:hAnsi="Calibri Light"/>
          <w:color w:val="auto"/>
          <w:kern w:val="32"/>
          <w:sz w:val="28"/>
          <w:szCs w:val="28"/>
          <w:rtl/>
        </w:rPr>
        <w:t xml:space="preserve"> نوظهور تمرکز دارد</w:t>
      </w:r>
      <w:r w:rsidR="0017123C" w:rsidRPr="00457047">
        <w:rPr>
          <w:rFonts w:ascii="Calibri Light" w:hAnsi="Calibri Light" w:hint="cs"/>
          <w:color w:val="auto"/>
          <w:kern w:val="32"/>
          <w:sz w:val="28"/>
          <w:szCs w:val="28"/>
          <w:rtl/>
        </w:rPr>
        <w:t>. برخي از مدل</w:t>
      </w:r>
      <w:r w:rsidR="0017123C" w:rsidRPr="00457047">
        <w:rPr>
          <w:rFonts w:ascii="Calibri Light" w:hAnsi="Calibri Light" w:hint="cs"/>
          <w:color w:val="auto"/>
          <w:kern w:val="32"/>
          <w:sz w:val="28"/>
          <w:szCs w:val="28"/>
          <w:rtl/>
        </w:rPr>
        <w:softHyphen/>
        <w:t>ها بر مشاركت الكترونيكي توجه ويژه</w:t>
      </w:r>
      <w:r w:rsidR="0017123C" w:rsidRPr="00457047">
        <w:rPr>
          <w:rFonts w:ascii="Calibri Light" w:hAnsi="Calibri Light" w:hint="cs"/>
          <w:color w:val="auto"/>
          <w:kern w:val="32"/>
          <w:sz w:val="28"/>
          <w:szCs w:val="28"/>
          <w:rtl/>
        </w:rPr>
        <w:softHyphen/>
        <w:t>اي داشته</w:t>
      </w:r>
      <w:r w:rsidR="00EB4BBE">
        <w:rPr>
          <w:rFonts w:ascii="Calibri Light" w:hAnsi="Calibri Light" w:hint="eastAsia"/>
          <w:color w:val="auto"/>
          <w:kern w:val="32"/>
          <w:sz w:val="28"/>
          <w:szCs w:val="28"/>
          <w:rtl/>
        </w:rPr>
        <w:t>‌</w:t>
      </w:r>
      <w:r w:rsidR="0017123C" w:rsidRPr="00457047">
        <w:rPr>
          <w:rFonts w:ascii="Calibri Light" w:hAnsi="Calibri Light" w:hint="cs"/>
          <w:color w:val="auto"/>
          <w:kern w:val="32"/>
          <w:sz w:val="28"/>
          <w:szCs w:val="28"/>
          <w:rtl/>
        </w:rPr>
        <w:t xml:space="preserve">اند. </w:t>
      </w:r>
      <w:r w:rsidR="00877382" w:rsidRPr="00457047">
        <w:rPr>
          <w:rFonts w:ascii="Calibri Light" w:hAnsi="Calibri Light" w:hint="cs"/>
          <w:color w:val="auto"/>
          <w:kern w:val="32"/>
          <w:sz w:val="28"/>
          <w:szCs w:val="28"/>
          <w:rtl/>
        </w:rPr>
        <w:t>برخي از مدل</w:t>
      </w:r>
      <w:r w:rsidR="00877382" w:rsidRPr="00457047">
        <w:rPr>
          <w:rFonts w:ascii="Calibri Light" w:hAnsi="Calibri Light" w:hint="cs"/>
          <w:color w:val="auto"/>
          <w:kern w:val="32"/>
          <w:sz w:val="28"/>
          <w:szCs w:val="28"/>
          <w:rtl/>
        </w:rPr>
        <w:softHyphen/>
        <w:t xml:space="preserve">ها مانند </w:t>
      </w:r>
      <w:r w:rsidR="0017123C" w:rsidRPr="00457047">
        <w:rPr>
          <w:rFonts w:cs="Times New Roman"/>
          <w:color w:val="auto"/>
          <w:kern w:val="32"/>
          <w:sz w:val="24"/>
          <w:szCs w:val="24"/>
        </w:rPr>
        <w:t>OECD</w:t>
      </w:r>
      <w:r w:rsidR="00877382" w:rsidRPr="00CA1812">
        <w:rPr>
          <w:rFonts w:ascii="Calibri Light" w:hAnsi="Calibri Light" w:hint="cs"/>
          <w:color w:val="auto"/>
          <w:kern w:val="32"/>
          <w:sz w:val="28"/>
          <w:szCs w:val="28"/>
          <w:rtl/>
        </w:rPr>
        <w:t xml:space="preserve"> </w:t>
      </w:r>
      <w:r w:rsidR="0017123C" w:rsidRPr="00CA1812">
        <w:rPr>
          <w:rFonts w:ascii="Calibri Light" w:hAnsi="Calibri Light" w:hint="cs"/>
          <w:color w:val="auto"/>
          <w:kern w:val="32"/>
          <w:sz w:val="28"/>
          <w:szCs w:val="28"/>
          <w:rtl/>
        </w:rPr>
        <w:t>نيز</w:t>
      </w:r>
      <w:r w:rsidR="0017123C" w:rsidRPr="00457047">
        <w:rPr>
          <w:rFonts w:ascii="Calibri Light" w:hAnsi="Calibri Light" w:hint="cs"/>
          <w:color w:val="auto"/>
          <w:kern w:val="32"/>
          <w:sz w:val="24"/>
          <w:szCs w:val="24"/>
          <w:rtl/>
        </w:rPr>
        <w:t xml:space="preserve"> </w:t>
      </w:r>
      <w:r w:rsidR="00877382" w:rsidRPr="00457047">
        <w:rPr>
          <w:rFonts w:ascii="Calibri Light" w:hAnsi="Calibri Light" w:hint="cs"/>
          <w:color w:val="auto"/>
          <w:kern w:val="32"/>
          <w:sz w:val="28"/>
          <w:szCs w:val="28"/>
          <w:rtl/>
        </w:rPr>
        <w:t>بر باز بودن دولت و داده</w:t>
      </w:r>
      <w:r w:rsidR="00B0340F" w:rsidRPr="00457047">
        <w:rPr>
          <w:rFonts w:ascii="Calibri Light" w:hAnsi="Calibri Light"/>
          <w:color w:val="auto"/>
          <w:kern w:val="32"/>
          <w:sz w:val="28"/>
          <w:szCs w:val="28"/>
          <w:rtl/>
        </w:rPr>
        <w:softHyphen/>
      </w:r>
      <w:r w:rsidR="00877382" w:rsidRPr="00457047">
        <w:rPr>
          <w:rFonts w:ascii="Calibri Light" w:hAnsi="Calibri Light" w:hint="cs"/>
          <w:color w:val="auto"/>
          <w:kern w:val="32"/>
          <w:sz w:val="28"/>
          <w:szCs w:val="28"/>
          <w:rtl/>
        </w:rPr>
        <w:t xml:space="preserve">محوري </w:t>
      </w:r>
      <w:r w:rsidR="0017123C" w:rsidRPr="00457047">
        <w:rPr>
          <w:rFonts w:ascii="Calibri Light" w:hAnsi="Calibri Light" w:hint="cs"/>
          <w:color w:val="auto"/>
          <w:kern w:val="32"/>
          <w:sz w:val="28"/>
          <w:szCs w:val="28"/>
          <w:rtl/>
        </w:rPr>
        <w:t xml:space="preserve">و كاربرمحوري </w:t>
      </w:r>
      <w:r w:rsidR="00877382" w:rsidRPr="00457047">
        <w:rPr>
          <w:rFonts w:ascii="Calibri Light" w:hAnsi="Calibri Light" w:hint="cs"/>
          <w:color w:val="auto"/>
          <w:kern w:val="32"/>
          <w:sz w:val="28"/>
          <w:szCs w:val="28"/>
          <w:rtl/>
        </w:rPr>
        <w:t>تاكيد ويژه</w:t>
      </w:r>
      <w:r w:rsidR="00877382" w:rsidRPr="00457047">
        <w:rPr>
          <w:rFonts w:ascii="Calibri Light" w:hAnsi="Calibri Light" w:hint="cs"/>
          <w:color w:val="auto"/>
          <w:kern w:val="32"/>
          <w:sz w:val="28"/>
          <w:szCs w:val="28"/>
          <w:rtl/>
        </w:rPr>
        <w:softHyphen/>
        <w:t xml:space="preserve">اي دارند. </w:t>
      </w:r>
      <w:r w:rsidR="0017123C" w:rsidRPr="00457047">
        <w:rPr>
          <w:rFonts w:ascii="Calibri Light" w:hAnsi="Calibri Light" w:hint="cs"/>
          <w:color w:val="auto"/>
          <w:kern w:val="32"/>
          <w:sz w:val="28"/>
          <w:szCs w:val="28"/>
          <w:rtl/>
        </w:rPr>
        <w:t>از اين</w:t>
      </w:r>
      <w:r w:rsidR="00EB4BBE">
        <w:rPr>
          <w:rFonts w:ascii="Calibri Light" w:hAnsi="Calibri Light" w:hint="eastAsia"/>
          <w:color w:val="auto"/>
          <w:kern w:val="32"/>
          <w:sz w:val="28"/>
          <w:szCs w:val="28"/>
          <w:rtl/>
        </w:rPr>
        <w:t>‌</w:t>
      </w:r>
      <w:r w:rsidR="0017123C" w:rsidRPr="00457047">
        <w:rPr>
          <w:rFonts w:ascii="Calibri Light" w:hAnsi="Calibri Light" w:hint="cs"/>
          <w:color w:val="auto"/>
          <w:kern w:val="32"/>
          <w:sz w:val="28"/>
          <w:szCs w:val="28"/>
          <w:rtl/>
        </w:rPr>
        <w:t>رو، در اين بخش نكات</w:t>
      </w:r>
      <w:r w:rsidR="00EB4BBE">
        <w:rPr>
          <w:rFonts w:ascii="Calibri Light" w:hAnsi="Calibri Light" w:hint="cs"/>
          <w:color w:val="auto"/>
          <w:kern w:val="32"/>
          <w:sz w:val="28"/>
          <w:szCs w:val="28"/>
          <w:rtl/>
        </w:rPr>
        <w:t xml:space="preserve"> </w:t>
      </w:r>
      <w:r w:rsidR="0017123C" w:rsidRPr="00457047">
        <w:rPr>
          <w:rFonts w:ascii="Calibri Light" w:hAnsi="Calibri Light" w:hint="cs"/>
          <w:color w:val="auto"/>
          <w:kern w:val="32"/>
          <w:sz w:val="28"/>
          <w:szCs w:val="28"/>
          <w:rtl/>
        </w:rPr>
        <w:t>مهم حاصل از بررسي اين مدل</w:t>
      </w:r>
      <w:r w:rsidR="0017123C" w:rsidRPr="00457047">
        <w:rPr>
          <w:rFonts w:ascii="Calibri Light" w:hAnsi="Calibri Light" w:hint="cs"/>
          <w:color w:val="auto"/>
          <w:kern w:val="32"/>
          <w:sz w:val="28"/>
          <w:szCs w:val="28"/>
          <w:rtl/>
        </w:rPr>
        <w:softHyphen/>
        <w:t xml:space="preserve">ها استنتاج و استخراج شده و </w:t>
      </w:r>
      <w:r w:rsidR="00877382" w:rsidRPr="00457047">
        <w:rPr>
          <w:rFonts w:ascii="Calibri Light" w:hAnsi="Calibri Light" w:hint="cs"/>
          <w:color w:val="auto"/>
          <w:kern w:val="32"/>
          <w:sz w:val="28"/>
          <w:szCs w:val="28"/>
          <w:rtl/>
        </w:rPr>
        <w:t xml:space="preserve">در </w:t>
      </w:r>
      <w:r w:rsidR="00BE5F38" w:rsidRPr="00CA1812">
        <w:rPr>
          <w:rFonts w:ascii="Calibri Light" w:hAnsi="Calibri Light"/>
          <w:color w:val="auto"/>
          <w:kern w:val="32"/>
          <w:sz w:val="28"/>
          <w:szCs w:val="28"/>
          <w:highlight w:val="yellow"/>
          <w:rtl/>
        </w:rPr>
        <w:fldChar w:fldCharType="begin"/>
      </w:r>
      <w:r w:rsidR="00BE5F38" w:rsidRPr="00CA1812">
        <w:rPr>
          <w:rFonts w:ascii="Calibri Light" w:hAnsi="Calibri Light"/>
          <w:color w:val="auto"/>
          <w:kern w:val="32"/>
          <w:sz w:val="28"/>
          <w:szCs w:val="28"/>
          <w:rtl/>
        </w:rPr>
        <w:instrText xml:space="preserve"> </w:instrText>
      </w:r>
      <w:r w:rsidR="00BE5F38" w:rsidRPr="00CA1812">
        <w:rPr>
          <w:rFonts w:ascii="Calibri Light" w:hAnsi="Calibri Light" w:hint="cs"/>
          <w:color w:val="auto"/>
          <w:kern w:val="32"/>
          <w:sz w:val="28"/>
          <w:szCs w:val="28"/>
        </w:rPr>
        <w:instrText>REF</w:instrText>
      </w:r>
      <w:r w:rsidR="00BE5F38" w:rsidRPr="00CA1812">
        <w:rPr>
          <w:rFonts w:ascii="Calibri Light" w:hAnsi="Calibri Light" w:hint="cs"/>
          <w:color w:val="auto"/>
          <w:kern w:val="32"/>
          <w:sz w:val="28"/>
          <w:szCs w:val="28"/>
          <w:rtl/>
        </w:rPr>
        <w:instrText xml:space="preserve"> _</w:instrText>
      </w:r>
      <w:r w:rsidR="00BE5F38" w:rsidRPr="00CA1812">
        <w:rPr>
          <w:rFonts w:ascii="Calibri Light" w:hAnsi="Calibri Light" w:hint="cs"/>
          <w:color w:val="auto"/>
          <w:kern w:val="32"/>
          <w:sz w:val="28"/>
          <w:szCs w:val="28"/>
        </w:rPr>
        <w:instrText>Ref</w:instrText>
      </w:r>
      <w:r w:rsidR="00BE5F38" w:rsidRPr="00CA1812">
        <w:rPr>
          <w:rFonts w:ascii="Calibri Light" w:hAnsi="Calibri Light" w:hint="cs"/>
          <w:color w:val="auto"/>
          <w:kern w:val="32"/>
          <w:sz w:val="28"/>
          <w:szCs w:val="28"/>
          <w:rtl/>
        </w:rPr>
        <w:instrText xml:space="preserve">170907549 </w:instrText>
      </w:r>
      <w:r w:rsidR="00BE5F38" w:rsidRPr="00CA1812">
        <w:rPr>
          <w:rFonts w:ascii="Calibri Light" w:hAnsi="Calibri Light" w:hint="cs"/>
          <w:color w:val="auto"/>
          <w:kern w:val="32"/>
          <w:sz w:val="28"/>
          <w:szCs w:val="28"/>
        </w:rPr>
        <w:instrText>\h</w:instrText>
      </w:r>
      <w:r w:rsidR="00BE5F38" w:rsidRPr="00CA1812">
        <w:rPr>
          <w:rFonts w:ascii="Calibri Light" w:hAnsi="Calibri Light"/>
          <w:color w:val="auto"/>
          <w:kern w:val="32"/>
          <w:sz w:val="28"/>
          <w:szCs w:val="28"/>
          <w:rtl/>
        </w:rPr>
        <w:instrText xml:space="preserve"> </w:instrText>
      </w:r>
      <w:r w:rsidR="00CA1812">
        <w:rPr>
          <w:rFonts w:ascii="Calibri Light" w:hAnsi="Calibri Light"/>
          <w:color w:val="auto"/>
          <w:kern w:val="32"/>
          <w:sz w:val="28"/>
          <w:szCs w:val="28"/>
          <w:highlight w:val="yellow"/>
          <w:rtl/>
        </w:rPr>
        <w:instrText xml:space="preserve"> \* </w:instrText>
      </w:r>
      <w:r w:rsidR="00CA1812">
        <w:rPr>
          <w:rFonts w:ascii="Calibri Light" w:hAnsi="Calibri Light"/>
          <w:color w:val="auto"/>
          <w:kern w:val="32"/>
          <w:sz w:val="28"/>
          <w:szCs w:val="28"/>
          <w:highlight w:val="yellow"/>
        </w:rPr>
        <w:instrText>MERGEFORMAT</w:instrText>
      </w:r>
      <w:r w:rsidR="00CA1812">
        <w:rPr>
          <w:rFonts w:ascii="Calibri Light" w:hAnsi="Calibri Light"/>
          <w:color w:val="auto"/>
          <w:kern w:val="32"/>
          <w:sz w:val="28"/>
          <w:szCs w:val="28"/>
          <w:highlight w:val="yellow"/>
          <w:rtl/>
        </w:rPr>
        <w:instrText xml:space="preserve"> </w:instrText>
      </w:r>
      <w:r w:rsidR="00BE5F38" w:rsidRPr="00CA1812">
        <w:rPr>
          <w:rFonts w:ascii="Calibri Light" w:hAnsi="Calibri Light"/>
          <w:color w:val="auto"/>
          <w:kern w:val="32"/>
          <w:sz w:val="28"/>
          <w:szCs w:val="28"/>
          <w:highlight w:val="yellow"/>
          <w:rtl/>
        </w:rPr>
      </w:r>
      <w:r w:rsidR="00BE5F38" w:rsidRPr="00CA1812">
        <w:rPr>
          <w:rFonts w:ascii="Calibri Light" w:hAnsi="Calibri Light"/>
          <w:color w:val="auto"/>
          <w:kern w:val="32"/>
          <w:sz w:val="28"/>
          <w:szCs w:val="28"/>
          <w:highlight w:val="yellow"/>
          <w:rtl/>
        </w:rPr>
        <w:fldChar w:fldCharType="separate"/>
      </w:r>
      <w:r w:rsidR="00AB7387" w:rsidRPr="00AB7387">
        <w:rPr>
          <w:color w:val="000000" w:themeColor="text1"/>
          <w:sz w:val="28"/>
          <w:szCs w:val="28"/>
          <w:rtl/>
        </w:rPr>
        <w:t xml:space="preserve">جدول </w:t>
      </w:r>
      <w:r w:rsidR="00AB7387" w:rsidRPr="00AB7387">
        <w:rPr>
          <w:noProof/>
          <w:color w:val="000000" w:themeColor="text1"/>
          <w:sz w:val="28"/>
          <w:szCs w:val="28"/>
          <w:rtl/>
        </w:rPr>
        <w:t>21</w:t>
      </w:r>
      <w:r w:rsidR="00BE5F38" w:rsidRPr="00CA1812">
        <w:rPr>
          <w:rFonts w:ascii="Calibri Light" w:hAnsi="Calibri Light"/>
          <w:color w:val="auto"/>
          <w:kern w:val="32"/>
          <w:sz w:val="28"/>
          <w:szCs w:val="28"/>
          <w:highlight w:val="yellow"/>
          <w:rtl/>
        </w:rPr>
        <w:fldChar w:fldCharType="end"/>
      </w:r>
      <w:r w:rsidR="007A57F6">
        <w:rPr>
          <w:rFonts w:ascii="Calibri Light" w:hAnsi="Calibri Light" w:hint="cs"/>
          <w:color w:val="auto"/>
          <w:kern w:val="32"/>
          <w:sz w:val="28"/>
          <w:szCs w:val="28"/>
          <w:rtl/>
        </w:rPr>
        <w:t xml:space="preserve"> </w:t>
      </w:r>
      <w:r w:rsidR="00877382" w:rsidRPr="00457047">
        <w:rPr>
          <w:rFonts w:ascii="Calibri Light" w:hAnsi="Calibri Light" w:hint="cs"/>
          <w:color w:val="auto"/>
          <w:kern w:val="32"/>
          <w:sz w:val="28"/>
          <w:szCs w:val="28"/>
          <w:rtl/>
        </w:rPr>
        <w:t>اطلاعات تكميلي در خصوص مدل</w:t>
      </w:r>
      <w:r w:rsidR="00877382" w:rsidRPr="00457047">
        <w:rPr>
          <w:rFonts w:ascii="Calibri Light" w:hAnsi="Calibri Light" w:hint="cs"/>
          <w:color w:val="auto"/>
          <w:kern w:val="32"/>
          <w:sz w:val="28"/>
          <w:szCs w:val="28"/>
          <w:rtl/>
        </w:rPr>
        <w:softHyphen/>
        <w:t xml:space="preserve">هاي </w:t>
      </w:r>
      <w:r w:rsidR="0018326C" w:rsidRPr="00457047">
        <w:rPr>
          <w:rFonts w:ascii="Calibri Light" w:hAnsi="Calibri Light" w:hint="cs"/>
          <w:color w:val="auto"/>
          <w:kern w:val="32"/>
          <w:sz w:val="28"/>
          <w:szCs w:val="28"/>
          <w:rtl/>
        </w:rPr>
        <w:t xml:space="preserve">ارزيابي و </w:t>
      </w:r>
      <w:r w:rsidR="00877382" w:rsidRPr="00457047">
        <w:rPr>
          <w:rFonts w:ascii="Calibri Light" w:hAnsi="Calibri Light" w:hint="cs"/>
          <w:color w:val="auto"/>
          <w:kern w:val="32"/>
          <w:sz w:val="28"/>
          <w:szCs w:val="28"/>
          <w:rtl/>
        </w:rPr>
        <w:t xml:space="preserve">بلوغ </w:t>
      </w:r>
      <w:r w:rsidR="0018326C" w:rsidRPr="00457047">
        <w:rPr>
          <w:rFonts w:ascii="Calibri Light" w:hAnsi="Calibri Light" w:hint="cs"/>
          <w:color w:val="auto"/>
          <w:kern w:val="32"/>
          <w:sz w:val="28"/>
          <w:szCs w:val="28"/>
          <w:rtl/>
        </w:rPr>
        <w:t xml:space="preserve">دولت </w:t>
      </w:r>
      <w:r w:rsidR="00AA700D">
        <w:rPr>
          <w:rFonts w:ascii="Calibri Light" w:hAnsi="Calibri Light" w:hint="cs"/>
          <w:color w:val="auto"/>
          <w:kern w:val="32"/>
          <w:sz w:val="28"/>
          <w:szCs w:val="28"/>
          <w:rtl/>
        </w:rPr>
        <w:t>ديجيتال</w:t>
      </w:r>
      <w:r w:rsidR="0018326C" w:rsidRPr="00457047">
        <w:rPr>
          <w:rFonts w:ascii="Calibri Light" w:hAnsi="Calibri Light" w:hint="cs"/>
          <w:color w:val="auto"/>
          <w:kern w:val="32"/>
          <w:sz w:val="28"/>
          <w:szCs w:val="28"/>
          <w:rtl/>
        </w:rPr>
        <w:t xml:space="preserve"> </w:t>
      </w:r>
      <w:r w:rsidR="00877382" w:rsidRPr="00457047">
        <w:rPr>
          <w:rFonts w:ascii="Calibri Light" w:hAnsi="Calibri Light" w:hint="cs"/>
          <w:color w:val="auto"/>
          <w:kern w:val="32"/>
          <w:sz w:val="28"/>
          <w:szCs w:val="28"/>
          <w:rtl/>
        </w:rPr>
        <w:t>آورده شده است.</w:t>
      </w:r>
      <w:r w:rsidR="00877382" w:rsidRPr="00457047">
        <w:rPr>
          <w:rFonts w:ascii="Calibri Light" w:hAnsi="Calibri Light" w:hint="cs"/>
          <w:b/>
          <w:bCs/>
          <w:color w:val="auto"/>
          <w:kern w:val="32"/>
          <w:sz w:val="28"/>
          <w:szCs w:val="28"/>
          <w:rtl/>
        </w:rPr>
        <w:t xml:space="preserve"> </w:t>
      </w:r>
      <w:r w:rsidR="007A57F6">
        <w:rPr>
          <w:rFonts w:ascii="Calibri Light" w:hAnsi="Calibri Light" w:hint="cs"/>
          <w:color w:val="auto"/>
          <w:kern w:val="32"/>
          <w:sz w:val="28"/>
          <w:szCs w:val="28"/>
          <w:rtl/>
        </w:rPr>
        <w:t xml:space="preserve">در </w:t>
      </w:r>
      <w:r w:rsidR="007A57F6" w:rsidRPr="007A57F6">
        <w:rPr>
          <w:rFonts w:ascii="Calibri Light" w:hAnsi="Calibri Light" w:hint="cs"/>
          <w:color w:val="auto"/>
          <w:kern w:val="32"/>
          <w:sz w:val="28"/>
          <w:szCs w:val="28"/>
          <w:rtl/>
        </w:rPr>
        <w:t xml:space="preserve">اين جدول </w:t>
      </w:r>
      <w:r w:rsidR="007A57F6">
        <w:rPr>
          <w:rFonts w:ascii="Calibri Light" w:hAnsi="Calibri Light" w:hint="cs"/>
          <w:color w:val="auto"/>
          <w:kern w:val="32"/>
          <w:sz w:val="28"/>
          <w:szCs w:val="28"/>
          <w:rtl/>
        </w:rPr>
        <w:t>براي دستيابي به حداكثر نتايج حاصل از شناسايي و بررسي مدل</w:t>
      </w:r>
      <w:r w:rsidR="007A57F6">
        <w:rPr>
          <w:rFonts w:ascii="Calibri Light" w:hAnsi="Calibri Light" w:hint="cs"/>
          <w:color w:val="auto"/>
          <w:kern w:val="32"/>
          <w:sz w:val="28"/>
          <w:szCs w:val="28"/>
          <w:rtl/>
        </w:rPr>
        <w:softHyphen/>
        <w:t xml:space="preserve">ها </w:t>
      </w:r>
      <w:r w:rsidR="00624916">
        <w:rPr>
          <w:rFonts w:ascii="Calibri Light" w:hAnsi="Calibri Light" w:hint="cs"/>
          <w:color w:val="auto"/>
          <w:kern w:val="32"/>
          <w:sz w:val="28"/>
          <w:szCs w:val="28"/>
          <w:rtl/>
        </w:rPr>
        <w:t>و دستيابي به رويكردي جامع براي تحليل و بررسي بيشتر مدل</w:t>
      </w:r>
      <w:r w:rsidR="00624916">
        <w:rPr>
          <w:rFonts w:ascii="Calibri Light" w:hAnsi="Calibri Light" w:hint="cs"/>
          <w:color w:val="auto"/>
          <w:kern w:val="32"/>
          <w:sz w:val="28"/>
          <w:szCs w:val="28"/>
          <w:rtl/>
        </w:rPr>
        <w:softHyphen/>
        <w:t xml:space="preserve">ها، </w:t>
      </w:r>
      <w:r w:rsidR="007A57F6">
        <w:rPr>
          <w:rFonts w:ascii="Calibri Light" w:hAnsi="Calibri Light" w:hint="cs"/>
          <w:color w:val="auto"/>
          <w:kern w:val="32"/>
          <w:sz w:val="28"/>
          <w:szCs w:val="28"/>
          <w:rtl/>
        </w:rPr>
        <w:t>سعي شده است از معيارهايي استفاده شود كه امكان مقايسه ميان مدل</w:t>
      </w:r>
      <w:r w:rsidR="007A57F6">
        <w:rPr>
          <w:rFonts w:ascii="Calibri Light" w:hAnsi="Calibri Light" w:hint="cs"/>
          <w:color w:val="auto"/>
          <w:kern w:val="32"/>
          <w:sz w:val="28"/>
          <w:szCs w:val="28"/>
          <w:rtl/>
        </w:rPr>
        <w:softHyphen/>
        <w:t>ها و چارچوب</w:t>
      </w:r>
      <w:r w:rsidR="007A57F6">
        <w:rPr>
          <w:rFonts w:ascii="Calibri Light" w:hAnsi="Calibri Light" w:hint="cs"/>
          <w:color w:val="auto"/>
          <w:kern w:val="32"/>
          <w:sz w:val="28"/>
          <w:szCs w:val="28"/>
          <w:rtl/>
        </w:rPr>
        <w:softHyphen/>
        <w:t>ها را در زمينه</w:t>
      </w:r>
      <w:r w:rsidR="007A57F6">
        <w:rPr>
          <w:rFonts w:ascii="Calibri Light" w:hAnsi="Calibri Light" w:hint="cs"/>
          <w:color w:val="auto"/>
          <w:kern w:val="32"/>
          <w:sz w:val="28"/>
          <w:szCs w:val="28"/>
          <w:rtl/>
        </w:rPr>
        <w:softHyphen/>
        <w:t xml:space="preserve">هايي از قبيل ابعاد </w:t>
      </w:r>
      <w:r w:rsidR="00624916">
        <w:rPr>
          <w:rFonts w:ascii="Calibri Light" w:hAnsi="Calibri Light" w:hint="cs"/>
          <w:color w:val="auto"/>
          <w:kern w:val="32"/>
          <w:sz w:val="28"/>
          <w:szCs w:val="28"/>
          <w:rtl/>
        </w:rPr>
        <w:t xml:space="preserve">دولت ديجيتال </w:t>
      </w:r>
      <w:r w:rsidR="007A57F6">
        <w:rPr>
          <w:rFonts w:ascii="Calibri Light" w:hAnsi="Calibri Light" w:hint="cs"/>
          <w:color w:val="auto"/>
          <w:kern w:val="32"/>
          <w:sz w:val="28"/>
          <w:szCs w:val="28"/>
          <w:rtl/>
        </w:rPr>
        <w:t>تحت پوشش هر مدل يا چارچوب، سطوح يا گام</w:t>
      </w:r>
      <w:r w:rsidR="007A57F6">
        <w:rPr>
          <w:rFonts w:ascii="Calibri Light" w:hAnsi="Calibri Light"/>
          <w:color w:val="auto"/>
          <w:kern w:val="32"/>
          <w:sz w:val="28"/>
          <w:szCs w:val="28"/>
          <w:rtl/>
        </w:rPr>
        <w:softHyphen/>
      </w:r>
      <w:r w:rsidR="007A57F6">
        <w:rPr>
          <w:rFonts w:ascii="Calibri Light" w:hAnsi="Calibri Light" w:hint="cs"/>
          <w:color w:val="auto"/>
          <w:kern w:val="32"/>
          <w:sz w:val="28"/>
          <w:szCs w:val="28"/>
          <w:rtl/>
        </w:rPr>
        <w:t xml:space="preserve">هاي ارزيابي بلوغ </w:t>
      </w:r>
      <w:r w:rsidR="00624916">
        <w:rPr>
          <w:rFonts w:ascii="Calibri Light" w:hAnsi="Calibri Light" w:hint="cs"/>
          <w:color w:val="auto"/>
          <w:kern w:val="32"/>
          <w:sz w:val="28"/>
          <w:szCs w:val="28"/>
          <w:rtl/>
        </w:rPr>
        <w:t xml:space="preserve">دولت ديجيتال مطرح شده </w:t>
      </w:r>
      <w:r w:rsidR="007A57F6">
        <w:rPr>
          <w:rFonts w:ascii="Calibri Light" w:hAnsi="Calibri Light" w:hint="cs"/>
          <w:color w:val="auto"/>
          <w:kern w:val="32"/>
          <w:sz w:val="28"/>
          <w:szCs w:val="28"/>
          <w:rtl/>
        </w:rPr>
        <w:t xml:space="preserve">در هر مدل يا چارچوب، </w:t>
      </w:r>
      <w:r w:rsidR="00624916">
        <w:rPr>
          <w:rFonts w:ascii="Calibri Light" w:hAnsi="Calibri Light" w:hint="cs"/>
          <w:color w:val="auto"/>
          <w:kern w:val="32"/>
          <w:sz w:val="28"/>
          <w:szCs w:val="28"/>
          <w:rtl/>
        </w:rPr>
        <w:t>سطوح بكارگيري مدل به عنوان مثال در سطح</w:t>
      </w:r>
      <w:r w:rsidR="007732D3">
        <w:rPr>
          <w:rFonts w:ascii="Calibri Light" w:hAnsi="Calibri Light" w:hint="cs"/>
          <w:color w:val="auto"/>
          <w:kern w:val="32"/>
          <w:sz w:val="28"/>
          <w:szCs w:val="28"/>
          <w:rtl/>
        </w:rPr>
        <w:t xml:space="preserve"> </w:t>
      </w:r>
      <w:r w:rsidR="00624916">
        <w:rPr>
          <w:rFonts w:ascii="Calibri Light" w:hAnsi="Calibri Light" w:hint="cs"/>
          <w:color w:val="auto"/>
          <w:kern w:val="32"/>
          <w:sz w:val="28"/>
          <w:szCs w:val="28"/>
          <w:rtl/>
        </w:rPr>
        <w:t>سازماني، ملي يا بين</w:t>
      </w:r>
      <w:r w:rsidR="00624916">
        <w:rPr>
          <w:rFonts w:ascii="Calibri Light" w:hAnsi="Calibri Light" w:hint="cs"/>
          <w:color w:val="auto"/>
          <w:kern w:val="32"/>
          <w:sz w:val="28"/>
          <w:szCs w:val="28"/>
          <w:rtl/>
        </w:rPr>
        <w:softHyphen/>
        <w:t>المللي، و نيز تعداد كشورهايي كه از يك مدل خاص براي ارزيابي بلوغ دولت ديجيتال خود بهره گرفته</w:t>
      </w:r>
      <w:r w:rsidR="00624916">
        <w:rPr>
          <w:rFonts w:ascii="Calibri Light" w:hAnsi="Calibri Light" w:hint="cs"/>
          <w:color w:val="auto"/>
          <w:kern w:val="32"/>
          <w:sz w:val="28"/>
          <w:szCs w:val="28"/>
          <w:rtl/>
        </w:rPr>
        <w:softHyphen/>
        <w:t>اند؛ به همراه مورد توجه قرار دادن ويژگي</w:t>
      </w:r>
      <w:r w:rsidR="00624916">
        <w:rPr>
          <w:rFonts w:ascii="Calibri Light" w:hAnsi="Calibri Light" w:hint="cs"/>
          <w:color w:val="auto"/>
          <w:kern w:val="32"/>
          <w:sz w:val="28"/>
          <w:szCs w:val="28"/>
          <w:rtl/>
        </w:rPr>
        <w:softHyphen/>
        <w:t xml:space="preserve">هاي اصلي و منحصر به فرد هر مدل در جدول اطلاعاتي </w:t>
      </w:r>
      <w:r w:rsidR="007A57F6">
        <w:rPr>
          <w:rFonts w:ascii="Calibri Light" w:hAnsi="Calibri Light" w:hint="cs"/>
          <w:color w:val="auto"/>
          <w:kern w:val="32"/>
          <w:sz w:val="28"/>
          <w:szCs w:val="28"/>
          <w:rtl/>
        </w:rPr>
        <w:t>فراهم مي</w:t>
      </w:r>
      <w:r w:rsidR="007A57F6">
        <w:rPr>
          <w:rFonts w:ascii="Calibri Light" w:hAnsi="Calibri Light" w:hint="cs"/>
          <w:color w:val="auto"/>
          <w:kern w:val="32"/>
          <w:sz w:val="28"/>
          <w:szCs w:val="28"/>
          <w:rtl/>
        </w:rPr>
        <w:softHyphen/>
      </w:r>
      <w:r w:rsidR="00624916">
        <w:rPr>
          <w:rFonts w:ascii="Calibri Light" w:hAnsi="Calibri Light" w:hint="cs"/>
          <w:color w:val="auto"/>
          <w:kern w:val="32"/>
          <w:sz w:val="28"/>
          <w:szCs w:val="28"/>
          <w:rtl/>
        </w:rPr>
        <w:t>شود</w:t>
      </w:r>
      <w:r w:rsidR="007A57F6">
        <w:rPr>
          <w:rFonts w:ascii="Calibri Light" w:hAnsi="Calibri Light" w:hint="cs"/>
          <w:color w:val="auto"/>
          <w:kern w:val="32"/>
          <w:sz w:val="28"/>
          <w:szCs w:val="28"/>
          <w:rtl/>
        </w:rPr>
        <w:t>.</w:t>
      </w:r>
      <w:r w:rsidR="007732D3">
        <w:rPr>
          <w:rFonts w:ascii="Calibri Light" w:hAnsi="Calibri Light" w:hint="cs"/>
          <w:color w:val="auto"/>
          <w:kern w:val="32"/>
          <w:sz w:val="28"/>
          <w:szCs w:val="28"/>
          <w:rtl/>
        </w:rPr>
        <w:t xml:space="preserve"> </w:t>
      </w:r>
      <w:r w:rsidR="007A57F6" w:rsidRPr="007A57F6">
        <w:rPr>
          <w:rFonts w:ascii="Calibri Light" w:hAnsi="Calibri Light" w:hint="cs"/>
          <w:b/>
          <w:bCs/>
          <w:color w:val="auto"/>
          <w:kern w:val="32"/>
          <w:sz w:val="28"/>
          <w:szCs w:val="28"/>
          <w:rtl/>
        </w:rPr>
        <w:t xml:space="preserve"> </w:t>
      </w:r>
    </w:p>
    <w:p w14:paraId="4A7EC790" w14:textId="018562EA" w:rsidR="00EF48E0" w:rsidRDefault="00624916" w:rsidP="00BE5F38">
      <w:pPr>
        <w:spacing w:line="276" w:lineRule="auto"/>
        <w:rPr>
          <w:rFonts w:ascii="Calibri Light" w:hAnsi="Calibri Light"/>
          <w:color w:val="0960A5"/>
          <w:kern w:val="32"/>
          <w:sz w:val="28"/>
          <w:szCs w:val="28"/>
          <w:rtl/>
        </w:rPr>
      </w:pPr>
      <w:r>
        <w:rPr>
          <w:rFonts w:hint="cs"/>
          <w:sz w:val="28"/>
          <w:szCs w:val="28"/>
          <w:rtl/>
        </w:rPr>
        <w:lastRenderedPageBreak/>
        <w:t>معيارهايي كه براي</w:t>
      </w:r>
      <w:r w:rsidR="00844525">
        <w:rPr>
          <w:rFonts w:hint="cs"/>
          <w:sz w:val="28"/>
          <w:szCs w:val="28"/>
          <w:rtl/>
        </w:rPr>
        <w:t xml:space="preserve"> هر یک از</w:t>
      </w:r>
      <w:r w:rsidR="007732D3">
        <w:rPr>
          <w:rFonts w:hint="cs"/>
          <w:sz w:val="28"/>
          <w:szCs w:val="28"/>
          <w:rtl/>
        </w:rPr>
        <w:t xml:space="preserve"> </w:t>
      </w:r>
      <w:r w:rsidR="00844525">
        <w:rPr>
          <w:rFonts w:hint="cs"/>
          <w:sz w:val="28"/>
          <w:szCs w:val="28"/>
          <w:rtl/>
        </w:rPr>
        <w:t>مدل</w:t>
      </w:r>
      <w:r w:rsidR="00844525">
        <w:rPr>
          <w:sz w:val="28"/>
          <w:szCs w:val="28"/>
          <w:rtl/>
        </w:rPr>
        <w:softHyphen/>
      </w:r>
      <w:r w:rsidR="00844525">
        <w:rPr>
          <w:rFonts w:hint="cs"/>
          <w:sz w:val="28"/>
          <w:szCs w:val="28"/>
          <w:rtl/>
        </w:rPr>
        <w:t xml:space="preserve">ها </w:t>
      </w:r>
      <w:r>
        <w:rPr>
          <w:rFonts w:hint="cs"/>
          <w:sz w:val="28"/>
          <w:szCs w:val="28"/>
          <w:rtl/>
        </w:rPr>
        <w:t>در حوزه</w:t>
      </w:r>
      <w:r w:rsidR="00844525">
        <w:rPr>
          <w:rFonts w:hint="cs"/>
          <w:sz w:val="28"/>
          <w:szCs w:val="28"/>
          <w:rtl/>
        </w:rPr>
        <w:t xml:space="preserve"> دولت دیجیتال تعریف </w:t>
      </w:r>
      <w:r>
        <w:rPr>
          <w:rFonts w:hint="cs"/>
          <w:sz w:val="28"/>
          <w:szCs w:val="28"/>
          <w:rtl/>
        </w:rPr>
        <w:t>شده است،</w:t>
      </w:r>
      <w:r w:rsidR="00844525">
        <w:rPr>
          <w:rFonts w:hint="cs"/>
          <w:sz w:val="28"/>
          <w:szCs w:val="28"/>
          <w:rtl/>
        </w:rPr>
        <w:t xml:space="preserve"> مطابق </w:t>
      </w:r>
      <w:r w:rsidR="00BE5F38" w:rsidRPr="001864DB">
        <w:rPr>
          <w:sz w:val="28"/>
          <w:szCs w:val="28"/>
          <w:rtl/>
        </w:rPr>
        <w:fldChar w:fldCharType="begin"/>
      </w:r>
      <w:r w:rsidR="00BE5F38" w:rsidRPr="001864DB">
        <w:rPr>
          <w:sz w:val="28"/>
          <w:szCs w:val="28"/>
          <w:rtl/>
        </w:rPr>
        <w:instrText xml:space="preserve"> </w:instrText>
      </w:r>
      <w:r w:rsidR="00BE5F38" w:rsidRPr="001864DB">
        <w:rPr>
          <w:rFonts w:hint="cs"/>
          <w:sz w:val="28"/>
          <w:szCs w:val="28"/>
        </w:rPr>
        <w:instrText>REF</w:instrText>
      </w:r>
      <w:r w:rsidR="00BE5F38" w:rsidRPr="001864DB">
        <w:rPr>
          <w:rFonts w:hint="cs"/>
          <w:sz w:val="28"/>
          <w:szCs w:val="28"/>
          <w:rtl/>
        </w:rPr>
        <w:instrText xml:space="preserve"> _</w:instrText>
      </w:r>
      <w:r w:rsidR="00BE5F38" w:rsidRPr="001864DB">
        <w:rPr>
          <w:rFonts w:hint="cs"/>
          <w:sz w:val="28"/>
          <w:szCs w:val="28"/>
        </w:rPr>
        <w:instrText>Ref</w:instrText>
      </w:r>
      <w:r w:rsidR="00BE5F38" w:rsidRPr="001864DB">
        <w:rPr>
          <w:rFonts w:hint="cs"/>
          <w:sz w:val="28"/>
          <w:szCs w:val="28"/>
          <w:rtl/>
        </w:rPr>
        <w:instrText xml:space="preserve">170907549 </w:instrText>
      </w:r>
      <w:r w:rsidR="00BE5F38" w:rsidRPr="001864DB">
        <w:rPr>
          <w:rFonts w:hint="cs"/>
          <w:sz w:val="28"/>
          <w:szCs w:val="28"/>
        </w:rPr>
        <w:instrText>\h</w:instrText>
      </w:r>
      <w:r w:rsidR="00BE5F38" w:rsidRPr="001864DB">
        <w:rPr>
          <w:sz w:val="28"/>
          <w:szCs w:val="28"/>
          <w:rtl/>
        </w:rPr>
        <w:instrText xml:space="preserve"> </w:instrText>
      </w:r>
      <w:r w:rsidR="001864DB">
        <w:rPr>
          <w:sz w:val="28"/>
          <w:szCs w:val="28"/>
          <w:rtl/>
        </w:rPr>
        <w:instrText xml:space="preserve"> \* </w:instrText>
      </w:r>
      <w:r w:rsidR="001864DB">
        <w:rPr>
          <w:sz w:val="28"/>
          <w:szCs w:val="28"/>
        </w:rPr>
        <w:instrText>MERGEFORMAT</w:instrText>
      </w:r>
      <w:r w:rsidR="001864DB">
        <w:rPr>
          <w:sz w:val="28"/>
          <w:szCs w:val="28"/>
          <w:rtl/>
        </w:rPr>
        <w:instrText xml:space="preserve"> </w:instrText>
      </w:r>
      <w:r w:rsidR="00BE5F38" w:rsidRPr="001864DB">
        <w:rPr>
          <w:sz w:val="28"/>
          <w:szCs w:val="28"/>
          <w:rtl/>
        </w:rPr>
      </w:r>
      <w:r w:rsidR="00BE5F38" w:rsidRPr="001864DB">
        <w:rPr>
          <w:sz w:val="28"/>
          <w:szCs w:val="28"/>
          <w:rtl/>
        </w:rPr>
        <w:fldChar w:fldCharType="separate"/>
      </w:r>
      <w:r w:rsidR="00AB7387" w:rsidRPr="00AB7387">
        <w:rPr>
          <w:color w:val="000000" w:themeColor="text1"/>
          <w:sz w:val="28"/>
          <w:szCs w:val="28"/>
          <w:rtl/>
        </w:rPr>
        <w:t xml:space="preserve">جدول </w:t>
      </w:r>
      <w:r w:rsidR="00AB7387" w:rsidRPr="00AB7387">
        <w:rPr>
          <w:noProof/>
          <w:color w:val="000000" w:themeColor="text1"/>
          <w:sz w:val="28"/>
          <w:szCs w:val="28"/>
          <w:rtl/>
        </w:rPr>
        <w:t>21</w:t>
      </w:r>
      <w:r w:rsidR="00BE5F38" w:rsidRPr="001864DB">
        <w:rPr>
          <w:sz w:val="28"/>
          <w:szCs w:val="28"/>
          <w:rtl/>
        </w:rPr>
        <w:fldChar w:fldCharType="end"/>
      </w:r>
      <w:r w:rsidR="00844525" w:rsidRPr="001864DB">
        <w:rPr>
          <w:rFonts w:hint="cs"/>
          <w:sz w:val="28"/>
          <w:szCs w:val="28"/>
          <w:rtl/>
        </w:rPr>
        <w:t xml:space="preserve"> </w:t>
      </w:r>
      <w:r>
        <w:rPr>
          <w:rFonts w:hint="cs"/>
          <w:sz w:val="28"/>
          <w:szCs w:val="28"/>
          <w:rtl/>
        </w:rPr>
        <w:t>طبقه</w:t>
      </w:r>
      <w:r>
        <w:rPr>
          <w:rFonts w:hint="cs"/>
          <w:sz w:val="28"/>
          <w:szCs w:val="28"/>
          <w:rtl/>
        </w:rPr>
        <w:softHyphen/>
        <w:t xml:space="preserve">بندي و ذكر شده </w:t>
      </w:r>
      <w:r w:rsidR="00844525">
        <w:rPr>
          <w:rFonts w:hint="cs"/>
          <w:sz w:val="28"/>
          <w:szCs w:val="28"/>
          <w:rtl/>
        </w:rPr>
        <w:t xml:space="preserve">است که </w:t>
      </w:r>
      <w:r>
        <w:rPr>
          <w:rFonts w:hint="cs"/>
          <w:sz w:val="28"/>
          <w:szCs w:val="28"/>
          <w:rtl/>
        </w:rPr>
        <w:t>اطلاعات تفضيلي مرتبط با هر مدل يا چارچوب در</w:t>
      </w:r>
      <w:r w:rsidRPr="00CA1812">
        <w:rPr>
          <w:rFonts w:hint="cs"/>
          <w:sz w:val="28"/>
          <w:szCs w:val="28"/>
          <w:rtl/>
        </w:rPr>
        <w:t xml:space="preserve"> </w:t>
      </w:r>
      <w:r w:rsidR="00BE5F38" w:rsidRPr="00CA1812">
        <w:rPr>
          <w:sz w:val="28"/>
          <w:szCs w:val="28"/>
          <w:rtl/>
        </w:rPr>
        <w:fldChar w:fldCharType="begin"/>
      </w:r>
      <w:r w:rsidR="00BE5F38" w:rsidRPr="00CA1812">
        <w:rPr>
          <w:sz w:val="28"/>
          <w:szCs w:val="28"/>
          <w:rtl/>
        </w:rPr>
        <w:instrText xml:space="preserve"> </w:instrText>
      </w:r>
      <w:r w:rsidR="00BE5F38" w:rsidRPr="00CA1812">
        <w:rPr>
          <w:rFonts w:hint="cs"/>
          <w:sz w:val="28"/>
          <w:szCs w:val="28"/>
        </w:rPr>
        <w:instrText>REF</w:instrText>
      </w:r>
      <w:r w:rsidR="00BE5F38" w:rsidRPr="00CA1812">
        <w:rPr>
          <w:rFonts w:hint="cs"/>
          <w:sz w:val="28"/>
          <w:szCs w:val="28"/>
          <w:rtl/>
        </w:rPr>
        <w:instrText xml:space="preserve"> _</w:instrText>
      </w:r>
      <w:r w:rsidR="00BE5F38" w:rsidRPr="00CA1812">
        <w:rPr>
          <w:rFonts w:hint="cs"/>
          <w:sz w:val="28"/>
          <w:szCs w:val="28"/>
        </w:rPr>
        <w:instrText>Ref</w:instrText>
      </w:r>
      <w:r w:rsidR="00BE5F38" w:rsidRPr="00CA1812">
        <w:rPr>
          <w:rFonts w:hint="cs"/>
          <w:sz w:val="28"/>
          <w:szCs w:val="28"/>
          <w:rtl/>
        </w:rPr>
        <w:instrText xml:space="preserve">170907549 </w:instrText>
      </w:r>
      <w:r w:rsidR="00BE5F38" w:rsidRPr="00CA1812">
        <w:rPr>
          <w:rFonts w:hint="cs"/>
          <w:sz w:val="28"/>
          <w:szCs w:val="28"/>
        </w:rPr>
        <w:instrText>\h</w:instrText>
      </w:r>
      <w:r w:rsidR="00BE5F38" w:rsidRPr="00CA1812">
        <w:rPr>
          <w:sz w:val="28"/>
          <w:szCs w:val="28"/>
          <w:rtl/>
        </w:rPr>
        <w:instrText xml:space="preserve"> </w:instrText>
      </w:r>
      <w:r w:rsidR="00CA1812">
        <w:rPr>
          <w:sz w:val="28"/>
          <w:szCs w:val="28"/>
          <w:rtl/>
        </w:rPr>
        <w:instrText xml:space="preserve"> \* </w:instrText>
      </w:r>
      <w:r w:rsidR="00CA1812">
        <w:rPr>
          <w:sz w:val="28"/>
          <w:szCs w:val="28"/>
        </w:rPr>
        <w:instrText>MERGEFORMAT</w:instrText>
      </w:r>
      <w:r w:rsidR="00CA1812">
        <w:rPr>
          <w:sz w:val="28"/>
          <w:szCs w:val="28"/>
          <w:rtl/>
        </w:rPr>
        <w:instrText xml:space="preserve"> </w:instrText>
      </w:r>
      <w:r w:rsidR="00BE5F38" w:rsidRPr="00CA1812">
        <w:rPr>
          <w:sz w:val="28"/>
          <w:szCs w:val="28"/>
          <w:rtl/>
        </w:rPr>
      </w:r>
      <w:r w:rsidR="00BE5F38" w:rsidRPr="00CA1812">
        <w:rPr>
          <w:sz w:val="28"/>
          <w:szCs w:val="28"/>
          <w:rtl/>
        </w:rPr>
        <w:fldChar w:fldCharType="separate"/>
      </w:r>
      <w:r w:rsidR="00AB7387" w:rsidRPr="00AB7387">
        <w:rPr>
          <w:color w:val="000000" w:themeColor="text1"/>
          <w:sz w:val="28"/>
          <w:szCs w:val="28"/>
          <w:rtl/>
        </w:rPr>
        <w:t xml:space="preserve">جدول </w:t>
      </w:r>
      <w:r w:rsidR="00AB7387" w:rsidRPr="00AB7387">
        <w:rPr>
          <w:noProof/>
          <w:color w:val="000000" w:themeColor="text1"/>
          <w:sz w:val="28"/>
          <w:szCs w:val="28"/>
          <w:rtl/>
        </w:rPr>
        <w:t>21</w:t>
      </w:r>
      <w:r w:rsidR="00BE5F38" w:rsidRPr="00CA1812">
        <w:rPr>
          <w:sz w:val="28"/>
          <w:szCs w:val="28"/>
          <w:rtl/>
        </w:rPr>
        <w:fldChar w:fldCharType="end"/>
      </w:r>
      <w:r>
        <w:rPr>
          <w:rFonts w:hint="cs"/>
          <w:sz w:val="28"/>
          <w:szCs w:val="28"/>
          <w:rtl/>
        </w:rPr>
        <w:t xml:space="preserve"> آورده شده است.</w:t>
      </w:r>
    </w:p>
    <w:p w14:paraId="0E8B55A6" w14:textId="77777777" w:rsidR="00EF48E0" w:rsidRDefault="00EF48E0" w:rsidP="00877382">
      <w:pPr>
        <w:spacing w:line="276" w:lineRule="auto"/>
        <w:rPr>
          <w:rFonts w:ascii="Calibri Light" w:hAnsi="Calibri Light"/>
          <w:color w:val="0960A5"/>
          <w:kern w:val="32"/>
          <w:sz w:val="28"/>
          <w:szCs w:val="28"/>
          <w:rtl/>
        </w:rPr>
        <w:sectPr w:rsidR="00EF48E0" w:rsidSect="00A75C64">
          <w:headerReference w:type="default" r:id="rId32"/>
          <w:footnotePr>
            <w:numRestart w:val="eachPage"/>
          </w:footnotePr>
          <w:pgSz w:w="11907" w:h="16840" w:code="9"/>
          <w:pgMar w:top="850" w:right="1109" w:bottom="446" w:left="1080" w:header="720" w:footer="0" w:gutter="0"/>
          <w:pgNumType w:start="1"/>
          <w:cols w:space="720"/>
          <w:titlePg/>
          <w:bidi/>
          <w:docGrid w:linePitch="360"/>
        </w:sectPr>
      </w:pPr>
    </w:p>
    <w:p w14:paraId="4C5CCF39" w14:textId="0F461474" w:rsidR="00EF48E0" w:rsidRPr="00877382" w:rsidRDefault="00EF48E0" w:rsidP="00877382">
      <w:pPr>
        <w:spacing w:line="276" w:lineRule="auto"/>
        <w:rPr>
          <w:rFonts w:ascii="Calibri Light" w:hAnsi="Calibri Light"/>
          <w:color w:val="0960A5"/>
          <w:kern w:val="32"/>
          <w:sz w:val="28"/>
          <w:szCs w:val="28"/>
          <w:rtl/>
        </w:rPr>
      </w:pPr>
    </w:p>
    <w:p w14:paraId="15FEF447" w14:textId="0FCA714D" w:rsidR="00877382" w:rsidRPr="00CA1812" w:rsidRDefault="00FA2AED" w:rsidP="00FA2AED">
      <w:pPr>
        <w:pStyle w:val="Caption"/>
        <w:keepNext/>
        <w:rPr>
          <w:rFonts w:ascii="Calibri Light" w:hAnsi="Calibri Light"/>
          <w:color w:val="000000" w:themeColor="text1"/>
          <w:kern w:val="32"/>
          <w:rtl/>
        </w:rPr>
      </w:pPr>
      <w:bookmarkStart w:id="71" w:name="_Ref170907549"/>
      <w:r w:rsidRPr="00CA1812">
        <w:rPr>
          <w:color w:val="000000" w:themeColor="text1"/>
          <w:rtl/>
        </w:rPr>
        <w:t xml:space="preserve">جدول </w:t>
      </w:r>
      <w:r w:rsidRPr="00CA1812">
        <w:rPr>
          <w:color w:val="000000" w:themeColor="text1"/>
          <w:rtl/>
        </w:rPr>
        <w:fldChar w:fldCharType="begin"/>
      </w:r>
      <w:r w:rsidRPr="00CA1812">
        <w:rPr>
          <w:color w:val="000000" w:themeColor="text1"/>
          <w:rtl/>
        </w:rPr>
        <w:instrText xml:space="preserve"> </w:instrText>
      </w:r>
      <w:r w:rsidRPr="00CA1812">
        <w:rPr>
          <w:color w:val="000000" w:themeColor="text1"/>
        </w:rPr>
        <w:instrText>SEQ</w:instrText>
      </w:r>
      <w:r w:rsidRPr="00CA1812">
        <w:rPr>
          <w:color w:val="000000" w:themeColor="text1"/>
          <w:rtl/>
        </w:rPr>
        <w:instrText xml:space="preserve"> جدول \* </w:instrText>
      </w:r>
      <w:r w:rsidRPr="00CA1812">
        <w:rPr>
          <w:color w:val="000000" w:themeColor="text1"/>
        </w:rPr>
        <w:instrText>ARABIC</w:instrText>
      </w:r>
      <w:r w:rsidRPr="00CA1812">
        <w:rPr>
          <w:color w:val="000000" w:themeColor="text1"/>
          <w:rtl/>
        </w:rPr>
        <w:instrText xml:space="preserve"> </w:instrText>
      </w:r>
      <w:r w:rsidRPr="00CA1812">
        <w:rPr>
          <w:color w:val="000000" w:themeColor="text1"/>
          <w:rtl/>
        </w:rPr>
        <w:fldChar w:fldCharType="separate"/>
      </w:r>
      <w:r w:rsidR="00AB7387">
        <w:rPr>
          <w:noProof/>
          <w:color w:val="000000" w:themeColor="text1"/>
          <w:rtl/>
        </w:rPr>
        <w:t>21</w:t>
      </w:r>
      <w:r w:rsidRPr="00CA1812">
        <w:rPr>
          <w:color w:val="000000" w:themeColor="text1"/>
          <w:rtl/>
        </w:rPr>
        <w:fldChar w:fldCharType="end"/>
      </w:r>
      <w:bookmarkEnd w:id="71"/>
      <w:r w:rsidR="00EF48E0" w:rsidRPr="00CA1812">
        <w:rPr>
          <w:rFonts w:ascii="Calibri Light" w:hAnsi="Calibri Light" w:hint="cs"/>
          <w:color w:val="000000" w:themeColor="text1"/>
          <w:kern w:val="32"/>
          <w:rtl/>
        </w:rPr>
        <w:t xml:space="preserve">: </w:t>
      </w:r>
      <w:r w:rsidR="00844525" w:rsidRPr="00CA1812">
        <w:rPr>
          <w:rFonts w:ascii="Calibri Light" w:hAnsi="Calibri Light" w:hint="cs"/>
          <w:color w:val="000000" w:themeColor="text1"/>
          <w:kern w:val="32"/>
          <w:rtl/>
        </w:rPr>
        <w:t>مقایسه مدل</w:t>
      </w:r>
      <w:r w:rsidR="00844525" w:rsidRPr="00CA1812">
        <w:rPr>
          <w:rFonts w:ascii="Calibri Light" w:hAnsi="Calibri Light"/>
          <w:color w:val="000000" w:themeColor="text1"/>
          <w:kern w:val="32"/>
          <w:rtl/>
        </w:rPr>
        <w:softHyphen/>
      </w:r>
      <w:r w:rsidR="00844525" w:rsidRPr="00CA1812">
        <w:rPr>
          <w:rFonts w:ascii="Calibri Light" w:hAnsi="Calibri Light" w:hint="cs"/>
          <w:color w:val="000000" w:themeColor="text1"/>
          <w:kern w:val="32"/>
          <w:rtl/>
        </w:rPr>
        <w:t>ها و چارچوب</w:t>
      </w:r>
      <w:r w:rsidR="00844525" w:rsidRPr="00CA1812">
        <w:rPr>
          <w:rFonts w:ascii="Calibri Light" w:hAnsi="Calibri Light"/>
          <w:color w:val="000000" w:themeColor="text1"/>
          <w:kern w:val="32"/>
          <w:rtl/>
        </w:rPr>
        <w:softHyphen/>
      </w:r>
      <w:r w:rsidR="00844525" w:rsidRPr="00CA1812">
        <w:rPr>
          <w:rFonts w:ascii="Calibri Light" w:hAnsi="Calibri Light" w:hint="cs"/>
          <w:color w:val="000000" w:themeColor="text1"/>
          <w:kern w:val="32"/>
          <w:rtl/>
        </w:rPr>
        <w:t xml:space="preserve">های </w:t>
      </w:r>
      <w:r w:rsidR="00EF48E0" w:rsidRPr="00CA1812">
        <w:rPr>
          <w:rFonts w:ascii="Calibri Light" w:hAnsi="Calibri Light" w:hint="cs"/>
          <w:color w:val="000000" w:themeColor="text1"/>
          <w:kern w:val="32"/>
          <w:rtl/>
        </w:rPr>
        <w:t xml:space="preserve">بررسی شده در خصوص ارزيابي و </w:t>
      </w:r>
      <w:r w:rsidR="00E62ACD" w:rsidRPr="00CA1812">
        <w:rPr>
          <w:rFonts w:ascii="Calibri Light" w:hAnsi="Calibri Light" w:hint="cs"/>
          <w:color w:val="000000" w:themeColor="text1"/>
          <w:kern w:val="32"/>
          <w:rtl/>
        </w:rPr>
        <w:t xml:space="preserve">سنجش </w:t>
      </w:r>
      <w:r w:rsidR="00EF48E0" w:rsidRPr="00CA1812">
        <w:rPr>
          <w:rFonts w:ascii="Calibri Light" w:hAnsi="Calibri Light" w:hint="cs"/>
          <w:color w:val="000000" w:themeColor="text1"/>
          <w:kern w:val="32"/>
          <w:rtl/>
        </w:rPr>
        <w:t xml:space="preserve">بلوغ دولت ديجيتال </w:t>
      </w:r>
    </w:p>
    <w:tbl>
      <w:tblPr>
        <w:tblStyle w:val="TableGrid"/>
        <w:bidiVisual/>
        <w:tblW w:w="0" w:type="auto"/>
        <w:jc w:val="center"/>
        <w:tblLook w:val="04A0" w:firstRow="1" w:lastRow="0" w:firstColumn="1" w:lastColumn="0" w:noHBand="0" w:noVBand="1"/>
      </w:tblPr>
      <w:tblGrid>
        <w:gridCol w:w="633"/>
        <w:gridCol w:w="1275"/>
        <w:gridCol w:w="1549"/>
        <w:gridCol w:w="1168"/>
        <w:gridCol w:w="1530"/>
        <w:gridCol w:w="1350"/>
        <w:gridCol w:w="4193"/>
        <w:gridCol w:w="3536"/>
      </w:tblGrid>
      <w:tr w:rsidR="00E97381" w:rsidRPr="006A34D4" w14:paraId="412B5E2F" w14:textId="64CC7504" w:rsidTr="00EB4BBE">
        <w:trPr>
          <w:tblHeader/>
          <w:jc w:val="center"/>
        </w:trPr>
        <w:tc>
          <w:tcPr>
            <w:tcW w:w="571" w:type="dxa"/>
            <w:shd w:val="clear" w:color="auto" w:fill="DEDEDE" w:themeFill="text2" w:themeFillTint="33"/>
            <w:vAlign w:val="center"/>
          </w:tcPr>
          <w:p w14:paraId="34F078DF" w14:textId="77777777" w:rsidR="00E97381" w:rsidRPr="006A34D4" w:rsidRDefault="00E97381" w:rsidP="00E04FF6">
            <w:pPr>
              <w:spacing w:line="240" w:lineRule="auto"/>
              <w:ind w:left="0"/>
              <w:jc w:val="center"/>
              <w:rPr>
                <w:rFonts w:ascii="Calibri Light" w:hAnsi="Calibri Light"/>
                <w:b/>
                <w:bCs/>
                <w:color w:val="0960A5"/>
                <w:kern w:val="32"/>
                <w:sz w:val="24"/>
                <w:szCs w:val="24"/>
                <w:rtl/>
              </w:rPr>
            </w:pPr>
            <w:r w:rsidRPr="006A34D4">
              <w:rPr>
                <w:rFonts w:ascii="Calibri Light" w:hAnsi="Calibri Light" w:hint="cs"/>
                <w:b/>
                <w:bCs/>
                <w:color w:val="0960A5"/>
                <w:kern w:val="32"/>
                <w:szCs w:val="22"/>
                <w:rtl/>
              </w:rPr>
              <w:t>ردیف</w:t>
            </w:r>
          </w:p>
        </w:tc>
        <w:tc>
          <w:tcPr>
            <w:tcW w:w="1275" w:type="dxa"/>
            <w:shd w:val="clear" w:color="auto" w:fill="DEDEDE" w:themeFill="text2" w:themeFillTint="33"/>
            <w:vAlign w:val="center"/>
          </w:tcPr>
          <w:p w14:paraId="0859E386" w14:textId="77777777" w:rsidR="00E97381" w:rsidRPr="00C944C4" w:rsidRDefault="00E97381" w:rsidP="00E04FF6">
            <w:pPr>
              <w:spacing w:line="240" w:lineRule="auto"/>
              <w:ind w:left="0"/>
              <w:jc w:val="center"/>
              <w:rPr>
                <w:rFonts w:ascii="Calibri Light" w:hAnsi="Calibri Light"/>
                <w:b/>
                <w:bCs/>
                <w:color w:val="0960A5"/>
                <w:kern w:val="32"/>
                <w:sz w:val="24"/>
                <w:szCs w:val="24"/>
                <w:rtl/>
              </w:rPr>
            </w:pPr>
            <w:r w:rsidRPr="00C944C4">
              <w:rPr>
                <w:rFonts w:ascii="Calibri Light" w:hAnsi="Calibri Light" w:hint="cs"/>
                <w:b/>
                <w:bCs/>
                <w:color w:val="0960A5"/>
                <w:kern w:val="32"/>
                <w:sz w:val="24"/>
                <w:szCs w:val="24"/>
                <w:rtl/>
              </w:rPr>
              <w:t>مدل/ چارچوب</w:t>
            </w:r>
          </w:p>
        </w:tc>
        <w:tc>
          <w:tcPr>
            <w:tcW w:w="1549" w:type="dxa"/>
            <w:shd w:val="clear" w:color="auto" w:fill="DEDEDE" w:themeFill="text2" w:themeFillTint="33"/>
            <w:vAlign w:val="center"/>
          </w:tcPr>
          <w:p w14:paraId="7B7A3D5B" w14:textId="77777777" w:rsidR="00E97381" w:rsidRPr="006A34D4" w:rsidRDefault="00E97381" w:rsidP="00E04FF6">
            <w:pPr>
              <w:spacing w:line="240" w:lineRule="auto"/>
              <w:ind w:left="0"/>
              <w:jc w:val="center"/>
              <w:rPr>
                <w:rFonts w:ascii="Calibri Light" w:hAnsi="Calibri Light"/>
                <w:b/>
                <w:bCs/>
                <w:color w:val="0960A5"/>
                <w:kern w:val="32"/>
                <w:sz w:val="24"/>
                <w:szCs w:val="24"/>
                <w:rtl/>
              </w:rPr>
            </w:pPr>
            <w:r w:rsidRPr="006A34D4">
              <w:rPr>
                <w:rFonts w:ascii="Calibri Light" w:hAnsi="Calibri Light" w:hint="cs"/>
                <w:b/>
                <w:bCs/>
                <w:color w:val="0960A5"/>
                <w:kern w:val="32"/>
                <w:sz w:val="24"/>
                <w:szCs w:val="24"/>
                <w:rtl/>
              </w:rPr>
              <w:t>گام</w:t>
            </w:r>
            <w:r w:rsidRPr="006A34D4">
              <w:rPr>
                <w:rFonts w:ascii="Calibri Light" w:hAnsi="Calibri Light"/>
                <w:b/>
                <w:bCs/>
                <w:color w:val="0960A5"/>
                <w:kern w:val="32"/>
                <w:sz w:val="24"/>
                <w:szCs w:val="24"/>
                <w:rtl/>
              </w:rPr>
              <w:softHyphen/>
            </w:r>
            <w:r w:rsidRPr="006A34D4">
              <w:rPr>
                <w:rFonts w:ascii="Calibri Light" w:hAnsi="Calibri Light" w:hint="cs"/>
                <w:b/>
                <w:bCs/>
                <w:color w:val="0960A5"/>
                <w:kern w:val="32"/>
                <w:sz w:val="24"/>
                <w:szCs w:val="24"/>
                <w:rtl/>
              </w:rPr>
              <w:t>ها/ مراحل بلوغ</w:t>
            </w:r>
          </w:p>
        </w:tc>
        <w:tc>
          <w:tcPr>
            <w:tcW w:w="1168" w:type="dxa"/>
            <w:shd w:val="clear" w:color="auto" w:fill="DEDEDE" w:themeFill="text2" w:themeFillTint="33"/>
            <w:vAlign w:val="center"/>
          </w:tcPr>
          <w:p w14:paraId="1B90B64F" w14:textId="77777777" w:rsidR="00E97381" w:rsidRPr="006A34D4" w:rsidRDefault="00E97381" w:rsidP="00C944C4">
            <w:pPr>
              <w:spacing w:line="240" w:lineRule="auto"/>
              <w:ind w:left="0"/>
              <w:jc w:val="center"/>
              <w:rPr>
                <w:rFonts w:ascii="Calibri Light" w:hAnsi="Calibri Light"/>
                <w:b/>
                <w:bCs/>
                <w:color w:val="0960A5"/>
                <w:kern w:val="32"/>
                <w:sz w:val="24"/>
                <w:szCs w:val="24"/>
                <w:rtl/>
              </w:rPr>
            </w:pPr>
            <w:r w:rsidRPr="006A34D4">
              <w:rPr>
                <w:rFonts w:ascii="Calibri Light" w:hAnsi="Calibri Light" w:hint="cs"/>
                <w:b/>
                <w:bCs/>
                <w:color w:val="0960A5"/>
                <w:kern w:val="32"/>
                <w:sz w:val="24"/>
                <w:szCs w:val="24"/>
                <w:rtl/>
              </w:rPr>
              <w:t>سطح سنجش (سازماني/ ملي/ بين المللي)</w:t>
            </w:r>
          </w:p>
        </w:tc>
        <w:tc>
          <w:tcPr>
            <w:tcW w:w="1530" w:type="dxa"/>
            <w:shd w:val="clear" w:color="auto" w:fill="DEDEDE" w:themeFill="text2" w:themeFillTint="33"/>
            <w:vAlign w:val="center"/>
          </w:tcPr>
          <w:p w14:paraId="19AEBE0F" w14:textId="77777777" w:rsidR="00E97381" w:rsidRPr="006A34D4" w:rsidRDefault="00E97381" w:rsidP="00E04FF6">
            <w:pPr>
              <w:spacing w:line="240" w:lineRule="auto"/>
              <w:ind w:left="0"/>
              <w:jc w:val="center"/>
              <w:rPr>
                <w:rFonts w:ascii="Calibri Light" w:hAnsi="Calibri Light"/>
                <w:b/>
                <w:bCs/>
                <w:color w:val="0960A5"/>
                <w:kern w:val="32"/>
                <w:sz w:val="24"/>
                <w:szCs w:val="24"/>
                <w:rtl/>
              </w:rPr>
            </w:pPr>
            <w:r w:rsidRPr="006A34D4">
              <w:rPr>
                <w:rFonts w:ascii="Calibri Light" w:hAnsi="Calibri Light" w:hint="cs"/>
                <w:b/>
                <w:bCs/>
                <w:color w:val="0960A5"/>
                <w:kern w:val="32"/>
                <w:sz w:val="24"/>
                <w:szCs w:val="24"/>
                <w:rtl/>
              </w:rPr>
              <w:t>ابعاد/ اركان دولت ديجيتال</w:t>
            </w:r>
          </w:p>
        </w:tc>
        <w:tc>
          <w:tcPr>
            <w:tcW w:w="1350" w:type="dxa"/>
            <w:shd w:val="clear" w:color="auto" w:fill="DEDEDE" w:themeFill="text2" w:themeFillTint="33"/>
            <w:vAlign w:val="center"/>
          </w:tcPr>
          <w:p w14:paraId="5FBDF241" w14:textId="77777777" w:rsidR="00E97381" w:rsidRPr="006A34D4" w:rsidRDefault="00E97381" w:rsidP="00E04FF6">
            <w:pPr>
              <w:spacing w:line="240" w:lineRule="auto"/>
              <w:ind w:left="0"/>
              <w:jc w:val="center"/>
              <w:rPr>
                <w:rFonts w:ascii="Calibri Light" w:hAnsi="Calibri Light"/>
                <w:b/>
                <w:bCs/>
                <w:color w:val="0960A5"/>
                <w:kern w:val="32"/>
                <w:sz w:val="24"/>
                <w:szCs w:val="24"/>
                <w:rtl/>
              </w:rPr>
            </w:pPr>
            <w:r w:rsidRPr="006A34D4">
              <w:rPr>
                <w:rFonts w:ascii="Calibri Light" w:hAnsi="Calibri Light" w:hint="cs"/>
                <w:b/>
                <w:bCs/>
                <w:color w:val="0960A5"/>
                <w:kern w:val="32"/>
                <w:sz w:val="24"/>
                <w:szCs w:val="24"/>
                <w:rtl/>
              </w:rPr>
              <w:t>وجود شاخص</w:t>
            </w:r>
            <w:r w:rsidRPr="006A34D4">
              <w:rPr>
                <w:rFonts w:ascii="Calibri Light" w:hAnsi="Calibri Light"/>
                <w:b/>
                <w:bCs/>
                <w:color w:val="0960A5"/>
                <w:kern w:val="32"/>
                <w:sz w:val="24"/>
                <w:szCs w:val="24"/>
                <w:rtl/>
              </w:rPr>
              <w:softHyphen/>
            </w:r>
            <w:r w:rsidRPr="006A34D4">
              <w:rPr>
                <w:rFonts w:ascii="Calibri Light" w:hAnsi="Calibri Light" w:hint="cs"/>
                <w:b/>
                <w:bCs/>
                <w:color w:val="0960A5"/>
                <w:kern w:val="32"/>
                <w:sz w:val="24"/>
                <w:szCs w:val="24"/>
                <w:rtl/>
              </w:rPr>
              <w:t>های ارزیابی ابعاد</w:t>
            </w:r>
          </w:p>
        </w:tc>
        <w:tc>
          <w:tcPr>
            <w:tcW w:w="4193" w:type="dxa"/>
            <w:shd w:val="clear" w:color="auto" w:fill="DEDEDE" w:themeFill="text2" w:themeFillTint="33"/>
            <w:vAlign w:val="center"/>
          </w:tcPr>
          <w:p w14:paraId="461C27B0" w14:textId="2187EE14" w:rsidR="00E97381" w:rsidRPr="006A34D4" w:rsidRDefault="00E97381" w:rsidP="00E04FF6">
            <w:pPr>
              <w:spacing w:line="240" w:lineRule="auto"/>
              <w:ind w:left="0"/>
              <w:jc w:val="center"/>
              <w:rPr>
                <w:rFonts w:ascii="Calibri Light" w:hAnsi="Calibri Light"/>
                <w:b/>
                <w:bCs/>
                <w:color w:val="0960A5"/>
                <w:kern w:val="32"/>
                <w:sz w:val="24"/>
                <w:szCs w:val="24"/>
                <w:rtl/>
              </w:rPr>
            </w:pPr>
            <w:r w:rsidRPr="006A34D4">
              <w:rPr>
                <w:rFonts w:ascii="Calibri Light" w:hAnsi="Calibri Light" w:hint="cs"/>
                <w:b/>
                <w:bCs/>
                <w:color w:val="0960A5"/>
                <w:kern w:val="32"/>
                <w:sz w:val="24"/>
                <w:szCs w:val="24"/>
                <w:rtl/>
              </w:rPr>
              <w:t>ويژگي</w:t>
            </w:r>
            <w:r w:rsidRPr="006A34D4">
              <w:rPr>
                <w:rFonts w:ascii="Calibri Light" w:hAnsi="Calibri Light" w:hint="cs"/>
                <w:b/>
                <w:bCs/>
                <w:color w:val="0960A5"/>
                <w:kern w:val="32"/>
                <w:sz w:val="24"/>
                <w:szCs w:val="24"/>
                <w:rtl/>
              </w:rPr>
              <w:softHyphen/>
              <w:t xml:space="preserve">هاي اصلي </w:t>
            </w:r>
            <w:r>
              <w:rPr>
                <w:rFonts w:ascii="Calibri Light" w:hAnsi="Calibri Light" w:hint="cs"/>
                <w:b/>
                <w:bCs/>
                <w:color w:val="0960A5"/>
                <w:kern w:val="32"/>
                <w:sz w:val="24"/>
                <w:szCs w:val="24"/>
                <w:rtl/>
              </w:rPr>
              <w:t xml:space="preserve">هر </w:t>
            </w:r>
            <w:r w:rsidRPr="006A34D4">
              <w:rPr>
                <w:rFonts w:ascii="Calibri Light" w:hAnsi="Calibri Light" w:hint="cs"/>
                <w:b/>
                <w:bCs/>
                <w:color w:val="0960A5"/>
                <w:kern w:val="32"/>
                <w:sz w:val="24"/>
                <w:szCs w:val="24"/>
                <w:rtl/>
              </w:rPr>
              <w:t>مدل</w:t>
            </w:r>
            <w:r>
              <w:rPr>
                <w:rFonts w:ascii="Calibri Light" w:hAnsi="Calibri Light" w:hint="cs"/>
                <w:b/>
                <w:bCs/>
                <w:color w:val="0960A5"/>
                <w:kern w:val="32"/>
                <w:sz w:val="24"/>
                <w:szCs w:val="24"/>
                <w:rtl/>
              </w:rPr>
              <w:t>/ چارچوب</w:t>
            </w:r>
          </w:p>
        </w:tc>
        <w:tc>
          <w:tcPr>
            <w:tcW w:w="3536" w:type="dxa"/>
            <w:shd w:val="clear" w:color="auto" w:fill="DEDEDE" w:themeFill="text2" w:themeFillTint="33"/>
            <w:vAlign w:val="center"/>
          </w:tcPr>
          <w:p w14:paraId="12B215DD" w14:textId="0B9E7594" w:rsidR="00E97381" w:rsidRPr="006A34D4" w:rsidRDefault="00D40C70" w:rsidP="00E04FF6">
            <w:pPr>
              <w:spacing w:line="240" w:lineRule="auto"/>
              <w:ind w:left="0"/>
              <w:jc w:val="center"/>
              <w:rPr>
                <w:rFonts w:ascii="Calibri Light" w:hAnsi="Calibri Light"/>
                <w:b/>
                <w:bCs/>
                <w:color w:val="0960A5"/>
                <w:kern w:val="32"/>
                <w:sz w:val="24"/>
                <w:szCs w:val="24"/>
                <w:rtl/>
              </w:rPr>
            </w:pPr>
            <w:r>
              <w:rPr>
                <w:rFonts w:ascii="Calibri Light" w:hAnsi="Calibri Light" w:hint="cs"/>
                <w:b/>
                <w:bCs/>
                <w:color w:val="0960A5"/>
                <w:kern w:val="32"/>
                <w:sz w:val="24"/>
                <w:szCs w:val="24"/>
                <w:rtl/>
              </w:rPr>
              <w:t>جمع</w:t>
            </w:r>
            <w:r>
              <w:rPr>
                <w:rFonts w:ascii="Calibri Light" w:hAnsi="Calibri Light"/>
                <w:b/>
                <w:bCs/>
                <w:color w:val="0960A5"/>
                <w:kern w:val="32"/>
                <w:sz w:val="24"/>
                <w:szCs w:val="24"/>
                <w:rtl/>
              </w:rPr>
              <w:softHyphen/>
            </w:r>
            <w:r>
              <w:rPr>
                <w:rFonts w:ascii="Calibri Light" w:hAnsi="Calibri Light" w:hint="cs"/>
                <w:b/>
                <w:bCs/>
                <w:color w:val="0960A5"/>
                <w:kern w:val="32"/>
                <w:sz w:val="24"/>
                <w:szCs w:val="24"/>
                <w:rtl/>
              </w:rPr>
              <w:t>بندی</w:t>
            </w:r>
          </w:p>
        </w:tc>
      </w:tr>
      <w:tr w:rsidR="00E97381" w:rsidRPr="006A34D4" w14:paraId="14E8212D" w14:textId="54FD78FB" w:rsidTr="00EB4BBE">
        <w:trPr>
          <w:jc w:val="center"/>
        </w:trPr>
        <w:tc>
          <w:tcPr>
            <w:tcW w:w="571" w:type="dxa"/>
          </w:tcPr>
          <w:p w14:paraId="37C90359" w14:textId="77777777" w:rsidR="00E97381" w:rsidRPr="006A34D4" w:rsidRDefault="00E97381" w:rsidP="00EB4BBE">
            <w:pPr>
              <w:widowControl/>
              <w:numPr>
                <w:ilvl w:val="0"/>
                <w:numId w:val="58"/>
              </w:numPr>
              <w:spacing w:line="240" w:lineRule="auto"/>
              <w:contextualSpacing w:val="0"/>
              <w:jc w:val="center"/>
              <w:rPr>
                <w:rFonts w:ascii="Calibri Light" w:hAnsi="Calibri Light"/>
                <w:color w:val="0960A5"/>
                <w:kern w:val="32"/>
                <w:sz w:val="24"/>
                <w:szCs w:val="24"/>
                <w:rtl/>
              </w:rPr>
            </w:pPr>
          </w:p>
        </w:tc>
        <w:tc>
          <w:tcPr>
            <w:tcW w:w="1275" w:type="dxa"/>
            <w:vAlign w:val="center"/>
          </w:tcPr>
          <w:p w14:paraId="359231BE" w14:textId="7A48C80D" w:rsidR="00E97381" w:rsidRPr="00C944C4" w:rsidRDefault="00E97381" w:rsidP="00245C5F">
            <w:pPr>
              <w:spacing w:line="240" w:lineRule="auto"/>
              <w:ind w:left="0"/>
              <w:jc w:val="center"/>
              <w:rPr>
                <w:rFonts w:ascii="Calibri Light" w:hAnsi="Calibri Light"/>
                <w:b/>
                <w:bCs/>
                <w:color w:val="0960A5"/>
                <w:kern w:val="32"/>
                <w:sz w:val="24"/>
                <w:szCs w:val="24"/>
                <w:rtl/>
                <w:lang w:bidi="fa-IR"/>
              </w:rPr>
            </w:pPr>
            <w:r w:rsidRPr="00C944C4">
              <w:rPr>
                <w:rFonts w:ascii="Calibri Light" w:hAnsi="Calibri Light" w:hint="cs"/>
                <w:b/>
                <w:bCs/>
                <w:color w:val="0960A5"/>
                <w:kern w:val="32"/>
                <w:sz w:val="24"/>
                <w:szCs w:val="24"/>
                <w:rtl/>
              </w:rPr>
              <w:t xml:space="preserve">مدل </w:t>
            </w:r>
            <w:r w:rsidRPr="00C944C4">
              <w:rPr>
                <w:rFonts w:ascii="Calibri Light" w:hAnsi="Calibri Light" w:hint="cs"/>
                <w:b/>
                <w:bCs/>
                <w:color w:val="0960A5"/>
                <w:kern w:val="32"/>
                <w:sz w:val="24"/>
                <w:szCs w:val="24"/>
                <w:rtl/>
                <w:lang w:bidi="fa-IR"/>
              </w:rPr>
              <w:t>ارزیابی تحول دیجیتال</w:t>
            </w:r>
            <w:r w:rsidRPr="00C944C4">
              <w:rPr>
                <w:rFonts w:eastAsia="Times New Roman" w:hint="cs"/>
                <w:b/>
                <w:bCs/>
                <w:sz w:val="24"/>
                <w:szCs w:val="24"/>
                <w:rtl/>
                <w:lang w:bidi="fa-IR"/>
              </w:rPr>
              <w:t xml:space="preserve"> </w:t>
            </w:r>
            <w:r w:rsidRPr="00C944C4">
              <w:rPr>
                <w:rFonts w:cs="Times New Roman"/>
                <w:b/>
                <w:bCs/>
                <w:color w:val="0960A5"/>
                <w:kern w:val="32"/>
                <w:szCs w:val="22"/>
                <w:lang w:bidi="fa-IR"/>
              </w:rPr>
              <w:t>UNDP</w:t>
            </w:r>
          </w:p>
        </w:tc>
        <w:tc>
          <w:tcPr>
            <w:tcW w:w="1549" w:type="dxa"/>
            <w:vAlign w:val="center"/>
          </w:tcPr>
          <w:p w14:paraId="448B19A5" w14:textId="77777777" w:rsidR="00E97381" w:rsidRPr="006A34D4" w:rsidRDefault="00E97381" w:rsidP="008914BE">
            <w:pPr>
              <w:spacing w:line="240" w:lineRule="auto"/>
              <w:ind w:left="0"/>
              <w:jc w:val="center"/>
              <w:rPr>
                <w:rFonts w:eastAsia="Times New Roman"/>
                <w:sz w:val="24"/>
                <w:szCs w:val="24"/>
                <w:rtl/>
              </w:rPr>
            </w:pPr>
            <w:r w:rsidRPr="006A34D4">
              <w:rPr>
                <w:rFonts w:eastAsia="Times New Roman"/>
                <w:sz w:val="24"/>
                <w:szCs w:val="24"/>
                <w:u w:val="single"/>
                <w:rtl/>
                <w:lang w:bidi="fa-IR"/>
              </w:rPr>
              <w:t xml:space="preserve">5 </w:t>
            </w:r>
            <w:r w:rsidRPr="006A34D4">
              <w:rPr>
                <w:rFonts w:eastAsia="Times New Roman" w:hint="cs"/>
                <w:sz w:val="24"/>
                <w:szCs w:val="24"/>
                <w:u w:val="single"/>
                <w:rtl/>
                <w:lang w:bidi="fa-IR"/>
              </w:rPr>
              <w:t>سطح</w:t>
            </w:r>
          </w:p>
          <w:p w14:paraId="27639DB1" w14:textId="77777777"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rtl/>
              </w:rPr>
              <w:t>- پایه</w:t>
            </w:r>
          </w:p>
          <w:p w14:paraId="33A56578" w14:textId="77777777"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rtl/>
              </w:rPr>
              <w:t xml:space="preserve">- </w:t>
            </w:r>
            <w:r w:rsidRPr="006A34D4">
              <w:rPr>
                <w:rFonts w:eastAsia="Times New Roman" w:hint="cs"/>
                <w:sz w:val="24"/>
                <w:szCs w:val="24"/>
                <w:rtl/>
                <w:lang w:bidi="fa-IR"/>
              </w:rPr>
              <w:t>فرصت</w:t>
            </w:r>
            <w:r w:rsidRPr="006A34D4">
              <w:rPr>
                <w:rFonts w:eastAsia="Times New Roman"/>
                <w:sz w:val="24"/>
                <w:szCs w:val="24"/>
                <w:rtl/>
                <w:lang w:bidi="fa-IR"/>
              </w:rPr>
              <w:softHyphen/>
            </w:r>
            <w:r w:rsidRPr="006A34D4">
              <w:rPr>
                <w:rFonts w:eastAsia="Times New Roman" w:hint="cs"/>
                <w:sz w:val="24"/>
                <w:szCs w:val="24"/>
                <w:rtl/>
              </w:rPr>
              <w:t>طلبانه</w:t>
            </w:r>
          </w:p>
          <w:p w14:paraId="6B328216" w14:textId="77777777"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rtl/>
              </w:rPr>
              <w:t>- سیستماتیک</w:t>
            </w:r>
          </w:p>
          <w:p w14:paraId="0BB56980" w14:textId="77777777"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rtl/>
              </w:rPr>
              <w:t>- متمایز</w:t>
            </w:r>
          </w:p>
          <w:p w14:paraId="499D0F5E" w14:textId="77777777" w:rsidR="00E97381" w:rsidRPr="006A34D4" w:rsidRDefault="00E97381" w:rsidP="008914BE">
            <w:pPr>
              <w:spacing w:line="240" w:lineRule="auto"/>
              <w:ind w:left="0"/>
              <w:jc w:val="center"/>
              <w:rPr>
                <w:rFonts w:ascii="Calibri Light" w:hAnsi="Calibri Light"/>
                <w:color w:val="0960A5"/>
                <w:kern w:val="32"/>
                <w:sz w:val="24"/>
                <w:szCs w:val="24"/>
                <w:rtl/>
                <w:lang w:bidi="fa-IR"/>
              </w:rPr>
            </w:pPr>
            <w:r w:rsidRPr="006A34D4">
              <w:rPr>
                <w:rFonts w:eastAsia="Times New Roman" w:hint="cs"/>
                <w:sz w:val="24"/>
                <w:szCs w:val="24"/>
                <w:rtl/>
              </w:rPr>
              <w:t xml:space="preserve">- </w:t>
            </w:r>
            <w:r w:rsidRPr="006A34D4">
              <w:rPr>
                <w:rFonts w:eastAsia="Times New Roman" w:hint="cs"/>
                <w:sz w:val="24"/>
                <w:szCs w:val="24"/>
                <w:rtl/>
                <w:lang w:bidi="fa-IR"/>
              </w:rPr>
              <w:t>تحول</w:t>
            </w:r>
            <w:r w:rsidRPr="006A34D4">
              <w:rPr>
                <w:rFonts w:eastAsia="Times New Roman"/>
                <w:sz w:val="24"/>
                <w:szCs w:val="24"/>
                <w:rtl/>
                <w:lang w:bidi="fa-IR"/>
              </w:rPr>
              <w:softHyphen/>
            </w:r>
            <w:r w:rsidRPr="006A34D4">
              <w:rPr>
                <w:rFonts w:eastAsia="Times New Roman" w:hint="cs"/>
                <w:sz w:val="24"/>
                <w:szCs w:val="24"/>
                <w:rtl/>
                <w:lang w:bidi="fa-IR"/>
              </w:rPr>
              <w:t>یافته</w:t>
            </w:r>
          </w:p>
        </w:tc>
        <w:tc>
          <w:tcPr>
            <w:tcW w:w="1168" w:type="dxa"/>
            <w:vAlign w:val="center"/>
          </w:tcPr>
          <w:p w14:paraId="29636802" w14:textId="77777777" w:rsidR="00E97381" w:rsidRPr="006A34D4" w:rsidRDefault="00E97381" w:rsidP="008914BE">
            <w:pPr>
              <w:spacing w:line="240" w:lineRule="auto"/>
              <w:ind w:left="0"/>
              <w:jc w:val="center"/>
              <w:rPr>
                <w:rFonts w:ascii="Calibri Light" w:hAnsi="Calibri Light"/>
                <w:color w:val="0960A5"/>
                <w:kern w:val="32"/>
                <w:sz w:val="24"/>
                <w:szCs w:val="24"/>
                <w:rtl/>
              </w:rPr>
            </w:pPr>
            <w:r w:rsidRPr="006A34D4">
              <w:rPr>
                <w:rFonts w:eastAsia="Times New Roman" w:hint="cs"/>
                <w:sz w:val="24"/>
                <w:szCs w:val="24"/>
                <w:rtl/>
                <w:lang w:bidi="fa-IR"/>
              </w:rPr>
              <w:t>بين</w:t>
            </w:r>
            <w:r w:rsidRPr="006A34D4">
              <w:rPr>
                <w:rFonts w:eastAsia="Times New Roman" w:hint="cs"/>
                <w:sz w:val="24"/>
                <w:szCs w:val="24"/>
                <w:rtl/>
                <w:lang w:bidi="fa-IR"/>
              </w:rPr>
              <w:softHyphen/>
              <w:t>المللي</w:t>
            </w:r>
          </w:p>
        </w:tc>
        <w:tc>
          <w:tcPr>
            <w:tcW w:w="1530" w:type="dxa"/>
            <w:vAlign w:val="center"/>
          </w:tcPr>
          <w:p w14:paraId="6599ECEA" w14:textId="5F1B0324"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u w:val="single"/>
                <w:rtl/>
              </w:rPr>
              <w:t xml:space="preserve">6 </w:t>
            </w:r>
            <w:r w:rsidR="00D40C70">
              <w:rPr>
                <w:rFonts w:hint="cs"/>
                <w:b/>
                <w:bCs/>
                <w:sz w:val="24"/>
                <w:szCs w:val="24"/>
                <w:u w:val="single"/>
                <w:rtl/>
              </w:rPr>
              <w:t>بُعد</w:t>
            </w:r>
          </w:p>
          <w:p w14:paraId="5D22C531" w14:textId="77777777"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rtl/>
              </w:rPr>
              <w:t>- مردم</w:t>
            </w:r>
          </w:p>
          <w:p w14:paraId="19F3D021" w14:textId="77777777"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rtl/>
              </w:rPr>
              <w:t>- ا</w:t>
            </w:r>
            <w:r w:rsidRPr="006A34D4">
              <w:rPr>
                <w:rFonts w:eastAsia="Times New Roman" w:hint="cs"/>
                <w:sz w:val="24"/>
                <w:szCs w:val="24"/>
                <w:rtl/>
                <w:lang w:bidi="fa-IR"/>
              </w:rPr>
              <w:t>تصالات</w:t>
            </w:r>
          </w:p>
          <w:p w14:paraId="398447F9" w14:textId="5728F606"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rtl/>
              </w:rPr>
              <w:t xml:space="preserve">- </w:t>
            </w:r>
            <w:r w:rsidRPr="006A34D4">
              <w:rPr>
                <w:rFonts w:eastAsia="Times New Roman" w:hint="cs"/>
                <w:sz w:val="24"/>
                <w:szCs w:val="24"/>
                <w:rtl/>
                <w:lang w:bidi="fa-IR"/>
              </w:rPr>
              <w:t>دولت</w:t>
            </w:r>
          </w:p>
          <w:p w14:paraId="22C9E7F6" w14:textId="77777777"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rtl/>
              </w:rPr>
              <w:t xml:space="preserve">- </w:t>
            </w:r>
            <w:r w:rsidRPr="006A34D4">
              <w:rPr>
                <w:rFonts w:eastAsia="Times New Roman" w:hint="cs"/>
                <w:sz w:val="24"/>
                <w:szCs w:val="24"/>
                <w:rtl/>
                <w:lang w:bidi="fa-IR"/>
              </w:rPr>
              <w:t>مقررات</w:t>
            </w:r>
          </w:p>
          <w:p w14:paraId="36D48D4D" w14:textId="77777777" w:rsidR="00E97381" w:rsidRPr="006A34D4" w:rsidRDefault="00E97381" w:rsidP="008914BE">
            <w:pPr>
              <w:spacing w:line="240" w:lineRule="auto"/>
              <w:ind w:left="0"/>
              <w:jc w:val="center"/>
              <w:rPr>
                <w:rFonts w:eastAsia="Times New Roman"/>
                <w:sz w:val="24"/>
                <w:szCs w:val="24"/>
                <w:rtl/>
              </w:rPr>
            </w:pPr>
            <w:r w:rsidRPr="006A34D4">
              <w:rPr>
                <w:rFonts w:eastAsia="Times New Roman" w:hint="cs"/>
                <w:sz w:val="24"/>
                <w:szCs w:val="24"/>
                <w:rtl/>
              </w:rPr>
              <w:t xml:space="preserve">- </w:t>
            </w:r>
            <w:r w:rsidRPr="006A34D4">
              <w:rPr>
                <w:rFonts w:eastAsia="Times New Roman" w:hint="cs"/>
                <w:sz w:val="24"/>
                <w:szCs w:val="24"/>
                <w:rtl/>
                <w:lang w:bidi="fa-IR"/>
              </w:rPr>
              <w:t>اقتصاد</w:t>
            </w:r>
          </w:p>
          <w:p w14:paraId="133DA103" w14:textId="77777777" w:rsidR="00E97381" w:rsidRPr="006A34D4" w:rsidRDefault="00E97381" w:rsidP="008914BE">
            <w:pPr>
              <w:spacing w:line="240" w:lineRule="auto"/>
              <w:ind w:left="0"/>
              <w:jc w:val="center"/>
              <w:rPr>
                <w:rFonts w:ascii="Calibri Light" w:hAnsi="Calibri Light"/>
                <w:color w:val="0960A5"/>
                <w:kern w:val="32"/>
                <w:sz w:val="24"/>
                <w:szCs w:val="24"/>
                <w:rtl/>
              </w:rPr>
            </w:pPr>
            <w:r w:rsidRPr="006A34D4">
              <w:rPr>
                <w:rFonts w:eastAsia="Times New Roman" w:hint="cs"/>
                <w:sz w:val="24"/>
                <w:szCs w:val="24"/>
                <w:rtl/>
              </w:rPr>
              <w:t xml:space="preserve">- </w:t>
            </w:r>
            <w:r w:rsidRPr="006A34D4">
              <w:rPr>
                <w:rFonts w:eastAsia="Times New Roman" w:hint="cs"/>
                <w:sz w:val="24"/>
                <w:szCs w:val="24"/>
                <w:rtl/>
                <w:lang w:bidi="fa-IR"/>
              </w:rPr>
              <w:t>زیرساخت عمومی دیجیتال</w:t>
            </w:r>
          </w:p>
        </w:tc>
        <w:tc>
          <w:tcPr>
            <w:tcW w:w="1350" w:type="dxa"/>
            <w:vAlign w:val="center"/>
          </w:tcPr>
          <w:p w14:paraId="3E56A1FE" w14:textId="43E53C5C" w:rsidR="00E97381" w:rsidRPr="006A34D4" w:rsidRDefault="005612BC" w:rsidP="008914BE">
            <w:pPr>
              <w:spacing w:line="240" w:lineRule="auto"/>
              <w:ind w:left="0"/>
              <w:jc w:val="center"/>
              <w:rPr>
                <w:rFonts w:ascii="Calibri Light" w:hAnsi="Calibri Light"/>
                <w:color w:val="0960A5"/>
                <w:kern w:val="32"/>
                <w:sz w:val="24"/>
                <w:szCs w:val="24"/>
                <w:rtl/>
              </w:rPr>
            </w:pPr>
            <w:r>
              <w:rPr>
                <w:rFonts w:eastAsia="Times New Roman" w:hint="cs"/>
                <w:sz w:val="24"/>
                <w:szCs w:val="24"/>
                <w:rtl/>
                <w:lang w:bidi="fa-IR"/>
              </w:rPr>
              <w:t>145 شاخص برای ابعاد و زیرابعادی آن وجود دارد</w:t>
            </w:r>
          </w:p>
        </w:tc>
        <w:tc>
          <w:tcPr>
            <w:tcW w:w="4193" w:type="dxa"/>
          </w:tcPr>
          <w:p w14:paraId="53082A5F" w14:textId="5661C9C8" w:rsidR="00E97381" w:rsidRDefault="00E97381" w:rsidP="008914BE">
            <w:pPr>
              <w:spacing w:line="240" w:lineRule="auto"/>
              <w:ind w:left="0"/>
              <w:rPr>
                <w:rFonts w:ascii="Calibri Light" w:hAnsi="Calibri Light"/>
                <w:color w:val="auto"/>
                <w:kern w:val="32"/>
                <w:sz w:val="24"/>
                <w:szCs w:val="24"/>
                <w:rtl/>
              </w:rPr>
            </w:pPr>
            <w:r w:rsidRPr="000D1625">
              <w:rPr>
                <w:rFonts w:ascii="Calibri Light" w:hAnsi="Calibri Light" w:hint="cs"/>
                <w:color w:val="auto"/>
                <w:kern w:val="32"/>
                <w:sz w:val="24"/>
                <w:szCs w:val="24"/>
                <w:rtl/>
              </w:rPr>
              <w:t>- كمك به دولت</w:t>
            </w:r>
            <w:r w:rsidRPr="000D1625">
              <w:rPr>
                <w:rFonts w:ascii="Calibri Light" w:hAnsi="Calibri Light" w:hint="cs"/>
                <w:color w:val="auto"/>
                <w:kern w:val="32"/>
                <w:sz w:val="24"/>
                <w:szCs w:val="24"/>
                <w:rtl/>
              </w:rPr>
              <w:softHyphen/>
              <w:t>ها در سطح بين</w:t>
            </w:r>
            <w:r w:rsidR="008914BE">
              <w:rPr>
                <w:rFonts w:ascii="Calibri Light" w:hAnsi="Calibri Light" w:hint="cs"/>
                <w:color w:val="auto"/>
                <w:kern w:val="32"/>
                <w:sz w:val="24"/>
                <w:szCs w:val="24"/>
                <w:rtl/>
              </w:rPr>
              <w:t>‌</w:t>
            </w:r>
            <w:r w:rsidRPr="000D1625">
              <w:rPr>
                <w:rFonts w:ascii="Calibri Light" w:hAnsi="Calibri Light" w:hint="cs"/>
                <w:color w:val="auto"/>
                <w:kern w:val="32"/>
                <w:sz w:val="24"/>
                <w:szCs w:val="24"/>
                <w:rtl/>
              </w:rPr>
              <w:t xml:space="preserve">المللي در ارزيابي </w:t>
            </w:r>
            <w:r>
              <w:rPr>
                <w:rFonts w:ascii="Calibri Light" w:hAnsi="Calibri Light" w:hint="cs"/>
                <w:color w:val="auto"/>
                <w:kern w:val="32"/>
                <w:sz w:val="24"/>
                <w:szCs w:val="24"/>
                <w:rtl/>
              </w:rPr>
              <w:t>آمادگي</w:t>
            </w:r>
            <w:r w:rsidR="008914BE">
              <w:rPr>
                <w:rFonts w:ascii="Calibri Light" w:hAnsi="Calibri Light" w:hint="cs"/>
                <w:color w:val="auto"/>
                <w:kern w:val="32"/>
                <w:sz w:val="24"/>
                <w:szCs w:val="24"/>
                <w:rtl/>
              </w:rPr>
              <w:t>‌</w:t>
            </w:r>
            <w:r>
              <w:rPr>
                <w:rFonts w:ascii="Calibri Light" w:hAnsi="Calibri Light" w:hint="cs"/>
                <w:color w:val="auto"/>
                <w:kern w:val="32"/>
                <w:sz w:val="24"/>
                <w:szCs w:val="24"/>
                <w:rtl/>
              </w:rPr>
              <w:t>ديجيتال خود از طريق سيستم</w:t>
            </w:r>
            <w:r>
              <w:rPr>
                <w:rFonts w:ascii="Calibri Light" w:hAnsi="Calibri Light" w:hint="cs"/>
                <w:color w:val="auto"/>
                <w:kern w:val="32"/>
                <w:sz w:val="24"/>
                <w:szCs w:val="24"/>
                <w:rtl/>
              </w:rPr>
              <w:softHyphen/>
              <w:t>ها، خدمات و ظرفيت</w:t>
            </w:r>
            <w:r>
              <w:rPr>
                <w:rFonts w:ascii="Calibri Light" w:hAnsi="Calibri Light" w:hint="cs"/>
                <w:color w:val="auto"/>
                <w:kern w:val="32"/>
                <w:sz w:val="24"/>
                <w:szCs w:val="24"/>
                <w:rtl/>
              </w:rPr>
              <w:softHyphen/>
              <w:t xml:space="preserve">هاي ديجيتال براي پذيرش و اجراي دستوركار تحول ديجيتال </w:t>
            </w:r>
          </w:p>
          <w:p w14:paraId="123297EB" w14:textId="6345F859" w:rsidR="00E97381" w:rsidRDefault="00E97381" w:rsidP="00C0715F">
            <w:pPr>
              <w:spacing w:line="240" w:lineRule="auto"/>
              <w:ind w:left="0"/>
              <w:rPr>
                <w:rFonts w:ascii="Calibri Light" w:hAnsi="Calibri Light"/>
                <w:color w:val="auto"/>
                <w:kern w:val="32"/>
                <w:sz w:val="24"/>
                <w:szCs w:val="24"/>
                <w:rtl/>
              </w:rPr>
            </w:pPr>
            <w:r>
              <w:rPr>
                <w:rFonts w:ascii="Calibri Light" w:hAnsi="Calibri Light" w:hint="cs"/>
                <w:color w:val="auto"/>
                <w:kern w:val="32"/>
                <w:sz w:val="24"/>
                <w:szCs w:val="24"/>
                <w:rtl/>
              </w:rPr>
              <w:t xml:space="preserve">- اتخاذ رويكرد كل دولت و كل جامعه در روند ارزيابي </w:t>
            </w:r>
          </w:p>
          <w:p w14:paraId="0B6EBE06" w14:textId="1A70FFF6" w:rsidR="00E97381" w:rsidRDefault="00E97381" w:rsidP="00144EEA">
            <w:pPr>
              <w:spacing w:line="240" w:lineRule="auto"/>
              <w:ind w:left="0"/>
              <w:rPr>
                <w:rFonts w:ascii="Calibri Light" w:hAnsi="Calibri Light"/>
                <w:color w:val="0960A5"/>
                <w:kern w:val="32"/>
                <w:sz w:val="24"/>
                <w:szCs w:val="24"/>
                <w:rtl/>
              </w:rPr>
            </w:pPr>
            <w:r w:rsidRPr="000D1625">
              <w:rPr>
                <w:rFonts w:ascii="Calibri Light" w:hAnsi="Calibri Light" w:hint="cs"/>
                <w:color w:val="auto"/>
                <w:kern w:val="32"/>
                <w:sz w:val="24"/>
                <w:szCs w:val="24"/>
                <w:rtl/>
              </w:rPr>
              <w:t xml:space="preserve">- ارزيابي پتانسيل موجود براي توسعه دولت ديجيتال از طريق اركان معرفي شده </w:t>
            </w:r>
            <w:r w:rsidRPr="00C64AB9">
              <w:rPr>
                <w:rFonts w:ascii="Calibri Light" w:hAnsi="Calibri Light" w:hint="cs"/>
                <w:color w:val="auto"/>
                <w:kern w:val="32"/>
                <w:sz w:val="24"/>
                <w:szCs w:val="24"/>
                <w:rtl/>
              </w:rPr>
              <w:t xml:space="preserve">6گانه </w:t>
            </w:r>
          </w:p>
          <w:p w14:paraId="7C184D04" w14:textId="53C049DF" w:rsidR="00E97381" w:rsidRDefault="00E97381" w:rsidP="008914BE">
            <w:pPr>
              <w:spacing w:line="240" w:lineRule="auto"/>
              <w:ind w:left="0"/>
              <w:rPr>
                <w:rFonts w:ascii="Calibri Light" w:hAnsi="Calibri Light"/>
                <w:color w:val="auto"/>
                <w:kern w:val="32"/>
                <w:sz w:val="24"/>
                <w:szCs w:val="24"/>
                <w:rtl/>
              </w:rPr>
            </w:pPr>
            <w:r>
              <w:rPr>
                <w:rFonts w:hint="cs"/>
                <w:rtl/>
              </w:rPr>
              <w:t xml:space="preserve">- </w:t>
            </w:r>
            <w:r w:rsidRPr="0081185C">
              <w:rPr>
                <w:rFonts w:hint="cs"/>
                <w:sz w:val="24"/>
                <w:szCs w:val="24"/>
                <w:rtl/>
              </w:rPr>
              <w:t xml:space="preserve">كمك به شناسايي و برجسته نمودن </w:t>
            </w:r>
            <w:r w:rsidRPr="0081185C">
              <w:rPr>
                <w:sz w:val="24"/>
                <w:szCs w:val="24"/>
                <w:rtl/>
              </w:rPr>
              <w:t xml:space="preserve">شکاف‌های کلیدی </w:t>
            </w:r>
            <w:r w:rsidRPr="0081185C">
              <w:rPr>
                <w:rFonts w:ascii="Calibri Light" w:hAnsi="Calibri Light" w:hint="cs"/>
                <w:color w:val="auto"/>
                <w:kern w:val="32"/>
                <w:sz w:val="24"/>
                <w:szCs w:val="24"/>
                <w:rtl/>
              </w:rPr>
              <w:t xml:space="preserve">در هرركن </w:t>
            </w:r>
            <w:r w:rsidRPr="0081185C">
              <w:rPr>
                <w:sz w:val="24"/>
                <w:szCs w:val="24"/>
                <w:rtl/>
              </w:rPr>
              <w:t>در</w:t>
            </w:r>
            <w:r w:rsidRPr="0081185C">
              <w:rPr>
                <w:rFonts w:hint="cs"/>
                <w:sz w:val="24"/>
                <w:szCs w:val="24"/>
                <w:rtl/>
              </w:rPr>
              <w:t>همراستايي</w:t>
            </w:r>
            <w:r w:rsidRPr="0081185C">
              <w:rPr>
                <w:sz w:val="24"/>
                <w:szCs w:val="24"/>
                <w:rtl/>
              </w:rPr>
              <w:t xml:space="preserve"> و </w:t>
            </w:r>
            <w:r w:rsidRPr="0081185C">
              <w:rPr>
                <w:rFonts w:hint="cs"/>
                <w:sz w:val="24"/>
                <w:szCs w:val="24"/>
                <w:rtl/>
              </w:rPr>
              <w:t xml:space="preserve">شناسايي </w:t>
            </w:r>
            <w:r w:rsidRPr="0081185C">
              <w:rPr>
                <w:sz w:val="24"/>
                <w:szCs w:val="24"/>
                <w:rtl/>
              </w:rPr>
              <w:t xml:space="preserve">فرصت‌های مداخلات دیجیتال و ارائه توصیه‌هایی از نظر چندین پروژه </w:t>
            </w:r>
            <w:r w:rsidRPr="0081185C">
              <w:rPr>
                <w:rFonts w:hint="cs"/>
                <w:sz w:val="24"/>
                <w:szCs w:val="24"/>
                <w:rtl/>
              </w:rPr>
              <w:t>پايلوت</w:t>
            </w:r>
            <w:r w:rsidRPr="0081185C">
              <w:rPr>
                <w:sz w:val="24"/>
                <w:szCs w:val="24"/>
                <w:rtl/>
              </w:rPr>
              <w:t xml:space="preserve"> </w:t>
            </w:r>
            <w:r w:rsidRPr="0081185C">
              <w:rPr>
                <w:rFonts w:hint="cs"/>
                <w:sz w:val="24"/>
                <w:szCs w:val="24"/>
                <w:rtl/>
              </w:rPr>
              <w:t>زود بازده</w:t>
            </w:r>
            <w:r>
              <w:rPr>
                <w:rFonts w:hint="cs"/>
                <w:rtl/>
              </w:rPr>
              <w:t xml:space="preserve"> </w:t>
            </w:r>
          </w:p>
          <w:p w14:paraId="7078ADB6" w14:textId="20637D38" w:rsidR="00E97381" w:rsidRDefault="00E97381" w:rsidP="00C64AB9">
            <w:pPr>
              <w:spacing w:line="240" w:lineRule="auto"/>
              <w:ind w:left="0"/>
              <w:rPr>
                <w:rFonts w:ascii="Calibri Light" w:hAnsi="Calibri Light"/>
                <w:color w:val="auto"/>
                <w:kern w:val="32"/>
                <w:sz w:val="24"/>
                <w:szCs w:val="24"/>
                <w:rtl/>
              </w:rPr>
            </w:pPr>
            <w:r>
              <w:rPr>
                <w:rFonts w:ascii="Calibri Light" w:hAnsi="Calibri Light" w:hint="cs"/>
                <w:color w:val="auto"/>
                <w:kern w:val="32"/>
                <w:sz w:val="24"/>
                <w:szCs w:val="24"/>
                <w:rtl/>
              </w:rPr>
              <w:t>- شناسايي حوزه</w:t>
            </w:r>
            <w:r>
              <w:rPr>
                <w:rFonts w:ascii="Calibri Light" w:hAnsi="Calibri Light" w:hint="cs"/>
                <w:color w:val="auto"/>
                <w:kern w:val="32"/>
                <w:sz w:val="24"/>
                <w:szCs w:val="24"/>
                <w:rtl/>
              </w:rPr>
              <w:softHyphen/>
              <w:t xml:space="preserve">هاي تمركز براي توسعه دولت ديجيتال </w:t>
            </w:r>
          </w:p>
          <w:p w14:paraId="52CED5CE" w14:textId="6CA57738" w:rsidR="00E97381" w:rsidRDefault="00E97381" w:rsidP="000D1625">
            <w:pPr>
              <w:spacing w:line="240" w:lineRule="auto"/>
              <w:ind w:left="0"/>
              <w:rPr>
                <w:rtl/>
              </w:rPr>
            </w:pPr>
            <w:r>
              <w:rPr>
                <w:rFonts w:ascii="Calibri Light" w:hAnsi="Calibri Light" w:hint="cs"/>
                <w:color w:val="0960A5"/>
                <w:kern w:val="32"/>
                <w:sz w:val="24"/>
                <w:szCs w:val="24"/>
                <w:rtl/>
              </w:rPr>
              <w:t xml:space="preserve">- </w:t>
            </w:r>
            <w:r w:rsidRPr="000D1625">
              <w:rPr>
                <w:rFonts w:ascii="Calibri Light" w:hAnsi="Calibri Light" w:hint="cs"/>
                <w:color w:val="auto"/>
                <w:kern w:val="32"/>
                <w:sz w:val="24"/>
                <w:szCs w:val="24"/>
                <w:rtl/>
              </w:rPr>
              <w:t>كمك به ذينفعان براي درك سطح آمادگي ديجيتال دولت</w:t>
            </w:r>
            <w:r>
              <w:rPr>
                <w:rFonts w:ascii="Calibri Light" w:hAnsi="Calibri Light" w:hint="cs"/>
                <w:color w:val="auto"/>
                <w:kern w:val="32"/>
                <w:sz w:val="24"/>
                <w:szCs w:val="24"/>
                <w:rtl/>
              </w:rPr>
              <w:t xml:space="preserve"> براساس 6 ركن معرفي شده</w:t>
            </w:r>
            <w:r>
              <w:rPr>
                <w:rFonts w:hint="cs"/>
                <w:rtl/>
              </w:rPr>
              <w:t xml:space="preserve"> </w:t>
            </w:r>
          </w:p>
          <w:p w14:paraId="641D1AFC" w14:textId="1D0EFAFF" w:rsidR="00E97381" w:rsidRPr="008914BE" w:rsidRDefault="00E97381" w:rsidP="000F1A1E">
            <w:pPr>
              <w:spacing w:line="240" w:lineRule="auto"/>
              <w:ind w:left="0"/>
              <w:rPr>
                <w:rFonts w:ascii="Calibri Light" w:hAnsi="Calibri Light"/>
                <w:color w:val="auto"/>
                <w:kern w:val="32"/>
                <w:sz w:val="24"/>
                <w:szCs w:val="24"/>
                <w:rtl/>
              </w:rPr>
            </w:pPr>
            <w:r>
              <w:rPr>
                <w:rFonts w:hint="cs"/>
                <w:rtl/>
              </w:rPr>
              <w:t>-</w:t>
            </w:r>
            <w:r>
              <w:rPr>
                <w:rtl/>
              </w:rPr>
              <w:t xml:space="preserve"> </w:t>
            </w:r>
            <w:r>
              <w:rPr>
                <w:rFonts w:hint="cs"/>
                <w:rtl/>
              </w:rPr>
              <w:t>ا</w:t>
            </w:r>
            <w:r w:rsidRPr="008914BE">
              <w:rPr>
                <w:rFonts w:hint="cs"/>
                <w:sz w:val="24"/>
                <w:szCs w:val="24"/>
                <w:rtl/>
              </w:rPr>
              <w:t>رايه يك</w:t>
            </w:r>
            <w:r w:rsidRPr="008914BE">
              <w:rPr>
                <w:sz w:val="24"/>
                <w:szCs w:val="24"/>
                <w:rtl/>
              </w:rPr>
              <w:t xml:space="preserve"> مدل مرجع کلی برای </w:t>
            </w:r>
            <w:r w:rsidRPr="008914BE">
              <w:rPr>
                <w:rFonts w:hint="cs"/>
                <w:sz w:val="24"/>
                <w:szCs w:val="24"/>
                <w:rtl/>
              </w:rPr>
              <w:t>اقدامات</w:t>
            </w:r>
            <w:r w:rsidRPr="008914BE">
              <w:rPr>
                <w:sz w:val="24"/>
                <w:szCs w:val="24"/>
                <w:rtl/>
              </w:rPr>
              <w:t xml:space="preserve"> و برنامه</w:t>
            </w:r>
            <w:r w:rsidRPr="008914BE">
              <w:rPr>
                <w:rFonts w:hint="cs"/>
                <w:sz w:val="24"/>
                <w:szCs w:val="24"/>
                <w:rtl/>
              </w:rPr>
              <w:softHyphen/>
            </w:r>
            <w:r w:rsidRPr="008914BE">
              <w:rPr>
                <w:sz w:val="24"/>
                <w:szCs w:val="24"/>
                <w:rtl/>
              </w:rPr>
              <w:t xml:space="preserve">های تحول دیجیتال ملی </w:t>
            </w:r>
            <w:r w:rsidRPr="008914BE">
              <w:rPr>
                <w:rFonts w:ascii="Calibri Light" w:hAnsi="Calibri Light" w:hint="cs"/>
                <w:color w:val="auto"/>
                <w:kern w:val="32"/>
                <w:sz w:val="24"/>
                <w:szCs w:val="24"/>
                <w:rtl/>
              </w:rPr>
              <w:t>از طريق اركان</w:t>
            </w:r>
            <w:r w:rsidRPr="008914BE">
              <w:rPr>
                <w:rFonts w:ascii="Calibri Light" w:hAnsi="Calibri Light" w:hint="cs"/>
                <w:color w:val="auto"/>
                <w:kern w:val="32"/>
                <w:sz w:val="24"/>
                <w:szCs w:val="24"/>
                <w:rtl/>
              </w:rPr>
              <w:softHyphen/>
              <w:t xml:space="preserve"> 6 گانه</w:t>
            </w:r>
          </w:p>
          <w:p w14:paraId="5C9922F5" w14:textId="6478C7C9" w:rsidR="00E97381" w:rsidRDefault="00E97381" w:rsidP="008914BE">
            <w:pPr>
              <w:spacing w:line="240" w:lineRule="auto"/>
              <w:ind w:left="0"/>
              <w:rPr>
                <w:rFonts w:ascii="Calibri Light" w:hAnsi="Calibri Light"/>
                <w:color w:val="auto"/>
                <w:kern w:val="32"/>
                <w:sz w:val="24"/>
                <w:szCs w:val="24"/>
                <w:rtl/>
              </w:rPr>
            </w:pPr>
            <w:r>
              <w:rPr>
                <w:rFonts w:ascii="Calibri Light" w:hAnsi="Calibri Light" w:hint="cs"/>
                <w:color w:val="auto"/>
                <w:kern w:val="32"/>
                <w:sz w:val="24"/>
                <w:szCs w:val="24"/>
                <w:rtl/>
              </w:rPr>
              <w:t>- كمك به</w:t>
            </w:r>
            <w:r w:rsidR="008914BE">
              <w:rPr>
                <w:rFonts w:ascii="Calibri Light" w:hAnsi="Calibri Light" w:hint="cs"/>
                <w:color w:val="auto"/>
                <w:kern w:val="32"/>
                <w:sz w:val="24"/>
                <w:szCs w:val="24"/>
                <w:rtl/>
              </w:rPr>
              <w:t>‌</w:t>
            </w:r>
            <w:r>
              <w:rPr>
                <w:rFonts w:ascii="Calibri Light" w:hAnsi="Calibri Light" w:hint="cs"/>
                <w:color w:val="auto"/>
                <w:kern w:val="32"/>
                <w:sz w:val="24"/>
                <w:szCs w:val="24"/>
                <w:rtl/>
              </w:rPr>
              <w:t>تعيين نقشه</w:t>
            </w:r>
            <w:r>
              <w:rPr>
                <w:rFonts w:ascii="Calibri Light" w:hAnsi="Calibri Light" w:hint="cs"/>
                <w:color w:val="auto"/>
                <w:kern w:val="32"/>
                <w:sz w:val="24"/>
                <w:szCs w:val="24"/>
                <w:rtl/>
              </w:rPr>
              <w:softHyphen/>
              <w:t xml:space="preserve">راه راهبرد تحول ديجيتال در كشورها از طريق ارزيابي سطح بلوغ دولت ديجيتال </w:t>
            </w:r>
          </w:p>
          <w:p w14:paraId="11055705" w14:textId="089565F5" w:rsidR="00E97381" w:rsidRPr="00C64AB9" w:rsidRDefault="00E97381" w:rsidP="008914BE">
            <w:pPr>
              <w:spacing w:line="240" w:lineRule="auto"/>
              <w:ind w:left="0"/>
              <w:rPr>
                <w:rFonts w:ascii="Calibri Light" w:hAnsi="Calibri Light"/>
                <w:color w:val="auto"/>
                <w:kern w:val="32"/>
                <w:sz w:val="24"/>
                <w:szCs w:val="24"/>
                <w:rtl/>
              </w:rPr>
            </w:pPr>
            <w:r>
              <w:rPr>
                <w:rFonts w:ascii="Calibri Light" w:hAnsi="Calibri Light" w:hint="cs"/>
                <w:color w:val="auto"/>
                <w:kern w:val="32"/>
                <w:sz w:val="24"/>
                <w:szCs w:val="24"/>
                <w:rtl/>
              </w:rPr>
              <w:lastRenderedPageBreak/>
              <w:t>- كمك به دولت در ايجاد گفتمان و توسعه همكاري با شركا به منظور اولويت قراردادن ديجيتالي نمودن بخش دولتي</w:t>
            </w:r>
          </w:p>
        </w:tc>
        <w:tc>
          <w:tcPr>
            <w:tcW w:w="3536" w:type="dxa"/>
            <w:vAlign w:val="center"/>
          </w:tcPr>
          <w:p w14:paraId="17004A9F" w14:textId="49B1167B" w:rsidR="00E97381" w:rsidRDefault="00C944C4" w:rsidP="009B4B70">
            <w:pPr>
              <w:spacing w:line="240" w:lineRule="auto"/>
              <w:ind w:left="0"/>
              <w:rPr>
                <w:rFonts w:ascii="Calibri Light" w:hAnsi="Calibri Light"/>
                <w:color w:val="auto"/>
                <w:kern w:val="32"/>
                <w:sz w:val="24"/>
                <w:szCs w:val="24"/>
                <w:rtl/>
                <w:lang w:bidi="fa-IR"/>
              </w:rPr>
            </w:pPr>
            <w:r>
              <w:rPr>
                <w:rFonts w:ascii="Calibri Light" w:hAnsi="Calibri Light" w:hint="cs"/>
                <w:color w:val="auto"/>
                <w:kern w:val="32"/>
                <w:sz w:val="24"/>
                <w:szCs w:val="24"/>
                <w:rtl/>
                <w:lang w:bidi="fa-IR"/>
              </w:rPr>
              <w:lastRenderedPageBreak/>
              <w:t>نقاط قوت: سطوح بلوغ تحول</w:t>
            </w:r>
            <w:r w:rsidR="008914BE">
              <w:rPr>
                <w:rFonts w:ascii="Calibri Light" w:hAnsi="Calibri Light" w:hint="cs"/>
                <w:color w:val="auto"/>
                <w:kern w:val="32"/>
                <w:sz w:val="24"/>
                <w:szCs w:val="24"/>
                <w:rtl/>
                <w:lang w:bidi="fa-IR"/>
              </w:rPr>
              <w:t>‌</w:t>
            </w:r>
            <w:r>
              <w:rPr>
                <w:rFonts w:ascii="Calibri Light" w:hAnsi="Calibri Light" w:hint="cs"/>
                <w:color w:val="auto"/>
                <w:kern w:val="32"/>
                <w:sz w:val="24"/>
                <w:szCs w:val="24"/>
                <w:rtl/>
                <w:lang w:bidi="fa-IR"/>
              </w:rPr>
              <w:t>دیجیتال به خوبی تعریف شده است. ابعاد و زیر ابعاد و ویژگی</w:t>
            </w:r>
            <w:r>
              <w:rPr>
                <w:rFonts w:ascii="Calibri Light" w:hAnsi="Calibri Light"/>
                <w:color w:val="auto"/>
                <w:kern w:val="32"/>
                <w:sz w:val="24"/>
                <w:szCs w:val="24"/>
                <w:rtl/>
                <w:lang w:bidi="fa-IR"/>
              </w:rPr>
              <w:softHyphen/>
            </w:r>
            <w:r>
              <w:rPr>
                <w:rFonts w:ascii="Calibri Light" w:hAnsi="Calibri Light" w:hint="cs"/>
                <w:color w:val="auto"/>
                <w:kern w:val="32"/>
                <w:sz w:val="24"/>
                <w:szCs w:val="24"/>
                <w:rtl/>
                <w:lang w:bidi="fa-IR"/>
              </w:rPr>
              <w:t>های هرکدام در سطوح مختلف شفاف بیان شده است. نتایج ارزیابی برای 194 کشور با جزییات هر بعد نشان داده شده است. ایران در این ارزیابی در سطح دوم تحول دیجیتال یعنی فرصت</w:t>
            </w:r>
            <w:r>
              <w:rPr>
                <w:rFonts w:ascii="Calibri Light" w:hAnsi="Calibri Light"/>
                <w:color w:val="auto"/>
                <w:kern w:val="32"/>
                <w:sz w:val="24"/>
                <w:szCs w:val="24"/>
                <w:rtl/>
                <w:lang w:bidi="fa-IR"/>
              </w:rPr>
              <w:softHyphen/>
            </w:r>
            <w:r>
              <w:rPr>
                <w:rFonts w:ascii="Calibri Light" w:hAnsi="Calibri Light" w:hint="cs"/>
                <w:color w:val="auto"/>
                <w:kern w:val="32"/>
                <w:sz w:val="24"/>
                <w:szCs w:val="24"/>
                <w:rtl/>
                <w:lang w:bidi="fa-IR"/>
              </w:rPr>
              <w:t>طلبانه قرار دارد.</w:t>
            </w:r>
          </w:p>
          <w:p w14:paraId="676A2BB0" w14:textId="44BDD96D" w:rsidR="00C944C4" w:rsidRDefault="00C944C4" w:rsidP="008914BE">
            <w:pPr>
              <w:spacing w:line="240" w:lineRule="auto"/>
              <w:ind w:left="0"/>
              <w:rPr>
                <w:rFonts w:ascii="Calibri Light" w:hAnsi="Calibri Light"/>
                <w:color w:val="auto"/>
                <w:kern w:val="32"/>
                <w:sz w:val="24"/>
                <w:szCs w:val="24"/>
                <w:rtl/>
                <w:lang w:bidi="fa-IR"/>
              </w:rPr>
            </w:pPr>
            <w:r>
              <w:rPr>
                <w:rFonts w:ascii="Calibri Light" w:hAnsi="Calibri Light" w:hint="cs"/>
                <w:color w:val="auto"/>
                <w:kern w:val="32"/>
                <w:sz w:val="24"/>
                <w:szCs w:val="24"/>
                <w:rtl/>
                <w:lang w:bidi="fa-IR"/>
              </w:rPr>
              <w:t>نقاط ضعف: این ارزیابی برای تحول دیجیتال است و برخی از شاخص</w:t>
            </w:r>
            <w:r w:rsidR="001B691B">
              <w:rPr>
                <w:rFonts w:ascii="Calibri Light" w:hAnsi="Calibri Light"/>
                <w:color w:val="auto"/>
                <w:kern w:val="32"/>
                <w:sz w:val="24"/>
                <w:szCs w:val="24"/>
                <w:rtl/>
                <w:lang w:bidi="fa-IR"/>
              </w:rPr>
              <w:softHyphen/>
            </w:r>
            <w:r w:rsidR="001B691B">
              <w:rPr>
                <w:rFonts w:ascii="Calibri Light" w:hAnsi="Calibri Light" w:hint="cs"/>
                <w:color w:val="auto"/>
                <w:kern w:val="32"/>
                <w:sz w:val="24"/>
                <w:szCs w:val="24"/>
                <w:rtl/>
                <w:lang w:bidi="fa-IR"/>
              </w:rPr>
              <w:t>ها و ابعاد</w:t>
            </w:r>
            <w:r>
              <w:rPr>
                <w:rFonts w:ascii="Calibri Light" w:hAnsi="Calibri Light" w:hint="cs"/>
                <w:color w:val="auto"/>
                <w:kern w:val="32"/>
                <w:sz w:val="24"/>
                <w:szCs w:val="24"/>
                <w:rtl/>
                <w:lang w:bidi="fa-IR"/>
              </w:rPr>
              <w:t xml:space="preserve"> فراتر از دولت است.</w:t>
            </w:r>
          </w:p>
          <w:p w14:paraId="1B1709C8" w14:textId="1D3BB7A1" w:rsidR="00C944C4" w:rsidRPr="000D1625" w:rsidRDefault="00C944C4" w:rsidP="008914BE">
            <w:pPr>
              <w:spacing w:line="240" w:lineRule="auto"/>
              <w:ind w:left="0"/>
              <w:jc w:val="center"/>
              <w:rPr>
                <w:rFonts w:ascii="Calibri Light" w:hAnsi="Calibri Light"/>
                <w:color w:val="auto"/>
                <w:kern w:val="32"/>
                <w:sz w:val="24"/>
                <w:szCs w:val="24"/>
                <w:lang w:bidi="fa-IR"/>
              </w:rPr>
            </w:pPr>
          </w:p>
        </w:tc>
      </w:tr>
      <w:tr w:rsidR="00E97381" w:rsidRPr="006A34D4" w14:paraId="536719D9" w14:textId="5DDEF3E7" w:rsidTr="00EB4BBE">
        <w:trPr>
          <w:jc w:val="center"/>
        </w:trPr>
        <w:tc>
          <w:tcPr>
            <w:tcW w:w="571" w:type="dxa"/>
          </w:tcPr>
          <w:p w14:paraId="284D8454" w14:textId="39FAC300" w:rsidR="00E97381" w:rsidRPr="006A34D4" w:rsidRDefault="00E97381" w:rsidP="001D7B75">
            <w:pPr>
              <w:widowControl/>
              <w:numPr>
                <w:ilvl w:val="0"/>
                <w:numId w:val="58"/>
              </w:numPr>
              <w:spacing w:line="240" w:lineRule="auto"/>
              <w:contextualSpacing w:val="0"/>
              <w:jc w:val="center"/>
              <w:rPr>
                <w:rFonts w:ascii="Calibri Light" w:hAnsi="Calibri Light"/>
                <w:color w:val="0960A5"/>
                <w:kern w:val="32"/>
                <w:sz w:val="24"/>
                <w:szCs w:val="24"/>
                <w:rtl/>
              </w:rPr>
            </w:pPr>
          </w:p>
        </w:tc>
        <w:tc>
          <w:tcPr>
            <w:tcW w:w="1275" w:type="dxa"/>
            <w:vAlign w:val="center"/>
          </w:tcPr>
          <w:p w14:paraId="40DA6135" w14:textId="77777777" w:rsidR="00E97381" w:rsidRPr="00C944C4" w:rsidRDefault="00E97381" w:rsidP="006A34D4">
            <w:pPr>
              <w:spacing w:line="240" w:lineRule="auto"/>
              <w:ind w:left="0"/>
              <w:jc w:val="center"/>
              <w:rPr>
                <w:rFonts w:ascii="Calibri Light" w:hAnsi="Calibri Light"/>
                <w:b/>
                <w:bCs/>
                <w:color w:val="0960A5"/>
                <w:kern w:val="32"/>
                <w:sz w:val="24"/>
                <w:szCs w:val="24"/>
                <w:rtl/>
                <w:lang w:bidi="fa-IR"/>
              </w:rPr>
            </w:pPr>
            <w:r w:rsidRPr="00C944C4">
              <w:rPr>
                <w:rFonts w:ascii="Calibri Light" w:hAnsi="Calibri Light" w:hint="cs"/>
                <w:b/>
                <w:bCs/>
                <w:color w:val="0960A5"/>
                <w:kern w:val="32"/>
                <w:sz w:val="24"/>
                <w:szCs w:val="24"/>
                <w:rtl/>
                <w:lang w:bidi="fa-IR"/>
              </w:rPr>
              <w:t>مدل تحول دیجیتال دولت</w:t>
            </w:r>
            <w:r w:rsidRPr="00C944C4">
              <w:rPr>
                <w:rFonts w:eastAsia="Times New Roman" w:hint="cs"/>
                <w:b/>
                <w:bCs/>
                <w:sz w:val="28"/>
                <w:szCs w:val="28"/>
                <w:rtl/>
                <w:lang w:val="en-GB" w:eastAsia="en-GB"/>
              </w:rPr>
              <w:t xml:space="preserve"> </w:t>
            </w:r>
            <w:r w:rsidRPr="00C944C4">
              <w:rPr>
                <w:rFonts w:ascii="Calibri Light" w:hAnsi="Calibri Light" w:hint="cs"/>
                <w:b/>
                <w:bCs/>
                <w:color w:val="0960A5"/>
                <w:kern w:val="32"/>
                <w:sz w:val="24"/>
                <w:szCs w:val="24"/>
                <w:rtl/>
                <w:lang w:bidi="fa-IR"/>
              </w:rPr>
              <w:t>موسسه ديلويت</w:t>
            </w:r>
          </w:p>
        </w:tc>
        <w:tc>
          <w:tcPr>
            <w:tcW w:w="1549" w:type="dxa"/>
            <w:vAlign w:val="center"/>
          </w:tcPr>
          <w:p w14:paraId="14D00E2A"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u w:val="single"/>
                <w:rtl/>
                <w:lang w:bidi="fa-IR"/>
              </w:rPr>
              <w:t>4 مرحله</w:t>
            </w:r>
          </w:p>
          <w:p w14:paraId="0CBC27EB"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شروع به ديجيتالي شدن، ديجيتالي عمل كردن، ديجيتالي شدن و ديجيتالي بودن</w:t>
            </w:r>
          </w:p>
        </w:tc>
        <w:tc>
          <w:tcPr>
            <w:tcW w:w="1168" w:type="dxa"/>
            <w:vAlign w:val="center"/>
          </w:tcPr>
          <w:p w14:paraId="295420DD" w14:textId="0A7E7975" w:rsidR="00E97381" w:rsidRPr="006A34D4" w:rsidRDefault="00E97381" w:rsidP="009B4B70">
            <w:pPr>
              <w:spacing w:line="240" w:lineRule="auto"/>
              <w:ind w:left="0"/>
              <w:jc w:val="center"/>
              <w:rPr>
                <w:rFonts w:ascii="Calibri Light" w:hAnsi="Calibri Light"/>
                <w:color w:val="0960A5"/>
                <w:kern w:val="32"/>
                <w:sz w:val="24"/>
                <w:szCs w:val="24"/>
                <w:rtl/>
              </w:rPr>
            </w:pPr>
            <w:r w:rsidRPr="006A34D4">
              <w:rPr>
                <w:rFonts w:eastAsia="Times New Roman" w:hint="cs"/>
                <w:sz w:val="24"/>
                <w:szCs w:val="24"/>
                <w:rtl/>
                <w:lang w:bidi="fa-IR"/>
              </w:rPr>
              <w:t>سازماني</w:t>
            </w:r>
          </w:p>
        </w:tc>
        <w:tc>
          <w:tcPr>
            <w:tcW w:w="1530" w:type="dxa"/>
            <w:vAlign w:val="center"/>
          </w:tcPr>
          <w:p w14:paraId="1B7D847F" w14:textId="04C745E8" w:rsidR="00E97381" w:rsidRPr="006A34D4" w:rsidRDefault="00E97381" w:rsidP="009B4B70">
            <w:pPr>
              <w:spacing w:line="240" w:lineRule="auto"/>
              <w:ind w:left="0"/>
              <w:jc w:val="center"/>
              <w:rPr>
                <w:rFonts w:eastAsia="Times New Roman"/>
                <w:sz w:val="24"/>
                <w:szCs w:val="24"/>
                <w:u w:val="single"/>
                <w:rtl/>
                <w:lang w:bidi="fa-IR"/>
              </w:rPr>
            </w:pPr>
            <w:r w:rsidRPr="006A34D4">
              <w:rPr>
                <w:rFonts w:eastAsia="Times New Roman" w:hint="cs"/>
                <w:sz w:val="24"/>
                <w:szCs w:val="24"/>
                <w:u w:val="single"/>
                <w:rtl/>
              </w:rPr>
              <w:t xml:space="preserve">7 </w:t>
            </w:r>
            <w:r w:rsidR="00D40C70">
              <w:rPr>
                <w:rFonts w:hint="cs"/>
                <w:b/>
                <w:bCs/>
                <w:sz w:val="24"/>
                <w:szCs w:val="24"/>
                <w:u w:val="single"/>
                <w:rtl/>
              </w:rPr>
              <w:t>بُعد</w:t>
            </w:r>
          </w:p>
          <w:p w14:paraId="3950B72E" w14:textId="31062631" w:rsidR="00E97381" w:rsidRPr="006A34D4" w:rsidRDefault="00C944C4" w:rsidP="009B4B70">
            <w:pPr>
              <w:spacing w:line="240" w:lineRule="auto"/>
              <w:ind w:left="0"/>
              <w:jc w:val="center"/>
              <w:rPr>
                <w:rFonts w:eastAsia="Times New Roman"/>
                <w:sz w:val="24"/>
                <w:szCs w:val="24"/>
                <w:rtl/>
                <w:lang w:bidi="fa-IR"/>
              </w:rPr>
            </w:pPr>
            <w:r>
              <w:rPr>
                <w:rFonts w:eastAsia="Times New Roman" w:hint="cs"/>
                <w:sz w:val="24"/>
                <w:szCs w:val="24"/>
                <w:rtl/>
                <w:lang w:bidi="fa-IR"/>
              </w:rPr>
              <w:t>-</w:t>
            </w:r>
            <w:r w:rsidR="00E97381" w:rsidRPr="006A34D4">
              <w:rPr>
                <w:rFonts w:eastAsia="Times New Roman" w:hint="cs"/>
                <w:sz w:val="24"/>
                <w:szCs w:val="24"/>
                <w:rtl/>
                <w:lang w:bidi="fa-IR"/>
              </w:rPr>
              <w:t xml:space="preserve"> تسلط بر داده</w:t>
            </w:r>
          </w:p>
          <w:p w14:paraId="4688E279" w14:textId="77777777" w:rsidR="00C944C4" w:rsidRDefault="00C944C4" w:rsidP="009B4B70">
            <w:pPr>
              <w:spacing w:line="240" w:lineRule="auto"/>
              <w:ind w:left="0"/>
              <w:jc w:val="center"/>
              <w:rPr>
                <w:rFonts w:eastAsia="Times New Roman"/>
                <w:sz w:val="24"/>
                <w:szCs w:val="24"/>
                <w:rtl/>
                <w:lang w:bidi="fa-IR"/>
              </w:rPr>
            </w:pPr>
            <w:r>
              <w:rPr>
                <w:rFonts w:eastAsia="Times New Roman" w:hint="cs"/>
                <w:sz w:val="24"/>
                <w:szCs w:val="24"/>
                <w:rtl/>
                <w:lang w:bidi="fa-IR"/>
              </w:rPr>
              <w:t>-</w:t>
            </w:r>
            <w:r w:rsidR="00E97381" w:rsidRPr="006A34D4">
              <w:rPr>
                <w:rFonts w:eastAsia="Times New Roman" w:hint="cs"/>
                <w:sz w:val="24"/>
                <w:szCs w:val="24"/>
                <w:rtl/>
                <w:lang w:bidi="fa-IR"/>
              </w:rPr>
              <w:t>زيرساخت ايمن و منعطف</w:t>
            </w:r>
          </w:p>
          <w:p w14:paraId="68903EA5" w14:textId="16A6032E" w:rsidR="00E97381" w:rsidRPr="006A34D4" w:rsidRDefault="00C944C4" w:rsidP="009B4B70">
            <w:pPr>
              <w:spacing w:line="240" w:lineRule="auto"/>
              <w:ind w:left="0"/>
              <w:jc w:val="center"/>
              <w:rPr>
                <w:rFonts w:eastAsia="Times New Roman"/>
                <w:sz w:val="24"/>
                <w:szCs w:val="24"/>
                <w:rtl/>
              </w:rPr>
            </w:pPr>
            <w:r>
              <w:rPr>
                <w:rFonts w:eastAsia="Times New Roman" w:hint="cs"/>
                <w:sz w:val="24"/>
                <w:szCs w:val="24"/>
                <w:rtl/>
                <w:lang w:bidi="fa-IR"/>
              </w:rPr>
              <w:t>-</w:t>
            </w:r>
            <w:r w:rsidR="00E97381" w:rsidRPr="006A34D4">
              <w:rPr>
                <w:rFonts w:eastAsia="Times New Roman" w:hint="cs"/>
                <w:sz w:val="24"/>
                <w:szCs w:val="24"/>
                <w:rtl/>
                <w:lang w:bidi="fa-IR"/>
              </w:rPr>
              <w:t xml:space="preserve"> شبكه</w:t>
            </w:r>
            <w:r w:rsidR="00E97381" w:rsidRPr="006A34D4">
              <w:rPr>
                <w:rFonts w:eastAsia="Times New Roman" w:hint="cs"/>
                <w:sz w:val="24"/>
                <w:szCs w:val="24"/>
                <w:rtl/>
                <w:lang w:bidi="fa-IR"/>
              </w:rPr>
              <w:softHyphen/>
              <w:t>هاي استعداديابي باز</w:t>
            </w:r>
            <w:r w:rsidR="00E97381" w:rsidRPr="006A34D4">
              <w:rPr>
                <w:rFonts w:eastAsia="Times New Roman" w:hint="cs"/>
                <w:sz w:val="24"/>
                <w:szCs w:val="24"/>
                <w:rtl/>
              </w:rPr>
              <w:t xml:space="preserve"> و هوشمندي ديجيتالي</w:t>
            </w:r>
          </w:p>
          <w:p w14:paraId="00C01F1B" w14:textId="42185C5C" w:rsidR="00E97381" w:rsidRPr="006A34D4" w:rsidRDefault="00C944C4" w:rsidP="009B4B70">
            <w:pPr>
              <w:spacing w:line="240" w:lineRule="auto"/>
              <w:ind w:left="0"/>
              <w:jc w:val="center"/>
              <w:rPr>
                <w:rFonts w:eastAsia="Times New Roman"/>
                <w:sz w:val="24"/>
                <w:szCs w:val="24"/>
                <w:rtl/>
                <w:lang w:bidi="fa-IR"/>
              </w:rPr>
            </w:pPr>
            <w:r>
              <w:rPr>
                <w:rFonts w:eastAsia="Times New Roman" w:hint="cs"/>
                <w:sz w:val="24"/>
                <w:szCs w:val="24"/>
                <w:rtl/>
                <w:lang w:bidi="fa-IR"/>
              </w:rPr>
              <w:t>-</w:t>
            </w:r>
            <w:r w:rsidR="00E97381" w:rsidRPr="006A34D4">
              <w:rPr>
                <w:rFonts w:eastAsia="Times New Roman" w:hint="cs"/>
                <w:sz w:val="24"/>
                <w:szCs w:val="24"/>
                <w:rtl/>
                <w:lang w:bidi="fa-IR"/>
              </w:rPr>
              <w:t>مشاركت اكوسيستمي</w:t>
            </w:r>
          </w:p>
          <w:p w14:paraId="6575F625" w14:textId="53F3F17A" w:rsidR="00E97381" w:rsidRPr="006A34D4" w:rsidRDefault="00C944C4" w:rsidP="009B4B70">
            <w:pPr>
              <w:spacing w:line="240" w:lineRule="auto"/>
              <w:ind w:left="0"/>
              <w:jc w:val="center"/>
              <w:rPr>
                <w:rFonts w:eastAsia="Times New Roman"/>
                <w:sz w:val="24"/>
                <w:szCs w:val="24"/>
                <w:rtl/>
                <w:lang w:bidi="fa-IR"/>
              </w:rPr>
            </w:pPr>
            <w:r>
              <w:rPr>
                <w:rFonts w:eastAsia="Times New Roman" w:hint="cs"/>
                <w:sz w:val="24"/>
                <w:szCs w:val="24"/>
                <w:rtl/>
                <w:lang w:bidi="fa-IR"/>
              </w:rPr>
              <w:t>-</w:t>
            </w:r>
            <w:r w:rsidR="00E97381" w:rsidRPr="006A34D4">
              <w:rPr>
                <w:rFonts w:eastAsia="Times New Roman" w:hint="cs"/>
                <w:sz w:val="24"/>
                <w:szCs w:val="24"/>
                <w:rtl/>
                <w:lang w:bidi="fa-IR"/>
              </w:rPr>
              <w:t>جريان</w:t>
            </w:r>
            <w:r w:rsidR="00E97381" w:rsidRPr="006A34D4">
              <w:rPr>
                <w:rFonts w:eastAsia="Times New Roman" w:hint="cs"/>
                <w:sz w:val="24"/>
                <w:szCs w:val="24"/>
                <w:rtl/>
                <w:lang w:bidi="fa-IR"/>
              </w:rPr>
              <w:softHyphen/>
              <w:t>هاي كاري هوشمند</w:t>
            </w:r>
          </w:p>
          <w:p w14:paraId="7970D124" w14:textId="5083C0B1" w:rsidR="00E97381" w:rsidRPr="006A34D4" w:rsidRDefault="00C944C4" w:rsidP="009B4B70">
            <w:pPr>
              <w:spacing w:line="240" w:lineRule="auto"/>
              <w:ind w:left="0"/>
              <w:jc w:val="center"/>
              <w:rPr>
                <w:rFonts w:eastAsia="Times New Roman"/>
                <w:sz w:val="24"/>
                <w:szCs w:val="24"/>
                <w:rtl/>
                <w:lang w:bidi="fa-IR"/>
              </w:rPr>
            </w:pPr>
            <w:r>
              <w:rPr>
                <w:rFonts w:eastAsia="Times New Roman" w:hint="cs"/>
                <w:sz w:val="24"/>
                <w:szCs w:val="24"/>
                <w:rtl/>
                <w:lang w:bidi="fa-IR"/>
              </w:rPr>
              <w:t>-</w:t>
            </w:r>
            <w:r w:rsidR="00E97381" w:rsidRPr="006A34D4">
              <w:rPr>
                <w:rFonts w:eastAsia="Times New Roman" w:hint="cs"/>
                <w:sz w:val="24"/>
                <w:szCs w:val="24"/>
                <w:rtl/>
                <w:lang w:bidi="fa-IR"/>
              </w:rPr>
              <w:t>تجربه كاربري يكپارچه</w:t>
            </w:r>
          </w:p>
          <w:p w14:paraId="7814465D" w14:textId="33618481" w:rsidR="00E97381" w:rsidRPr="006A34D4" w:rsidRDefault="00C944C4" w:rsidP="00EB4BBE">
            <w:pPr>
              <w:spacing w:line="240" w:lineRule="auto"/>
              <w:ind w:left="0"/>
              <w:jc w:val="center"/>
              <w:rPr>
                <w:rFonts w:ascii="Calibri Light" w:hAnsi="Calibri Light"/>
                <w:color w:val="0960A5"/>
                <w:kern w:val="32"/>
                <w:sz w:val="24"/>
                <w:szCs w:val="24"/>
                <w:rtl/>
              </w:rPr>
            </w:pPr>
            <w:r>
              <w:rPr>
                <w:rFonts w:eastAsia="Times New Roman" w:hint="cs"/>
                <w:sz w:val="24"/>
                <w:szCs w:val="24"/>
                <w:rtl/>
                <w:lang w:bidi="fa-IR"/>
              </w:rPr>
              <w:t>-</w:t>
            </w:r>
            <w:r w:rsidR="00E97381" w:rsidRPr="006A34D4">
              <w:rPr>
                <w:rFonts w:eastAsia="Times New Roman" w:hint="cs"/>
                <w:sz w:val="24"/>
                <w:szCs w:val="24"/>
                <w:rtl/>
                <w:lang w:bidi="fa-IR"/>
              </w:rPr>
              <w:t>نوآوري و مدل</w:t>
            </w:r>
            <w:r w:rsidR="002C660B">
              <w:rPr>
                <w:rFonts w:eastAsia="Times New Roman" w:hint="cs"/>
                <w:sz w:val="24"/>
                <w:szCs w:val="24"/>
                <w:rtl/>
                <w:lang w:bidi="fa-IR"/>
              </w:rPr>
              <w:t>‌</w:t>
            </w:r>
            <w:r w:rsidR="00E97381" w:rsidRPr="006A34D4">
              <w:rPr>
                <w:rFonts w:eastAsia="Times New Roman" w:hint="cs"/>
                <w:sz w:val="24"/>
                <w:szCs w:val="24"/>
                <w:rtl/>
                <w:lang w:bidi="fa-IR"/>
              </w:rPr>
              <w:t>هاي كسب</w:t>
            </w:r>
            <w:r w:rsidR="00EB4BBE">
              <w:rPr>
                <w:rFonts w:eastAsia="Times New Roman" w:hint="eastAsia"/>
                <w:sz w:val="24"/>
                <w:szCs w:val="24"/>
                <w:rtl/>
                <w:lang w:bidi="fa-IR"/>
              </w:rPr>
              <w:t>‌</w:t>
            </w:r>
            <w:r w:rsidR="00E97381" w:rsidRPr="006A34D4">
              <w:rPr>
                <w:rFonts w:eastAsia="Times New Roman" w:hint="cs"/>
                <w:sz w:val="24"/>
                <w:szCs w:val="24"/>
                <w:rtl/>
                <w:lang w:bidi="fa-IR"/>
              </w:rPr>
              <w:t>و كار جديد</w:t>
            </w:r>
          </w:p>
        </w:tc>
        <w:tc>
          <w:tcPr>
            <w:tcW w:w="1350" w:type="dxa"/>
            <w:vAlign w:val="center"/>
          </w:tcPr>
          <w:p w14:paraId="3CDC5A64" w14:textId="05FE49D1" w:rsidR="00E97381" w:rsidRPr="006A34D4" w:rsidRDefault="00C944C4" w:rsidP="009B4B70">
            <w:pPr>
              <w:spacing w:line="240" w:lineRule="auto"/>
              <w:ind w:left="0"/>
              <w:jc w:val="center"/>
              <w:rPr>
                <w:rFonts w:ascii="Calibri Light" w:hAnsi="Calibri Light"/>
                <w:color w:val="0960A5"/>
                <w:kern w:val="32"/>
                <w:sz w:val="24"/>
                <w:szCs w:val="24"/>
                <w:rtl/>
              </w:rPr>
            </w:pPr>
            <w:r>
              <w:rPr>
                <w:rFonts w:eastAsia="Times New Roman" w:hint="cs"/>
                <w:sz w:val="24"/>
                <w:szCs w:val="24"/>
                <w:rtl/>
                <w:lang w:bidi="fa-IR"/>
              </w:rPr>
              <w:t>یافت نشد</w:t>
            </w:r>
          </w:p>
        </w:tc>
        <w:tc>
          <w:tcPr>
            <w:tcW w:w="4193" w:type="dxa"/>
            <w:vAlign w:val="center"/>
          </w:tcPr>
          <w:p w14:paraId="3CB9016A" w14:textId="7464ABAA" w:rsidR="00E97381" w:rsidRPr="00966B56" w:rsidRDefault="00E97381" w:rsidP="009B4B70">
            <w:pPr>
              <w:widowControl/>
              <w:tabs>
                <w:tab w:val="left" w:pos="8529"/>
              </w:tabs>
              <w:spacing w:line="240" w:lineRule="auto"/>
              <w:ind w:left="0"/>
              <w:contextualSpacing w:val="0"/>
              <w:jc w:val="left"/>
              <w:rPr>
                <w:rFonts w:ascii="Calibri" w:hAnsi="Calibri"/>
                <w:color w:val="auto"/>
                <w:kern w:val="0"/>
                <w:sz w:val="24"/>
                <w:szCs w:val="24"/>
                <w:rtl/>
                <w:lang w:bidi="fa-IR"/>
              </w:rPr>
            </w:pPr>
            <w:r>
              <w:rPr>
                <w:rFonts w:ascii="Calibri" w:hAnsi="Calibri" w:hint="cs"/>
                <w:color w:val="auto"/>
                <w:kern w:val="0"/>
                <w:sz w:val="24"/>
                <w:szCs w:val="24"/>
                <w:rtl/>
                <w:lang w:bidi="fa-IR"/>
              </w:rPr>
              <w:t xml:space="preserve">- </w:t>
            </w:r>
            <w:r w:rsidRPr="00966B56">
              <w:rPr>
                <w:rFonts w:ascii="Calibri" w:hAnsi="Calibri" w:hint="cs"/>
                <w:color w:val="auto"/>
                <w:kern w:val="0"/>
                <w:sz w:val="24"/>
                <w:szCs w:val="24"/>
                <w:rtl/>
                <w:lang w:bidi="fa-IR"/>
              </w:rPr>
              <w:t>ارايه مدل بلوغ ديجيتال 4 مرحله</w:t>
            </w:r>
            <w:r w:rsidRPr="00966B56">
              <w:rPr>
                <w:rFonts w:ascii="Calibri" w:hAnsi="Calibri" w:hint="cs"/>
                <w:color w:val="auto"/>
                <w:kern w:val="0"/>
                <w:sz w:val="24"/>
                <w:szCs w:val="24"/>
                <w:rtl/>
                <w:lang w:bidi="fa-IR"/>
              </w:rPr>
              <w:softHyphen/>
              <w:t xml:space="preserve">اي </w:t>
            </w:r>
          </w:p>
          <w:p w14:paraId="20781CCC" w14:textId="551A827B" w:rsidR="00E97381" w:rsidRPr="00966B56" w:rsidRDefault="00E97381" w:rsidP="009B4B70">
            <w:pPr>
              <w:widowControl/>
              <w:spacing w:line="240" w:lineRule="auto"/>
              <w:ind w:left="0"/>
              <w:contextualSpacing w:val="0"/>
              <w:rPr>
                <w:rFonts w:ascii="Calibri" w:hAnsi="Calibri"/>
                <w:color w:val="auto"/>
                <w:kern w:val="0"/>
                <w:sz w:val="24"/>
                <w:szCs w:val="24"/>
                <w:rtl/>
                <w:lang w:bidi="fa-IR"/>
              </w:rPr>
            </w:pPr>
            <w:r>
              <w:rPr>
                <w:rFonts w:ascii="Calibri" w:hAnsi="Calibri" w:hint="cs"/>
                <w:color w:val="auto"/>
                <w:kern w:val="0"/>
                <w:sz w:val="24"/>
                <w:szCs w:val="24"/>
                <w:rtl/>
                <w:lang w:bidi="fa-IR"/>
              </w:rPr>
              <w:t xml:space="preserve">- </w:t>
            </w:r>
            <w:r w:rsidRPr="00966B56">
              <w:rPr>
                <w:rFonts w:ascii="Calibri" w:hAnsi="Calibri" w:hint="cs"/>
                <w:color w:val="auto"/>
                <w:kern w:val="0"/>
                <w:sz w:val="24"/>
                <w:szCs w:val="24"/>
                <w:rtl/>
                <w:lang w:bidi="fa-IR"/>
              </w:rPr>
              <w:t xml:space="preserve">تمركز بر ارايه خدمات و عمليات دولتي در آخرين سطح بلوغ يعني "مرحله ديجيتال بودن" </w:t>
            </w:r>
          </w:p>
          <w:p w14:paraId="3AF5770E" w14:textId="750C8DE9" w:rsidR="00E97381" w:rsidRPr="00966B56" w:rsidRDefault="00E97381" w:rsidP="009B4B70">
            <w:pPr>
              <w:widowControl/>
              <w:spacing w:line="240" w:lineRule="auto"/>
              <w:ind w:left="0"/>
              <w:contextualSpacing w:val="0"/>
              <w:rPr>
                <w:rFonts w:ascii="Calibri" w:hAnsi="Calibri"/>
                <w:color w:val="auto"/>
                <w:kern w:val="0"/>
                <w:sz w:val="24"/>
                <w:szCs w:val="24"/>
                <w:rtl/>
                <w:lang w:bidi="fa-IR"/>
              </w:rPr>
            </w:pPr>
            <w:r>
              <w:rPr>
                <w:rFonts w:ascii="Calibri" w:hAnsi="Calibri" w:hint="cs"/>
                <w:color w:val="auto"/>
                <w:kern w:val="0"/>
                <w:sz w:val="24"/>
                <w:szCs w:val="24"/>
                <w:rtl/>
                <w:lang w:bidi="fa-IR"/>
              </w:rPr>
              <w:t xml:space="preserve">- </w:t>
            </w:r>
            <w:r w:rsidRPr="00966B56">
              <w:rPr>
                <w:rFonts w:ascii="Calibri" w:hAnsi="Calibri" w:hint="cs"/>
                <w:color w:val="auto"/>
                <w:kern w:val="0"/>
                <w:sz w:val="24"/>
                <w:szCs w:val="24"/>
                <w:rtl/>
                <w:lang w:bidi="fa-IR"/>
              </w:rPr>
              <w:t>تعيين ويژگي</w:t>
            </w:r>
            <w:r w:rsidRPr="00966B56">
              <w:rPr>
                <w:rFonts w:ascii="Calibri" w:hAnsi="Calibri" w:hint="cs"/>
                <w:color w:val="auto"/>
                <w:kern w:val="0"/>
                <w:sz w:val="24"/>
                <w:szCs w:val="24"/>
                <w:rtl/>
                <w:lang w:bidi="fa-IR"/>
              </w:rPr>
              <w:softHyphen/>
              <w:t>ها و مولفه</w:t>
            </w:r>
            <w:r w:rsidRPr="00966B56">
              <w:rPr>
                <w:rFonts w:ascii="Calibri" w:hAnsi="Calibri" w:hint="cs"/>
                <w:color w:val="auto"/>
                <w:kern w:val="0"/>
                <w:sz w:val="24"/>
                <w:szCs w:val="24"/>
                <w:rtl/>
                <w:lang w:bidi="fa-IR"/>
              </w:rPr>
              <w:softHyphen/>
              <w:t xml:space="preserve">هاي مرتبط با ارايه خدمات و عمليات دولتي به منظور دستيابي به بلوغ ديجيتال در دولت </w:t>
            </w:r>
          </w:p>
          <w:p w14:paraId="33D026A3" w14:textId="645FD94D" w:rsidR="00E97381" w:rsidRPr="00966B56" w:rsidRDefault="00E97381" w:rsidP="009B4B70">
            <w:pPr>
              <w:widowControl/>
              <w:spacing w:line="240" w:lineRule="auto"/>
              <w:ind w:left="0"/>
              <w:contextualSpacing w:val="0"/>
              <w:rPr>
                <w:rFonts w:ascii="Calibri" w:hAnsi="Calibri" w:cs="Times New Roman"/>
                <w:color w:val="auto"/>
                <w:kern w:val="0"/>
                <w:sz w:val="24"/>
                <w:szCs w:val="24"/>
                <w:rtl/>
                <w:lang w:bidi="fa-IR"/>
              </w:rPr>
            </w:pPr>
            <w:r w:rsidRPr="00966B56">
              <w:rPr>
                <w:rFonts w:ascii="Calibri" w:hAnsi="Calibri" w:hint="cs"/>
                <w:color w:val="auto"/>
                <w:kern w:val="0"/>
                <w:sz w:val="24"/>
                <w:szCs w:val="24"/>
                <w:rtl/>
                <w:lang w:bidi="fa-IR"/>
              </w:rPr>
              <w:t>- تعيين 7محور دولت</w:t>
            </w:r>
            <w:r w:rsidR="009B4B70">
              <w:rPr>
                <w:rFonts w:ascii="Calibri" w:hAnsi="Calibri" w:hint="cs"/>
                <w:color w:val="auto"/>
                <w:kern w:val="0"/>
                <w:sz w:val="24"/>
                <w:szCs w:val="24"/>
                <w:rtl/>
                <w:lang w:bidi="fa-IR"/>
              </w:rPr>
              <w:t>‌</w:t>
            </w:r>
            <w:r w:rsidRPr="00966B56">
              <w:rPr>
                <w:rFonts w:ascii="Calibri" w:hAnsi="Calibri" w:hint="cs"/>
                <w:color w:val="auto"/>
                <w:kern w:val="0"/>
                <w:sz w:val="24"/>
                <w:szCs w:val="24"/>
                <w:rtl/>
                <w:lang w:bidi="fa-IR"/>
              </w:rPr>
              <w:t>ديجيتال (تسلط بر داده</w:t>
            </w:r>
            <w:r w:rsidRPr="00966B56">
              <w:rPr>
                <w:rFonts w:ascii="Calibri" w:hAnsi="Calibri" w:hint="cs"/>
                <w:color w:val="auto"/>
                <w:kern w:val="0"/>
                <w:sz w:val="24"/>
                <w:szCs w:val="24"/>
                <w:rtl/>
                <w:lang w:bidi="fa-IR"/>
              </w:rPr>
              <w:softHyphen/>
              <w:t>ها، زيرساخت ايمن و منعطف، شبكه</w:t>
            </w:r>
            <w:r w:rsidRPr="00966B56">
              <w:rPr>
                <w:rFonts w:ascii="Calibri" w:hAnsi="Calibri" w:hint="cs"/>
                <w:color w:val="auto"/>
                <w:kern w:val="0"/>
                <w:sz w:val="24"/>
                <w:szCs w:val="24"/>
                <w:rtl/>
                <w:lang w:bidi="fa-IR"/>
              </w:rPr>
              <w:softHyphen/>
              <w:t>هاي استعداديابي باز، مشاركت اكوسيستمي، جريان</w:t>
            </w:r>
            <w:r w:rsidRPr="00966B56">
              <w:rPr>
                <w:rFonts w:ascii="Calibri" w:hAnsi="Calibri" w:hint="cs"/>
                <w:color w:val="auto"/>
                <w:kern w:val="0"/>
                <w:sz w:val="24"/>
                <w:szCs w:val="24"/>
                <w:rtl/>
                <w:lang w:bidi="fa-IR"/>
              </w:rPr>
              <w:softHyphen/>
              <w:t>هاي كاري هوشمند، تجربه كاربري يكپارچه و نوآوري و مدل</w:t>
            </w:r>
            <w:r w:rsidRPr="00966B56">
              <w:rPr>
                <w:rFonts w:ascii="Calibri" w:hAnsi="Calibri" w:hint="cs"/>
                <w:color w:val="auto"/>
                <w:kern w:val="0"/>
                <w:sz w:val="24"/>
                <w:szCs w:val="24"/>
                <w:rtl/>
                <w:lang w:bidi="fa-IR"/>
              </w:rPr>
              <w:softHyphen/>
              <w:t>هاي كسب و كاري جديد) به</w:t>
            </w:r>
            <w:r w:rsidR="009B4B70">
              <w:rPr>
                <w:rFonts w:ascii="Calibri" w:hAnsi="Calibri" w:hint="cs"/>
                <w:color w:val="auto"/>
                <w:kern w:val="0"/>
                <w:sz w:val="24"/>
                <w:szCs w:val="24"/>
                <w:rtl/>
                <w:lang w:bidi="fa-IR"/>
              </w:rPr>
              <w:t>‌</w:t>
            </w:r>
            <w:r w:rsidRPr="00966B56">
              <w:rPr>
                <w:rFonts w:ascii="Calibri" w:hAnsi="Calibri" w:hint="cs"/>
                <w:color w:val="auto"/>
                <w:kern w:val="0"/>
                <w:sz w:val="24"/>
                <w:szCs w:val="24"/>
                <w:rtl/>
                <w:lang w:bidi="fa-IR"/>
              </w:rPr>
              <w:t>منظور ايجاد ويژگي</w:t>
            </w:r>
            <w:r w:rsidRPr="00966B56">
              <w:rPr>
                <w:rFonts w:ascii="Calibri" w:hAnsi="Calibri" w:hint="cs"/>
                <w:color w:val="auto"/>
                <w:kern w:val="0"/>
                <w:sz w:val="24"/>
                <w:szCs w:val="24"/>
                <w:rtl/>
                <w:lang w:bidi="fa-IR"/>
              </w:rPr>
              <w:softHyphen/>
              <w:t xml:space="preserve">هاي آخرين سطع بلوغ </w:t>
            </w:r>
            <w:r w:rsidRPr="00966B56">
              <w:rPr>
                <w:rFonts w:hint="cs"/>
                <w:color w:val="auto"/>
                <w:kern w:val="0"/>
                <w:sz w:val="24"/>
                <w:szCs w:val="24"/>
                <w:rtl/>
                <w:lang w:bidi="fa-IR"/>
              </w:rPr>
              <w:t>يعني "ديجيتال بودن"</w:t>
            </w:r>
            <w:r w:rsidRPr="00966B56">
              <w:rPr>
                <w:rFonts w:ascii="Calibri" w:hAnsi="Calibri" w:cs="Times New Roman" w:hint="cs"/>
                <w:color w:val="auto"/>
                <w:kern w:val="0"/>
                <w:sz w:val="24"/>
                <w:szCs w:val="24"/>
                <w:rtl/>
                <w:lang w:bidi="fa-IR"/>
              </w:rPr>
              <w:t xml:space="preserve"> </w:t>
            </w:r>
          </w:p>
        </w:tc>
        <w:tc>
          <w:tcPr>
            <w:tcW w:w="3536" w:type="dxa"/>
            <w:vAlign w:val="center"/>
          </w:tcPr>
          <w:p w14:paraId="0D60D7C6" w14:textId="77777777" w:rsidR="00C944C4" w:rsidRDefault="00C944C4" w:rsidP="009B4B70">
            <w:pPr>
              <w:widowControl/>
              <w:tabs>
                <w:tab w:val="left" w:pos="8529"/>
              </w:tabs>
              <w:spacing w:line="240" w:lineRule="auto"/>
              <w:ind w:left="0"/>
              <w:contextualSpacing w:val="0"/>
              <w:rPr>
                <w:rFonts w:ascii="Calibri" w:hAnsi="Calibri"/>
                <w:color w:val="auto"/>
                <w:kern w:val="0"/>
                <w:sz w:val="24"/>
                <w:szCs w:val="24"/>
                <w:rtl/>
                <w:lang w:bidi="fa-IR"/>
              </w:rPr>
            </w:pPr>
          </w:p>
          <w:p w14:paraId="44A50CA5" w14:textId="599F42C6" w:rsidR="00C944C4" w:rsidRDefault="00C944C4" w:rsidP="009B4B70">
            <w:pPr>
              <w:widowControl/>
              <w:tabs>
                <w:tab w:val="left" w:pos="8529"/>
              </w:tabs>
              <w:spacing w:line="240" w:lineRule="auto"/>
              <w:ind w:left="0"/>
              <w:contextualSpacing w:val="0"/>
              <w:rPr>
                <w:rFonts w:ascii="Calibri" w:hAnsi="Calibri"/>
                <w:color w:val="auto"/>
                <w:kern w:val="0"/>
                <w:sz w:val="24"/>
                <w:szCs w:val="24"/>
                <w:rtl/>
                <w:lang w:bidi="fa-IR"/>
              </w:rPr>
            </w:pPr>
            <w:r>
              <w:rPr>
                <w:rFonts w:ascii="Calibri" w:hAnsi="Calibri" w:hint="cs"/>
                <w:color w:val="auto"/>
                <w:kern w:val="0"/>
                <w:sz w:val="24"/>
                <w:szCs w:val="24"/>
                <w:rtl/>
                <w:lang w:bidi="fa-IR"/>
              </w:rPr>
              <w:t>این مدل با تمرکز بر گام نهایی دولت دیجیتال ( دیجیتالی بودن)، ویژگی</w:t>
            </w:r>
            <w:r>
              <w:rPr>
                <w:rFonts w:ascii="Calibri" w:hAnsi="Calibri"/>
                <w:color w:val="auto"/>
                <w:kern w:val="0"/>
                <w:sz w:val="24"/>
                <w:szCs w:val="24"/>
                <w:rtl/>
                <w:lang w:bidi="fa-IR"/>
              </w:rPr>
              <w:softHyphen/>
            </w:r>
            <w:r>
              <w:rPr>
                <w:rFonts w:ascii="Calibri" w:hAnsi="Calibri" w:hint="cs"/>
                <w:color w:val="auto"/>
                <w:kern w:val="0"/>
                <w:sz w:val="24"/>
                <w:szCs w:val="24"/>
                <w:rtl/>
                <w:lang w:bidi="fa-IR"/>
              </w:rPr>
              <w:t>های ابعاد مختلف را ارائه نموده است.</w:t>
            </w:r>
          </w:p>
          <w:p w14:paraId="16FF0FDF" w14:textId="4C204E8A" w:rsidR="00E97381" w:rsidRDefault="00C944C4" w:rsidP="009B4B70">
            <w:pPr>
              <w:widowControl/>
              <w:tabs>
                <w:tab w:val="left" w:pos="8529"/>
              </w:tabs>
              <w:spacing w:line="240" w:lineRule="auto"/>
              <w:ind w:left="0"/>
              <w:contextualSpacing w:val="0"/>
              <w:rPr>
                <w:rFonts w:ascii="Calibri" w:hAnsi="Calibri"/>
                <w:color w:val="auto"/>
                <w:kern w:val="0"/>
                <w:sz w:val="24"/>
                <w:szCs w:val="24"/>
                <w:rtl/>
                <w:lang w:bidi="fa-IR"/>
              </w:rPr>
            </w:pPr>
            <w:r>
              <w:rPr>
                <w:rFonts w:ascii="Calibri" w:hAnsi="Calibri" w:hint="cs"/>
                <w:color w:val="auto"/>
                <w:kern w:val="0"/>
                <w:sz w:val="24"/>
                <w:szCs w:val="24"/>
                <w:rtl/>
                <w:lang w:bidi="fa-IR"/>
              </w:rPr>
              <w:t>باتوجه به عدم دسترسی به بسیاری از مستندات دیلویت، امکان استخراج ویژگی</w:t>
            </w:r>
            <w:r>
              <w:rPr>
                <w:rFonts w:ascii="Calibri" w:hAnsi="Calibri"/>
                <w:color w:val="auto"/>
                <w:kern w:val="0"/>
                <w:sz w:val="24"/>
                <w:szCs w:val="24"/>
                <w:rtl/>
                <w:lang w:bidi="fa-IR"/>
              </w:rPr>
              <w:softHyphen/>
            </w:r>
            <w:r>
              <w:rPr>
                <w:rFonts w:ascii="Calibri" w:hAnsi="Calibri" w:hint="cs"/>
                <w:color w:val="auto"/>
                <w:kern w:val="0"/>
                <w:sz w:val="24"/>
                <w:szCs w:val="24"/>
                <w:rtl/>
                <w:lang w:bidi="fa-IR"/>
              </w:rPr>
              <w:t>های ابعاد مختلف در سطوح مختلف بلوغ دولت دیجیتال وجود نداشت. فقط برای مرحله آخر ویژگی</w:t>
            </w:r>
            <w:r>
              <w:rPr>
                <w:rFonts w:ascii="Calibri" w:hAnsi="Calibri"/>
                <w:color w:val="auto"/>
                <w:kern w:val="0"/>
                <w:sz w:val="24"/>
                <w:szCs w:val="24"/>
                <w:rtl/>
                <w:lang w:bidi="fa-IR"/>
              </w:rPr>
              <w:softHyphen/>
            </w:r>
            <w:r>
              <w:rPr>
                <w:rFonts w:ascii="Calibri" w:hAnsi="Calibri" w:hint="cs"/>
                <w:color w:val="auto"/>
                <w:kern w:val="0"/>
                <w:sz w:val="24"/>
                <w:szCs w:val="24"/>
                <w:rtl/>
                <w:lang w:bidi="fa-IR"/>
              </w:rPr>
              <w:t>ها قابل دسترسی بود.</w:t>
            </w:r>
          </w:p>
          <w:p w14:paraId="4D3FD23D" w14:textId="7BD71AF0" w:rsidR="00C944C4" w:rsidRDefault="00C944C4" w:rsidP="009B4B70">
            <w:pPr>
              <w:widowControl/>
              <w:tabs>
                <w:tab w:val="left" w:pos="8529"/>
              </w:tabs>
              <w:spacing w:line="240" w:lineRule="auto"/>
              <w:ind w:left="0"/>
              <w:contextualSpacing w:val="0"/>
              <w:rPr>
                <w:rFonts w:ascii="Calibri" w:hAnsi="Calibri"/>
                <w:color w:val="auto"/>
                <w:kern w:val="0"/>
                <w:sz w:val="24"/>
                <w:szCs w:val="24"/>
                <w:rtl/>
                <w:lang w:bidi="fa-IR"/>
              </w:rPr>
            </w:pPr>
            <w:r>
              <w:rPr>
                <w:rFonts w:ascii="Calibri" w:hAnsi="Calibri" w:hint="cs"/>
                <w:color w:val="auto"/>
                <w:kern w:val="0"/>
                <w:sz w:val="24"/>
                <w:szCs w:val="24"/>
                <w:rtl/>
                <w:lang w:bidi="fa-IR"/>
              </w:rPr>
              <w:t>موردی از اینکه این مدل برای چه سازمان</w:t>
            </w:r>
            <w:r>
              <w:rPr>
                <w:rFonts w:ascii="Calibri" w:hAnsi="Calibri"/>
                <w:color w:val="auto"/>
                <w:kern w:val="0"/>
                <w:sz w:val="24"/>
                <w:szCs w:val="24"/>
                <w:rtl/>
                <w:lang w:bidi="fa-IR"/>
              </w:rPr>
              <w:softHyphen/>
            </w:r>
            <w:r>
              <w:rPr>
                <w:rFonts w:ascii="Calibri" w:hAnsi="Calibri" w:hint="cs"/>
                <w:color w:val="auto"/>
                <w:kern w:val="0"/>
                <w:sz w:val="24"/>
                <w:szCs w:val="24"/>
                <w:rtl/>
                <w:lang w:bidi="fa-IR"/>
              </w:rPr>
              <w:t>ها و یا کشورهایی مورد استفاده قرار گرفته و نتایج ارزیابی آنها مشاهده نشده است.</w:t>
            </w:r>
          </w:p>
        </w:tc>
      </w:tr>
      <w:tr w:rsidR="00E97381" w:rsidRPr="006A34D4" w14:paraId="7BF872A1" w14:textId="24714887" w:rsidTr="00EB4BBE">
        <w:trPr>
          <w:jc w:val="center"/>
        </w:trPr>
        <w:tc>
          <w:tcPr>
            <w:tcW w:w="571" w:type="dxa"/>
          </w:tcPr>
          <w:p w14:paraId="3557837B" w14:textId="77777777" w:rsidR="00E97381" w:rsidRPr="006A34D4" w:rsidRDefault="00E97381" w:rsidP="001D7B75">
            <w:pPr>
              <w:widowControl/>
              <w:numPr>
                <w:ilvl w:val="0"/>
                <w:numId w:val="58"/>
              </w:numPr>
              <w:spacing w:line="240" w:lineRule="auto"/>
              <w:contextualSpacing w:val="0"/>
              <w:jc w:val="center"/>
              <w:rPr>
                <w:rFonts w:ascii="Calibri Light" w:hAnsi="Calibri Light"/>
                <w:color w:val="0960A5"/>
                <w:kern w:val="32"/>
                <w:sz w:val="24"/>
                <w:szCs w:val="24"/>
                <w:rtl/>
              </w:rPr>
            </w:pPr>
          </w:p>
        </w:tc>
        <w:tc>
          <w:tcPr>
            <w:tcW w:w="1275" w:type="dxa"/>
            <w:vAlign w:val="center"/>
          </w:tcPr>
          <w:p w14:paraId="795BE3DE" w14:textId="77777777" w:rsidR="00E97381" w:rsidRPr="00C944C4" w:rsidRDefault="00E97381" w:rsidP="006A34D4">
            <w:pPr>
              <w:spacing w:line="240" w:lineRule="auto"/>
              <w:ind w:left="0"/>
              <w:jc w:val="center"/>
              <w:rPr>
                <w:rFonts w:ascii="Calibri Light" w:hAnsi="Calibri Light"/>
                <w:b/>
                <w:bCs/>
                <w:color w:val="0960A5"/>
                <w:kern w:val="32"/>
                <w:sz w:val="24"/>
                <w:szCs w:val="24"/>
                <w:lang w:bidi="fa-IR"/>
              </w:rPr>
            </w:pPr>
            <w:r w:rsidRPr="00C944C4">
              <w:rPr>
                <w:rFonts w:ascii="Calibri Light" w:hAnsi="Calibri Light" w:hint="cs"/>
                <w:b/>
                <w:bCs/>
                <w:color w:val="0960A5"/>
                <w:kern w:val="32"/>
                <w:sz w:val="24"/>
                <w:szCs w:val="24"/>
                <w:rtl/>
              </w:rPr>
              <w:t xml:space="preserve">مدل بلوغ دولت ديجيتال سازمان ملل متحد </w:t>
            </w:r>
            <w:r w:rsidRPr="00C944C4">
              <w:rPr>
                <w:rFonts w:cs="Times New Roman"/>
                <w:b/>
                <w:bCs/>
                <w:color w:val="0960A5"/>
                <w:kern w:val="32"/>
                <w:szCs w:val="22"/>
              </w:rPr>
              <w:t>(UN)</w:t>
            </w:r>
          </w:p>
        </w:tc>
        <w:tc>
          <w:tcPr>
            <w:tcW w:w="1549" w:type="dxa"/>
            <w:vAlign w:val="center"/>
          </w:tcPr>
          <w:p w14:paraId="5541A1DA" w14:textId="77777777" w:rsidR="00E97381" w:rsidRPr="006A34D4" w:rsidRDefault="00E97381" w:rsidP="009B4B70">
            <w:pPr>
              <w:spacing w:line="240" w:lineRule="auto"/>
              <w:ind w:left="0"/>
              <w:jc w:val="center"/>
              <w:rPr>
                <w:rFonts w:eastAsia="Times New Roman"/>
                <w:sz w:val="24"/>
                <w:szCs w:val="24"/>
                <w:u w:val="single"/>
                <w:rtl/>
                <w:lang w:bidi="fa-IR"/>
              </w:rPr>
            </w:pPr>
            <w:r w:rsidRPr="006A34D4">
              <w:rPr>
                <w:rFonts w:eastAsia="Times New Roman" w:hint="cs"/>
                <w:sz w:val="24"/>
                <w:szCs w:val="24"/>
                <w:u w:val="single"/>
                <w:rtl/>
              </w:rPr>
              <w:t>4 مرحله</w:t>
            </w:r>
          </w:p>
          <w:p w14:paraId="51EAF8BE" w14:textId="4D4F658B"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xml:space="preserve">- حضور </w:t>
            </w:r>
            <w:r w:rsidR="002E2DB6">
              <w:rPr>
                <w:rFonts w:eastAsia="Times New Roman" w:hint="cs"/>
                <w:sz w:val="24"/>
                <w:szCs w:val="24"/>
                <w:rtl/>
                <w:lang w:bidi="fa-IR"/>
              </w:rPr>
              <w:t>برخط</w:t>
            </w:r>
          </w:p>
          <w:p w14:paraId="3E5574FA"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تراكنشي</w:t>
            </w:r>
          </w:p>
          <w:p w14:paraId="6F75807F" w14:textId="79F75B10"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متصل</w:t>
            </w:r>
          </w:p>
          <w:p w14:paraId="09CF74A3" w14:textId="216D5F4A" w:rsidR="00E97381" w:rsidRPr="006A34D4" w:rsidRDefault="00E97381" w:rsidP="009B4B70">
            <w:pPr>
              <w:spacing w:line="240" w:lineRule="auto"/>
              <w:ind w:left="0"/>
              <w:jc w:val="center"/>
              <w:rPr>
                <w:rFonts w:ascii="Calibri Light" w:hAnsi="Calibri Light"/>
                <w:color w:val="0960A5"/>
                <w:kern w:val="32"/>
                <w:sz w:val="24"/>
                <w:szCs w:val="24"/>
                <w:u w:val="single"/>
                <w:rtl/>
              </w:rPr>
            </w:pPr>
            <w:r w:rsidRPr="006A34D4">
              <w:rPr>
                <w:rFonts w:eastAsia="Times New Roman" w:hint="cs"/>
                <w:sz w:val="24"/>
                <w:szCs w:val="24"/>
                <w:rtl/>
                <w:lang w:bidi="fa-IR"/>
              </w:rPr>
              <w:t>- تحول</w:t>
            </w:r>
            <w:r w:rsidRPr="006A34D4">
              <w:rPr>
                <w:rFonts w:eastAsia="Times New Roman"/>
                <w:sz w:val="24"/>
                <w:szCs w:val="24"/>
                <w:rtl/>
              </w:rPr>
              <w:softHyphen/>
            </w:r>
            <w:r w:rsidRPr="006A34D4">
              <w:rPr>
                <w:rFonts w:eastAsia="Times New Roman" w:hint="cs"/>
                <w:sz w:val="24"/>
                <w:szCs w:val="24"/>
                <w:rtl/>
                <w:lang w:bidi="fa-IR"/>
              </w:rPr>
              <w:t>يافته</w:t>
            </w:r>
          </w:p>
        </w:tc>
        <w:tc>
          <w:tcPr>
            <w:tcW w:w="1168" w:type="dxa"/>
            <w:vAlign w:val="center"/>
          </w:tcPr>
          <w:p w14:paraId="76BA4549" w14:textId="14BBA51F" w:rsidR="00E97381" w:rsidRPr="006A34D4" w:rsidRDefault="00E97381" w:rsidP="009B4B70">
            <w:pPr>
              <w:spacing w:line="240" w:lineRule="auto"/>
              <w:ind w:left="0"/>
              <w:jc w:val="center"/>
              <w:rPr>
                <w:rFonts w:ascii="Calibri Light" w:hAnsi="Calibri Light"/>
                <w:color w:val="0960A5"/>
                <w:kern w:val="32"/>
                <w:sz w:val="24"/>
                <w:szCs w:val="24"/>
                <w:rtl/>
              </w:rPr>
            </w:pPr>
            <w:r w:rsidRPr="006A34D4">
              <w:rPr>
                <w:rFonts w:eastAsia="Times New Roman" w:hint="cs"/>
                <w:sz w:val="24"/>
                <w:szCs w:val="24"/>
                <w:rtl/>
                <w:lang w:bidi="fa-IR"/>
              </w:rPr>
              <w:t>بين</w:t>
            </w:r>
            <w:r>
              <w:rPr>
                <w:rFonts w:eastAsia="Times New Roman"/>
                <w:sz w:val="24"/>
                <w:szCs w:val="24"/>
                <w:rtl/>
                <w:lang w:bidi="fa-IR"/>
              </w:rPr>
              <w:softHyphen/>
            </w:r>
            <w:r w:rsidRPr="006A34D4">
              <w:rPr>
                <w:rFonts w:eastAsia="Times New Roman" w:hint="cs"/>
                <w:sz w:val="24"/>
                <w:szCs w:val="24"/>
                <w:rtl/>
                <w:lang w:bidi="fa-IR"/>
              </w:rPr>
              <w:t>المللي</w:t>
            </w:r>
          </w:p>
        </w:tc>
        <w:tc>
          <w:tcPr>
            <w:tcW w:w="1530" w:type="dxa"/>
            <w:vAlign w:val="center"/>
          </w:tcPr>
          <w:p w14:paraId="63010AF0" w14:textId="516E998A"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u w:val="single"/>
                <w:rtl/>
                <w:lang w:bidi="fa-IR"/>
              </w:rPr>
              <w:t xml:space="preserve">9 </w:t>
            </w:r>
            <w:r w:rsidR="00D40C70">
              <w:rPr>
                <w:rFonts w:hint="cs"/>
                <w:b/>
                <w:bCs/>
                <w:sz w:val="24"/>
                <w:szCs w:val="24"/>
                <w:u w:val="single"/>
                <w:rtl/>
              </w:rPr>
              <w:t>بُعد</w:t>
            </w:r>
          </w:p>
          <w:p w14:paraId="3A0D781F"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چشم</w:t>
            </w:r>
            <w:r w:rsidRPr="006A34D4">
              <w:rPr>
                <w:rFonts w:eastAsia="Times New Roman" w:hint="cs"/>
                <w:sz w:val="24"/>
                <w:szCs w:val="24"/>
                <w:rtl/>
                <w:lang w:bidi="fa-IR"/>
              </w:rPr>
              <w:softHyphen/>
              <w:t>انداز، رهبري و ذهنيت</w:t>
            </w:r>
          </w:p>
          <w:p w14:paraId="31C61C6C"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چارچوب قانوني و نهادي</w:t>
            </w:r>
          </w:p>
          <w:p w14:paraId="183D28F0"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ساختار و فرهنگ سازماني</w:t>
            </w:r>
          </w:p>
          <w:p w14:paraId="7D584086"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تفكر سيستمي و يكپارچه</w:t>
            </w:r>
            <w:r w:rsidRPr="006A34D4">
              <w:rPr>
                <w:rFonts w:eastAsia="Times New Roman" w:hint="cs"/>
                <w:sz w:val="24"/>
                <w:szCs w:val="24"/>
                <w:rtl/>
                <w:lang w:bidi="fa-IR"/>
              </w:rPr>
              <w:softHyphen/>
              <w:t>سازي</w:t>
            </w:r>
          </w:p>
          <w:p w14:paraId="3DB03D81"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حاكميت داده</w:t>
            </w:r>
          </w:p>
          <w:p w14:paraId="2D345C33" w14:textId="77777777" w:rsidR="00E97381" w:rsidRPr="006A34D4" w:rsidRDefault="00E97381" w:rsidP="009B4B70">
            <w:pPr>
              <w:spacing w:line="240" w:lineRule="auto"/>
              <w:ind w:left="0"/>
              <w:jc w:val="center"/>
              <w:rPr>
                <w:rFonts w:eastAsia="Times New Roman"/>
                <w:sz w:val="24"/>
                <w:szCs w:val="24"/>
                <w:rtl/>
              </w:rPr>
            </w:pPr>
            <w:r w:rsidRPr="006A34D4">
              <w:rPr>
                <w:rFonts w:eastAsia="Times New Roman" w:hint="cs"/>
                <w:sz w:val="24"/>
                <w:szCs w:val="24"/>
                <w:rtl/>
                <w:lang w:bidi="fa-IR"/>
              </w:rPr>
              <w:t xml:space="preserve">- زيرساخت </w:t>
            </w:r>
            <w:r w:rsidRPr="006A34D4">
              <w:rPr>
                <w:rFonts w:eastAsia="Times New Roman"/>
                <w:szCs w:val="22"/>
                <w:lang w:bidi="fa-IR"/>
              </w:rPr>
              <w:t>ICT</w:t>
            </w:r>
            <w:r w:rsidRPr="006A34D4">
              <w:rPr>
                <w:rFonts w:eastAsia="Times New Roman" w:hint="cs"/>
                <w:sz w:val="24"/>
                <w:szCs w:val="24"/>
                <w:rtl/>
              </w:rPr>
              <w:t>، مرقون به صرفه بودن و دسترسي به فناوري</w:t>
            </w:r>
          </w:p>
          <w:p w14:paraId="4CC1DE4D" w14:textId="77777777" w:rsidR="00E97381" w:rsidRPr="006A34D4" w:rsidRDefault="00E97381" w:rsidP="009B4B70">
            <w:pPr>
              <w:spacing w:line="240" w:lineRule="auto"/>
              <w:ind w:left="0"/>
              <w:jc w:val="center"/>
              <w:rPr>
                <w:rFonts w:eastAsia="Times New Roman"/>
                <w:sz w:val="24"/>
                <w:szCs w:val="24"/>
                <w:rtl/>
              </w:rPr>
            </w:pPr>
            <w:r w:rsidRPr="006A34D4">
              <w:rPr>
                <w:rFonts w:eastAsia="Times New Roman" w:hint="cs"/>
                <w:sz w:val="24"/>
                <w:szCs w:val="24"/>
                <w:rtl/>
              </w:rPr>
              <w:t>- منابع</w:t>
            </w:r>
          </w:p>
          <w:p w14:paraId="447A1EA4" w14:textId="77777777" w:rsidR="00E97381" w:rsidRPr="006A34D4" w:rsidRDefault="00E97381" w:rsidP="009B4B70">
            <w:pPr>
              <w:spacing w:line="240" w:lineRule="auto"/>
              <w:ind w:left="0"/>
              <w:jc w:val="center"/>
              <w:rPr>
                <w:rFonts w:eastAsia="Times New Roman"/>
                <w:sz w:val="24"/>
                <w:szCs w:val="24"/>
                <w:rtl/>
              </w:rPr>
            </w:pPr>
            <w:r w:rsidRPr="006A34D4">
              <w:rPr>
                <w:rFonts w:eastAsia="Times New Roman" w:hint="cs"/>
                <w:sz w:val="24"/>
                <w:szCs w:val="24"/>
                <w:rtl/>
              </w:rPr>
              <w:t>- ظرفيت توسعه</w:t>
            </w:r>
            <w:r w:rsidRPr="006A34D4">
              <w:rPr>
                <w:rFonts w:eastAsia="Times New Roman" w:hint="cs"/>
                <w:sz w:val="24"/>
                <w:szCs w:val="24"/>
                <w:rtl/>
              </w:rPr>
              <w:softHyphen/>
              <w:t>دهندگان ظرفيت</w:t>
            </w:r>
          </w:p>
          <w:p w14:paraId="1BF65E49" w14:textId="77777777" w:rsidR="00E97381" w:rsidRPr="006A34D4" w:rsidRDefault="00E97381" w:rsidP="009B4B70">
            <w:pPr>
              <w:spacing w:line="240" w:lineRule="auto"/>
              <w:ind w:left="0"/>
              <w:jc w:val="center"/>
              <w:rPr>
                <w:rFonts w:ascii="Calibri Light" w:hAnsi="Calibri Light"/>
                <w:color w:val="0960A5"/>
                <w:kern w:val="32"/>
                <w:sz w:val="24"/>
                <w:szCs w:val="24"/>
                <w:rtl/>
                <w:lang w:bidi="fa-IR"/>
              </w:rPr>
            </w:pPr>
            <w:r w:rsidRPr="006A34D4">
              <w:rPr>
                <w:rFonts w:eastAsia="Times New Roman" w:hint="cs"/>
                <w:sz w:val="24"/>
                <w:szCs w:val="24"/>
                <w:rtl/>
              </w:rPr>
              <w:t>- ظرفيت</w:t>
            </w:r>
            <w:r w:rsidRPr="006A34D4">
              <w:rPr>
                <w:rFonts w:eastAsia="Times New Roman" w:hint="cs"/>
                <w:sz w:val="24"/>
                <w:szCs w:val="24"/>
                <w:rtl/>
              </w:rPr>
              <w:softHyphen/>
              <w:t>هاي اجتماعي</w:t>
            </w:r>
          </w:p>
        </w:tc>
        <w:tc>
          <w:tcPr>
            <w:tcW w:w="1350" w:type="dxa"/>
            <w:vAlign w:val="center"/>
          </w:tcPr>
          <w:p w14:paraId="558BCECA" w14:textId="0C756D01" w:rsidR="00E97381" w:rsidRPr="006A34D4" w:rsidRDefault="00A63611" w:rsidP="009B4B70">
            <w:pPr>
              <w:spacing w:line="240" w:lineRule="auto"/>
              <w:ind w:left="0"/>
              <w:jc w:val="center"/>
              <w:rPr>
                <w:rFonts w:ascii="Calibri Light" w:hAnsi="Calibri Light"/>
                <w:color w:val="0960A5"/>
                <w:kern w:val="32"/>
                <w:sz w:val="24"/>
                <w:szCs w:val="24"/>
                <w:rtl/>
              </w:rPr>
            </w:pPr>
            <w:r w:rsidRPr="00A63611">
              <w:rPr>
                <w:rFonts w:ascii="Calibri Light" w:hAnsi="Calibri Light" w:hint="cs"/>
                <w:color w:val="auto"/>
                <w:kern w:val="32"/>
                <w:sz w:val="24"/>
                <w:szCs w:val="24"/>
                <w:rtl/>
              </w:rPr>
              <w:t>شاخص</w:t>
            </w:r>
            <w:r w:rsidRPr="00A63611">
              <w:rPr>
                <w:rFonts w:ascii="Calibri Light" w:hAnsi="Calibri Light"/>
                <w:color w:val="auto"/>
                <w:kern w:val="32"/>
                <w:sz w:val="24"/>
                <w:szCs w:val="24"/>
                <w:rtl/>
              </w:rPr>
              <w:softHyphen/>
            </w:r>
            <w:r w:rsidRPr="00A63611">
              <w:rPr>
                <w:rFonts w:ascii="Calibri Light" w:hAnsi="Calibri Light" w:hint="cs"/>
                <w:color w:val="auto"/>
                <w:kern w:val="32"/>
                <w:sz w:val="24"/>
                <w:szCs w:val="24"/>
                <w:rtl/>
              </w:rPr>
              <w:t>های مختلف برای ابعاد مختلف دولت الکترونیک ارائه شده است</w:t>
            </w:r>
          </w:p>
        </w:tc>
        <w:tc>
          <w:tcPr>
            <w:tcW w:w="4193" w:type="dxa"/>
          </w:tcPr>
          <w:p w14:paraId="23E467CE" w14:textId="77777777" w:rsidR="00E97381" w:rsidRPr="009502B8" w:rsidRDefault="00E97381" w:rsidP="009502B8">
            <w:pPr>
              <w:widowControl/>
              <w:spacing w:line="240" w:lineRule="auto"/>
              <w:ind w:left="0"/>
              <w:contextualSpacing w:val="0"/>
              <w:rPr>
                <w:rFonts w:eastAsia="Times New Roman"/>
                <w:sz w:val="24"/>
                <w:szCs w:val="24"/>
                <w:rtl/>
                <w:lang w:val="en-GB" w:eastAsia="en-GB"/>
              </w:rPr>
            </w:pPr>
            <w:r w:rsidRPr="009502B8">
              <w:rPr>
                <w:rFonts w:eastAsia="Times New Roman" w:hint="cs"/>
                <w:sz w:val="24"/>
                <w:szCs w:val="24"/>
                <w:rtl/>
                <w:lang w:val="en-GB" w:eastAsia="en-GB"/>
              </w:rPr>
              <w:t>- اتخاذ رويكرد كل</w:t>
            </w:r>
            <w:r w:rsidRPr="009502B8">
              <w:rPr>
                <w:rFonts w:eastAsia="Times New Roman" w:hint="cs"/>
                <w:sz w:val="24"/>
                <w:szCs w:val="24"/>
                <w:rtl/>
                <w:lang w:val="en-GB" w:eastAsia="en-GB"/>
              </w:rPr>
              <w:softHyphen/>
              <w:t>نگر براي گذار به دولت ديجيتال و توسعه ظرفيت</w:t>
            </w:r>
            <w:r w:rsidRPr="009502B8">
              <w:rPr>
                <w:rFonts w:eastAsia="Times New Roman" w:hint="cs"/>
                <w:sz w:val="24"/>
                <w:szCs w:val="24"/>
                <w:rtl/>
                <w:lang w:val="en-GB" w:eastAsia="en-GB"/>
              </w:rPr>
              <w:softHyphen/>
              <w:t xml:space="preserve">ها </w:t>
            </w:r>
          </w:p>
          <w:p w14:paraId="0C6F070E" w14:textId="77777777" w:rsidR="00E97381" w:rsidRPr="009502B8" w:rsidRDefault="00E97381" w:rsidP="009502B8">
            <w:pPr>
              <w:widowControl/>
              <w:spacing w:line="240" w:lineRule="auto"/>
              <w:ind w:left="0"/>
              <w:contextualSpacing w:val="0"/>
              <w:rPr>
                <w:rFonts w:ascii="Calibri" w:hAnsi="Calibri" w:cs="Times New Roman"/>
                <w:color w:val="auto"/>
                <w:kern w:val="0"/>
                <w:sz w:val="24"/>
                <w:szCs w:val="24"/>
                <w:rtl/>
                <w:lang w:bidi="fa-IR"/>
              </w:rPr>
            </w:pPr>
            <w:r w:rsidRPr="009502B8">
              <w:rPr>
                <w:rFonts w:eastAsia="Times New Roman" w:hint="cs"/>
                <w:sz w:val="24"/>
                <w:szCs w:val="24"/>
                <w:rtl/>
                <w:lang w:val="en-GB" w:eastAsia="en-GB"/>
              </w:rPr>
              <w:t>- تحول خدمات در بخش دولتی</w:t>
            </w:r>
            <w:r w:rsidRPr="009502B8">
              <w:rPr>
                <w:rFonts w:ascii="Calibri" w:hAnsi="Calibri" w:cs="Times New Roman" w:hint="cs"/>
                <w:color w:val="auto"/>
                <w:kern w:val="0"/>
                <w:sz w:val="24"/>
                <w:szCs w:val="24"/>
                <w:rtl/>
                <w:lang w:bidi="fa-IR"/>
              </w:rPr>
              <w:t xml:space="preserve"> از </w:t>
            </w:r>
            <w:r w:rsidRPr="009B4B70">
              <w:rPr>
                <w:rFonts w:ascii="Calibri" w:hAnsi="Calibri" w:hint="cs"/>
                <w:color w:val="auto"/>
                <w:kern w:val="0"/>
                <w:sz w:val="24"/>
                <w:szCs w:val="24"/>
                <w:rtl/>
                <w:lang w:bidi="fa-IR"/>
              </w:rPr>
              <w:t xml:space="preserve">طريق </w:t>
            </w:r>
            <w:r w:rsidRPr="009502B8">
              <w:rPr>
                <w:rFonts w:eastAsia="Times New Roman" w:hint="cs"/>
                <w:sz w:val="24"/>
                <w:szCs w:val="24"/>
                <w:rtl/>
                <w:lang w:val="en-GB" w:eastAsia="en-GB"/>
              </w:rPr>
              <w:t>نوآوری و استفاده از فناوری</w:t>
            </w:r>
            <w:r w:rsidRPr="009502B8">
              <w:rPr>
                <w:rFonts w:eastAsia="Times New Roman"/>
                <w:sz w:val="24"/>
                <w:szCs w:val="24"/>
                <w:rtl/>
                <w:lang w:val="en-GB" w:eastAsia="en-GB"/>
              </w:rPr>
              <w:softHyphen/>
            </w:r>
            <w:r w:rsidRPr="009502B8">
              <w:rPr>
                <w:rFonts w:eastAsia="Times New Roman" w:hint="cs"/>
                <w:sz w:val="24"/>
                <w:szCs w:val="24"/>
                <w:rtl/>
                <w:lang w:val="en-GB" w:eastAsia="en-GB"/>
              </w:rPr>
              <w:t>های دیجیتال و پیشرو</w:t>
            </w:r>
          </w:p>
          <w:p w14:paraId="1A6E66ED" w14:textId="2945A844" w:rsidR="00E97381" w:rsidRPr="009502B8" w:rsidRDefault="00E97381" w:rsidP="009B4B70">
            <w:pPr>
              <w:widowControl/>
              <w:spacing w:line="240" w:lineRule="auto"/>
              <w:ind w:left="0"/>
              <w:contextualSpacing w:val="0"/>
              <w:rPr>
                <w:rFonts w:eastAsia="Times New Roman"/>
                <w:sz w:val="24"/>
                <w:szCs w:val="24"/>
                <w:rtl/>
                <w:lang w:eastAsia="en-GB"/>
              </w:rPr>
            </w:pPr>
            <w:r w:rsidRPr="009502B8">
              <w:rPr>
                <w:rFonts w:ascii="Calibri" w:hAnsi="Calibri" w:cs="Times New Roman" w:hint="cs"/>
                <w:color w:val="auto"/>
                <w:kern w:val="0"/>
                <w:sz w:val="24"/>
                <w:szCs w:val="24"/>
                <w:rtl/>
                <w:lang w:bidi="fa-IR"/>
              </w:rPr>
              <w:t xml:space="preserve">- </w:t>
            </w:r>
            <w:r w:rsidRPr="009502B8">
              <w:rPr>
                <w:rFonts w:eastAsia="Times New Roman" w:hint="cs"/>
                <w:sz w:val="24"/>
                <w:szCs w:val="24"/>
                <w:rtl/>
                <w:lang w:eastAsia="en-GB"/>
              </w:rPr>
              <w:t>تعيين یک چرخه تکرار شونده چهار مرحله</w:t>
            </w:r>
            <w:r w:rsidRPr="009502B8">
              <w:rPr>
                <w:rFonts w:eastAsia="Times New Roman"/>
                <w:sz w:val="24"/>
                <w:szCs w:val="24"/>
                <w:lang w:eastAsia="en-GB"/>
              </w:rPr>
              <w:softHyphen/>
            </w:r>
            <w:r w:rsidRPr="009502B8">
              <w:rPr>
                <w:rFonts w:eastAsia="Times New Roman" w:hint="cs"/>
                <w:sz w:val="24"/>
                <w:szCs w:val="24"/>
                <w:rtl/>
                <w:lang w:eastAsia="en-GB"/>
              </w:rPr>
              <w:t>ای براي فرایند تحول دیجیتال دولت شامل: 1) تحلیل موقعیت برای ارزیابی فرصت</w:t>
            </w:r>
            <w:r w:rsidRPr="009502B8">
              <w:rPr>
                <w:rFonts w:eastAsia="Times New Roman"/>
                <w:sz w:val="24"/>
                <w:szCs w:val="24"/>
                <w:rtl/>
                <w:lang w:eastAsia="en-GB"/>
              </w:rPr>
              <w:softHyphen/>
            </w:r>
            <w:r w:rsidRPr="009502B8">
              <w:rPr>
                <w:rFonts w:eastAsia="Times New Roman" w:hint="cs"/>
                <w:sz w:val="24"/>
                <w:szCs w:val="24"/>
                <w:rtl/>
                <w:lang w:eastAsia="en-GB"/>
              </w:rPr>
              <w:t>ها و شکاف</w:t>
            </w:r>
            <w:r w:rsidRPr="009502B8">
              <w:rPr>
                <w:rFonts w:eastAsia="Times New Roman"/>
                <w:sz w:val="24"/>
                <w:szCs w:val="24"/>
                <w:rtl/>
                <w:lang w:eastAsia="en-GB"/>
              </w:rPr>
              <w:softHyphen/>
            </w:r>
            <w:r w:rsidRPr="009502B8">
              <w:rPr>
                <w:rFonts w:eastAsia="Times New Roman" w:hint="cs"/>
                <w:sz w:val="24"/>
                <w:szCs w:val="24"/>
                <w:rtl/>
                <w:lang w:eastAsia="en-GB"/>
              </w:rPr>
              <w:t>های ظرفیت تحول دیجیتال،2) بیان چشم</w:t>
            </w:r>
            <w:r w:rsidRPr="009502B8">
              <w:rPr>
                <w:rFonts w:eastAsia="Times New Roman"/>
                <w:sz w:val="24"/>
                <w:szCs w:val="24"/>
                <w:rtl/>
                <w:lang w:eastAsia="en-GB"/>
              </w:rPr>
              <w:softHyphen/>
            </w:r>
            <w:r w:rsidRPr="009502B8">
              <w:rPr>
                <w:rFonts w:eastAsia="Times New Roman" w:hint="cs"/>
                <w:sz w:val="24"/>
                <w:szCs w:val="24"/>
                <w:rtl/>
                <w:lang w:eastAsia="en-GB"/>
              </w:rPr>
              <w:t>انداز مشترک تحول دیجیتال در دولت و اینکه چگونه فناوری</w:t>
            </w:r>
            <w:r w:rsidRPr="009502B8">
              <w:rPr>
                <w:rFonts w:eastAsia="Times New Roman"/>
                <w:sz w:val="24"/>
                <w:szCs w:val="24"/>
                <w:rtl/>
                <w:lang w:eastAsia="en-GB"/>
              </w:rPr>
              <w:softHyphen/>
            </w:r>
            <w:r w:rsidRPr="009502B8">
              <w:rPr>
                <w:rFonts w:eastAsia="Times New Roman" w:hint="cs"/>
                <w:sz w:val="24"/>
                <w:szCs w:val="24"/>
                <w:rtl/>
                <w:lang w:eastAsia="en-GB"/>
              </w:rPr>
              <w:t>های دیجیتال برای دسترسی به اهداف جامعه مورداستفاده قرار خواهند گرفت،3) تدوین استراتژی و نقشه</w:t>
            </w:r>
            <w:r w:rsidRPr="009502B8">
              <w:rPr>
                <w:rFonts w:eastAsia="Times New Roman"/>
                <w:sz w:val="24"/>
                <w:szCs w:val="24"/>
                <w:rtl/>
                <w:lang w:eastAsia="en-GB"/>
              </w:rPr>
              <w:softHyphen/>
            </w:r>
            <w:r w:rsidRPr="009502B8">
              <w:rPr>
                <w:rFonts w:eastAsia="Times New Roman" w:hint="cs"/>
                <w:sz w:val="24"/>
                <w:szCs w:val="24"/>
                <w:rtl/>
                <w:lang w:eastAsia="en-GB"/>
              </w:rPr>
              <w:t>راه تحول دیجیتال دولت به</w:t>
            </w:r>
            <w:r w:rsidRPr="009502B8">
              <w:rPr>
                <w:rFonts w:eastAsia="Times New Roman"/>
                <w:sz w:val="24"/>
                <w:szCs w:val="24"/>
                <w:rtl/>
                <w:lang w:eastAsia="en-GB"/>
              </w:rPr>
              <w:softHyphen/>
            </w:r>
            <w:r w:rsidRPr="009502B8">
              <w:rPr>
                <w:rFonts w:eastAsia="Times New Roman" w:hint="cs"/>
                <w:sz w:val="24"/>
                <w:szCs w:val="24"/>
                <w:rtl/>
                <w:lang w:eastAsia="en-GB"/>
              </w:rPr>
              <w:t>گونه</w:t>
            </w:r>
            <w:r w:rsidRPr="009502B8">
              <w:rPr>
                <w:rFonts w:eastAsia="Times New Roman"/>
                <w:sz w:val="24"/>
                <w:szCs w:val="24"/>
                <w:rtl/>
                <w:lang w:eastAsia="en-GB"/>
              </w:rPr>
              <w:softHyphen/>
            </w:r>
            <w:r w:rsidRPr="009502B8">
              <w:rPr>
                <w:rFonts w:eastAsia="Times New Roman" w:hint="cs"/>
                <w:sz w:val="24"/>
                <w:szCs w:val="24"/>
                <w:rtl/>
                <w:lang w:eastAsia="en-GB"/>
              </w:rPr>
              <w:t>ای که ابعاد کلیدی دولت</w:t>
            </w:r>
            <w:r w:rsidR="009B4B70">
              <w:rPr>
                <w:rFonts w:eastAsia="Times New Roman" w:hint="cs"/>
                <w:sz w:val="24"/>
                <w:szCs w:val="24"/>
                <w:rtl/>
                <w:lang w:eastAsia="en-GB"/>
              </w:rPr>
              <w:t>‌</w:t>
            </w:r>
            <w:r w:rsidRPr="009502B8">
              <w:rPr>
                <w:rFonts w:eastAsia="Times New Roman" w:hint="cs"/>
                <w:sz w:val="24"/>
                <w:szCs w:val="24"/>
                <w:rtl/>
                <w:lang w:eastAsia="en-GB"/>
              </w:rPr>
              <w:t>دیجیتال شناسایی شده باشند.4) ایجاد سازوكارهاي ارزیابی و نظارت برای جمع</w:t>
            </w:r>
            <w:r w:rsidRPr="009502B8">
              <w:rPr>
                <w:rFonts w:eastAsia="Times New Roman"/>
                <w:sz w:val="24"/>
                <w:szCs w:val="24"/>
                <w:rtl/>
                <w:lang w:eastAsia="en-GB"/>
              </w:rPr>
              <w:softHyphen/>
            </w:r>
            <w:r w:rsidRPr="009502B8">
              <w:rPr>
                <w:rFonts w:eastAsia="Times New Roman" w:hint="cs"/>
                <w:sz w:val="24"/>
                <w:szCs w:val="24"/>
                <w:rtl/>
                <w:lang w:eastAsia="en-GB"/>
              </w:rPr>
              <w:t>آوری بازخوردهایی که می</w:t>
            </w:r>
            <w:r w:rsidR="009B4B70">
              <w:rPr>
                <w:rFonts w:eastAsia="Times New Roman" w:hint="cs"/>
                <w:sz w:val="24"/>
                <w:szCs w:val="24"/>
                <w:rtl/>
                <w:lang w:eastAsia="en-GB"/>
              </w:rPr>
              <w:t>‌</w:t>
            </w:r>
            <w:r w:rsidRPr="009502B8">
              <w:rPr>
                <w:rFonts w:eastAsia="Times New Roman" w:hint="cs"/>
                <w:sz w:val="24"/>
                <w:szCs w:val="24"/>
                <w:rtl/>
                <w:lang w:eastAsia="en-GB"/>
              </w:rPr>
              <w:t>بایست برای اطلاع</w:t>
            </w:r>
            <w:r w:rsidRPr="009502B8">
              <w:rPr>
                <w:rFonts w:eastAsia="Times New Roman"/>
                <w:sz w:val="24"/>
                <w:szCs w:val="24"/>
                <w:rtl/>
                <w:lang w:eastAsia="en-GB"/>
              </w:rPr>
              <w:softHyphen/>
            </w:r>
            <w:r w:rsidRPr="009502B8">
              <w:rPr>
                <w:rFonts w:eastAsia="Times New Roman" w:hint="cs"/>
                <w:sz w:val="24"/>
                <w:szCs w:val="24"/>
                <w:rtl/>
                <w:lang w:eastAsia="en-GB"/>
              </w:rPr>
              <w:t>رسانی در دوره</w:t>
            </w:r>
            <w:r w:rsidRPr="009502B8">
              <w:rPr>
                <w:rFonts w:eastAsia="Times New Roman"/>
                <w:sz w:val="24"/>
                <w:szCs w:val="24"/>
                <w:rtl/>
                <w:lang w:eastAsia="en-GB"/>
              </w:rPr>
              <w:softHyphen/>
            </w:r>
            <w:r w:rsidRPr="009502B8">
              <w:rPr>
                <w:rFonts w:eastAsia="Times New Roman" w:hint="cs"/>
                <w:sz w:val="24"/>
                <w:szCs w:val="24"/>
                <w:rtl/>
                <w:lang w:eastAsia="en-GB"/>
              </w:rPr>
              <w:t>های بعدی تحلیل موقعیت، توسعه راهبرد و پیاده</w:t>
            </w:r>
            <w:r w:rsidRPr="009502B8">
              <w:rPr>
                <w:rFonts w:eastAsia="Times New Roman"/>
                <w:sz w:val="24"/>
                <w:szCs w:val="24"/>
                <w:rtl/>
                <w:lang w:eastAsia="en-GB"/>
              </w:rPr>
              <w:softHyphen/>
            </w:r>
            <w:r w:rsidRPr="009502B8">
              <w:rPr>
                <w:rFonts w:eastAsia="Times New Roman" w:hint="cs"/>
                <w:sz w:val="24"/>
                <w:szCs w:val="24"/>
                <w:rtl/>
                <w:lang w:eastAsia="en-GB"/>
              </w:rPr>
              <w:t xml:space="preserve">سازی مورد استفاده قرار گیرند. </w:t>
            </w:r>
          </w:p>
          <w:p w14:paraId="186F467A" w14:textId="6AEE3FE2" w:rsidR="00E97381" w:rsidRPr="009502B8" w:rsidRDefault="00E97381" w:rsidP="009502B8">
            <w:pPr>
              <w:widowControl/>
              <w:spacing w:line="240" w:lineRule="auto"/>
              <w:ind w:left="0"/>
              <w:contextualSpacing w:val="0"/>
              <w:rPr>
                <w:rFonts w:ascii="Calibri" w:hAnsi="Calibri"/>
                <w:color w:val="auto"/>
                <w:kern w:val="0"/>
                <w:sz w:val="24"/>
                <w:szCs w:val="24"/>
                <w:rtl/>
                <w:lang w:bidi="fa-IR"/>
              </w:rPr>
            </w:pPr>
            <w:r w:rsidRPr="009502B8">
              <w:rPr>
                <w:rFonts w:eastAsia="Times New Roman" w:hint="cs"/>
                <w:sz w:val="24"/>
                <w:szCs w:val="24"/>
                <w:rtl/>
                <w:lang w:eastAsia="en-GB"/>
              </w:rPr>
              <w:t xml:space="preserve">- معرفي </w:t>
            </w:r>
            <w:r w:rsidRPr="009502B8">
              <w:rPr>
                <w:rFonts w:ascii="Calibri" w:hAnsi="Calibri" w:hint="cs"/>
                <w:color w:val="auto"/>
                <w:kern w:val="0"/>
                <w:sz w:val="24"/>
                <w:szCs w:val="24"/>
                <w:rtl/>
                <w:lang w:bidi="fa-IR"/>
              </w:rPr>
              <w:t xml:space="preserve">ابعاد كليدي </w:t>
            </w:r>
            <w:r w:rsidR="008D74D7">
              <w:rPr>
                <w:rFonts w:ascii="Calibri" w:hAnsi="Calibri" w:hint="cs"/>
                <w:color w:val="auto"/>
                <w:kern w:val="0"/>
                <w:sz w:val="24"/>
                <w:szCs w:val="24"/>
                <w:rtl/>
                <w:lang w:bidi="fa-IR"/>
              </w:rPr>
              <w:t>نه‌گانه</w:t>
            </w:r>
            <w:r w:rsidRPr="009502B8">
              <w:rPr>
                <w:rFonts w:ascii="Calibri" w:hAnsi="Calibri" w:hint="cs"/>
                <w:color w:val="auto"/>
                <w:kern w:val="0"/>
                <w:sz w:val="24"/>
                <w:szCs w:val="24"/>
                <w:rtl/>
                <w:lang w:bidi="fa-IR"/>
              </w:rPr>
              <w:t xml:space="preserve"> دولت ديجيتال </w:t>
            </w:r>
          </w:p>
          <w:p w14:paraId="7FEF6885" w14:textId="475E66BD" w:rsidR="00E97381" w:rsidRPr="009502B8" w:rsidRDefault="00E97381" w:rsidP="009502B8">
            <w:pPr>
              <w:widowControl/>
              <w:spacing w:line="240" w:lineRule="auto"/>
              <w:ind w:left="0"/>
              <w:contextualSpacing w:val="0"/>
              <w:rPr>
                <w:rFonts w:ascii="Calibri" w:hAnsi="Calibri"/>
                <w:color w:val="auto"/>
                <w:kern w:val="0"/>
                <w:sz w:val="24"/>
                <w:szCs w:val="24"/>
                <w:rtl/>
                <w:lang w:bidi="fa-IR"/>
              </w:rPr>
            </w:pPr>
            <w:r w:rsidRPr="009502B8">
              <w:rPr>
                <w:rFonts w:ascii="Calibri" w:hAnsi="Calibri" w:hint="cs"/>
                <w:color w:val="auto"/>
                <w:kern w:val="0"/>
                <w:sz w:val="24"/>
                <w:szCs w:val="24"/>
                <w:rtl/>
                <w:lang w:bidi="fa-IR"/>
              </w:rPr>
              <w:t xml:space="preserve">- معرفي 4 محور كليدي براي تحول دولت كه عبارتند از: حضور </w:t>
            </w:r>
            <w:r w:rsidR="002E2DB6">
              <w:rPr>
                <w:rFonts w:ascii="Calibri" w:hAnsi="Calibri" w:hint="cs"/>
                <w:color w:val="auto"/>
                <w:kern w:val="0"/>
                <w:sz w:val="24"/>
                <w:szCs w:val="24"/>
                <w:rtl/>
                <w:lang w:bidi="fa-IR"/>
              </w:rPr>
              <w:t>برخط</w:t>
            </w:r>
            <w:r w:rsidRPr="009502B8">
              <w:rPr>
                <w:rFonts w:ascii="Calibri" w:hAnsi="Calibri" w:hint="cs"/>
                <w:color w:val="auto"/>
                <w:kern w:val="0"/>
                <w:sz w:val="24"/>
                <w:szCs w:val="24"/>
                <w:rtl/>
                <w:lang w:bidi="fa-IR"/>
              </w:rPr>
              <w:t xml:space="preserve">، تراكنشي، متصل و تحول يافته </w:t>
            </w:r>
          </w:p>
          <w:p w14:paraId="7692E217" w14:textId="77777777" w:rsidR="00E97381" w:rsidRPr="006A34D4" w:rsidRDefault="00E97381" w:rsidP="006A34D4">
            <w:pPr>
              <w:spacing w:line="240" w:lineRule="auto"/>
              <w:ind w:left="0"/>
              <w:rPr>
                <w:rFonts w:ascii="Calibri Light" w:hAnsi="Calibri Light"/>
                <w:color w:val="0960A5"/>
                <w:kern w:val="32"/>
                <w:sz w:val="24"/>
                <w:szCs w:val="24"/>
                <w:rtl/>
                <w:lang w:bidi="fa-IR"/>
              </w:rPr>
            </w:pPr>
          </w:p>
        </w:tc>
        <w:tc>
          <w:tcPr>
            <w:tcW w:w="3536" w:type="dxa"/>
            <w:vAlign w:val="center"/>
          </w:tcPr>
          <w:p w14:paraId="75F64A48" w14:textId="348F4BD3" w:rsidR="00E97381" w:rsidRPr="001B691B" w:rsidRDefault="00C944C4" w:rsidP="009B4B70">
            <w:pPr>
              <w:widowControl/>
              <w:spacing w:line="240" w:lineRule="auto"/>
              <w:ind w:left="0"/>
              <w:contextualSpacing w:val="0"/>
              <w:rPr>
                <w:rFonts w:eastAsia="Times New Roman"/>
                <w:sz w:val="24"/>
                <w:szCs w:val="24"/>
                <w:lang w:eastAsia="en-GB"/>
              </w:rPr>
            </w:pPr>
            <w:r>
              <w:rPr>
                <w:rFonts w:eastAsia="Times New Roman" w:hint="cs"/>
                <w:sz w:val="24"/>
                <w:szCs w:val="24"/>
                <w:rtl/>
                <w:lang w:val="en-GB" w:eastAsia="en-GB"/>
              </w:rPr>
              <w:t>سازمان ملل یک مدل 4 مرحله</w:t>
            </w:r>
            <w:r>
              <w:rPr>
                <w:rFonts w:eastAsia="Times New Roman"/>
                <w:sz w:val="24"/>
                <w:szCs w:val="24"/>
                <w:rtl/>
                <w:lang w:val="en-GB" w:eastAsia="en-GB"/>
              </w:rPr>
              <w:softHyphen/>
            </w:r>
            <w:r>
              <w:rPr>
                <w:rFonts w:eastAsia="Times New Roman" w:hint="cs"/>
                <w:sz w:val="24"/>
                <w:szCs w:val="24"/>
                <w:rtl/>
                <w:lang w:val="en-GB" w:eastAsia="en-GB"/>
              </w:rPr>
              <w:t>ای ارائه نموده است</w:t>
            </w:r>
            <w:r w:rsidR="00A63611">
              <w:rPr>
                <w:rFonts w:eastAsia="Times New Roman" w:hint="cs"/>
                <w:sz w:val="24"/>
                <w:szCs w:val="24"/>
                <w:rtl/>
                <w:lang w:val="en-GB" w:eastAsia="en-GB"/>
              </w:rPr>
              <w:t xml:space="preserve"> که</w:t>
            </w:r>
            <w:r>
              <w:rPr>
                <w:rFonts w:eastAsia="Times New Roman" w:hint="cs"/>
                <w:sz w:val="24"/>
                <w:szCs w:val="24"/>
                <w:rtl/>
                <w:lang w:val="en-GB" w:eastAsia="en-GB"/>
              </w:rPr>
              <w:t xml:space="preserve"> </w:t>
            </w:r>
            <w:r w:rsidR="0092427B">
              <w:rPr>
                <w:rFonts w:eastAsia="Times New Roman" w:hint="cs"/>
                <w:sz w:val="24"/>
                <w:szCs w:val="24"/>
                <w:rtl/>
                <w:lang w:val="en-GB" w:eastAsia="en-GB"/>
              </w:rPr>
              <w:t>این</w:t>
            </w:r>
            <w:r w:rsidR="009B4B70">
              <w:rPr>
                <w:rFonts w:eastAsia="Times New Roman" w:hint="cs"/>
                <w:sz w:val="24"/>
                <w:szCs w:val="24"/>
                <w:rtl/>
                <w:lang w:val="en-GB" w:eastAsia="en-GB"/>
              </w:rPr>
              <w:t xml:space="preserve"> </w:t>
            </w:r>
            <w:r w:rsidR="0092427B">
              <w:rPr>
                <w:rFonts w:eastAsia="Times New Roman" w:hint="cs"/>
                <w:sz w:val="24"/>
                <w:szCs w:val="24"/>
                <w:rtl/>
                <w:lang w:val="en-GB" w:eastAsia="en-GB"/>
              </w:rPr>
              <w:t>مدل برای ارزیابی دولت الکترونیک با تمرکز بر تحول دیجیتال دولت ارائه شده است.</w:t>
            </w:r>
          </w:p>
          <w:p w14:paraId="28F818C5" w14:textId="785CBF0E" w:rsidR="00C944C4" w:rsidRPr="0092427B" w:rsidRDefault="001B691B" w:rsidP="009B4B70">
            <w:pPr>
              <w:widowControl/>
              <w:spacing w:line="240" w:lineRule="auto"/>
              <w:ind w:left="0"/>
              <w:contextualSpacing w:val="0"/>
              <w:rPr>
                <w:rFonts w:eastAsia="Times New Roman"/>
                <w:sz w:val="24"/>
                <w:szCs w:val="24"/>
                <w:lang w:eastAsia="en-GB" w:bidi="fa-IR"/>
              </w:rPr>
            </w:pPr>
            <w:r>
              <w:rPr>
                <w:rFonts w:eastAsia="Times New Roman" w:hint="cs"/>
                <w:sz w:val="24"/>
                <w:szCs w:val="24"/>
                <w:rtl/>
                <w:lang w:eastAsia="en-GB" w:bidi="fa-IR"/>
              </w:rPr>
              <w:t>193 کشور براساس شاخص</w:t>
            </w:r>
            <w:r>
              <w:rPr>
                <w:rFonts w:eastAsia="Times New Roman"/>
                <w:sz w:val="24"/>
                <w:szCs w:val="24"/>
                <w:rtl/>
                <w:lang w:eastAsia="en-GB" w:bidi="fa-IR"/>
              </w:rPr>
              <w:softHyphen/>
            </w:r>
            <w:r>
              <w:rPr>
                <w:rFonts w:eastAsia="Times New Roman" w:hint="cs"/>
                <w:sz w:val="24"/>
                <w:szCs w:val="24"/>
                <w:rtl/>
                <w:lang w:eastAsia="en-GB" w:bidi="fa-IR"/>
              </w:rPr>
              <w:t>های دولت الکترونیک ارزیابی و رتبه بندی شدند.</w:t>
            </w:r>
          </w:p>
        </w:tc>
      </w:tr>
      <w:tr w:rsidR="00E97381" w:rsidRPr="006A34D4" w14:paraId="3A330949" w14:textId="50DAFA1C" w:rsidTr="00EB4BBE">
        <w:trPr>
          <w:jc w:val="center"/>
        </w:trPr>
        <w:tc>
          <w:tcPr>
            <w:tcW w:w="571" w:type="dxa"/>
          </w:tcPr>
          <w:p w14:paraId="05528872" w14:textId="77777777" w:rsidR="00E97381" w:rsidRPr="006A34D4" w:rsidRDefault="00E97381" w:rsidP="001D7B75">
            <w:pPr>
              <w:widowControl/>
              <w:numPr>
                <w:ilvl w:val="0"/>
                <w:numId w:val="58"/>
              </w:numPr>
              <w:spacing w:line="240" w:lineRule="auto"/>
              <w:contextualSpacing w:val="0"/>
              <w:jc w:val="center"/>
              <w:rPr>
                <w:rFonts w:ascii="Calibri Light" w:hAnsi="Calibri Light"/>
                <w:color w:val="0960A5"/>
                <w:kern w:val="32"/>
                <w:sz w:val="24"/>
                <w:szCs w:val="24"/>
                <w:rtl/>
              </w:rPr>
            </w:pPr>
          </w:p>
        </w:tc>
        <w:tc>
          <w:tcPr>
            <w:tcW w:w="1275" w:type="dxa"/>
            <w:vAlign w:val="center"/>
          </w:tcPr>
          <w:p w14:paraId="4A493DED" w14:textId="77777777" w:rsidR="00E97381" w:rsidRPr="00C944C4" w:rsidRDefault="00E97381" w:rsidP="006A34D4">
            <w:pPr>
              <w:spacing w:line="240" w:lineRule="auto"/>
              <w:ind w:left="0"/>
              <w:rPr>
                <w:b/>
                <w:bCs/>
                <w:color w:val="0960A5"/>
                <w:kern w:val="32"/>
                <w:sz w:val="24"/>
                <w:szCs w:val="24"/>
                <w:lang w:bidi="fa-IR"/>
              </w:rPr>
            </w:pPr>
            <w:r w:rsidRPr="00C944C4">
              <w:rPr>
                <w:rFonts w:hint="cs"/>
                <w:b/>
                <w:bCs/>
                <w:color w:val="0960A5"/>
                <w:kern w:val="32"/>
                <w:sz w:val="24"/>
                <w:szCs w:val="24"/>
                <w:rtl/>
              </w:rPr>
              <w:t xml:space="preserve">مدل بلوغ دولت ديجيتال </w:t>
            </w:r>
            <w:r w:rsidRPr="00C944C4">
              <w:rPr>
                <w:b/>
                <w:bCs/>
                <w:color w:val="0960A5"/>
                <w:kern w:val="32"/>
                <w:sz w:val="20"/>
                <w:szCs w:val="20"/>
              </w:rPr>
              <w:t>UNDP</w:t>
            </w:r>
          </w:p>
        </w:tc>
        <w:tc>
          <w:tcPr>
            <w:tcW w:w="1549" w:type="dxa"/>
            <w:vAlign w:val="center"/>
          </w:tcPr>
          <w:p w14:paraId="76D995FF" w14:textId="77777777" w:rsidR="00E97381" w:rsidRPr="006A34D4" w:rsidRDefault="00E97381" w:rsidP="009B4B70">
            <w:pPr>
              <w:spacing w:line="240" w:lineRule="auto"/>
              <w:ind w:left="0"/>
              <w:jc w:val="center"/>
              <w:rPr>
                <w:rFonts w:eastAsia="Times New Roman"/>
                <w:sz w:val="24"/>
                <w:szCs w:val="24"/>
                <w:u w:val="single"/>
                <w:rtl/>
              </w:rPr>
            </w:pPr>
            <w:r w:rsidRPr="006A34D4">
              <w:rPr>
                <w:rFonts w:eastAsia="Times New Roman" w:hint="cs"/>
                <w:sz w:val="24"/>
                <w:szCs w:val="24"/>
                <w:u w:val="single"/>
                <w:rtl/>
              </w:rPr>
              <w:t>5 سطح</w:t>
            </w:r>
          </w:p>
          <w:p w14:paraId="145C3CDE" w14:textId="77777777" w:rsidR="00E97381" w:rsidRPr="006A34D4" w:rsidRDefault="00E97381" w:rsidP="009B4B70">
            <w:pPr>
              <w:spacing w:line="240" w:lineRule="auto"/>
              <w:ind w:left="0"/>
              <w:jc w:val="center"/>
              <w:rPr>
                <w:rFonts w:eastAsia="Times New Roman"/>
                <w:sz w:val="24"/>
                <w:szCs w:val="24"/>
                <w:rtl/>
              </w:rPr>
            </w:pPr>
            <w:r w:rsidRPr="006A34D4">
              <w:rPr>
                <w:rFonts w:eastAsia="Times New Roman" w:hint="cs"/>
                <w:sz w:val="24"/>
                <w:szCs w:val="24"/>
                <w:rtl/>
              </w:rPr>
              <w:t>- محيط ديجيتالي نوپا</w:t>
            </w:r>
          </w:p>
          <w:p w14:paraId="3197D369" w14:textId="77777777" w:rsidR="00E97381" w:rsidRPr="006A34D4" w:rsidRDefault="00E97381" w:rsidP="009B4B70">
            <w:pPr>
              <w:spacing w:line="240" w:lineRule="auto"/>
              <w:ind w:left="0"/>
              <w:jc w:val="center"/>
              <w:rPr>
                <w:rFonts w:eastAsia="Times New Roman"/>
                <w:sz w:val="24"/>
                <w:szCs w:val="24"/>
                <w:rtl/>
              </w:rPr>
            </w:pPr>
            <w:r w:rsidRPr="006A34D4">
              <w:rPr>
                <w:rFonts w:eastAsia="Times New Roman" w:hint="cs"/>
                <w:sz w:val="24"/>
                <w:szCs w:val="24"/>
                <w:rtl/>
              </w:rPr>
              <w:t>- ديجيتالي در حال ظهور</w:t>
            </w:r>
          </w:p>
          <w:p w14:paraId="289636EB" w14:textId="77777777" w:rsidR="00E97381" w:rsidRPr="006A34D4" w:rsidRDefault="00E97381" w:rsidP="009B4B70">
            <w:pPr>
              <w:spacing w:line="240" w:lineRule="auto"/>
              <w:ind w:left="0"/>
              <w:jc w:val="center"/>
              <w:rPr>
                <w:rFonts w:eastAsia="Times New Roman"/>
                <w:sz w:val="24"/>
                <w:szCs w:val="24"/>
                <w:rtl/>
              </w:rPr>
            </w:pPr>
            <w:r w:rsidRPr="006A34D4">
              <w:rPr>
                <w:rFonts w:eastAsia="Times New Roman" w:hint="cs"/>
                <w:sz w:val="24"/>
                <w:szCs w:val="24"/>
                <w:rtl/>
              </w:rPr>
              <w:t>- ديجيتالي چابك و يكپارچه</w:t>
            </w:r>
          </w:p>
          <w:p w14:paraId="25C58BB2" w14:textId="77777777" w:rsidR="00E97381" w:rsidRPr="006A34D4" w:rsidRDefault="00E97381" w:rsidP="009B4B70">
            <w:pPr>
              <w:spacing w:line="240" w:lineRule="auto"/>
              <w:ind w:left="0"/>
              <w:jc w:val="center"/>
              <w:rPr>
                <w:rFonts w:eastAsia="Times New Roman"/>
                <w:sz w:val="24"/>
                <w:szCs w:val="24"/>
                <w:rtl/>
              </w:rPr>
            </w:pPr>
            <w:r w:rsidRPr="006A34D4">
              <w:rPr>
                <w:rFonts w:eastAsia="Times New Roman" w:hint="cs"/>
                <w:sz w:val="24"/>
                <w:szCs w:val="24"/>
                <w:rtl/>
              </w:rPr>
              <w:t>- تحول يافته ديجيتالي</w:t>
            </w:r>
          </w:p>
          <w:p w14:paraId="268CF997"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rPr>
              <w:t>- به</w:t>
            </w:r>
            <w:r w:rsidRPr="006A34D4">
              <w:rPr>
                <w:rFonts w:eastAsia="Times New Roman" w:hint="cs"/>
                <w:sz w:val="24"/>
                <w:szCs w:val="24"/>
                <w:rtl/>
              </w:rPr>
              <w:softHyphen/>
              <w:t>طور ديجيتالي نوآور</w:t>
            </w:r>
          </w:p>
        </w:tc>
        <w:tc>
          <w:tcPr>
            <w:tcW w:w="1168" w:type="dxa"/>
            <w:vAlign w:val="center"/>
          </w:tcPr>
          <w:p w14:paraId="094FEC1A" w14:textId="5F08FD36" w:rsidR="00E97381" w:rsidRPr="006A34D4" w:rsidRDefault="00E97381" w:rsidP="009B4B70">
            <w:pPr>
              <w:spacing w:line="240" w:lineRule="auto"/>
              <w:ind w:left="0"/>
              <w:jc w:val="center"/>
              <w:rPr>
                <w:rFonts w:ascii="Calibri Light" w:hAnsi="Calibri Light"/>
                <w:color w:val="0960A5"/>
                <w:kern w:val="32"/>
                <w:sz w:val="24"/>
                <w:szCs w:val="24"/>
                <w:rtl/>
              </w:rPr>
            </w:pPr>
            <w:r w:rsidRPr="006A34D4">
              <w:rPr>
                <w:rFonts w:eastAsia="Times New Roman" w:hint="cs"/>
                <w:sz w:val="24"/>
                <w:szCs w:val="24"/>
                <w:rtl/>
                <w:lang w:bidi="fa-IR"/>
              </w:rPr>
              <w:t>بين</w:t>
            </w:r>
            <w:r>
              <w:rPr>
                <w:rFonts w:eastAsia="Times New Roman"/>
                <w:sz w:val="24"/>
                <w:szCs w:val="24"/>
                <w:rtl/>
                <w:lang w:bidi="fa-IR"/>
              </w:rPr>
              <w:softHyphen/>
            </w:r>
            <w:r w:rsidRPr="006A34D4">
              <w:rPr>
                <w:rFonts w:eastAsia="Times New Roman" w:hint="cs"/>
                <w:sz w:val="24"/>
                <w:szCs w:val="24"/>
                <w:rtl/>
                <w:lang w:bidi="fa-IR"/>
              </w:rPr>
              <w:t>المللي</w:t>
            </w:r>
          </w:p>
        </w:tc>
        <w:tc>
          <w:tcPr>
            <w:tcW w:w="1530" w:type="dxa"/>
            <w:vAlign w:val="center"/>
          </w:tcPr>
          <w:p w14:paraId="5E87B6DF" w14:textId="32E10E2A" w:rsidR="00E97381" w:rsidRDefault="00E97381" w:rsidP="009B4B70">
            <w:pPr>
              <w:spacing w:line="240" w:lineRule="auto"/>
              <w:ind w:left="0"/>
              <w:jc w:val="center"/>
              <w:rPr>
                <w:rFonts w:ascii="Calibri Light" w:hAnsi="Calibri Light"/>
                <w:color w:val="auto"/>
                <w:kern w:val="32"/>
                <w:sz w:val="24"/>
                <w:szCs w:val="24"/>
                <w:u w:val="single"/>
                <w:rtl/>
                <w:lang w:bidi="fa-IR"/>
              </w:rPr>
            </w:pPr>
            <w:r w:rsidRPr="00B57E80">
              <w:rPr>
                <w:rFonts w:ascii="Calibri Light" w:hAnsi="Calibri Light" w:hint="cs"/>
                <w:color w:val="auto"/>
                <w:kern w:val="32"/>
                <w:sz w:val="24"/>
                <w:szCs w:val="24"/>
                <w:u w:val="single"/>
                <w:rtl/>
                <w:lang w:bidi="fa-IR"/>
              </w:rPr>
              <w:t xml:space="preserve">6 </w:t>
            </w:r>
            <w:r w:rsidR="00D40C70">
              <w:rPr>
                <w:rFonts w:hint="cs"/>
                <w:b/>
                <w:bCs/>
                <w:sz w:val="24"/>
                <w:szCs w:val="24"/>
                <w:u w:val="single"/>
                <w:rtl/>
              </w:rPr>
              <w:t>بُعد</w:t>
            </w:r>
          </w:p>
          <w:p w14:paraId="1110CAAA" w14:textId="0A646D89" w:rsidR="00E97381" w:rsidRPr="00B57E80" w:rsidRDefault="00E97381" w:rsidP="009B4B70">
            <w:pPr>
              <w:widowControl/>
              <w:spacing w:line="240" w:lineRule="auto"/>
              <w:ind w:left="0"/>
              <w:contextualSpacing w:val="0"/>
              <w:jc w:val="center"/>
              <w:rPr>
                <w:rFonts w:ascii="Calibri" w:hAnsi="Calibri"/>
                <w:color w:val="auto"/>
                <w:kern w:val="0"/>
                <w:sz w:val="24"/>
                <w:szCs w:val="24"/>
                <w:rtl/>
                <w:lang w:bidi="fa-IR"/>
              </w:rPr>
            </w:pPr>
            <w:r w:rsidRPr="00B57E80">
              <w:rPr>
                <w:rFonts w:ascii="Calibri" w:hAnsi="Calibri" w:hint="cs"/>
                <w:color w:val="auto"/>
                <w:kern w:val="0"/>
                <w:sz w:val="24"/>
                <w:szCs w:val="24"/>
                <w:rtl/>
                <w:lang w:bidi="fa-IR"/>
              </w:rPr>
              <w:t>- چارچوب نهادي و همكاري</w:t>
            </w:r>
          </w:p>
          <w:p w14:paraId="4C3B9C0C" w14:textId="49CAC6E8" w:rsidR="00E97381" w:rsidRPr="00B57E80" w:rsidRDefault="00E97381" w:rsidP="009B4B70">
            <w:pPr>
              <w:widowControl/>
              <w:spacing w:line="240" w:lineRule="auto"/>
              <w:ind w:left="0"/>
              <w:contextualSpacing w:val="0"/>
              <w:jc w:val="center"/>
              <w:rPr>
                <w:rFonts w:ascii="Calibri" w:hAnsi="Calibri"/>
                <w:color w:val="auto"/>
                <w:kern w:val="0"/>
                <w:sz w:val="24"/>
                <w:szCs w:val="24"/>
                <w:rtl/>
                <w:lang w:bidi="fa-IR"/>
              </w:rPr>
            </w:pPr>
            <w:r w:rsidRPr="00B57E80">
              <w:rPr>
                <w:rFonts w:ascii="Calibri" w:hAnsi="Calibri" w:hint="cs"/>
                <w:color w:val="auto"/>
                <w:kern w:val="0"/>
                <w:sz w:val="24"/>
                <w:szCs w:val="24"/>
                <w:rtl/>
                <w:lang w:bidi="fa-IR"/>
              </w:rPr>
              <w:t>- تعريف و تحول خدمات</w:t>
            </w:r>
          </w:p>
          <w:p w14:paraId="25DE4C5B" w14:textId="77777777" w:rsidR="00E97381" w:rsidRPr="00B57E80" w:rsidRDefault="00E97381" w:rsidP="009B4B70">
            <w:pPr>
              <w:widowControl/>
              <w:spacing w:line="240" w:lineRule="auto"/>
              <w:ind w:left="0"/>
              <w:contextualSpacing w:val="0"/>
              <w:jc w:val="center"/>
              <w:rPr>
                <w:rFonts w:ascii="Calibri" w:hAnsi="Calibri"/>
                <w:color w:val="auto"/>
                <w:kern w:val="0"/>
                <w:sz w:val="24"/>
                <w:szCs w:val="24"/>
                <w:rtl/>
                <w:lang w:bidi="fa-IR"/>
              </w:rPr>
            </w:pPr>
            <w:r w:rsidRPr="00B57E80">
              <w:rPr>
                <w:rFonts w:ascii="Calibri" w:hAnsi="Calibri" w:hint="cs"/>
                <w:color w:val="auto"/>
                <w:kern w:val="0"/>
                <w:sz w:val="24"/>
                <w:szCs w:val="24"/>
                <w:rtl/>
                <w:lang w:bidi="fa-IR"/>
              </w:rPr>
              <w:t>- كاربر محوري</w:t>
            </w:r>
          </w:p>
          <w:p w14:paraId="5C240A49" w14:textId="033D9D95" w:rsidR="00E97381" w:rsidRPr="00B57E80" w:rsidRDefault="00E97381" w:rsidP="009B4B70">
            <w:pPr>
              <w:widowControl/>
              <w:spacing w:line="240" w:lineRule="auto"/>
              <w:ind w:left="0"/>
              <w:contextualSpacing w:val="0"/>
              <w:jc w:val="center"/>
              <w:rPr>
                <w:rFonts w:ascii="Calibri" w:hAnsi="Calibri"/>
                <w:color w:val="auto"/>
                <w:kern w:val="0"/>
                <w:sz w:val="24"/>
                <w:szCs w:val="24"/>
                <w:rtl/>
                <w:lang w:bidi="fa-IR"/>
              </w:rPr>
            </w:pPr>
            <w:r w:rsidRPr="00B57E80">
              <w:rPr>
                <w:rFonts w:ascii="Calibri" w:hAnsi="Calibri" w:hint="cs"/>
                <w:color w:val="auto"/>
                <w:kern w:val="0"/>
                <w:sz w:val="24"/>
                <w:szCs w:val="24"/>
                <w:rtl/>
                <w:lang w:bidi="fa-IR"/>
              </w:rPr>
              <w:t>- پذيرش مهارت</w:t>
            </w:r>
            <w:r w:rsidRPr="00B57E80">
              <w:rPr>
                <w:rFonts w:ascii="Calibri" w:hAnsi="Calibri" w:hint="cs"/>
                <w:color w:val="auto"/>
                <w:kern w:val="0"/>
                <w:sz w:val="24"/>
                <w:szCs w:val="24"/>
                <w:rtl/>
                <w:lang w:bidi="fa-IR"/>
              </w:rPr>
              <w:softHyphen/>
              <w:t>ها و ظرفيت</w:t>
            </w:r>
            <w:r w:rsidRPr="00B57E80">
              <w:rPr>
                <w:rFonts w:ascii="Calibri" w:hAnsi="Calibri" w:hint="cs"/>
                <w:color w:val="auto"/>
                <w:kern w:val="0"/>
                <w:sz w:val="24"/>
                <w:szCs w:val="24"/>
                <w:rtl/>
                <w:lang w:bidi="fa-IR"/>
              </w:rPr>
              <w:softHyphen/>
              <w:t>سازي</w:t>
            </w:r>
          </w:p>
          <w:p w14:paraId="6DAB7A71" w14:textId="6DD314CC" w:rsidR="00E97381" w:rsidRPr="00B57E80" w:rsidRDefault="00E97381" w:rsidP="009B4B70">
            <w:pPr>
              <w:widowControl/>
              <w:spacing w:line="240" w:lineRule="auto"/>
              <w:ind w:left="0"/>
              <w:contextualSpacing w:val="0"/>
              <w:jc w:val="center"/>
              <w:rPr>
                <w:rFonts w:ascii="Calibri" w:hAnsi="Calibri"/>
                <w:color w:val="auto"/>
                <w:kern w:val="0"/>
                <w:sz w:val="24"/>
                <w:szCs w:val="24"/>
                <w:rtl/>
                <w:lang w:bidi="fa-IR"/>
              </w:rPr>
            </w:pPr>
            <w:r w:rsidRPr="00B57E80">
              <w:rPr>
                <w:rFonts w:ascii="Calibri" w:hAnsi="Calibri" w:hint="cs"/>
                <w:color w:val="auto"/>
                <w:kern w:val="0"/>
                <w:sz w:val="24"/>
                <w:szCs w:val="24"/>
                <w:rtl/>
                <w:lang w:bidi="fa-IR"/>
              </w:rPr>
              <w:t>- فناوري و راه</w:t>
            </w:r>
            <w:r w:rsidRPr="00B57E80">
              <w:rPr>
                <w:rFonts w:ascii="Calibri" w:hAnsi="Calibri" w:hint="cs"/>
                <w:color w:val="auto"/>
                <w:kern w:val="0"/>
                <w:sz w:val="24"/>
                <w:szCs w:val="24"/>
                <w:rtl/>
                <w:lang w:bidi="fa-IR"/>
              </w:rPr>
              <w:softHyphen/>
              <w:t>حل</w:t>
            </w:r>
            <w:r w:rsidRPr="00B57E80">
              <w:rPr>
                <w:rFonts w:ascii="Calibri" w:hAnsi="Calibri" w:hint="cs"/>
                <w:color w:val="auto"/>
                <w:kern w:val="0"/>
                <w:sz w:val="24"/>
                <w:szCs w:val="24"/>
                <w:rtl/>
                <w:lang w:bidi="fa-IR"/>
              </w:rPr>
              <w:softHyphen/>
              <w:t>ها</w:t>
            </w:r>
          </w:p>
          <w:p w14:paraId="66853EC7" w14:textId="24CAFE85" w:rsidR="00E97381" w:rsidRPr="00B57E80" w:rsidRDefault="00E97381" w:rsidP="009B4B70">
            <w:pPr>
              <w:widowControl/>
              <w:spacing w:line="240" w:lineRule="auto"/>
              <w:ind w:left="0"/>
              <w:contextualSpacing w:val="0"/>
              <w:jc w:val="center"/>
              <w:rPr>
                <w:rFonts w:ascii="Calibri" w:hAnsi="Calibri"/>
                <w:color w:val="auto"/>
                <w:kern w:val="0"/>
                <w:sz w:val="24"/>
                <w:szCs w:val="24"/>
                <w:rtl/>
                <w:lang w:bidi="fa-IR"/>
              </w:rPr>
            </w:pPr>
            <w:r>
              <w:rPr>
                <w:rFonts w:ascii="Calibri" w:hAnsi="Calibri" w:hint="cs"/>
                <w:color w:val="auto"/>
                <w:kern w:val="0"/>
                <w:sz w:val="24"/>
                <w:szCs w:val="24"/>
                <w:rtl/>
                <w:lang w:bidi="fa-IR"/>
              </w:rPr>
              <w:t xml:space="preserve">- </w:t>
            </w:r>
            <w:r w:rsidRPr="00B57E80">
              <w:rPr>
                <w:rFonts w:ascii="Calibri" w:hAnsi="Calibri" w:hint="cs"/>
                <w:color w:val="auto"/>
                <w:kern w:val="0"/>
                <w:sz w:val="24"/>
                <w:szCs w:val="24"/>
                <w:rtl/>
                <w:lang w:bidi="fa-IR"/>
              </w:rPr>
              <w:t>سياست و مقررات</w:t>
            </w:r>
          </w:p>
          <w:p w14:paraId="5A21578B" w14:textId="18667FEA" w:rsidR="00E97381" w:rsidRPr="00B57E80" w:rsidRDefault="00E97381" w:rsidP="009B4B70">
            <w:pPr>
              <w:widowControl/>
              <w:spacing w:line="240" w:lineRule="auto"/>
              <w:ind w:left="0"/>
              <w:contextualSpacing w:val="0"/>
              <w:jc w:val="center"/>
              <w:rPr>
                <w:rFonts w:ascii="Calibri" w:hAnsi="Calibri"/>
                <w:color w:val="auto"/>
                <w:kern w:val="0"/>
                <w:sz w:val="24"/>
                <w:szCs w:val="24"/>
                <w:rtl/>
                <w:lang w:bidi="fa-IR"/>
              </w:rPr>
            </w:pPr>
            <w:r>
              <w:rPr>
                <w:rFonts w:ascii="Calibri" w:hAnsi="Calibri" w:hint="cs"/>
                <w:color w:val="auto"/>
                <w:kern w:val="0"/>
                <w:sz w:val="24"/>
                <w:szCs w:val="24"/>
                <w:rtl/>
                <w:lang w:bidi="fa-IR"/>
              </w:rPr>
              <w:t>- امنيت سايبري</w:t>
            </w:r>
          </w:p>
        </w:tc>
        <w:tc>
          <w:tcPr>
            <w:tcW w:w="1350" w:type="dxa"/>
            <w:vAlign w:val="center"/>
          </w:tcPr>
          <w:p w14:paraId="4C284EE1" w14:textId="0643A739" w:rsidR="00E97381" w:rsidRPr="006A34D4" w:rsidRDefault="00E97381" w:rsidP="009B4B70">
            <w:pPr>
              <w:spacing w:line="240" w:lineRule="auto"/>
              <w:ind w:left="0"/>
              <w:jc w:val="center"/>
              <w:rPr>
                <w:rFonts w:ascii="Calibri Light" w:hAnsi="Calibri Light"/>
                <w:color w:val="0960A5"/>
                <w:kern w:val="32"/>
                <w:sz w:val="24"/>
                <w:szCs w:val="24"/>
                <w:rtl/>
              </w:rPr>
            </w:pPr>
            <w:r>
              <w:rPr>
                <w:rFonts w:ascii="Calibri Light" w:hAnsi="Calibri Light" w:hint="cs"/>
                <w:color w:val="0960A5"/>
                <w:kern w:val="32"/>
                <w:sz w:val="24"/>
                <w:szCs w:val="24"/>
                <w:rtl/>
              </w:rPr>
              <w:t>-</w:t>
            </w:r>
          </w:p>
        </w:tc>
        <w:tc>
          <w:tcPr>
            <w:tcW w:w="4193" w:type="dxa"/>
            <w:vAlign w:val="center"/>
          </w:tcPr>
          <w:p w14:paraId="7FF01EB6" w14:textId="1787C1C2" w:rsidR="00E97381" w:rsidRPr="00B57E80" w:rsidRDefault="00E97381" w:rsidP="009B4B70">
            <w:pPr>
              <w:widowControl/>
              <w:spacing w:line="240" w:lineRule="auto"/>
              <w:ind w:left="0"/>
              <w:contextualSpacing w:val="0"/>
              <w:rPr>
                <w:rFonts w:ascii="Calibri" w:hAnsi="Calibri"/>
                <w:color w:val="auto"/>
                <w:kern w:val="0"/>
                <w:szCs w:val="22"/>
                <w:rtl/>
                <w:lang w:bidi="fa-IR"/>
              </w:rPr>
            </w:pPr>
            <w:r w:rsidRPr="00B57E80">
              <w:rPr>
                <w:rFonts w:ascii="Calibri" w:hAnsi="Calibri" w:hint="cs"/>
                <w:sz w:val="24"/>
                <w:szCs w:val="24"/>
                <w:rtl/>
              </w:rPr>
              <w:t xml:space="preserve">- </w:t>
            </w:r>
            <w:r w:rsidRPr="00B57E80">
              <w:rPr>
                <w:rFonts w:ascii="Calibri" w:hAnsi="Calibri"/>
                <w:sz w:val="24"/>
                <w:szCs w:val="24"/>
                <w:rtl/>
              </w:rPr>
              <w:t>ارز</w:t>
            </w:r>
            <w:r w:rsidRPr="00B57E80">
              <w:rPr>
                <w:rFonts w:ascii="Calibri" w:hAnsi="Calibri" w:hint="cs"/>
                <w:sz w:val="24"/>
                <w:szCs w:val="24"/>
                <w:rtl/>
              </w:rPr>
              <w:t>ی</w:t>
            </w:r>
            <w:r w:rsidRPr="00B57E80">
              <w:rPr>
                <w:rFonts w:ascii="Calibri" w:hAnsi="Calibri" w:hint="eastAsia"/>
                <w:sz w:val="24"/>
                <w:szCs w:val="24"/>
                <w:rtl/>
              </w:rPr>
              <w:t>اب</w:t>
            </w:r>
            <w:r w:rsidRPr="00B57E80">
              <w:rPr>
                <w:rFonts w:ascii="Calibri" w:hAnsi="Calibri" w:hint="cs"/>
                <w:sz w:val="24"/>
                <w:szCs w:val="24"/>
                <w:rtl/>
              </w:rPr>
              <w:t>ی</w:t>
            </w:r>
            <w:r w:rsidRPr="00B57E80">
              <w:rPr>
                <w:rFonts w:ascii="Calibri" w:hAnsi="Calibri"/>
                <w:sz w:val="24"/>
                <w:szCs w:val="24"/>
                <w:rtl/>
              </w:rPr>
              <w:t xml:space="preserve"> آمادگ</w:t>
            </w:r>
            <w:r w:rsidRPr="00B57E80">
              <w:rPr>
                <w:rFonts w:ascii="Calibri" w:hAnsi="Calibri" w:hint="cs"/>
                <w:sz w:val="24"/>
                <w:szCs w:val="24"/>
                <w:rtl/>
              </w:rPr>
              <w:t>ی</w:t>
            </w:r>
            <w:r w:rsidRPr="00B57E80">
              <w:rPr>
                <w:rFonts w:ascii="Calibri" w:hAnsi="Calibri"/>
                <w:sz w:val="24"/>
                <w:szCs w:val="24"/>
                <w:rtl/>
              </w:rPr>
              <w:t xml:space="preserve"> د</w:t>
            </w:r>
            <w:r w:rsidRPr="00B57E80">
              <w:rPr>
                <w:rFonts w:ascii="Calibri" w:hAnsi="Calibri" w:hint="cs"/>
                <w:sz w:val="24"/>
                <w:szCs w:val="24"/>
                <w:rtl/>
              </w:rPr>
              <w:t>ی</w:t>
            </w:r>
            <w:r w:rsidRPr="00B57E80">
              <w:rPr>
                <w:rFonts w:ascii="Calibri" w:hAnsi="Calibri" w:hint="eastAsia"/>
                <w:sz w:val="24"/>
                <w:szCs w:val="24"/>
                <w:rtl/>
              </w:rPr>
              <w:t>ج</w:t>
            </w:r>
            <w:r w:rsidRPr="00B57E80">
              <w:rPr>
                <w:rFonts w:ascii="Calibri" w:hAnsi="Calibri" w:hint="cs"/>
                <w:sz w:val="24"/>
                <w:szCs w:val="24"/>
                <w:rtl/>
              </w:rPr>
              <w:t>ی</w:t>
            </w:r>
            <w:r w:rsidRPr="00B57E80">
              <w:rPr>
                <w:rFonts w:ascii="Calibri" w:hAnsi="Calibri" w:hint="eastAsia"/>
                <w:sz w:val="24"/>
                <w:szCs w:val="24"/>
                <w:rtl/>
              </w:rPr>
              <w:t>تال</w:t>
            </w:r>
            <w:r w:rsidRPr="00B57E80">
              <w:rPr>
                <w:rFonts w:ascii="Calibri" w:hAnsi="Calibri" w:hint="cs"/>
                <w:sz w:val="24"/>
                <w:szCs w:val="24"/>
                <w:rtl/>
              </w:rPr>
              <w:t>ی</w:t>
            </w:r>
            <w:r w:rsidRPr="00B57E80">
              <w:rPr>
                <w:rFonts w:ascii="Calibri" w:hAnsi="Calibri"/>
                <w:sz w:val="24"/>
                <w:szCs w:val="24"/>
                <w:rtl/>
              </w:rPr>
              <w:t xml:space="preserve"> س</w:t>
            </w:r>
            <w:r w:rsidRPr="00B57E80">
              <w:rPr>
                <w:rFonts w:ascii="Calibri" w:hAnsi="Calibri" w:hint="cs"/>
                <w:sz w:val="24"/>
                <w:szCs w:val="24"/>
                <w:rtl/>
              </w:rPr>
              <w:t>ی</w:t>
            </w:r>
            <w:r w:rsidRPr="00B57E80">
              <w:rPr>
                <w:rFonts w:ascii="Calibri" w:hAnsi="Calibri" w:hint="eastAsia"/>
                <w:sz w:val="24"/>
                <w:szCs w:val="24"/>
                <w:rtl/>
              </w:rPr>
              <w:t>ستم‌ها،</w:t>
            </w:r>
            <w:r w:rsidRPr="00B57E80">
              <w:rPr>
                <w:rFonts w:ascii="Calibri" w:hAnsi="Calibri"/>
                <w:sz w:val="24"/>
                <w:szCs w:val="24"/>
                <w:rtl/>
              </w:rPr>
              <w:t xml:space="preserve"> خدمات و ظرف</w:t>
            </w:r>
            <w:r w:rsidRPr="00B57E80">
              <w:rPr>
                <w:rFonts w:ascii="Calibri" w:hAnsi="Calibri" w:hint="cs"/>
                <w:sz w:val="24"/>
                <w:szCs w:val="24"/>
                <w:rtl/>
              </w:rPr>
              <w:t>ی</w:t>
            </w:r>
            <w:r w:rsidRPr="00B57E80">
              <w:rPr>
                <w:rFonts w:ascii="Calibri" w:hAnsi="Calibri" w:hint="eastAsia"/>
                <w:sz w:val="24"/>
                <w:szCs w:val="24"/>
                <w:rtl/>
              </w:rPr>
              <w:t>ت‌ها</w:t>
            </w:r>
            <w:r w:rsidRPr="00B57E80">
              <w:rPr>
                <w:rFonts w:ascii="Calibri" w:hAnsi="Calibri" w:hint="cs"/>
                <w:sz w:val="24"/>
                <w:szCs w:val="24"/>
                <w:rtl/>
              </w:rPr>
              <w:t>ی</w:t>
            </w:r>
            <w:r w:rsidRPr="00B57E80">
              <w:rPr>
                <w:rFonts w:ascii="Calibri" w:hAnsi="Calibri"/>
                <w:sz w:val="24"/>
                <w:szCs w:val="24"/>
                <w:rtl/>
              </w:rPr>
              <w:t xml:space="preserve"> د</w:t>
            </w:r>
            <w:r w:rsidRPr="00B57E80">
              <w:rPr>
                <w:rFonts w:ascii="Calibri" w:hAnsi="Calibri" w:hint="cs"/>
                <w:sz w:val="24"/>
                <w:szCs w:val="24"/>
                <w:rtl/>
              </w:rPr>
              <w:t>ی</w:t>
            </w:r>
            <w:r w:rsidRPr="00B57E80">
              <w:rPr>
                <w:rFonts w:ascii="Calibri" w:hAnsi="Calibri" w:hint="eastAsia"/>
                <w:sz w:val="24"/>
                <w:szCs w:val="24"/>
                <w:rtl/>
              </w:rPr>
              <w:t>ج</w:t>
            </w:r>
            <w:r w:rsidRPr="00B57E80">
              <w:rPr>
                <w:rFonts w:ascii="Calibri" w:hAnsi="Calibri" w:hint="cs"/>
                <w:sz w:val="24"/>
                <w:szCs w:val="24"/>
                <w:rtl/>
              </w:rPr>
              <w:t>ی</w:t>
            </w:r>
            <w:r w:rsidRPr="00B57E80">
              <w:rPr>
                <w:rFonts w:ascii="Calibri" w:hAnsi="Calibri" w:hint="eastAsia"/>
                <w:sz w:val="24"/>
                <w:szCs w:val="24"/>
                <w:rtl/>
              </w:rPr>
              <w:t>تال</w:t>
            </w:r>
            <w:r w:rsidRPr="00B57E80">
              <w:rPr>
                <w:rFonts w:ascii="Calibri" w:hAnsi="Calibri" w:hint="cs"/>
                <w:sz w:val="24"/>
                <w:szCs w:val="24"/>
                <w:rtl/>
              </w:rPr>
              <w:t>ی</w:t>
            </w:r>
            <w:r w:rsidRPr="00B57E80">
              <w:rPr>
                <w:rFonts w:ascii="Calibri" w:hAnsi="Calibri"/>
                <w:sz w:val="24"/>
                <w:szCs w:val="24"/>
                <w:rtl/>
              </w:rPr>
              <w:t xml:space="preserve"> برا</w:t>
            </w:r>
            <w:r w:rsidRPr="00B57E80">
              <w:rPr>
                <w:rFonts w:ascii="Calibri" w:hAnsi="Calibri" w:hint="cs"/>
                <w:sz w:val="24"/>
                <w:szCs w:val="24"/>
                <w:rtl/>
              </w:rPr>
              <w:t>ی</w:t>
            </w:r>
            <w:r w:rsidRPr="00B57E80">
              <w:rPr>
                <w:rFonts w:ascii="Calibri" w:hAnsi="Calibri"/>
                <w:sz w:val="24"/>
                <w:szCs w:val="24"/>
                <w:rtl/>
              </w:rPr>
              <w:t xml:space="preserve"> توسعه </w:t>
            </w:r>
            <w:r w:rsidRPr="00B57E80">
              <w:rPr>
                <w:rFonts w:ascii="Calibri" w:hAnsi="Calibri" w:hint="cs"/>
                <w:sz w:val="24"/>
                <w:szCs w:val="24"/>
                <w:rtl/>
              </w:rPr>
              <w:t>ی</w:t>
            </w:r>
            <w:r w:rsidRPr="00B57E80">
              <w:rPr>
                <w:rFonts w:ascii="Calibri" w:hAnsi="Calibri" w:hint="eastAsia"/>
                <w:sz w:val="24"/>
                <w:szCs w:val="24"/>
                <w:rtl/>
              </w:rPr>
              <w:t>ک</w:t>
            </w:r>
            <w:r w:rsidRPr="00B57E80">
              <w:rPr>
                <w:rFonts w:ascii="Calibri" w:hAnsi="Calibri"/>
                <w:sz w:val="24"/>
                <w:szCs w:val="24"/>
                <w:rtl/>
              </w:rPr>
              <w:t xml:space="preserve"> دولت</w:t>
            </w:r>
            <w:r w:rsidR="009B4B70">
              <w:rPr>
                <w:rFonts w:ascii="Calibri" w:hAnsi="Calibri" w:hint="cs"/>
                <w:sz w:val="24"/>
                <w:szCs w:val="24"/>
                <w:rtl/>
              </w:rPr>
              <w:t>‌</w:t>
            </w:r>
            <w:r w:rsidRPr="00B57E80">
              <w:rPr>
                <w:rFonts w:ascii="Calibri" w:hAnsi="Calibri"/>
                <w:sz w:val="24"/>
                <w:szCs w:val="24"/>
                <w:rtl/>
              </w:rPr>
              <w:t>د</w:t>
            </w:r>
            <w:r w:rsidRPr="00B57E80">
              <w:rPr>
                <w:rFonts w:ascii="Calibri" w:hAnsi="Calibri" w:hint="cs"/>
                <w:sz w:val="24"/>
                <w:szCs w:val="24"/>
                <w:rtl/>
              </w:rPr>
              <w:t>ی</w:t>
            </w:r>
            <w:r w:rsidRPr="00B57E80">
              <w:rPr>
                <w:rFonts w:ascii="Calibri" w:hAnsi="Calibri" w:hint="eastAsia"/>
                <w:sz w:val="24"/>
                <w:szCs w:val="24"/>
                <w:rtl/>
              </w:rPr>
              <w:t>ج</w:t>
            </w:r>
            <w:r w:rsidRPr="00B57E80">
              <w:rPr>
                <w:rFonts w:ascii="Calibri" w:hAnsi="Calibri" w:hint="cs"/>
                <w:sz w:val="24"/>
                <w:szCs w:val="24"/>
                <w:rtl/>
              </w:rPr>
              <w:t>ی</w:t>
            </w:r>
            <w:r w:rsidRPr="00B57E80">
              <w:rPr>
                <w:rFonts w:ascii="Calibri" w:hAnsi="Calibri" w:hint="eastAsia"/>
                <w:sz w:val="24"/>
                <w:szCs w:val="24"/>
                <w:rtl/>
              </w:rPr>
              <w:t>تال</w:t>
            </w:r>
            <w:r w:rsidRPr="00B57E80">
              <w:rPr>
                <w:rFonts w:ascii="Calibri" w:hAnsi="Calibri"/>
                <w:sz w:val="24"/>
                <w:szCs w:val="24"/>
                <w:rtl/>
              </w:rPr>
              <w:t xml:space="preserve"> نوآورانه، باز، چابک و در دسترس</w:t>
            </w:r>
          </w:p>
          <w:p w14:paraId="39D72BB9" w14:textId="77777777" w:rsidR="00E97381" w:rsidRPr="00B57E80" w:rsidRDefault="00E97381" w:rsidP="009B4B70">
            <w:pPr>
              <w:widowControl/>
              <w:spacing w:line="240" w:lineRule="auto"/>
              <w:ind w:left="0"/>
              <w:contextualSpacing w:val="0"/>
              <w:rPr>
                <w:rFonts w:ascii="Calibri" w:hAnsi="Calibri"/>
                <w:color w:val="auto"/>
                <w:kern w:val="0"/>
                <w:szCs w:val="22"/>
                <w:rtl/>
                <w:lang w:bidi="fa-IR"/>
              </w:rPr>
            </w:pPr>
            <w:r w:rsidRPr="00B57E80">
              <w:rPr>
                <w:rFonts w:ascii="Calibri" w:hAnsi="Calibri" w:hint="cs"/>
                <w:sz w:val="24"/>
                <w:szCs w:val="24"/>
                <w:rtl/>
              </w:rPr>
              <w:t xml:space="preserve">- </w:t>
            </w:r>
            <w:r w:rsidRPr="00B57E80">
              <w:rPr>
                <w:rFonts w:ascii="Calibri" w:hAnsi="Calibri"/>
                <w:sz w:val="24"/>
                <w:szCs w:val="24"/>
                <w:rtl/>
              </w:rPr>
              <w:t>کمک به دولت</w:t>
            </w:r>
            <w:r w:rsidRPr="00B57E80">
              <w:rPr>
                <w:rFonts w:ascii="Calibri" w:hAnsi="Calibri"/>
                <w:sz w:val="24"/>
                <w:szCs w:val="24"/>
                <w:rtl/>
              </w:rPr>
              <w:softHyphen/>
              <w:t>ها در تحل</w:t>
            </w:r>
            <w:r w:rsidRPr="00B57E80">
              <w:rPr>
                <w:rFonts w:ascii="Calibri" w:hAnsi="Calibri" w:hint="cs"/>
                <w:sz w:val="24"/>
                <w:szCs w:val="24"/>
                <w:rtl/>
              </w:rPr>
              <w:t>ی</w:t>
            </w:r>
            <w:r w:rsidRPr="00B57E80">
              <w:rPr>
                <w:rFonts w:ascii="Calibri" w:hAnsi="Calibri" w:hint="eastAsia"/>
                <w:sz w:val="24"/>
                <w:szCs w:val="24"/>
                <w:rtl/>
              </w:rPr>
              <w:t>ل</w:t>
            </w:r>
            <w:r w:rsidRPr="00B57E80">
              <w:rPr>
                <w:rFonts w:ascii="Calibri" w:hAnsi="Calibri"/>
                <w:sz w:val="24"/>
                <w:szCs w:val="24"/>
                <w:rtl/>
              </w:rPr>
              <w:t xml:space="preserve"> شکاف</w:t>
            </w:r>
            <w:r w:rsidRPr="00B57E80">
              <w:rPr>
                <w:rFonts w:ascii="Calibri" w:hAnsi="Calibri"/>
                <w:sz w:val="24"/>
                <w:szCs w:val="24"/>
                <w:rtl/>
              </w:rPr>
              <w:softHyphen/>
              <w:t>ها</w:t>
            </w:r>
            <w:r w:rsidRPr="00B57E80">
              <w:rPr>
                <w:rFonts w:ascii="Calibri" w:hAnsi="Calibri" w:hint="cs"/>
                <w:sz w:val="24"/>
                <w:szCs w:val="24"/>
                <w:rtl/>
              </w:rPr>
              <w:t>ی</w:t>
            </w:r>
            <w:r w:rsidRPr="00B57E80">
              <w:rPr>
                <w:rFonts w:ascii="Calibri" w:hAnsi="Calibri"/>
                <w:sz w:val="24"/>
                <w:szCs w:val="24"/>
                <w:rtl/>
              </w:rPr>
              <w:t xml:space="preserve"> کل</w:t>
            </w:r>
            <w:r w:rsidRPr="00B57E80">
              <w:rPr>
                <w:rFonts w:ascii="Calibri" w:hAnsi="Calibri" w:hint="cs"/>
                <w:sz w:val="24"/>
                <w:szCs w:val="24"/>
                <w:rtl/>
              </w:rPr>
              <w:t>ی</w:t>
            </w:r>
            <w:r w:rsidRPr="00B57E80">
              <w:rPr>
                <w:rFonts w:ascii="Calibri" w:hAnsi="Calibri" w:hint="eastAsia"/>
                <w:sz w:val="24"/>
                <w:szCs w:val="24"/>
                <w:rtl/>
              </w:rPr>
              <w:t>د</w:t>
            </w:r>
            <w:r w:rsidRPr="00B57E80">
              <w:rPr>
                <w:rFonts w:ascii="Calibri" w:hAnsi="Calibri" w:hint="cs"/>
                <w:sz w:val="24"/>
                <w:szCs w:val="24"/>
                <w:rtl/>
              </w:rPr>
              <w:t>ی</w:t>
            </w:r>
            <w:r w:rsidRPr="00B57E80">
              <w:rPr>
                <w:rFonts w:ascii="Calibri" w:hAnsi="Calibri"/>
                <w:sz w:val="24"/>
                <w:szCs w:val="24"/>
                <w:rtl/>
              </w:rPr>
              <w:t xml:space="preserve"> در عمل</w:t>
            </w:r>
            <w:r w:rsidRPr="00B57E80">
              <w:rPr>
                <w:rFonts w:ascii="Calibri" w:hAnsi="Calibri" w:hint="cs"/>
                <w:sz w:val="24"/>
                <w:szCs w:val="24"/>
                <w:rtl/>
              </w:rPr>
              <w:t>ی</w:t>
            </w:r>
            <w:r w:rsidRPr="00B57E80">
              <w:rPr>
                <w:rFonts w:ascii="Calibri" w:hAnsi="Calibri" w:hint="eastAsia"/>
                <w:sz w:val="24"/>
                <w:szCs w:val="24"/>
                <w:rtl/>
              </w:rPr>
              <w:t>ات</w:t>
            </w:r>
            <w:r w:rsidRPr="00B57E80">
              <w:rPr>
                <w:rFonts w:ascii="Calibri" w:hAnsi="Calibri"/>
                <w:sz w:val="24"/>
                <w:szCs w:val="24"/>
                <w:rtl/>
              </w:rPr>
              <w:t xml:space="preserve"> داخل</w:t>
            </w:r>
            <w:r w:rsidRPr="00B57E80">
              <w:rPr>
                <w:rFonts w:ascii="Calibri" w:hAnsi="Calibri" w:hint="cs"/>
                <w:sz w:val="24"/>
                <w:szCs w:val="24"/>
                <w:rtl/>
              </w:rPr>
              <w:t>ی</w:t>
            </w:r>
            <w:r w:rsidRPr="00B57E80">
              <w:rPr>
                <w:rFonts w:ascii="Calibri" w:hAnsi="Calibri"/>
                <w:sz w:val="24"/>
                <w:szCs w:val="24"/>
                <w:rtl/>
              </w:rPr>
              <w:t xml:space="preserve"> و ارائه خدمات</w:t>
            </w:r>
          </w:p>
          <w:p w14:paraId="0EB51893" w14:textId="785E44D9" w:rsidR="00E97381" w:rsidRPr="00B57E80" w:rsidRDefault="00E97381" w:rsidP="009B4B70">
            <w:pPr>
              <w:widowControl/>
              <w:spacing w:line="240" w:lineRule="auto"/>
              <w:ind w:left="0"/>
              <w:contextualSpacing w:val="0"/>
              <w:rPr>
                <w:rFonts w:ascii="Calibri" w:hAnsi="Calibri"/>
                <w:color w:val="auto"/>
                <w:kern w:val="0"/>
                <w:sz w:val="24"/>
                <w:szCs w:val="24"/>
                <w:rtl/>
                <w:lang w:bidi="fa-IR"/>
              </w:rPr>
            </w:pPr>
            <w:r w:rsidRPr="00B57E80">
              <w:rPr>
                <w:rFonts w:ascii="Calibri" w:hAnsi="Calibri" w:hint="cs"/>
                <w:color w:val="auto"/>
                <w:kern w:val="0"/>
                <w:sz w:val="24"/>
                <w:szCs w:val="24"/>
                <w:rtl/>
                <w:lang w:bidi="fa-IR"/>
              </w:rPr>
              <w:t>- تعيين 5 سطح بلوغ ديجيتال</w:t>
            </w:r>
          </w:p>
          <w:p w14:paraId="547C7400" w14:textId="62FF4AA6" w:rsidR="00E97381" w:rsidRPr="00B57E80" w:rsidRDefault="00E97381" w:rsidP="009B4B70">
            <w:pPr>
              <w:widowControl/>
              <w:spacing w:line="240" w:lineRule="auto"/>
              <w:ind w:left="0"/>
              <w:contextualSpacing w:val="0"/>
              <w:rPr>
                <w:rFonts w:ascii="Calibri" w:hAnsi="Calibri"/>
                <w:color w:val="auto"/>
                <w:kern w:val="0"/>
                <w:sz w:val="24"/>
                <w:szCs w:val="24"/>
                <w:rtl/>
                <w:lang w:bidi="fa-IR"/>
              </w:rPr>
            </w:pPr>
            <w:r w:rsidRPr="00B57E80">
              <w:rPr>
                <w:rFonts w:ascii="Calibri" w:hAnsi="Calibri" w:hint="cs"/>
                <w:color w:val="auto"/>
                <w:kern w:val="0"/>
                <w:sz w:val="24"/>
                <w:szCs w:val="24"/>
                <w:rtl/>
                <w:lang w:bidi="fa-IR"/>
              </w:rPr>
              <w:t>- توسعه دولت</w:t>
            </w:r>
            <w:r w:rsidR="009B4B70">
              <w:rPr>
                <w:rFonts w:ascii="Calibri" w:hAnsi="Calibri" w:hint="cs"/>
                <w:color w:val="auto"/>
                <w:kern w:val="0"/>
                <w:sz w:val="24"/>
                <w:szCs w:val="24"/>
                <w:rtl/>
                <w:lang w:bidi="fa-IR"/>
              </w:rPr>
              <w:t>‌</w:t>
            </w:r>
            <w:r w:rsidRPr="00B57E80">
              <w:rPr>
                <w:rFonts w:ascii="Calibri" w:hAnsi="Calibri" w:hint="cs"/>
                <w:color w:val="auto"/>
                <w:kern w:val="0"/>
                <w:sz w:val="24"/>
                <w:szCs w:val="24"/>
                <w:rtl/>
                <w:lang w:bidi="fa-IR"/>
              </w:rPr>
              <w:t>ديجيتال از طريق 6 محور كليدي</w:t>
            </w:r>
          </w:p>
          <w:p w14:paraId="251F3B4F" w14:textId="77777777" w:rsidR="00E97381" w:rsidRPr="006A34D4" w:rsidRDefault="00E97381" w:rsidP="009B4B70">
            <w:pPr>
              <w:spacing w:line="240" w:lineRule="auto"/>
              <w:ind w:left="0"/>
              <w:rPr>
                <w:rFonts w:ascii="Calibri Light" w:hAnsi="Calibri Light"/>
                <w:color w:val="0960A5"/>
                <w:kern w:val="32"/>
                <w:sz w:val="24"/>
                <w:szCs w:val="24"/>
                <w:rtl/>
              </w:rPr>
            </w:pPr>
          </w:p>
        </w:tc>
        <w:tc>
          <w:tcPr>
            <w:tcW w:w="3536" w:type="dxa"/>
            <w:vAlign w:val="center"/>
          </w:tcPr>
          <w:p w14:paraId="22180477" w14:textId="10A715F3" w:rsidR="00E97381" w:rsidRDefault="001B691B" w:rsidP="009B4B70">
            <w:pPr>
              <w:widowControl/>
              <w:spacing w:line="240" w:lineRule="auto"/>
              <w:ind w:left="0"/>
              <w:contextualSpacing w:val="0"/>
              <w:rPr>
                <w:rFonts w:ascii="Calibri" w:hAnsi="Calibri"/>
                <w:sz w:val="24"/>
                <w:szCs w:val="24"/>
                <w:rtl/>
                <w:lang w:bidi="fa-IR"/>
              </w:rPr>
            </w:pPr>
            <w:r>
              <w:rPr>
                <w:rFonts w:ascii="Calibri" w:hAnsi="Calibri" w:hint="cs"/>
                <w:sz w:val="24"/>
                <w:szCs w:val="24"/>
                <w:rtl/>
                <w:lang w:bidi="fa-IR"/>
              </w:rPr>
              <w:t>این مدل در 5 سطح تعریف شده است و 6 محور کلیدی را در نظر گرفته است.</w:t>
            </w:r>
          </w:p>
          <w:p w14:paraId="11226D98" w14:textId="7501D228" w:rsidR="00D40C70" w:rsidRDefault="001B691B" w:rsidP="009B4B70">
            <w:pPr>
              <w:widowControl/>
              <w:spacing w:line="240" w:lineRule="auto"/>
              <w:ind w:left="0"/>
              <w:contextualSpacing w:val="0"/>
              <w:rPr>
                <w:rFonts w:ascii="Calibri" w:hAnsi="Calibri"/>
                <w:sz w:val="24"/>
                <w:szCs w:val="24"/>
                <w:rtl/>
                <w:lang w:bidi="fa-IR"/>
              </w:rPr>
            </w:pPr>
            <w:r>
              <w:rPr>
                <w:rFonts w:ascii="Calibri" w:hAnsi="Calibri" w:hint="cs"/>
                <w:sz w:val="24"/>
                <w:szCs w:val="24"/>
                <w:rtl/>
                <w:lang w:bidi="fa-IR"/>
              </w:rPr>
              <w:t>این مدل در مستندات کشور لائوس ارائه شده است</w:t>
            </w:r>
            <w:r w:rsidR="00D40C70">
              <w:rPr>
                <w:rFonts w:ascii="Calibri" w:hAnsi="Calibri" w:hint="cs"/>
                <w:sz w:val="24"/>
                <w:szCs w:val="24"/>
                <w:rtl/>
                <w:lang w:bidi="fa-IR"/>
              </w:rPr>
              <w:t xml:space="preserve"> و</w:t>
            </w:r>
            <w:r>
              <w:rPr>
                <w:rFonts w:ascii="Calibri" w:hAnsi="Calibri" w:hint="cs"/>
                <w:sz w:val="24"/>
                <w:szCs w:val="24"/>
                <w:rtl/>
                <w:lang w:bidi="fa-IR"/>
              </w:rPr>
              <w:t xml:space="preserve"> سطح بلوغ دولت دیجیتال </w:t>
            </w:r>
            <w:r w:rsidR="00D40C70">
              <w:rPr>
                <w:rFonts w:ascii="Calibri" w:hAnsi="Calibri" w:hint="cs"/>
                <w:sz w:val="24"/>
                <w:szCs w:val="24"/>
                <w:rtl/>
                <w:lang w:bidi="fa-IR"/>
              </w:rPr>
              <w:t>این کشور سنجیده شده است. همچنین تحلیل شکاف خوبی در این سند ارائه شده است.</w:t>
            </w:r>
          </w:p>
          <w:p w14:paraId="7BB9D504" w14:textId="61E8424A" w:rsidR="001B691B" w:rsidRPr="00B57E80" w:rsidRDefault="001B691B" w:rsidP="009B4B70">
            <w:pPr>
              <w:widowControl/>
              <w:spacing w:line="240" w:lineRule="auto"/>
              <w:ind w:left="0"/>
              <w:contextualSpacing w:val="0"/>
              <w:rPr>
                <w:rFonts w:ascii="Calibri" w:hAnsi="Calibri"/>
                <w:sz w:val="24"/>
                <w:szCs w:val="24"/>
                <w:rtl/>
                <w:lang w:bidi="fa-IR"/>
              </w:rPr>
            </w:pPr>
          </w:p>
        </w:tc>
      </w:tr>
      <w:tr w:rsidR="00E97381" w:rsidRPr="006A34D4" w14:paraId="49A7F899" w14:textId="232DFA48" w:rsidTr="00EB4BBE">
        <w:trPr>
          <w:jc w:val="center"/>
        </w:trPr>
        <w:tc>
          <w:tcPr>
            <w:tcW w:w="571" w:type="dxa"/>
          </w:tcPr>
          <w:p w14:paraId="52F80937" w14:textId="77777777" w:rsidR="00E97381" w:rsidRPr="006A34D4" w:rsidRDefault="00E97381" w:rsidP="001D7B75">
            <w:pPr>
              <w:widowControl/>
              <w:numPr>
                <w:ilvl w:val="0"/>
                <w:numId w:val="58"/>
              </w:numPr>
              <w:spacing w:line="240" w:lineRule="auto"/>
              <w:contextualSpacing w:val="0"/>
              <w:jc w:val="center"/>
              <w:rPr>
                <w:rFonts w:ascii="Calibri Light" w:hAnsi="Calibri Light"/>
                <w:color w:val="0960A5"/>
                <w:kern w:val="32"/>
                <w:sz w:val="24"/>
                <w:szCs w:val="24"/>
                <w:rtl/>
              </w:rPr>
            </w:pPr>
          </w:p>
        </w:tc>
        <w:tc>
          <w:tcPr>
            <w:tcW w:w="1275" w:type="dxa"/>
            <w:vAlign w:val="center"/>
          </w:tcPr>
          <w:p w14:paraId="108658B4" w14:textId="77777777" w:rsidR="00E97381" w:rsidRPr="00C944C4" w:rsidRDefault="00E97381" w:rsidP="006A34D4">
            <w:pPr>
              <w:spacing w:line="240" w:lineRule="auto"/>
              <w:ind w:left="0"/>
              <w:rPr>
                <w:rFonts w:ascii="Calibri Light" w:hAnsi="Calibri Light"/>
                <w:b/>
                <w:bCs/>
                <w:color w:val="0960A5"/>
                <w:kern w:val="32"/>
                <w:sz w:val="24"/>
                <w:szCs w:val="24"/>
                <w:rtl/>
                <w:lang w:bidi="fa-IR"/>
              </w:rPr>
            </w:pPr>
            <w:r w:rsidRPr="00C944C4">
              <w:rPr>
                <w:rFonts w:ascii="Calibri Light" w:hAnsi="Calibri Light" w:hint="cs"/>
                <w:b/>
                <w:bCs/>
                <w:color w:val="0960A5"/>
                <w:kern w:val="32"/>
                <w:sz w:val="24"/>
                <w:szCs w:val="24"/>
                <w:rtl/>
              </w:rPr>
              <w:t>مدل بلوغ دولت ديجيتال گارتنر</w:t>
            </w:r>
          </w:p>
        </w:tc>
        <w:tc>
          <w:tcPr>
            <w:tcW w:w="1549" w:type="dxa"/>
            <w:vAlign w:val="center"/>
          </w:tcPr>
          <w:p w14:paraId="0D059D14" w14:textId="77777777" w:rsidR="00E97381" w:rsidRPr="006A34D4" w:rsidRDefault="00E97381" w:rsidP="009B4B70">
            <w:pPr>
              <w:spacing w:line="240" w:lineRule="auto"/>
              <w:ind w:left="0"/>
              <w:jc w:val="center"/>
              <w:rPr>
                <w:rFonts w:eastAsia="Times New Roman"/>
                <w:sz w:val="24"/>
                <w:szCs w:val="24"/>
                <w:u w:val="single"/>
                <w:rtl/>
                <w:lang w:bidi="fa-IR"/>
              </w:rPr>
            </w:pPr>
            <w:r w:rsidRPr="006A34D4">
              <w:rPr>
                <w:rFonts w:eastAsia="Times New Roman" w:hint="cs"/>
                <w:sz w:val="24"/>
                <w:szCs w:val="24"/>
                <w:u w:val="single"/>
                <w:rtl/>
                <w:lang w:bidi="fa-IR"/>
              </w:rPr>
              <w:t>5 سطح</w:t>
            </w:r>
          </w:p>
          <w:p w14:paraId="2B67B7C6"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ابتدايي</w:t>
            </w:r>
          </w:p>
          <w:p w14:paraId="4501E08D" w14:textId="77777777"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درحال توسعه</w:t>
            </w:r>
          </w:p>
          <w:p w14:paraId="74104ED8" w14:textId="7D568D41"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تعيين شده</w:t>
            </w:r>
          </w:p>
          <w:p w14:paraId="30ADBB91" w14:textId="7C75E3C8" w:rsidR="00E97381" w:rsidRPr="006A34D4" w:rsidRDefault="00E97381" w:rsidP="009B4B70">
            <w:pPr>
              <w:spacing w:line="240" w:lineRule="auto"/>
              <w:ind w:left="0"/>
              <w:jc w:val="center"/>
              <w:rPr>
                <w:rFonts w:eastAsia="Times New Roman"/>
                <w:sz w:val="24"/>
                <w:szCs w:val="24"/>
                <w:rtl/>
                <w:lang w:bidi="fa-IR"/>
              </w:rPr>
            </w:pPr>
            <w:r w:rsidRPr="006A34D4">
              <w:rPr>
                <w:rFonts w:eastAsia="Times New Roman" w:hint="cs"/>
                <w:sz w:val="24"/>
                <w:szCs w:val="24"/>
                <w:rtl/>
                <w:lang w:bidi="fa-IR"/>
              </w:rPr>
              <w:t>- مديريت شده</w:t>
            </w:r>
          </w:p>
          <w:p w14:paraId="14017056" w14:textId="77777777" w:rsidR="00E97381" w:rsidRPr="006A34D4" w:rsidRDefault="00E97381" w:rsidP="009B4B70">
            <w:pPr>
              <w:spacing w:line="240" w:lineRule="auto"/>
              <w:ind w:left="0"/>
              <w:jc w:val="center"/>
              <w:rPr>
                <w:rFonts w:ascii="Calibri Light" w:hAnsi="Calibri Light"/>
                <w:color w:val="0960A5"/>
                <w:kern w:val="32"/>
                <w:sz w:val="24"/>
                <w:szCs w:val="24"/>
                <w:rtl/>
              </w:rPr>
            </w:pPr>
            <w:r w:rsidRPr="006A34D4">
              <w:rPr>
                <w:rFonts w:eastAsia="Times New Roman" w:hint="cs"/>
                <w:sz w:val="24"/>
                <w:szCs w:val="24"/>
                <w:rtl/>
                <w:lang w:bidi="fa-IR"/>
              </w:rPr>
              <w:t>- درحال بهينه شدن</w:t>
            </w:r>
          </w:p>
        </w:tc>
        <w:tc>
          <w:tcPr>
            <w:tcW w:w="1168" w:type="dxa"/>
            <w:vAlign w:val="center"/>
          </w:tcPr>
          <w:p w14:paraId="163F51BC" w14:textId="341AC8B2" w:rsidR="00E97381" w:rsidRPr="006A34D4" w:rsidRDefault="00E97381" w:rsidP="009B4B70">
            <w:pPr>
              <w:spacing w:line="240" w:lineRule="auto"/>
              <w:ind w:left="0"/>
              <w:jc w:val="center"/>
              <w:rPr>
                <w:rFonts w:ascii="Calibri Light" w:hAnsi="Calibri Light"/>
                <w:color w:val="0960A5"/>
                <w:kern w:val="32"/>
                <w:sz w:val="24"/>
                <w:szCs w:val="24"/>
                <w:rtl/>
              </w:rPr>
            </w:pPr>
            <w:r w:rsidRPr="00633B08">
              <w:rPr>
                <w:rFonts w:eastAsia="Times New Roman" w:hint="cs"/>
                <w:color w:val="auto"/>
                <w:sz w:val="24"/>
                <w:szCs w:val="24"/>
                <w:rtl/>
                <w:lang w:bidi="fa-IR"/>
              </w:rPr>
              <w:t>سازماني</w:t>
            </w:r>
          </w:p>
        </w:tc>
        <w:tc>
          <w:tcPr>
            <w:tcW w:w="1530" w:type="dxa"/>
            <w:vAlign w:val="center"/>
          </w:tcPr>
          <w:p w14:paraId="162F5F82" w14:textId="0F48E32C" w:rsidR="00E97381" w:rsidRPr="006A34D4" w:rsidRDefault="00E97381" w:rsidP="009B4B70">
            <w:pPr>
              <w:spacing w:line="240" w:lineRule="auto"/>
              <w:ind w:left="0"/>
              <w:jc w:val="center"/>
              <w:rPr>
                <w:rFonts w:ascii="Calibri Light" w:hAnsi="Calibri Light"/>
                <w:color w:val="0960A5"/>
                <w:kern w:val="32"/>
                <w:sz w:val="24"/>
                <w:szCs w:val="24"/>
                <w:rtl/>
              </w:rPr>
            </w:pPr>
            <w:r>
              <w:rPr>
                <w:rFonts w:ascii="Calibri Light" w:hAnsi="Calibri Light" w:hint="cs"/>
                <w:color w:val="0960A5"/>
                <w:kern w:val="32"/>
                <w:sz w:val="24"/>
                <w:szCs w:val="24"/>
                <w:rtl/>
              </w:rPr>
              <w:t>-</w:t>
            </w:r>
          </w:p>
        </w:tc>
        <w:tc>
          <w:tcPr>
            <w:tcW w:w="1350" w:type="dxa"/>
            <w:vAlign w:val="center"/>
          </w:tcPr>
          <w:p w14:paraId="326FB945" w14:textId="7A3FC90D" w:rsidR="00E97381" w:rsidRPr="006A34D4" w:rsidRDefault="00E97381" w:rsidP="009B4B70">
            <w:pPr>
              <w:spacing w:line="240" w:lineRule="auto"/>
              <w:ind w:left="0"/>
              <w:jc w:val="center"/>
              <w:rPr>
                <w:rFonts w:ascii="Calibri Light" w:hAnsi="Calibri Light"/>
                <w:color w:val="0960A5"/>
                <w:kern w:val="32"/>
                <w:sz w:val="24"/>
                <w:szCs w:val="24"/>
                <w:rtl/>
              </w:rPr>
            </w:pPr>
            <w:r>
              <w:rPr>
                <w:rFonts w:ascii="Calibri Light" w:hAnsi="Calibri Light" w:hint="cs"/>
                <w:color w:val="0960A5"/>
                <w:kern w:val="32"/>
                <w:sz w:val="24"/>
                <w:szCs w:val="24"/>
                <w:rtl/>
              </w:rPr>
              <w:t>-</w:t>
            </w:r>
          </w:p>
        </w:tc>
        <w:tc>
          <w:tcPr>
            <w:tcW w:w="4193" w:type="dxa"/>
            <w:vAlign w:val="center"/>
          </w:tcPr>
          <w:p w14:paraId="257FB3E3" w14:textId="50230BF1" w:rsidR="00E97381" w:rsidRPr="00E03471" w:rsidRDefault="00E97381" w:rsidP="009B4B70">
            <w:pPr>
              <w:spacing w:line="240" w:lineRule="auto"/>
              <w:ind w:left="0"/>
              <w:rPr>
                <w:rFonts w:ascii="Calibri" w:hAnsi="Calibri"/>
                <w:color w:val="auto"/>
                <w:kern w:val="0"/>
                <w:sz w:val="24"/>
                <w:szCs w:val="24"/>
                <w:rtl/>
                <w:lang w:bidi="fa-IR"/>
              </w:rPr>
            </w:pPr>
            <w:r>
              <w:rPr>
                <w:rFonts w:ascii="Calibri" w:hAnsi="Calibri" w:hint="cs"/>
                <w:color w:val="auto"/>
                <w:kern w:val="0"/>
                <w:sz w:val="24"/>
                <w:szCs w:val="24"/>
                <w:rtl/>
                <w:lang w:bidi="fa-IR"/>
              </w:rPr>
              <w:t xml:space="preserve">- </w:t>
            </w:r>
            <w:r w:rsidRPr="006A34D4">
              <w:rPr>
                <w:rFonts w:ascii="Calibri" w:hAnsi="Calibri" w:hint="cs"/>
                <w:color w:val="auto"/>
                <w:kern w:val="0"/>
                <w:sz w:val="24"/>
                <w:szCs w:val="24"/>
                <w:rtl/>
                <w:lang w:bidi="fa-IR"/>
              </w:rPr>
              <w:t>اين مدل از اولين و معتبرترين مدل</w:t>
            </w:r>
            <w:r w:rsidRPr="006A34D4">
              <w:rPr>
                <w:rFonts w:ascii="Calibri" w:hAnsi="Calibri" w:hint="cs"/>
                <w:color w:val="auto"/>
                <w:kern w:val="0"/>
                <w:sz w:val="24"/>
                <w:szCs w:val="24"/>
                <w:rtl/>
                <w:lang w:bidi="fa-IR"/>
              </w:rPr>
              <w:softHyphen/>
              <w:t xml:space="preserve">هاي </w:t>
            </w:r>
            <w:r>
              <w:rPr>
                <w:rFonts w:ascii="Calibri" w:hAnsi="Calibri" w:hint="cs"/>
                <w:color w:val="auto"/>
                <w:kern w:val="0"/>
                <w:sz w:val="24"/>
                <w:szCs w:val="24"/>
                <w:rtl/>
                <w:lang w:bidi="fa-IR"/>
              </w:rPr>
              <w:t xml:space="preserve">بلوغ </w:t>
            </w:r>
            <w:r w:rsidRPr="006A34D4">
              <w:rPr>
                <w:rFonts w:ascii="Calibri" w:hAnsi="Calibri" w:hint="cs"/>
                <w:color w:val="auto"/>
                <w:kern w:val="0"/>
                <w:sz w:val="24"/>
                <w:szCs w:val="24"/>
                <w:rtl/>
                <w:lang w:bidi="fa-IR"/>
              </w:rPr>
              <w:t>مطرح شده در حوزه بلوغ دولت ديجيتال است.</w:t>
            </w:r>
          </w:p>
          <w:p w14:paraId="593A7D82" w14:textId="77777777" w:rsidR="00E97381" w:rsidRDefault="00E97381" w:rsidP="009B4B70">
            <w:pPr>
              <w:spacing w:line="240" w:lineRule="auto"/>
              <w:rPr>
                <w:rFonts w:ascii="Calibri" w:hAnsi="Calibri"/>
                <w:color w:val="auto"/>
                <w:kern w:val="0"/>
                <w:sz w:val="24"/>
                <w:szCs w:val="24"/>
                <w:rtl/>
                <w:lang w:bidi="fa-IR"/>
              </w:rPr>
            </w:pPr>
            <w:r w:rsidRPr="00E03471">
              <w:rPr>
                <w:rFonts w:ascii="Calibri" w:hAnsi="Calibri" w:hint="cs"/>
                <w:color w:val="auto"/>
                <w:kern w:val="0"/>
                <w:sz w:val="24"/>
                <w:szCs w:val="24"/>
                <w:rtl/>
                <w:lang w:bidi="fa-IR"/>
              </w:rPr>
              <w:t>- بلوغ دولت ديجيتال را در 5 سطح تعريف كرده است.</w:t>
            </w:r>
          </w:p>
          <w:p w14:paraId="72E8B4CD" w14:textId="5C38261F" w:rsidR="00E97381" w:rsidRDefault="00E97381" w:rsidP="009B4B70">
            <w:pPr>
              <w:spacing w:line="240" w:lineRule="auto"/>
              <w:rPr>
                <w:rFonts w:ascii="Calibri" w:hAnsi="Calibri"/>
                <w:color w:val="auto"/>
                <w:kern w:val="0"/>
                <w:sz w:val="24"/>
                <w:szCs w:val="24"/>
                <w:rtl/>
                <w:lang w:bidi="fa-IR"/>
              </w:rPr>
            </w:pPr>
            <w:r>
              <w:rPr>
                <w:rFonts w:ascii="Calibri" w:hAnsi="Calibri" w:hint="cs"/>
                <w:color w:val="auto"/>
                <w:kern w:val="0"/>
                <w:sz w:val="24"/>
                <w:szCs w:val="24"/>
                <w:rtl/>
                <w:lang w:bidi="fa-IR"/>
              </w:rPr>
              <w:t>-</w:t>
            </w:r>
            <w:r w:rsidR="007732D3">
              <w:rPr>
                <w:rFonts w:ascii="Calibri" w:hAnsi="Calibri" w:hint="cs"/>
                <w:color w:val="auto"/>
                <w:kern w:val="0"/>
                <w:sz w:val="24"/>
                <w:szCs w:val="24"/>
                <w:rtl/>
                <w:lang w:bidi="fa-IR"/>
              </w:rPr>
              <w:t xml:space="preserve"> </w:t>
            </w:r>
            <w:r>
              <w:rPr>
                <w:rFonts w:ascii="Calibri" w:hAnsi="Calibri" w:hint="cs"/>
                <w:color w:val="auto"/>
                <w:kern w:val="0"/>
                <w:sz w:val="24"/>
                <w:szCs w:val="24"/>
                <w:rtl/>
                <w:lang w:bidi="fa-IR"/>
              </w:rPr>
              <w:t xml:space="preserve">كمك به </w:t>
            </w:r>
            <w:r w:rsidRPr="00633B08">
              <w:rPr>
                <w:rFonts w:cs="Times New Roman"/>
                <w:color w:val="auto"/>
                <w:kern w:val="0"/>
                <w:szCs w:val="22"/>
                <w:lang w:bidi="fa-IR"/>
              </w:rPr>
              <w:t>CIO</w:t>
            </w:r>
            <w:r>
              <w:rPr>
                <w:rFonts w:ascii="Calibri" w:hAnsi="Calibri" w:hint="cs"/>
                <w:color w:val="auto"/>
                <w:kern w:val="0"/>
                <w:sz w:val="24"/>
                <w:szCs w:val="24"/>
                <w:rtl/>
                <w:lang w:bidi="fa-IR"/>
              </w:rPr>
              <w:t xml:space="preserve"> سازمان</w:t>
            </w:r>
            <w:r>
              <w:rPr>
                <w:rFonts w:ascii="Calibri" w:hAnsi="Calibri" w:hint="cs"/>
                <w:color w:val="auto"/>
                <w:kern w:val="0"/>
                <w:sz w:val="24"/>
                <w:szCs w:val="24"/>
                <w:rtl/>
                <w:lang w:bidi="fa-IR"/>
              </w:rPr>
              <w:softHyphen/>
              <w:t>ها در بهبود كيفيت خدمات ديجيتال دولتي براي شهروندان از طريق 5 سطح بلوغ ديجيتال</w:t>
            </w:r>
          </w:p>
          <w:p w14:paraId="49CED0A2" w14:textId="3F57B5D4" w:rsidR="00E97381" w:rsidRDefault="00E97381" w:rsidP="009B4B70">
            <w:pPr>
              <w:spacing w:line="240" w:lineRule="auto"/>
              <w:rPr>
                <w:rFonts w:ascii="Calibri" w:hAnsi="Calibri"/>
                <w:color w:val="auto"/>
                <w:kern w:val="0"/>
                <w:sz w:val="24"/>
                <w:szCs w:val="24"/>
                <w:rtl/>
                <w:lang w:bidi="fa-IR"/>
              </w:rPr>
            </w:pPr>
            <w:r>
              <w:rPr>
                <w:rFonts w:ascii="Calibri" w:hAnsi="Calibri" w:hint="cs"/>
                <w:color w:val="auto"/>
                <w:kern w:val="0"/>
                <w:sz w:val="24"/>
                <w:szCs w:val="24"/>
                <w:rtl/>
                <w:lang w:bidi="fa-IR"/>
              </w:rPr>
              <w:t>- تاكيد بر اتخاذ رويكرد نوآوري ديجيتال از طريق داده باز در سراسر دولت</w:t>
            </w:r>
          </w:p>
          <w:p w14:paraId="2482D371" w14:textId="79C36F43" w:rsidR="00E97381" w:rsidRDefault="00E97381" w:rsidP="009B4B70">
            <w:pPr>
              <w:spacing w:line="240" w:lineRule="auto"/>
              <w:rPr>
                <w:rFonts w:ascii="Calibri" w:hAnsi="Calibri"/>
                <w:color w:val="auto"/>
                <w:kern w:val="0"/>
                <w:sz w:val="24"/>
                <w:szCs w:val="24"/>
                <w:rtl/>
                <w:lang w:bidi="fa-IR"/>
              </w:rPr>
            </w:pPr>
            <w:r>
              <w:rPr>
                <w:rFonts w:ascii="Calibri" w:hAnsi="Calibri" w:hint="cs"/>
                <w:color w:val="auto"/>
                <w:kern w:val="0"/>
                <w:sz w:val="24"/>
                <w:szCs w:val="24"/>
                <w:rtl/>
                <w:lang w:bidi="fa-IR"/>
              </w:rPr>
              <w:lastRenderedPageBreak/>
              <w:t>- ارزيابي بكارگيري موثر داده در بازطراحي خدمات و ارايه خدمات جديد به</w:t>
            </w:r>
            <w:r w:rsidR="009B4B70">
              <w:rPr>
                <w:rFonts w:ascii="Calibri" w:hAnsi="Calibri" w:hint="cs"/>
                <w:color w:val="auto"/>
                <w:kern w:val="0"/>
                <w:sz w:val="24"/>
                <w:szCs w:val="24"/>
                <w:rtl/>
                <w:lang w:bidi="fa-IR"/>
              </w:rPr>
              <w:t>‌</w:t>
            </w:r>
            <w:r>
              <w:rPr>
                <w:rFonts w:ascii="Calibri" w:hAnsi="Calibri" w:hint="cs"/>
                <w:color w:val="auto"/>
                <w:kern w:val="0"/>
                <w:sz w:val="24"/>
                <w:szCs w:val="24"/>
                <w:rtl/>
                <w:lang w:bidi="fa-IR"/>
              </w:rPr>
              <w:t>موازات مديريت و تحول عمليات</w:t>
            </w:r>
            <w:r>
              <w:rPr>
                <w:rFonts w:ascii="Calibri" w:hAnsi="Calibri" w:hint="cs"/>
                <w:color w:val="auto"/>
                <w:kern w:val="0"/>
                <w:sz w:val="24"/>
                <w:szCs w:val="24"/>
                <w:rtl/>
                <w:lang w:bidi="fa-IR"/>
              </w:rPr>
              <w:softHyphen/>
              <w:t>ها</w:t>
            </w:r>
          </w:p>
          <w:p w14:paraId="00CCBE2A" w14:textId="0F9C84DB" w:rsidR="00E97381" w:rsidRPr="00E03471" w:rsidRDefault="00E97381" w:rsidP="009B4B70">
            <w:pPr>
              <w:spacing w:line="240" w:lineRule="auto"/>
              <w:rPr>
                <w:rFonts w:ascii="Calibri" w:hAnsi="Calibri"/>
                <w:color w:val="auto"/>
                <w:kern w:val="0"/>
                <w:sz w:val="24"/>
                <w:szCs w:val="24"/>
                <w:rtl/>
                <w:lang w:bidi="fa-IR"/>
              </w:rPr>
            </w:pPr>
            <w:r>
              <w:rPr>
                <w:rFonts w:ascii="Calibri" w:hAnsi="Calibri" w:hint="cs"/>
                <w:color w:val="auto"/>
                <w:kern w:val="0"/>
                <w:sz w:val="24"/>
                <w:szCs w:val="24"/>
                <w:rtl/>
                <w:lang w:bidi="fa-IR"/>
              </w:rPr>
              <w:t>- تمركز بر بكارگيري فناوري</w:t>
            </w:r>
            <w:r>
              <w:rPr>
                <w:rFonts w:ascii="Calibri" w:hAnsi="Calibri" w:hint="cs"/>
                <w:color w:val="auto"/>
                <w:kern w:val="0"/>
                <w:sz w:val="24"/>
                <w:szCs w:val="24"/>
                <w:rtl/>
                <w:lang w:bidi="fa-IR"/>
              </w:rPr>
              <w:softHyphen/>
              <w:t xml:space="preserve">هاي نوظهور از </w:t>
            </w:r>
            <w:r w:rsidR="009B4B70">
              <w:rPr>
                <w:rFonts w:ascii="Calibri" w:hAnsi="Calibri" w:hint="cs"/>
                <w:color w:val="auto"/>
                <w:kern w:val="0"/>
                <w:sz w:val="24"/>
                <w:szCs w:val="24"/>
                <w:rtl/>
                <w:lang w:bidi="fa-IR"/>
              </w:rPr>
              <w:t>ق</w:t>
            </w:r>
            <w:r>
              <w:rPr>
                <w:rFonts w:ascii="Calibri" w:hAnsi="Calibri" w:hint="cs"/>
                <w:color w:val="auto"/>
                <w:kern w:val="0"/>
                <w:sz w:val="24"/>
                <w:szCs w:val="24"/>
                <w:rtl/>
                <w:lang w:bidi="fa-IR"/>
              </w:rPr>
              <w:t>بيل هوش مصنوعي و اينترنت اشيا</w:t>
            </w:r>
            <w:r w:rsidR="009B4B70">
              <w:rPr>
                <w:rFonts w:ascii="Calibri" w:hAnsi="Calibri" w:hint="cs"/>
                <w:color w:val="auto"/>
                <w:kern w:val="0"/>
                <w:sz w:val="24"/>
                <w:szCs w:val="24"/>
                <w:rtl/>
                <w:lang w:bidi="fa-IR"/>
              </w:rPr>
              <w:t>ء</w:t>
            </w:r>
            <w:r>
              <w:rPr>
                <w:rFonts w:ascii="Calibri" w:hAnsi="Calibri" w:hint="cs"/>
                <w:color w:val="auto"/>
                <w:kern w:val="0"/>
                <w:sz w:val="24"/>
                <w:szCs w:val="24"/>
                <w:rtl/>
                <w:lang w:bidi="fa-IR"/>
              </w:rPr>
              <w:t xml:space="preserve"> در تحول دولت</w:t>
            </w:r>
          </w:p>
        </w:tc>
        <w:tc>
          <w:tcPr>
            <w:tcW w:w="3536" w:type="dxa"/>
            <w:vAlign w:val="center"/>
          </w:tcPr>
          <w:p w14:paraId="1CE33FA4" w14:textId="223B1BE3" w:rsidR="00E97381" w:rsidRDefault="00D40C70" w:rsidP="009B4B70">
            <w:pPr>
              <w:spacing w:line="240" w:lineRule="auto"/>
              <w:ind w:left="0"/>
              <w:rPr>
                <w:rFonts w:ascii="Calibri" w:hAnsi="Calibri"/>
                <w:color w:val="auto"/>
                <w:kern w:val="0"/>
                <w:sz w:val="24"/>
                <w:szCs w:val="24"/>
                <w:rtl/>
                <w:lang w:bidi="fa-IR"/>
              </w:rPr>
            </w:pPr>
            <w:r>
              <w:rPr>
                <w:rFonts w:ascii="Calibri" w:hAnsi="Calibri" w:hint="cs"/>
                <w:color w:val="auto"/>
                <w:kern w:val="0"/>
                <w:sz w:val="24"/>
                <w:szCs w:val="24"/>
                <w:rtl/>
                <w:lang w:bidi="fa-IR"/>
              </w:rPr>
              <w:lastRenderedPageBreak/>
              <w:t>این مدل بنظر می</w:t>
            </w:r>
            <w:r>
              <w:rPr>
                <w:rFonts w:ascii="Calibri" w:hAnsi="Calibri"/>
                <w:color w:val="auto"/>
                <w:kern w:val="0"/>
                <w:sz w:val="24"/>
                <w:szCs w:val="24"/>
                <w:rtl/>
                <w:lang w:bidi="fa-IR"/>
              </w:rPr>
              <w:softHyphen/>
            </w:r>
            <w:r>
              <w:rPr>
                <w:rFonts w:ascii="Calibri" w:hAnsi="Calibri" w:hint="cs"/>
                <w:color w:val="auto"/>
                <w:kern w:val="0"/>
                <w:sz w:val="24"/>
                <w:szCs w:val="24"/>
                <w:rtl/>
                <w:lang w:bidi="fa-IR"/>
              </w:rPr>
              <w:t>رسد در امتداد مدل دولت الکترونیک ارائه شده باشد.</w:t>
            </w:r>
          </w:p>
          <w:p w14:paraId="38978E63" w14:textId="50A99613" w:rsidR="00D40C70" w:rsidRDefault="00D40C70" w:rsidP="009B4B70">
            <w:pPr>
              <w:spacing w:line="240" w:lineRule="auto"/>
              <w:ind w:left="0"/>
              <w:rPr>
                <w:rFonts w:ascii="Calibri" w:hAnsi="Calibri"/>
                <w:color w:val="auto"/>
                <w:kern w:val="0"/>
                <w:sz w:val="24"/>
                <w:szCs w:val="24"/>
                <w:rtl/>
                <w:lang w:bidi="fa-IR"/>
              </w:rPr>
            </w:pPr>
            <w:r>
              <w:rPr>
                <w:rFonts w:ascii="Calibri" w:hAnsi="Calibri" w:hint="cs"/>
                <w:color w:val="auto"/>
                <w:kern w:val="0"/>
                <w:sz w:val="24"/>
                <w:szCs w:val="24"/>
                <w:rtl/>
                <w:lang w:bidi="fa-IR"/>
              </w:rPr>
              <w:t>مستندات بیشتر در خصوص شاخص</w:t>
            </w:r>
            <w:r>
              <w:rPr>
                <w:rFonts w:ascii="Calibri" w:hAnsi="Calibri"/>
                <w:color w:val="auto"/>
                <w:kern w:val="0"/>
                <w:sz w:val="24"/>
                <w:szCs w:val="24"/>
                <w:rtl/>
                <w:lang w:bidi="fa-IR"/>
              </w:rPr>
              <w:softHyphen/>
            </w:r>
            <w:r>
              <w:rPr>
                <w:rFonts w:ascii="Calibri" w:hAnsi="Calibri" w:hint="cs"/>
                <w:color w:val="auto"/>
                <w:kern w:val="0"/>
                <w:sz w:val="24"/>
                <w:szCs w:val="24"/>
                <w:rtl/>
                <w:lang w:bidi="fa-IR"/>
              </w:rPr>
              <w:t>ها و ... قابل دسترسی نبود.</w:t>
            </w:r>
          </w:p>
          <w:p w14:paraId="35E77180" w14:textId="14EF431A" w:rsidR="00D40C70" w:rsidRDefault="00D40C70" w:rsidP="009B4B70">
            <w:pPr>
              <w:spacing w:line="240" w:lineRule="auto"/>
              <w:ind w:left="0"/>
              <w:rPr>
                <w:rFonts w:ascii="Calibri" w:hAnsi="Calibri"/>
                <w:color w:val="auto"/>
                <w:kern w:val="0"/>
                <w:sz w:val="24"/>
                <w:szCs w:val="24"/>
                <w:rtl/>
                <w:lang w:bidi="fa-IR"/>
              </w:rPr>
            </w:pPr>
            <w:r>
              <w:rPr>
                <w:rFonts w:ascii="Calibri" w:hAnsi="Calibri" w:hint="cs"/>
                <w:color w:val="auto"/>
                <w:kern w:val="0"/>
                <w:sz w:val="24"/>
                <w:szCs w:val="24"/>
                <w:rtl/>
                <w:lang w:bidi="fa-IR"/>
              </w:rPr>
              <w:t>تمرکز این مدل در سطح سازمانی است.</w:t>
            </w:r>
          </w:p>
        </w:tc>
      </w:tr>
      <w:tr w:rsidR="00E97381" w:rsidRPr="006A34D4" w14:paraId="48C79F83" w14:textId="0AFA1112" w:rsidTr="00EB4BBE">
        <w:trPr>
          <w:jc w:val="center"/>
        </w:trPr>
        <w:tc>
          <w:tcPr>
            <w:tcW w:w="571" w:type="dxa"/>
          </w:tcPr>
          <w:p w14:paraId="4BF8DDEB" w14:textId="49F64B1A" w:rsidR="00E97381" w:rsidRPr="006A34D4" w:rsidRDefault="00E97381" w:rsidP="001D7B75">
            <w:pPr>
              <w:widowControl/>
              <w:numPr>
                <w:ilvl w:val="0"/>
                <w:numId w:val="58"/>
              </w:numPr>
              <w:spacing w:line="240" w:lineRule="auto"/>
              <w:contextualSpacing w:val="0"/>
              <w:jc w:val="center"/>
              <w:rPr>
                <w:rFonts w:ascii="Calibri Light" w:hAnsi="Calibri Light"/>
                <w:color w:val="0960A5"/>
                <w:kern w:val="32"/>
                <w:sz w:val="24"/>
                <w:szCs w:val="24"/>
                <w:rtl/>
              </w:rPr>
            </w:pPr>
          </w:p>
        </w:tc>
        <w:tc>
          <w:tcPr>
            <w:tcW w:w="1275" w:type="dxa"/>
            <w:vAlign w:val="center"/>
          </w:tcPr>
          <w:p w14:paraId="25664D06" w14:textId="5A476B7D" w:rsidR="00E97381" w:rsidRPr="00C944C4" w:rsidRDefault="00E97381" w:rsidP="00E812D0">
            <w:pPr>
              <w:spacing w:line="240" w:lineRule="auto"/>
              <w:ind w:left="0"/>
              <w:jc w:val="center"/>
              <w:rPr>
                <w:rFonts w:ascii="Calibri Light" w:hAnsi="Calibri Light"/>
                <w:b/>
                <w:bCs/>
                <w:color w:val="0960A5"/>
                <w:kern w:val="32"/>
                <w:sz w:val="24"/>
                <w:szCs w:val="24"/>
                <w:rtl/>
                <w:lang w:bidi="fa-IR"/>
              </w:rPr>
            </w:pPr>
            <w:r w:rsidRPr="00C944C4">
              <w:rPr>
                <w:rFonts w:ascii="Calibri Light" w:hAnsi="Calibri Light" w:hint="cs"/>
                <w:b/>
                <w:bCs/>
                <w:color w:val="0960A5"/>
                <w:kern w:val="32"/>
                <w:sz w:val="24"/>
                <w:szCs w:val="24"/>
                <w:rtl/>
                <w:lang w:bidi="fa-IR"/>
              </w:rPr>
              <w:t xml:space="preserve">شاخص دولت ديجيتال </w:t>
            </w:r>
            <w:r w:rsidRPr="00C944C4">
              <w:rPr>
                <w:rFonts w:hint="cs"/>
                <w:b/>
                <w:bCs/>
                <w:color w:val="0960A5"/>
                <w:kern w:val="32"/>
                <w:szCs w:val="22"/>
                <w:lang w:bidi="fa-IR"/>
              </w:rPr>
              <w:t>OECD</w:t>
            </w:r>
          </w:p>
        </w:tc>
        <w:tc>
          <w:tcPr>
            <w:tcW w:w="1549" w:type="dxa"/>
            <w:vAlign w:val="center"/>
          </w:tcPr>
          <w:p w14:paraId="60A5B20C" w14:textId="16F121EE" w:rsidR="00E97381" w:rsidRPr="00493781" w:rsidRDefault="00E97381" w:rsidP="009B4B70">
            <w:pPr>
              <w:pStyle w:val="ListParagraph"/>
              <w:numPr>
                <w:ilvl w:val="1"/>
                <w:numId w:val="55"/>
              </w:numPr>
              <w:spacing w:line="240" w:lineRule="auto"/>
              <w:jc w:val="center"/>
              <w:rPr>
                <w:rFonts w:ascii="Calibri Light" w:hAnsi="Calibri Light"/>
                <w:color w:val="0960A5"/>
                <w:kern w:val="32"/>
                <w:sz w:val="24"/>
                <w:szCs w:val="24"/>
                <w:rtl/>
                <w:lang w:bidi="fa-IR"/>
              </w:rPr>
            </w:pPr>
          </w:p>
        </w:tc>
        <w:tc>
          <w:tcPr>
            <w:tcW w:w="1168" w:type="dxa"/>
            <w:vAlign w:val="center"/>
          </w:tcPr>
          <w:p w14:paraId="4FAC7284" w14:textId="77777777" w:rsidR="00E97381" w:rsidRPr="006A34D4" w:rsidRDefault="00E97381" w:rsidP="009B4B70">
            <w:pPr>
              <w:spacing w:line="240" w:lineRule="auto"/>
              <w:ind w:left="0"/>
              <w:jc w:val="center"/>
              <w:rPr>
                <w:rFonts w:ascii="Calibri Light" w:hAnsi="Calibri Light"/>
                <w:color w:val="0960A5"/>
                <w:kern w:val="32"/>
                <w:sz w:val="24"/>
                <w:szCs w:val="24"/>
                <w:rtl/>
              </w:rPr>
            </w:pPr>
            <w:r w:rsidRPr="006A34D4">
              <w:rPr>
                <w:rFonts w:hint="cs"/>
                <w:sz w:val="24"/>
                <w:szCs w:val="24"/>
                <w:rtl/>
                <w:lang w:bidi="fa-IR"/>
              </w:rPr>
              <w:t>بين</w:t>
            </w:r>
            <w:r w:rsidRPr="006A34D4">
              <w:rPr>
                <w:sz w:val="24"/>
                <w:szCs w:val="24"/>
                <w:rtl/>
                <w:lang w:bidi="fa-IR"/>
              </w:rPr>
              <w:softHyphen/>
            </w:r>
            <w:r w:rsidRPr="006A34D4">
              <w:rPr>
                <w:rFonts w:hint="cs"/>
                <w:sz w:val="24"/>
                <w:szCs w:val="24"/>
                <w:rtl/>
                <w:lang w:bidi="fa-IR"/>
              </w:rPr>
              <w:t>الملل</w:t>
            </w:r>
            <w:r w:rsidRPr="007F6369">
              <w:rPr>
                <w:rFonts w:ascii="Calibri Light" w:hAnsi="Calibri Light" w:hint="cs"/>
                <w:color w:val="auto"/>
                <w:kern w:val="32"/>
                <w:sz w:val="24"/>
                <w:szCs w:val="24"/>
                <w:rtl/>
              </w:rPr>
              <w:t>ي</w:t>
            </w:r>
          </w:p>
        </w:tc>
        <w:tc>
          <w:tcPr>
            <w:tcW w:w="1530" w:type="dxa"/>
            <w:vAlign w:val="center"/>
          </w:tcPr>
          <w:p w14:paraId="25B20AF8" w14:textId="3C447401" w:rsidR="00E97381" w:rsidRPr="003F34B0" w:rsidRDefault="00E97381" w:rsidP="009B4B70">
            <w:pPr>
              <w:spacing w:line="240" w:lineRule="auto"/>
              <w:ind w:left="0"/>
              <w:jc w:val="center"/>
              <w:rPr>
                <w:sz w:val="24"/>
                <w:szCs w:val="24"/>
                <w:u w:val="single"/>
                <w:rtl/>
              </w:rPr>
            </w:pPr>
            <w:r w:rsidRPr="003F34B0">
              <w:rPr>
                <w:rFonts w:hint="cs"/>
                <w:sz w:val="24"/>
                <w:szCs w:val="24"/>
                <w:u w:val="single"/>
                <w:rtl/>
              </w:rPr>
              <w:t xml:space="preserve">6 </w:t>
            </w:r>
            <w:r w:rsidR="00D40C70">
              <w:rPr>
                <w:rFonts w:hint="cs"/>
                <w:b/>
                <w:bCs/>
                <w:sz w:val="24"/>
                <w:szCs w:val="24"/>
                <w:u w:val="single"/>
                <w:rtl/>
              </w:rPr>
              <w:t>بُعد</w:t>
            </w:r>
          </w:p>
          <w:p w14:paraId="3A5B9DD7" w14:textId="77777777" w:rsidR="00E97381" w:rsidRPr="006A34D4" w:rsidRDefault="00E97381" w:rsidP="009B4B70">
            <w:pPr>
              <w:spacing w:line="240" w:lineRule="auto"/>
              <w:ind w:left="0"/>
              <w:jc w:val="center"/>
              <w:rPr>
                <w:sz w:val="24"/>
                <w:szCs w:val="24"/>
                <w:rtl/>
              </w:rPr>
            </w:pPr>
            <w:r w:rsidRPr="006A34D4">
              <w:rPr>
                <w:rFonts w:hint="cs"/>
                <w:sz w:val="24"/>
                <w:szCs w:val="24"/>
                <w:rtl/>
              </w:rPr>
              <w:t xml:space="preserve">- </w:t>
            </w:r>
            <w:r w:rsidRPr="006A34D4">
              <w:rPr>
                <w:rFonts w:hint="cs"/>
                <w:sz w:val="24"/>
                <w:szCs w:val="24"/>
                <w:rtl/>
                <w:lang w:bidi="fa-IR"/>
              </w:rPr>
              <w:t>ديجيتال از مرحله طراحي</w:t>
            </w:r>
          </w:p>
          <w:p w14:paraId="67C32176" w14:textId="77777777" w:rsidR="00E97381" w:rsidRPr="006A34D4" w:rsidRDefault="00E97381" w:rsidP="009B4B70">
            <w:pPr>
              <w:spacing w:line="240" w:lineRule="auto"/>
              <w:ind w:left="0"/>
              <w:jc w:val="center"/>
              <w:rPr>
                <w:sz w:val="24"/>
                <w:szCs w:val="24"/>
                <w:rtl/>
              </w:rPr>
            </w:pPr>
            <w:r w:rsidRPr="006A34D4">
              <w:rPr>
                <w:rFonts w:hint="cs"/>
                <w:sz w:val="24"/>
                <w:szCs w:val="24"/>
                <w:rtl/>
              </w:rPr>
              <w:t xml:space="preserve">- </w:t>
            </w:r>
            <w:r w:rsidRPr="006A34D4">
              <w:rPr>
                <w:rFonts w:hint="cs"/>
                <w:sz w:val="24"/>
                <w:szCs w:val="24"/>
                <w:rtl/>
                <w:lang w:bidi="fa-IR"/>
              </w:rPr>
              <w:t>داده محور</w:t>
            </w:r>
            <w:r w:rsidRPr="006A34D4">
              <w:rPr>
                <w:rFonts w:hint="cs"/>
                <w:sz w:val="24"/>
                <w:szCs w:val="24"/>
                <w:rtl/>
              </w:rPr>
              <w:t>ي</w:t>
            </w:r>
          </w:p>
          <w:p w14:paraId="43E79C56" w14:textId="72B5648C" w:rsidR="00E97381" w:rsidRPr="006A34D4" w:rsidRDefault="00E97381" w:rsidP="009B4B70">
            <w:pPr>
              <w:spacing w:line="240" w:lineRule="auto"/>
              <w:ind w:left="0"/>
              <w:jc w:val="center"/>
              <w:rPr>
                <w:sz w:val="24"/>
                <w:szCs w:val="24"/>
                <w:rtl/>
              </w:rPr>
            </w:pPr>
            <w:r w:rsidRPr="006A34D4">
              <w:rPr>
                <w:rFonts w:hint="cs"/>
                <w:sz w:val="24"/>
                <w:szCs w:val="24"/>
                <w:rtl/>
              </w:rPr>
              <w:t xml:space="preserve">- دولت به عنوان </w:t>
            </w:r>
            <w:r w:rsidR="00C21BCC">
              <w:rPr>
                <w:rFonts w:hint="cs"/>
                <w:sz w:val="24"/>
                <w:szCs w:val="24"/>
                <w:rtl/>
              </w:rPr>
              <w:t>سكو</w:t>
            </w:r>
          </w:p>
          <w:p w14:paraId="27655B5F" w14:textId="77777777" w:rsidR="00E97381" w:rsidRPr="006A34D4" w:rsidRDefault="00E97381" w:rsidP="009B4B70">
            <w:pPr>
              <w:spacing w:line="240" w:lineRule="auto"/>
              <w:ind w:left="0"/>
              <w:jc w:val="center"/>
              <w:rPr>
                <w:sz w:val="24"/>
                <w:szCs w:val="24"/>
                <w:rtl/>
              </w:rPr>
            </w:pPr>
            <w:r w:rsidRPr="006A34D4">
              <w:rPr>
                <w:rFonts w:hint="cs"/>
                <w:sz w:val="24"/>
                <w:szCs w:val="24"/>
                <w:rtl/>
              </w:rPr>
              <w:t xml:space="preserve">- </w:t>
            </w:r>
            <w:r w:rsidRPr="006A34D4">
              <w:rPr>
                <w:rFonts w:hint="cs"/>
                <w:sz w:val="24"/>
                <w:szCs w:val="24"/>
                <w:rtl/>
                <w:lang w:bidi="fa-IR"/>
              </w:rPr>
              <w:t>باز بودن از ابتدا</w:t>
            </w:r>
          </w:p>
          <w:p w14:paraId="766F13F7" w14:textId="77777777" w:rsidR="00E97381" w:rsidRPr="006A34D4" w:rsidRDefault="00E97381" w:rsidP="009B4B70">
            <w:pPr>
              <w:spacing w:line="240" w:lineRule="auto"/>
              <w:ind w:left="0"/>
              <w:jc w:val="center"/>
              <w:rPr>
                <w:sz w:val="24"/>
                <w:szCs w:val="24"/>
                <w:rtl/>
              </w:rPr>
            </w:pPr>
            <w:r w:rsidRPr="006A34D4">
              <w:rPr>
                <w:rFonts w:hint="cs"/>
                <w:sz w:val="24"/>
                <w:szCs w:val="24"/>
                <w:rtl/>
              </w:rPr>
              <w:t xml:space="preserve">- </w:t>
            </w:r>
            <w:r w:rsidRPr="006A34D4">
              <w:rPr>
                <w:rFonts w:hint="cs"/>
                <w:sz w:val="24"/>
                <w:szCs w:val="24"/>
                <w:rtl/>
                <w:lang w:bidi="fa-IR"/>
              </w:rPr>
              <w:t>كاربرمحوري</w:t>
            </w:r>
          </w:p>
          <w:p w14:paraId="1E5DDD60" w14:textId="77777777" w:rsidR="00E97381" w:rsidRPr="006A34D4" w:rsidRDefault="00E97381" w:rsidP="009B4B70">
            <w:pPr>
              <w:spacing w:line="240" w:lineRule="auto"/>
              <w:ind w:left="0"/>
              <w:jc w:val="center"/>
              <w:rPr>
                <w:rFonts w:ascii="Calibri Light" w:hAnsi="Calibri Light"/>
                <w:color w:val="0960A5"/>
                <w:kern w:val="32"/>
                <w:sz w:val="24"/>
                <w:szCs w:val="24"/>
                <w:rtl/>
              </w:rPr>
            </w:pPr>
            <w:r w:rsidRPr="006A34D4">
              <w:rPr>
                <w:rFonts w:hint="cs"/>
                <w:sz w:val="24"/>
                <w:szCs w:val="24"/>
                <w:rtl/>
              </w:rPr>
              <w:t xml:space="preserve">- </w:t>
            </w:r>
            <w:r w:rsidRPr="006A34D4">
              <w:rPr>
                <w:rFonts w:hint="cs"/>
                <w:sz w:val="24"/>
                <w:szCs w:val="24"/>
                <w:rtl/>
                <w:lang w:bidi="fa-IR"/>
              </w:rPr>
              <w:t>فراكنشي</w:t>
            </w:r>
          </w:p>
        </w:tc>
        <w:tc>
          <w:tcPr>
            <w:tcW w:w="1350" w:type="dxa"/>
            <w:vAlign w:val="center"/>
          </w:tcPr>
          <w:p w14:paraId="12025C0F" w14:textId="6CC17910" w:rsidR="00E97381" w:rsidRPr="006A34D4" w:rsidRDefault="00D40C70" w:rsidP="009B4B70">
            <w:pPr>
              <w:spacing w:line="240" w:lineRule="auto"/>
              <w:ind w:left="0"/>
              <w:jc w:val="center"/>
              <w:rPr>
                <w:rFonts w:ascii="Calibri Light" w:hAnsi="Calibri Light"/>
                <w:color w:val="0960A5"/>
                <w:kern w:val="32"/>
                <w:sz w:val="24"/>
                <w:szCs w:val="24"/>
                <w:rtl/>
              </w:rPr>
            </w:pPr>
            <w:r>
              <w:rPr>
                <w:rFonts w:ascii="Calibri Light" w:hAnsi="Calibri Light" w:hint="cs"/>
                <w:color w:val="auto"/>
                <w:kern w:val="32"/>
                <w:sz w:val="24"/>
                <w:szCs w:val="24"/>
                <w:rtl/>
              </w:rPr>
              <w:t>شاخص</w:t>
            </w:r>
            <w:r>
              <w:rPr>
                <w:rFonts w:ascii="Calibri Light" w:hAnsi="Calibri Light"/>
                <w:color w:val="auto"/>
                <w:kern w:val="32"/>
                <w:sz w:val="24"/>
                <w:szCs w:val="24"/>
                <w:rtl/>
              </w:rPr>
              <w:softHyphen/>
            </w:r>
            <w:r>
              <w:rPr>
                <w:rFonts w:ascii="Calibri Light" w:hAnsi="Calibri Light" w:hint="cs"/>
                <w:color w:val="auto"/>
                <w:kern w:val="32"/>
                <w:sz w:val="24"/>
                <w:szCs w:val="24"/>
                <w:rtl/>
              </w:rPr>
              <w:t>های مختلف برای ابعاد مختلف دولت دیجیتال ارائه شده است.</w:t>
            </w:r>
          </w:p>
        </w:tc>
        <w:tc>
          <w:tcPr>
            <w:tcW w:w="4193" w:type="dxa"/>
            <w:vAlign w:val="center"/>
          </w:tcPr>
          <w:p w14:paraId="53DD81C0" w14:textId="0E772442" w:rsidR="00E97381" w:rsidRDefault="00E97381" w:rsidP="009B4B70">
            <w:pPr>
              <w:spacing w:line="240" w:lineRule="auto"/>
              <w:ind w:left="0"/>
              <w:rPr>
                <w:rFonts w:ascii="Calibri Light" w:hAnsi="Calibri Light"/>
                <w:color w:val="auto"/>
                <w:kern w:val="32"/>
                <w:sz w:val="24"/>
                <w:szCs w:val="24"/>
                <w:rtl/>
              </w:rPr>
            </w:pPr>
            <w:r>
              <w:rPr>
                <w:rFonts w:hint="cs"/>
                <w:rtl/>
                <w:lang w:bidi="fa-IR"/>
              </w:rPr>
              <w:t xml:space="preserve">- </w:t>
            </w:r>
            <w:r w:rsidRPr="009B4B70">
              <w:rPr>
                <w:rFonts w:hint="cs"/>
                <w:sz w:val="24"/>
                <w:szCs w:val="24"/>
                <w:rtl/>
                <w:lang w:bidi="fa-IR"/>
              </w:rPr>
              <w:t xml:space="preserve">فراهم نمودن امكان </w:t>
            </w:r>
            <w:r w:rsidRPr="009B4B70">
              <w:rPr>
                <w:rFonts w:hint="cs"/>
                <w:sz w:val="24"/>
                <w:szCs w:val="24"/>
                <w:rtl/>
              </w:rPr>
              <w:t>ارزيابي</w:t>
            </w:r>
            <w:r w:rsidRPr="009B4B70">
              <w:rPr>
                <w:sz w:val="24"/>
                <w:szCs w:val="24"/>
                <w:rtl/>
              </w:rPr>
              <w:t xml:space="preserve"> </w:t>
            </w:r>
            <w:r w:rsidRPr="009B4B70">
              <w:rPr>
                <w:rFonts w:hint="cs"/>
                <w:sz w:val="24"/>
                <w:szCs w:val="24"/>
                <w:rtl/>
              </w:rPr>
              <w:t>اقدامات دولت</w:t>
            </w:r>
            <w:r w:rsidRPr="009B4B70">
              <w:rPr>
                <w:rFonts w:hint="cs"/>
                <w:sz w:val="24"/>
                <w:szCs w:val="24"/>
                <w:rtl/>
              </w:rPr>
              <w:softHyphen/>
              <w:t xml:space="preserve">ها براي ايجاد </w:t>
            </w:r>
            <w:r w:rsidRPr="009B4B70">
              <w:rPr>
                <w:sz w:val="24"/>
                <w:szCs w:val="24"/>
                <w:rtl/>
              </w:rPr>
              <w:t>پایه</w:t>
            </w:r>
            <w:r w:rsidRPr="009B4B70">
              <w:rPr>
                <w:rFonts w:hint="cs"/>
                <w:sz w:val="24"/>
                <w:szCs w:val="24"/>
                <w:rtl/>
              </w:rPr>
              <w:softHyphen/>
            </w:r>
            <w:r w:rsidRPr="009B4B70">
              <w:rPr>
                <w:sz w:val="24"/>
                <w:szCs w:val="24"/>
                <w:rtl/>
              </w:rPr>
              <w:t xml:space="preserve">های </w:t>
            </w:r>
            <w:r w:rsidRPr="009B4B70">
              <w:rPr>
                <w:rFonts w:hint="cs"/>
                <w:sz w:val="24"/>
                <w:szCs w:val="24"/>
                <w:rtl/>
              </w:rPr>
              <w:t xml:space="preserve">لازم </w:t>
            </w:r>
            <w:r w:rsidRPr="009B4B70">
              <w:rPr>
                <w:sz w:val="24"/>
                <w:szCs w:val="24"/>
                <w:rtl/>
              </w:rPr>
              <w:t>برای تحول</w:t>
            </w:r>
            <w:r w:rsidR="009B4B70" w:rsidRPr="009B4B70">
              <w:rPr>
                <w:rFonts w:hint="cs"/>
                <w:sz w:val="24"/>
                <w:szCs w:val="24"/>
                <w:rtl/>
              </w:rPr>
              <w:t>‌</w:t>
            </w:r>
            <w:r w:rsidRPr="009B4B70">
              <w:rPr>
                <w:sz w:val="24"/>
                <w:szCs w:val="24"/>
                <w:rtl/>
              </w:rPr>
              <w:t xml:space="preserve">دیجیتال </w:t>
            </w:r>
            <w:r w:rsidRPr="009B4B70">
              <w:rPr>
                <w:rFonts w:hint="cs"/>
                <w:sz w:val="24"/>
                <w:szCs w:val="24"/>
                <w:rtl/>
              </w:rPr>
              <w:t>بخش دولتي با اتخاذ رويكردي منسجم، انسان محور و كل دولت</w:t>
            </w:r>
          </w:p>
          <w:p w14:paraId="7A3536B3" w14:textId="2BDFA529" w:rsidR="00E97381" w:rsidRPr="00701C3E" w:rsidRDefault="00E97381" w:rsidP="009B4B70">
            <w:pPr>
              <w:spacing w:line="240" w:lineRule="auto"/>
              <w:ind w:left="0"/>
              <w:rPr>
                <w:rFonts w:ascii="Calibri Light" w:hAnsi="Calibri Light"/>
                <w:color w:val="auto"/>
                <w:kern w:val="32"/>
                <w:sz w:val="24"/>
                <w:szCs w:val="24"/>
                <w:rtl/>
              </w:rPr>
            </w:pPr>
            <w:r w:rsidRPr="00701C3E">
              <w:rPr>
                <w:rFonts w:ascii="Calibri Light" w:hAnsi="Calibri Light" w:hint="cs"/>
                <w:color w:val="auto"/>
                <w:kern w:val="32"/>
                <w:sz w:val="24"/>
                <w:szCs w:val="24"/>
                <w:rtl/>
              </w:rPr>
              <w:t>- ارزيابي از طريق تمركز بر سطوح</w:t>
            </w:r>
            <w:r w:rsidR="009B4B70">
              <w:rPr>
                <w:rFonts w:ascii="Calibri Light" w:hAnsi="Calibri Light" w:hint="cs"/>
                <w:color w:val="auto"/>
                <w:kern w:val="32"/>
                <w:sz w:val="24"/>
                <w:szCs w:val="24"/>
                <w:rtl/>
              </w:rPr>
              <w:t>‌</w:t>
            </w:r>
            <w:r w:rsidRPr="00701C3E">
              <w:rPr>
                <w:rFonts w:ascii="Calibri Light" w:hAnsi="Calibri Light" w:hint="cs"/>
                <w:color w:val="auto"/>
                <w:kern w:val="32"/>
                <w:sz w:val="24"/>
                <w:szCs w:val="24"/>
                <w:rtl/>
              </w:rPr>
              <w:t>عملياتي و استراتژيك از طريق</w:t>
            </w:r>
            <w:r>
              <w:rPr>
                <w:rFonts w:ascii="Calibri Light" w:hAnsi="Calibri Light" w:hint="cs"/>
                <w:color w:val="auto"/>
                <w:kern w:val="32"/>
                <w:sz w:val="24"/>
                <w:szCs w:val="24"/>
                <w:rtl/>
              </w:rPr>
              <w:t xml:space="preserve"> 94 پرسش با پوشش دادن</w:t>
            </w:r>
            <w:r w:rsidRPr="00701C3E">
              <w:rPr>
                <w:rFonts w:ascii="Calibri Light" w:hAnsi="Calibri Light" w:hint="cs"/>
                <w:color w:val="auto"/>
                <w:kern w:val="32"/>
                <w:sz w:val="24"/>
                <w:szCs w:val="24"/>
                <w:rtl/>
              </w:rPr>
              <w:t xml:space="preserve"> 6 بعد دولت ديجيتال و 4 وجه عرضي به</w:t>
            </w:r>
            <w:r w:rsidR="009B4B70">
              <w:rPr>
                <w:rFonts w:ascii="Calibri Light" w:hAnsi="Calibri Light" w:hint="cs"/>
                <w:color w:val="auto"/>
                <w:kern w:val="32"/>
                <w:sz w:val="24"/>
                <w:szCs w:val="24"/>
                <w:rtl/>
              </w:rPr>
              <w:t>‌</w:t>
            </w:r>
            <w:r w:rsidRPr="00701C3E">
              <w:rPr>
                <w:rFonts w:ascii="Calibri Light" w:hAnsi="Calibri Light" w:hint="cs"/>
                <w:color w:val="auto"/>
                <w:kern w:val="32"/>
                <w:sz w:val="24"/>
                <w:szCs w:val="24"/>
                <w:rtl/>
              </w:rPr>
              <w:t xml:space="preserve">منظور نمايش </w:t>
            </w:r>
            <w:r>
              <w:rPr>
                <w:rFonts w:ascii="Calibri Light" w:hAnsi="Calibri Light" w:hint="cs"/>
                <w:color w:val="auto"/>
                <w:kern w:val="32"/>
                <w:sz w:val="24"/>
                <w:szCs w:val="24"/>
                <w:rtl/>
              </w:rPr>
              <w:t xml:space="preserve">سطوح مختلف </w:t>
            </w:r>
            <w:r w:rsidRPr="00701C3E">
              <w:rPr>
                <w:rFonts w:ascii="Calibri Light" w:hAnsi="Calibri Light" w:hint="cs"/>
                <w:color w:val="auto"/>
                <w:kern w:val="32"/>
                <w:sz w:val="24"/>
                <w:szCs w:val="24"/>
                <w:rtl/>
              </w:rPr>
              <w:t>چرخه سياست</w:t>
            </w:r>
            <w:r w:rsidRPr="00701C3E">
              <w:rPr>
                <w:rFonts w:ascii="Calibri Light" w:hAnsi="Calibri Light" w:hint="cs"/>
                <w:color w:val="auto"/>
                <w:kern w:val="32"/>
                <w:sz w:val="24"/>
                <w:szCs w:val="24"/>
                <w:rtl/>
              </w:rPr>
              <w:softHyphen/>
              <w:t>گذاري</w:t>
            </w:r>
            <w:r>
              <w:rPr>
                <w:rFonts w:ascii="Calibri Light" w:hAnsi="Calibri Light" w:hint="cs"/>
                <w:color w:val="auto"/>
                <w:kern w:val="32"/>
                <w:sz w:val="24"/>
                <w:szCs w:val="24"/>
                <w:rtl/>
              </w:rPr>
              <w:t xml:space="preserve"> (رويكرد راهبردي، اهرم</w:t>
            </w:r>
            <w:r>
              <w:rPr>
                <w:rFonts w:ascii="Calibri Light" w:hAnsi="Calibri Light" w:hint="cs"/>
                <w:color w:val="auto"/>
                <w:kern w:val="32"/>
                <w:sz w:val="24"/>
                <w:szCs w:val="24"/>
                <w:rtl/>
              </w:rPr>
              <w:softHyphen/>
              <w:t>هاي سياستي، پياده</w:t>
            </w:r>
            <w:r>
              <w:rPr>
                <w:rFonts w:ascii="Calibri Light" w:hAnsi="Calibri Light" w:hint="cs"/>
                <w:color w:val="auto"/>
                <w:kern w:val="32"/>
                <w:sz w:val="24"/>
                <w:szCs w:val="24"/>
                <w:rtl/>
              </w:rPr>
              <w:softHyphen/>
              <w:t>سازي و ارزيابي)</w:t>
            </w:r>
          </w:p>
          <w:p w14:paraId="32043A08" w14:textId="55CB4D79" w:rsidR="00E97381" w:rsidRDefault="00E97381" w:rsidP="009B4B70">
            <w:pPr>
              <w:spacing w:line="240" w:lineRule="auto"/>
              <w:ind w:left="0"/>
              <w:rPr>
                <w:rFonts w:ascii="Calibri Light" w:hAnsi="Calibri Light"/>
                <w:color w:val="0960A5"/>
                <w:kern w:val="32"/>
                <w:sz w:val="24"/>
                <w:szCs w:val="24"/>
                <w:rtl/>
              </w:rPr>
            </w:pPr>
            <w:r w:rsidRPr="0035497F">
              <w:rPr>
                <w:rFonts w:ascii="Calibri Light" w:hAnsi="Calibri Light" w:hint="cs"/>
                <w:color w:val="auto"/>
                <w:kern w:val="32"/>
                <w:sz w:val="24"/>
                <w:szCs w:val="24"/>
                <w:rtl/>
              </w:rPr>
              <w:t>- تمركز بر حوزه</w:t>
            </w:r>
            <w:r w:rsidRPr="0035497F">
              <w:rPr>
                <w:rFonts w:ascii="Calibri Light" w:hAnsi="Calibri Light" w:hint="cs"/>
                <w:color w:val="auto"/>
                <w:kern w:val="32"/>
                <w:sz w:val="24"/>
                <w:szCs w:val="24"/>
                <w:rtl/>
              </w:rPr>
              <w:softHyphen/>
              <w:t>هاي سياستي نوظهور در دستور كار ملي دولت ديجيتال كشورها از قبيل زيرساخت دولتي ديجيتال(مانند هويت ديجيتال)، استفاده از هوش مصنوعي در بخش دولتي و همكاري راهبردي با بخش خصوصي</w:t>
            </w:r>
          </w:p>
          <w:p w14:paraId="2C22A95A" w14:textId="11C9A31F" w:rsidR="00E97381" w:rsidRPr="0030518D" w:rsidRDefault="00E97381" w:rsidP="009B4B70">
            <w:pPr>
              <w:spacing w:line="240" w:lineRule="auto"/>
              <w:ind w:left="0"/>
              <w:rPr>
                <w:rFonts w:ascii="Calibri Light" w:hAnsi="Calibri Light"/>
                <w:color w:val="auto"/>
                <w:kern w:val="32"/>
                <w:sz w:val="24"/>
                <w:szCs w:val="24"/>
                <w:rtl/>
              </w:rPr>
            </w:pPr>
            <w:r w:rsidRPr="0035497F">
              <w:rPr>
                <w:rFonts w:ascii="Calibri Light" w:hAnsi="Calibri Light" w:hint="cs"/>
                <w:color w:val="auto"/>
                <w:kern w:val="32"/>
                <w:sz w:val="24"/>
                <w:szCs w:val="24"/>
                <w:rtl/>
              </w:rPr>
              <w:t xml:space="preserve">- ارزيابي دولت ديجيتال </w:t>
            </w:r>
            <w:r>
              <w:rPr>
                <w:rFonts w:ascii="Calibri Light" w:hAnsi="Calibri Light" w:hint="cs"/>
                <w:color w:val="auto"/>
                <w:kern w:val="32"/>
                <w:sz w:val="24"/>
                <w:szCs w:val="24"/>
                <w:rtl/>
              </w:rPr>
              <w:t>از طريق شاخص</w:t>
            </w:r>
            <w:r>
              <w:rPr>
                <w:rFonts w:ascii="Calibri Light" w:hAnsi="Calibri Light" w:hint="cs"/>
                <w:color w:val="auto"/>
                <w:kern w:val="32"/>
                <w:sz w:val="24"/>
                <w:szCs w:val="24"/>
                <w:rtl/>
              </w:rPr>
              <w:softHyphen/>
              <w:t xml:space="preserve">هاي مدون </w:t>
            </w:r>
            <w:r w:rsidRPr="0035497F">
              <w:rPr>
                <w:rFonts w:ascii="Calibri Light" w:hAnsi="Calibri Light" w:hint="cs"/>
                <w:color w:val="auto"/>
                <w:kern w:val="32"/>
                <w:sz w:val="24"/>
                <w:szCs w:val="24"/>
                <w:rtl/>
              </w:rPr>
              <w:t>در سطح بين</w:t>
            </w:r>
            <w:r w:rsidRPr="0035497F">
              <w:rPr>
                <w:rFonts w:ascii="Calibri Light" w:hAnsi="Calibri Light" w:hint="cs"/>
                <w:color w:val="auto"/>
                <w:kern w:val="32"/>
                <w:sz w:val="24"/>
                <w:szCs w:val="24"/>
                <w:rtl/>
              </w:rPr>
              <w:softHyphen/>
            </w:r>
            <w:r>
              <w:rPr>
                <w:rFonts w:ascii="Calibri Light" w:hAnsi="Calibri Light" w:hint="cs"/>
                <w:color w:val="auto"/>
                <w:kern w:val="32"/>
                <w:sz w:val="24"/>
                <w:szCs w:val="24"/>
                <w:rtl/>
              </w:rPr>
              <w:t>المللي</w:t>
            </w:r>
          </w:p>
        </w:tc>
        <w:tc>
          <w:tcPr>
            <w:tcW w:w="3536" w:type="dxa"/>
            <w:vAlign w:val="center"/>
          </w:tcPr>
          <w:p w14:paraId="259D8954" w14:textId="4023B8D4" w:rsidR="00E97381" w:rsidRPr="009B4B70" w:rsidRDefault="00D40C70" w:rsidP="009B4B70">
            <w:pPr>
              <w:spacing w:line="240" w:lineRule="auto"/>
              <w:ind w:left="0"/>
              <w:rPr>
                <w:sz w:val="24"/>
                <w:szCs w:val="24"/>
                <w:rtl/>
                <w:lang w:bidi="fa-IR"/>
              </w:rPr>
            </w:pPr>
            <w:r w:rsidRPr="009B4B70">
              <w:rPr>
                <w:rFonts w:hint="cs"/>
                <w:sz w:val="24"/>
                <w:szCs w:val="24"/>
                <w:rtl/>
                <w:lang w:bidi="fa-IR"/>
              </w:rPr>
              <w:t>این چارچوب، شاخص</w:t>
            </w:r>
            <w:r w:rsidRPr="009B4B70">
              <w:rPr>
                <w:sz w:val="24"/>
                <w:szCs w:val="24"/>
                <w:rtl/>
                <w:lang w:bidi="fa-IR"/>
              </w:rPr>
              <w:softHyphen/>
            </w:r>
            <w:r w:rsidRPr="009B4B70">
              <w:rPr>
                <w:rFonts w:hint="cs"/>
                <w:sz w:val="24"/>
                <w:szCs w:val="24"/>
                <w:rtl/>
                <w:lang w:bidi="fa-IR"/>
              </w:rPr>
              <w:t>های کاملی را در ابعاد مختلف دولت دیجیتال ارائه نموده است.</w:t>
            </w:r>
          </w:p>
          <w:p w14:paraId="1509829C" w14:textId="7367F611" w:rsidR="00D40C70" w:rsidRPr="009B4B70" w:rsidRDefault="00D40C70" w:rsidP="009B4B70">
            <w:pPr>
              <w:spacing w:line="240" w:lineRule="auto"/>
              <w:ind w:left="0"/>
              <w:rPr>
                <w:sz w:val="24"/>
                <w:szCs w:val="24"/>
                <w:rtl/>
                <w:lang w:bidi="fa-IR"/>
              </w:rPr>
            </w:pPr>
            <w:r w:rsidRPr="009B4B70">
              <w:rPr>
                <w:szCs w:val="22"/>
                <w:lang w:bidi="fa-IR"/>
              </w:rPr>
              <w:t>OECD</w:t>
            </w:r>
            <w:r w:rsidRPr="009B4B70">
              <w:rPr>
                <w:rFonts w:hint="cs"/>
                <w:sz w:val="24"/>
                <w:szCs w:val="24"/>
                <w:rtl/>
                <w:lang w:bidi="fa-IR"/>
              </w:rPr>
              <w:t xml:space="preserve"> براساس این شاخص</w:t>
            </w:r>
            <w:r w:rsidRPr="009B4B70">
              <w:rPr>
                <w:sz w:val="24"/>
                <w:szCs w:val="24"/>
                <w:rtl/>
                <w:lang w:bidi="fa-IR"/>
              </w:rPr>
              <w:softHyphen/>
            </w:r>
            <w:r w:rsidRPr="009B4B70">
              <w:rPr>
                <w:rFonts w:hint="cs"/>
                <w:sz w:val="24"/>
                <w:szCs w:val="24"/>
                <w:rtl/>
                <w:lang w:bidi="fa-IR"/>
              </w:rPr>
              <w:t>ها 93 کشور عضو را ارزیابی و رتبه</w:t>
            </w:r>
            <w:r w:rsidRPr="009B4B70">
              <w:rPr>
                <w:sz w:val="24"/>
                <w:szCs w:val="24"/>
                <w:rtl/>
                <w:lang w:bidi="fa-IR"/>
              </w:rPr>
              <w:softHyphen/>
            </w:r>
            <w:r w:rsidRPr="009B4B70">
              <w:rPr>
                <w:rFonts w:hint="cs"/>
                <w:sz w:val="24"/>
                <w:szCs w:val="24"/>
                <w:rtl/>
                <w:lang w:bidi="fa-IR"/>
              </w:rPr>
              <w:t>بندی نموده است.</w:t>
            </w:r>
          </w:p>
          <w:p w14:paraId="366DA3A6" w14:textId="7657E594" w:rsidR="00D40C70" w:rsidRDefault="00D40C70" w:rsidP="009B4B70">
            <w:pPr>
              <w:spacing w:line="240" w:lineRule="auto"/>
              <w:ind w:left="0"/>
              <w:rPr>
                <w:rtl/>
                <w:lang w:bidi="fa-IR"/>
              </w:rPr>
            </w:pPr>
            <w:r w:rsidRPr="009B4B70">
              <w:rPr>
                <w:rFonts w:hint="cs"/>
                <w:sz w:val="24"/>
                <w:szCs w:val="24"/>
                <w:rtl/>
                <w:lang w:bidi="fa-IR"/>
              </w:rPr>
              <w:t>مدلی که بتوان براساس آن مشخص نمود که سطح بلوغ دولت دیجیتال هر کشور چه سطحی است، یافت نشد،</w:t>
            </w:r>
          </w:p>
        </w:tc>
      </w:tr>
      <w:tr w:rsidR="00E97381" w:rsidRPr="006A34D4" w14:paraId="4AAD6A71" w14:textId="272BF56B" w:rsidTr="00EB4BBE">
        <w:trPr>
          <w:jc w:val="center"/>
        </w:trPr>
        <w:tc>
          <w:tcPr>
            <w:tcW w:w="571" w:type="dxa"/>
          </w:tcPr>
          <w:p w14:paraId="2D3F38D0" w14:textId="40B2D9C0" w:rsidR="00E97381" w:rsidRPr="006A34D4" w:rsidRDefault="00E97381" w:rsidP="001D7B75">
            <w:pPr>
              <w:widowControl/>
              <w:numPr>
                <w:ilvl w:val="0"/>
                <w:numId w:val="58"/>
              </w:numPr>
              <w:spacing w:line="240" w:lineRule="auto"/>
              <w:contextualSpacing w:val="0"/>
              <w:jc w:val="center"/>
              <w:rPr>
                <w:rFonts w:ascii="Calibri Light" w:hAnsi="Calibri Light"/>
                <w:color w:val="0960A5"/>
                <w:kern w:val="32"/>
                <w:sz w:val="24"/>
                <w:szCs w:val="24"/>
                <w:rtl/>
              </w:rPr>
            </w:pPr>
          </w:p>
        </w:tc>
        <w:tc>
          <w:tcPr>
            <w:tcW w:w="1275" w:type="dxa"/>
            <w:vAlign w:val="center"/>
          </w:tcPr>
          <w:p w14:paraId="6D733D54" w14:textId="6948BC0B" w:rsidR="00E97381" w:rsidRPr="00C944C4" w:rsidRDefault="00E97381" w:rsidP="00AA700D">
            <w:pPr>
              <w:spacing w:line="240" w:lineRule="auto"/>
              <w:ind w:left="0"/>
              <w:jc w:val="center"/>
              <w:rPr>
                <w:b/>
                <w:bCs/>
                <w:sz w:val="24"/>
                <w:szCs w:val="24"/>
                <w:rtl/>
              </w:rPr>
            </w:pPr>
            <w:r w:rsidRPr="00C944C4">
              <w:rPr>
                <w:rFonts w:ascii="Calibri Light" w:hAnsi="Calibri Light" w:hint="cs"/>
                <w:b/>
                <w:bCs/>
                <w:color w:val="0960A5"/>
                <w:kern w:val="32"/>
                <w:sz w:val="24"/>
                <w:szCs w:val="24"/>
                <w:rtl/>
                <w:lang w:bidi="fa-IR"/>
              </w:rPr>
              <w:t>ارزيابي</w:t>
            </w:r>
            <w:r w:rsidRPr="00C944C4">
              <w:rPr>
                <w:rFonts w:ascii="Calibri Light" w:hAnsi="Calibri Light"/>
                <w:b/>
                <w:bCs/>
                <w:color w:val="0960A5"/>
                <w:kern w:val="32"/>
                <w:sz w:val="24"/>
                <w:szCs w:val="24"/>
                <w:rtl/>
                <w:lang w:bidi="fa-IR"/>
              </w:rPr>
              <w:t xml:space="preserve"> </w:t>
            </w:r>
            <w:r w:rsidRPr="00C944C4">
              <w:rPr>
                <w:rFonts w:ascii="Calibri Light" w:hAnsi="Calibri Light" w:hint="cs"/>
                <w:b/>
                <w:bCs/>
                <w:color w:val="0960A5"/>
                <w:kern w:val="32"/>
                <w:sz w:val="24"/>
                <w:szCs w:val="24"/>
                <w:rtl/>
                <w:lang w:bidi="fa-IR"/>
              </w:rPr>
              <w:t>آمادگي</w:t>
            </w:r>
            <w:r w:rsidRPr="00C944C4">
              <w:rPr>
                <w:rFonts w:ascii="Calibri Light" w:hAnsi="Calibri Light"/>
                <w:b/>
                <w:bCs/>
                <w:color w:val="0960A5"/>
                <w:kern w:val="32"/>
                <w:sz w:val="24"/>
                <w:szCs w:val="24"/>
                <w:rtl/>
                <w:lang w:bidi="fa-IR"/>
              </w:rPr>
              <w:t xml:space="preserve"> </w:t>
            </w:r>
            <w:r w:rsidRPr="00C944C4">
              <w:rPr>
                <w:rFonts w:ascii="Calibri Light" w:hAnsi="Calibri Light" w:hint="cs"/>
                <w:b/>
                <w:bCs/>
                <w:color w:val="0960A5"/>
                <w:kern w:val="32"/>
                <w:sz w:val="24"/>
                <w:szCs w:val="24"/>
                <w:rtl/>
                <w:lang w:bidi="fa-IR"/>
              </w:rPr>
              <w:lastRenderedPageBreak/>
              <w:t>دولت</w:t>
            </w:r>
            <w:r w:rsidRPr="00C944C4">
              <w:rPr>
                <w:rFonts w:ascii="Calibri Light" w:hAnsi="Calibri Light"/>
                <w:b/>
                <w:bCs/>
                <w:color w:val="0960A5"/>
                <w:kern w:val="32"/>
                <w:sz w:val="24"/>
                <w:szCs w:val="24"/>
                <w:rtl/>
                <w:lang w:bidi="fa-IR"/>
              </w:rPr>
              <w:t xml:space="preserve"> </w:t>
            </w:r>
            <w:r w:rsidR="00AA700D">
              <w:rPr>
                <w:rFonts w:ascii="Calibri Light" w:hAnsi="Calibri Light" w:hint="cs"/>
                <w:b/>
                <w:bCs/>
                <w:color w:val="0960A5"/>
                <w:kern w:val="32"/>
                <w:sz w:val="24"/>
                <w:szCs w:val="24"/>
                <w:rtl/>
                <w:lang w:bidi="fa-IR"/>
              </w:rPr>
              <w:t>ديجيتال</w:t>
            </w:r>
            <w:r w:rsidRPr="00C944C4">
              <w:rPr>
                <w:rFonts w:ascii="Calibri Light" w:hAnsi="Calibri Light"/>
                <w:b/>
                <w:bCs/>
                <w:color w:val="0960A5"/>
                <w:kern w:val="32"/>
                <w:sz w:val="24"/>
                <w:szCs w:val="24"/>
                <w:rtl/>
                <w:lang w:bidi="fa-IR"/>
              </w:rPr>
              <w:t xml:space="preserve"> </w:t>
            </w:r>
            <w:r w:rsidRPr="00C944C4">
              <w:rPr>
                <w:rFonts w:ascii="Calibri Light" w:hAnsi="Calibri Light" w:hint="cs"/>
                <w:b/>
                <w:bCs/>
                <w:color w:val="0960A5"/>
                <w:kern w:val="32"/>
                <w:sz w:val="24"/>
                <w:szCs w:val="24"/>
                <w:rtl/>
                <w:lang w:bidi="fa-IR"/>
              </w:rPr>
              <w:t>بانك</w:t>
            </w:r>
            <w:r w:rsidRPr="00C944C4">
              <w:rPr>
                <w:rFonts w:ascii="Calibri Light" w:hAnsi="Calibri Light"/>
                <w:b/>
                <w:bCs/>
                <w:color w:val="0960A5"/>
                <w:kern w:val="32"/>
                <w:sz w:val="24"/>
                <w:szCs w:val="24"/>
                <w:rtl/>
                <w:lang w:bidi="fa-IR"/>
              </w:rPr>
              <w:t xml:space="preserve"> </w:t>
            </w:r>
            <w:r w:rsidRPr="00C944C4">
              <w:rPr>
                <w:rFonts w:ascii="Calibri Light" w:hAnsi="Calibri Light" w:hint="cs"/>
                <w:b/>
                <w:bCs/>
                <w:color w:val="0960A5"/>
                <w:kern w:val="32"/>
                <w:sz w:val="24"/>
                <w:szCs w:val="24"/>
                <w:rtl/>
                <w:lang w:bidi="fa-IR"/>
              </w:rPr>
              <w:t>جهاني</w:t>
            </w:r>
          </w:p>
        </w:tc>
        <w:tc>
          <w:tcPr>
            <w:tcW w:w="1549" w:type="dxa"/>
          </w:tcPr>
          <w:p w14:paraId="7904C170" w14:textId="77777777" w:rsidR="00E97381" w:rsidRPr="006A34D4" w:rsidRDefault="00E97381" w:rsidP="006A34D4">
            <w:pPr>
              <w:spacing w:line="240" w:lineRule="auto"/>
              <w:ind w:left="0"/>
              <w:rPr>
                <w:rFonts w:ascii="Calibri Light" w:hAnsi="Calibri Light"/>
                <w:color w:val="0960A5"/>
                <w:kern w:val="32"/>
                <w:sz w:val="24"/>
                <w:szCs w:val="24"/>
                <w:rtl/>
              </w:rPr>
            </w:pPr>
          </w:p>
        </w:tc>
        <w:tc>
          <w:tcPr>
            <w:tcW w:w="1168" w:type="dxa"/>
            <w:vAlign w:val="center"/>
          </w:tcPr>
          <w:p w14:paraId="467DE4B1" w14:textId="698A1E58" w:rsidR="00E97381" w:rsidRPr="006A34D4" w:rsidRDefault="00E97381" w:rsidP="009B4B70">
            <w:pPr>
              <w:spacing w:line="240" w:lineRule="auto"/>
              <w:ind w:left="0"/>
              <w:jc w:val="center"/>
              <w:rPr>
                <w:sz w:val="24"/>
                <w:szCs w:val="24"/>
                <w:rtl/>
                <w:lang w:bidi="fa-IR"/>
              </w:rPr>
            </w:pPr>
            <w:r w:rsidRPr="006A34D4">
              <w:rPr>
                <w:rFonts w:hint="cs"/>
                <w:sz w:val="24"/>
                <w:szCs w:val="24"/>
                <w:rtl/>
                <w:lang w:bidi="fa-IR"/>
              </w:rPr>
              <w:t>ملي و</w:t>
            </w:r>
          </w:p>
          <w:p w14:paraId="66BB2FA4" w14:textId="77777777" w:rsidR="00E97381" w:rsidRPr="006A34D4" w:rsidRDefault="00E97381" w:rsidP="009B4B70">
            <w:pPr>
              <w:spacing w:line="240" w:lineRule="auto"/>
              <w:ind w:left="0"/>
              <w:jc w:val="center"/>
              <w:rPr>
                <w:rFonts w:ascii="Calibri Light" w:hAnsi="Calibri Light"/>
                <w:color w:val="0960A5"/>
                <w:kern w:val="32"/>
                <w:sz w:val="24"/>
                <w:szCs w:val="24"/>
                <w:rtl/>
              </w:rPr>
            </w:pPr>
            <w:r w:rsidRPr="006A34D4">
              <w:rPr>
                <w:rFonts w:hint="cs"/>
                <w:sz w:val="24"/>
                <w:szCs w:val="24"/>
                <w:rtl/>
                <w:lang w:bidi="fa-IR"/>
              </w:rPr>
              <w:t>بين المللي</w:t>
            </w:r>
          </w:p>
        </w:tc>
        <w:tc>
          <w:tcPr>
            <w:tcW w:w="1530" w:type="dxa"/>
            <w:vAlign w:val="center"/>
          </w:tcPr>
          <w:p w14:paraId="361FA283" w14:textId="2D9305D4" w:rsidR="00E97381" w:rsidRPr="006A34D4" w:rsidRDefault="00E97381" w:rsidP="009B4B70">
            <w:pPr>
              <w:spacing w:line="240" w:lineRule="auto"/>
              <w:ind w:left="0"/>
              <w:jc w:val="center"/>
              <w:rPr>
                <w:b/>
                <w:bCs/>
                <w:sz w:val="24"/>
                <w:szCs w:val="24"/>
                <w:u w:val="single"/>
                <w:rtl/>
              </w:rPr>
            </w:pPr>
            <w:r w:rsidRPr="006A34D4">
              <w:rPr>
                <w:rFonts w:hint="cs"/>
                <w:b/>
                <w:bCs/>
                <w:sz w:val="24"/>
                <w:szCs w:val="24"/>
                <w:u w:val="single"/>
                <w:rtl/>
              </w:rPr>
              <w:t xml:space="preserve">9 </w:t>
            </w:r>
            <w:r w:rsidR="00D40C70">
              <w:rPr>
                <w:rFonts w:hint="cs"/>
                <w:b/>
                <w:bCs/>
                <w:sz w:val="24"/>
                <w:szCs w:val="24"/>
                <w:u w:val="single"/>
                <w:rtl/>
              </w:rPr>
              <w:t>بُعد</w:t>
            </w:r>
          </w:p>
          <w:p w14:paraId="76AA3FB2" w14:textId="77777777" w:rsidR="00E97381" w:rsidRPr="006A34D4" w:rsidRDefault="00E97381" w:rsidP="009B4B70">
            <w:pPr>
              <w:widowControl/>
              <w:spacing w:line="240" w:lineRule="auto"/>
              <w:ind w:left="0"/>
              <w:contextualSpacing w:val="0"/>
              <w:jc w:val="center"/>
              <w:rPr>
                <w:rFonts w:ascii="Calibri Light" w:hAnsi="Calibri Light"/>
                <w:color w:val="auto"/>
                <w:kern w:val="0"/>
                <w:szCs w:val="22"/>
                <w:rtl/>
              </w:rPr>
            </w:pPr>
            <w:r w:rsidRPr="006A34D4">
              <w:rPr>
                <w:rFonts w:ascii="Calibri" w:hAnsi="Calibri" w:hint="cs"/>
                <w:color w:val="auto"/>
                <w:kern w:val="0"/>
                <w:sz w:val="24"/>
                <w:szCs w:val="24"/>
                <w:rtl/>
              </w:rPr>
              <w:lastRenderedPageBreak/>
              <w:t xml:space="preserve">- </w:t>
            </w:r>
            <w:r w:rsidRPr="006A34D4">
              <w:rPr>
                <w:rFonts w:ascii="Calibri" w:hAnsi="Calibri" w:hint="cs"/>
                <w:color w:val="auto"/>
                <w:kern w:val="0"/>
                <w:sz w:val="24"/>
                <w:szCs w:val="24"/>
                <w:rtl/>
                <w:lang w:bidi="fa-IR"/>
              </w:rPr>
              <w:t>رهبري و حكمراني</w:t>
            </w:r>
          </w:p>
          <w:p w14:paraId="7C5A9422" w14:textId="77777777" w:rsidR="00E97381" w:rsidRPr="006A34D4" w:rsidRDefault="00E97381" w:rsidP="009B4B70">
            <w:pPr>
              <w:widowControl/>
              <w:spacing w:line="240" w:lineRule="auto"/>
              <w:ind w:left="0"/>
              <w:contextualSpacing w:val="0"/>
              <w:jc w:val="center"/>
              <w:rPr>
                <w:rFonts w:ascii="Calibri Light" w:hAnsi="Calibri Light"/>
                <w:color w:val="auto"/>
                <w:kern w:val="0"/>
                <w:sz w:val="24"/>
                <w:szCs w:val="24"/>
                <w:rtl/>
              </w:rPr>
            </w:pPr>
            <w:r w:rsidRPr="006A34D4">
              <w:rPr>
                <w:rFonts w:ascii="Calibri" w:hAnsi="Calibri" w:hint="cs"/>
                <w:color w:val="auto"/>
                <w:kern w:val="0"/>
                <w:sz w:val="24"/>
                <w:szCs w:val="24"/>
                <w:rtl/>
              </w:rPr>
              <w:t xml:space="preserve">- </w:t>
            </w:r>
            <w:r w:rsidRPr="006A34D4">
              <w:rPr>
                <w:rFonts w:ascii="Calibri" w:hAnsi="Calibri" w:hint="cs"/>
                <w:color w:val="auto"/>
                <w:kern w:val="0"/>
                <w:sz w:val="24"/>
                <w:szCs w:val="24"/>
                <w:rtl/>
                <w:lang w:bidi="fa-IR"/>
              </w:rPr>
              <w:t>طراحي كاربر محور</w:t>
            </w:r>
          </w:p>
          <w:p w14:paraId="39F1E1F3" w14:textId="77777777" w:rsidR="00E97381" w:rsidRPr="006A34D4" w:rsidRDefault="00E97381" w:rsidP="009B4B70">
            <w:pPr>
              <w:widowControl/>
              <w:spacing w:line="240" w:lineRule="auto"/>
              <w:ind w:left="0"/>
              <w:contextualSpacing w:val="0"/>
              <w:jc w:val="center"/>
              <w:rPr>
                <w:rFonts w:ascii="Calibri Light" w:hAnsi="Calibri Light"/>
                <w:color w:val="auto"/>
                <w:kern w:val="0"/>
                <w:sz w:val="24"/>
                <w:szCs w:val="24"/>
                <w:rtl/>
              </w:rPr>
            </w:pPr>
            <w:r w:rsidRPr="006A34D4">
              <w:rPr>
                <w:rFonts w:ascii="Calibri" w:hAnsi="Calibri" w:hint="cs"/>
                <w:color w:val="auto"/>
                <w:kern w:val="0"/>
                <w:sz w:val="24"/>
                <w:szCs w:val="24"/>
                <w:rtl/>
              </w:rPr>
              <w:t xml:space="preserve">- </w:t>
            </w:r>
            <w:r w:rsidRPr="006A34D4">
              <w:rPr>
                <w:rFonts w:ascii="Calibri" w:hAnsi="Calibri" w:hint="cs"/>
                <w:color w:val="auto"/>
                <w:kern w:val="0"/>
                <w:sz w:val="24"/>
                <w:szCs w:val="24"/>
                <w:rtl/>
                <w:lang w:bidi="fa-IR"/>
              </w:rPr>
              <w:t>مديريت دولتي و مديريت تغيير</w:t>
            </w:r>
          </w:p>
          <w:p w14:paraId="0F75FC06" w14:textId="77777777" w:rsidR="00E97381" w:rsidRPr="006A34D4" w:rsidRDefault="00E97381" w:rsidP="009B4B70">
            <w:pPr>
              <w:widowControl/>
              <w:spacing w:line="240" w:lineRule="auto"/>
              <w:ind w:left="0"/>
              <w:contextualSpacing w:val="0"/>
              <w:jc w:val="center"/>
              <w:rPr>
                <w:rFonts w:ascii="Calibri Light" w:hAnsi="Calibri Light"/>
                <w:color w:val="auto"/>
                <w:kern w:val="0"/>
                <w:sz w:val="24"/>
                <w:szCs w:val="24"/>
                <w:rtl/>
              </w:rPr>
            </w:pPr>
            <w:r w:rsidRPr="006A34D4">
              <w:rPr>
                <w:rFonts w:ascii="Calibri" w:hAnsi="Calibri" w:hint="cs"/>
                <w:color w:val="auto"/>
                <w:kern w:val="0"/>
                <w:sz w:val="24"/>
                <w:szCs w:val="24"/>
                <w:rtl/>
              </w:rPr>
              <w:t xml:space="preserve">- </w:t>
            </w:r>
            <w:r w:rsidRPr="006A34D4">
              <w:rPr>
                <w:rFonts w:ascii="Calibri" w:hAnsi="Calibri" w:hint="cs"/>
                <w:color w:val="auto"/>
                <w:kern w:val="0"/>
                <w:sz w:val="24"/>
                <w:szCs w:val="24"/>
                <w:rtl/>
                <w:lang w:bidi="fa-IR"/>
              </w:rPr>
              <w:t>ظرفيت</w:t>
            </w:r>
            <w:r w:rsidRPr="006A34D4">
              <w:rPr>
                <w:rFonts w:ascii="Calibri" w:hAnsi="Calibri" w:hint="cs"/>
                <w:color w:val="auto"/>
                <w:kern w:val="0"/>
                <w:sz w:val="24"/>
                <w:szCs w:val="24"/>
                <w:rtl/>
                <w:lang w:bidi="fa-IR"/>
              </w:rPr>
              <w:softHyphen/>
              <w:t>ها، فرهنگ و مهارت</w:t>
            </w:r>
            <w:r w:rsidRPr="006A34D4">
              <w:rPr>
                <w:rFonts w:ascii="Calibri" w:hAnsi="Calibri" w:hint="cs"/>
                <w:color w:val="auto"/>
                <w:kern w:val="0"/>
                <w:sz w:val="24"/>
                <w:szCs w:val="24"/>
                <w:rtl/>
                <w:lang w:bidi="fa-IR"/>
              </w:rPr>
              <w:softHyphen/>
              <w:t>ها</w:t>
            </w:r>
          </w:p>
          <w:p w14:paraId="3C52365D" w14:textId="77777777" w:rsidR="00E97381" w:rsidRPr="006A34D4" w:rsidRDefault="00E97381" w:rsidP="009B4B70">
            <w:pPr>
              <w:widowControl/>
              <w:spacing w:line="240" w:lineRule="auto"/>
              <w:ind w:left="0"/>
              <w:contextualSpacing w:val="0"/>
              <w:jc w:val="center"/>
              <w:rPr>
                <w:rFonts w:ascii="Calibri Light" w:hAnsi="Calibri Light"/>
                <w:color w:val="auto"/>
                <w:kern w:val="0"/>
                <w:sz w:val="24"/>
                <w:szCs w:val="24"/>
                <w:rtl/>
              </w:rPr>
            </w:pPr>
            <w:r w:rsidRPr="006A34D4">
              <w:rPr>
                <w:rFonts w:ascii="Calibri" w:hAnsi="Calibri" w:hint="cs"/>
                <w:color w:val="auto"/>
                <w:kern w:val="0"/>
                <w:sz w:val="24"/>
                <w:szCs w:val="24"/>
                <w:rtl/>
              </w:rPr>
              <w:t xml:space="preserve">- </w:t>
            </w:r>
            <w:r w:rsidRPr="006A34D4">
              <w:rPr>
                <w:rFonts w:ascii="Calibri" w:hAnsi="Calibri" w:hint="cs"/>
                <w:color w:val="auto"/>
                <w:kern w:val="0"/>
                <w:sz w:val="24"/>
                <w:szCs w:val="24"/>
                <w:rtl/>
                <w:lang w:bidi="fa-IR"/>
              </w:rPr>
              <w:t>زيرساخت فناوري</w:t>
            </w:r>
          </w:p>
          <w:p w14:paraId="38FC72DD" w14:textId="060D31AE" w:rsidR="00E97381" w:rsidRPr="006A34D4" w:rsidRDefault="00E97381" w:rsidP="00413681">
            <w:pPr>
              <w:widowControl/>
              <w:spacing w:line="240" w:lineRule="auto"/>
              <w:ind w:left="0"/>
              <w:contextualSpacing w:val="0"/>
              <w:jc w:val="center"/>
              <w:rPr>
                <w:rFonts w:ascii="Calibri Light" w:hAnsi="Calibri Light"/>
                <w:color w:val="auto"/>
                <w:kern w:val="0"/>
                <w:sz w:val="24"/>
                <w:szCs w:val="24"/>
                <w:rtl/>
              </w:rPr>
            </w:pPr>
            <w:r w:rsidRPr="006A34D4">
              <w:rPr>
                <w:rFonts w:ascii="Calibri Light" w:hAnsi="Calibri Light" w:hint="cs"/>
                <w:color w:val="auto"/>
                <w:kern w:val="0"/>
                <w:sz w:val="24"/>
                <w:szCs w:val="24"/>
                <w:rtl/>
              </w:rPr>
              <w:t xml:space="preserve">- زيرساخت داده، </w:t>
            </w:r>
            <w:r w:rsidR="0072090C">
              <w:rPr>
                <w:rFonts w:ascii="Calibri Light" w:hAnsi="Calibri Light" w:hint="cs"/>
                <w:color w:val="auto"/>
                <w:kern w:val="0"/>
                <w:sz w:val="24"/>
                <w:szCs w:val="24"/>
                <w:rtl/>
              </w:rPr>
              <w:t>راهبرد</w:t>
            </w:r>
            <w:r w:rsidRPr="006A34D4">
              <w:rPr>
                <w:rFonts w:ascii="Calibri Light" w:hAnsi="Calibri Light"/>
                <w:color w:val="auto"/>
                <w:kern w:val="0"/>
                <w:sz w:val="24"/>
                <w:szCs w:val="24"/>
                <w:rtl/>
              </w:rPr>
              <w:softHyphen/>
            </w:r>
            <w:r w:rsidRPr="006A34D4">
              <w:rPr>
                <w:rFonts w:ascii="Calibri Light" w:hAnsi="Calibri Light" w:hint="cs"/>
                <w:color w:val="auto"/>
                <w:kern w:val="0"/>
                <w:sz w:val="24"/>
                <w:szCs w:val="24"/>
                <w:rtl/>
              </w:rPr>
              <w:t>ها و راهبري</w:t>
            </w:r>
          </w:p>
          <w:p w14:paraId="47CF6366" w14:textId="77777777" w:rsidR="00E97381" w:rsidRPr="006A34D4" w:rsidRDefault="00E97381" w:rsidP="009B4B70">
            <w:pPr>
              <w:widowControl/>
              <w:spacing w:line="240" w:lineRule="auto"/>
              <w:ind w:left="0"/>
              <w:contextualSpacing w:val="0"/>
              <w:jc w:val="center"/>
              <w:rPr>
                <w:rFonts w:ascii="Calibri Light" w:hAnsi="Calibri Light"/>
                <w:color w:val="auto"/>
                <w:kern w:val="0"/>
                <w:sz w:val="24"/>
                <w:szCs w:val="24"/>
                <w:rtl/>
              </w:rPr>
            </w:pPr>
            <w:r w:rsidRPr="006A34D4">
              <w:rPr>
                <w:rFonts w:ascii="Calibri Light" w:hAnsi="Calibri Light" w:hint="cs"/>
                <w:color w:val="auto"/>
                <w:kern w:val="0"/>
                <w:sz w:val="24"/>
                <w:szCs w:val="24"/>
                <w:rtl/>
              </w:rPr>
              <w:t xml:space="preserve">- </w:t>
            </w:r>
            <w:r w:rsidRPr="006A34D4">
              <w:rPr>
                <w:rFonts w:ascii="Calibri" w:hAnsi="Calibri" w:hint="cs"/>
                <w:color w:val="auto"/>
                <w:kern w:val="0"/>
                <w:sz w:val="24"/>
                <w:szCs w:val="24"/>
                <w:rtl/>
                <w:lang w:bidi="fa-IR"/>
              </w:rPr>
              <w:t>امنيت سايبري، حريم خصوصي و تاب</w:t>
            </w:r>
            <w:r w:rsidRPr="006A34D4">
              <w:rPr>
                <w:rFonts w:ascii="Calibri" w:hAnsi="Calibri" w:hint="cs"/>
                <w:color w:val="auto"/>
                <w:kern w:val="0"/>
                <w:sz w:val="24"/>
                <w:szCs w:val="24"/>
                <w:rtl/>
                <w:lang w:bidi="fa-IR"/>
              </w:rPr>
              <w:softHyphen/>
              <w:t>آوري</w:t>
            </w:r>
          </w:p>
          <w:p w14:paraId="7A251518" w14:textId="77777777" w:rsidR="00E97381" w:rsidRPr="006A34D4" w:rsidRDefault="00E97381" w:rsidP="009B4B70">
            <w:pPr>
              <w:widowControl/>
              <w:spacing w:line="240" w:lineRule="auto"/>
              <w:ind w:left="0"/>
              <w:contextualSpacing w:val="0"/>
              <w:jc w:val="center"/>
              <w:rPr>
                <w:rFonts w:ascii="Calibri Light" w:hAnsi="Calibri Light"/>
                <w:color w:val="auto"/>
                <w:kern w:val="0"/>
                <w:sz w:val="24"/>
                <w:szCs w:val="24"/>
                <w:rtl/>
              </w:rPr>
            </w:pPr>
            <w:r w:rsidRPr="006A34D4">
              <w:rPr>
                <w:rFonts w:ascii="Calibri Light" w:hAnsi="Calibri Light" w:hint="cs"/>
                <w:color w:val="auto"/>
                <w:kern w:val="0"/>
                <w:sz w:val="24"/>
                <w:szCs w:val="24"/>
                <w:rtl/>
              </w:rPr>
              <w:t xml:space="preserve">- </w:t>
            </w:r>
            <w:r w:rsidRPr="006A34D4">
              <w:rPr>
                <w:rFonts w:ascii="Calibri" w:hAnsi="Calibri" w:hint="cs"/>
                <w:color w:val="auto"/>
                <w:kern w:val="0"/>
                <w:sz w:val="24"/>
                <w:szCs w:val="24"/>
                <w:rtl/>
                <w:lang w:bidi="fa-IR"/>
              </w:rPr>
              <w:t>قانون</w:t>
            </w:r>
            <w:r w:rsidRPr="006A34D4">
              <w:rPr>
                <w:rFonts w:ascii="Calibri" w:hAnsi="Calibri" w:hint="cs"/>
                <w:color w:val="auto"/>
                <w:kern w:val="0"/>
                <w:sz w:val="24"/>
                <w:szCs w:val="24"/>
                <w:rtl/>
                <w:lang w:bidi="fa-IR"/>
              </w:rPr>
              <w:softHyphen/>
              <w:t>گذاري و مقررات</w:t>
            </w:r>
          </w:p>
          <w:p w14:paraId="7BA74023" w14:textId="77777777" w:rsidR="00E97381" w:rsidRPr="006A34D4" w:rsidRDefault="00E97381" w:rsidP="009B4B70">
            <w:pPr>
              <w:widowControl/>
              <w:spacing w:line="240" w:lineRule="auto"/>
              <w:ind w:left="0"/>
              <w:contextualSpacing w:val="0"/>
              <w:jc w:val="center"/>
              <w:rPr>
                <w:rFonts w:ascii="Calibri Light" w:hAnsi="Calibri Light"/>
                <w:color w:val="auto"/>
                <w:kern w:val="0"/>
                <w:sz w:val="24"/>
                <w:szCs w:val="24"/>
                <w:rtl/>
              </w:rPr>
            </w:pPr>
            <w:r w:rsidRPr="006A34D4">
              <w:rPr>
                <w:rFonts w:ascii="Calibri Light" w:hAnsi="Calibri Light" w:hint="cs"/>
                <w:color w:val="auto"/>
                <w:kern w:val="0"/>
                <w:sz w:val="24"/>
                <w:szCs w:val="24"/>
                <w:rtl/>
              </w:rPr>
              <w:t>- اكوسيستم ديجيتال</w:t>
            </w:r>
          </w:p>
        </w:tc>
        <w:tc>
          <w:tcPr>
            <w:tcW w:w="1350" w:type="dxa"/>
            <w:vAlign w:val="center"/>
          </w:tcPr>
          <w:p w14:paraId="5A5479D2" w14:textId="0C06940B" w:rsidR="00E97381" w:rsidRPr="006A34D4" w:rsidRDefault="00D40C70" w:rsidP="009B4B70">
            <w:pPr>
              <w:spacing w:line="240" w:lineRule="auto"/>
              <w:ind w:left="0"/>
              <w:jc w:val="center"/>
              <w:rPr>
                <w:rFonts w:ascii="Calibri Light" w:hAnsi="Calibri Light"/>
                <w:color w:val="0960A5"/>
                <w:kern w:val="32"/>
                <w:sz w:val="24"/>
                <w:szCs w:val="24"/>
                <w:rtl/>
              </w:rPr>
            </w:pPr>
            <w:r>
              <w:rPr>
                <w:rFonts w:ascii="Calibri Light" w:hAnsi="Calibri Light" w:hint="cs"/>
                <w:color w:val="auto"/>
                <w:kern w:val="32"/>
                <w:sz w:val="24"/>
                <w:szCs w:val="24"/>
                <w:rtl/>
              </w:rPr>
              <w:lastRenderedPageBreak/>
              <w:t>شاخص</w:t>
            </w:r>
            <w:r>
              <w:rPr>
                <w:rFonts w:ascii="Calibri Light" w:hAnsi="Calibri Light"/>
                <w:color w:val="auto"/>
                <w:kern w:val="32"/>
                <w:sz w:val="24"/>
                <w:szCs w:val="24"/>
                <w:rtl/>
              </w:rPr>
              <w:softHyphen/>
            </w:r>
            <w:r>
              <w:rPr>
                <w:rFonts w:ascii="Calibri Light" w:hAnsi="Calibri Light" w:hint="cs"/>
                <w:color w:val="auto"/>
                <w:kern w:val="32"/>
                <w:sz w:val="24"/>
                <w:szCs w:val="24"/>
                <w:rtl/>
              </w:rPr>
              <w:t xml:space="preserve">های کاملی برای هر </w:t>
            </w:r>
            <w:r>
              <w:rPr>
                <w:rFonts w:ascii="Calibri Light" w:hAnsi="Calibri Light" w:hint="cs"/>
                <w:color w:val="auto"/>
                <w:kern w:val="32"/>
                <w:sz w:val="24"/>
                <w:szCs w:val="24"/>
                <w:rtl/>
              </w:rPr>
              <w:lastRenderedPageBreak/>
              <w:t>9 بعد ارائه شده است.</w:t>
            </w:r>
          </w:p>
        </w:tc>
        <w:tc>
          <w:tcPr>
            <w:tcW w:w="4193" w:type="dxa"/>
            <w:vAlign w:val="center"/>
          </w:tcPr>
          <w:p w14:paraId="69A411DD" w14:textId="62ED8C9D" w:rsidR="00E97381" w:rsidRDefault="00E97381" w:rsidP="009B4B70">
            <w:pPr>
              <w:spacing w:line="240" w:lineRule="auto"/>
              <w:rPr>
                <w:rFonts w:ascii="Calibri Light" w:hAnsi="Calibri Light"/>
                <w:color w:val="auto"/>
                <w:kern w:val="32"/>
                <w:sz w:val="24"/>
                <w:szCs w:val="24"/>
                <w:rtl/>
              </w:rPr>
            </w:pPr>
            <w:r w:rsidRPr="00067B10">
              <w:rPr>
                <w:rFonts w:ascii="Calibri Light" w:hAnsi="Calibri Light" w:hint="cs"/>
                <w:color w:val="auto"/>
                <w:kern w:val="32"/>
                <w:sz w:val="24"/>
                <w:szCs w:val="24"/>
                <w:rtl/>
              </w:rPr>
              <w:lastRenderedPageBreak/>
              <w:t xml:space="preserve">- </w:t>
            </w:r>
            <w:r>
              <w:rPr>
                <w:rFonts w:ascii="Calibri Light" w:hAnsi="Calibri Light" w:hint="cs"/>
                <w:color w:val="auto"/>
                <w:kern w:val="32"/>
                <w:sz w:val="24"/>
                <w:szCs w:val="24"/>
                <w:rtl/>
              </w:rPr>
              <w:t xml:space="preserve">فراهم نمودن جعبه </w:t>
            </w:r>
            <w:r w:rsidRPr="00067B10">
              <w:rPr>
                <w:rFonts w:ascii="Calibri Light" w:hAnsi="Calibri Light" w:hint="cs"/>
                <w:color w:val="auto"/>
                <w:kern w:val="32"/>
                <w:sz w:val="24"/>
                <w:szCs w:val="24"/>
                <w:rtl/>
              </w:rPr>
              <w:t>ابزار</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تشخیصی</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جامع</w:t>
            </w:r>
            <w:r>
              <w:rPr>
                <w:rFonts w:ascii="Calibri Light" w:hAnsi="Calibri Light" w:hint="cs"/>
                <w:color w:val="auto"/>
                <w:kern w:val="32"/>
                <w:sz w:val="24"/>
                <w:szCs w:val="24"/>
                <w:rtl/>
              </w:rPr>
              <w:t xml:space="preserve"> براي ارزيابي</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آمادگی</w:t>
            </w:r>
            <w:r w:rsidRPr="00067B10">
              <w:rPr>
                <w:rFonts w:ascii="Calibri Light" w:hAnsi="Calibri Light"/>
                <w:color w:val="auto"/>
                <w:kern w:val="32"/>
                <w:sz w:val="24"/>
                <w:szCs w:val="24"/>
                <w:rtl/>
              </w:rPr>
              <w:t xml:space="preserve"> </w:t>
            </w:r>
            <w:r>
              <w:rPr>
                <w:rFonts w:ascii="Calibri Light" w:hAnsi="Calibri Light" w:hint="cs"/>
                <w:color w:val="auto"/>
                <w:kern w:val="32"/>
                <w:sz w:val="24"/>
                <w:szCs w:val="24"/>
                <w:rtl/>
              </w:rPr>
              <w:t>كشورها</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برای</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تحول</w:t>
            </w:r>
            <w:r w:rsidR="009B4B70">
              <w:rPr>
                <w:rFonts w:ascii="Calibri Light" w:hAnsi="Calibri Light" w:hint="cs"/>
                <w:color w:val="auto"/>
                <w:kern w:val="32"/>
                <w:sz w:val="24"/>
                <w:szCs w:val="24"/>
                <w:rtl/>
              </w:rPr>
              <w:t>‌</w:t>
            </w:r>
            <w:r w:rsidRPr="00067B10">
              <w:rPr>
                <w:rFonts w:ascii="Calibri Light" w:hAnsi="Calibri Light" w:hint="cs"/>
                <w:color w:val="auto"/>
                <w:kern w:val="32"/>
                <w:sz w:val="24"/>
                <w:szCs w:val="24"/>
                <w:rtl/>
              </w:rPr>
              <w:t>دیجیتال</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از</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طریق</w:t>
            </w:r>
            <w:r w:rsidRPr="00E72A3D">
              <w:rPr>
                <w:rFonts w:ascii="Calibri Light" w:hAnsi="Calibri Light"/>
                <w:color w:val="auto"/>
                <w:kern w:val="32"/>
                <w:sz w:val="24"/>
                <w:szCs w:val="24"/>
                <w:rtl/>
              </w:rPr>
              <w:t xml:space="preserve"> </w:t>
            </w:r>
            <w:r w:rsidRPr="00E72A3D">
              <w:rPr>
                <w:rFonts w:ascii="Calibri" w:hAnsi="Calibri" w:hint="cs"/>
                <w:color w:val="auto"/>
                <w:kern w:val="0"/>
                <w:sz w:val="24"/>
                <w:szCs w:val="24"/>
                <w:rtl/>
                <w:lang w:bidi="fa-IR"/>
              </w:rPr>
              <w:t xml:space="preserve">تجزيه و </w:t>
            </w:r>
            <w:r w:rsidRPr="00E72A3D">
              <w:rPr>
                <w:rFonts w:ascii="Calibri" w:hAnsi="Calibri" w:hint="cs"/>
                <w:color w:val="auto"/>
                <w:kern w:val="0"/>
                <w:sz w:val="24"/>
                <w:szCs w:val="24"/>
                <w:rtl/>
                <w:lang w:bidi="fa-IR"/>
              </w:rPr>
              <w:lastRenderedPageBreak/>
              <w:t>تحليل</w:t>
            </w:r>
            <w:r>
              <w:rPr>
                <w:rFonts w:ascii="Calibri" w:hAnsi="Calibri"/>
                <w:color w:val="auto"/>
                <w:kern w:val="0"/>
                <w:sz w:val="24"/>
                <w:szCs w:val="24"/>
                <w:rtl/>
                <w:lang w:bidi="fa-IR"/>
              </w:rPr>
              <w:softHyphen/>
            </w:r>
            <w:r>
              <w:rPr>
                <w:rFonts w:ascii="Calibri" w:hAnsi="Calibri" w:hint="cs"/>
                <w:color w:val="auto"/>
                <w:kern w:val="0"/>
                <w:sz w:val="24"/>
                <w:szCs w:val="24"/>
                <w:rtl/>
                <w:lang w:bidi="fa-IR"/>
              </w:rPr>
              <w:t>هاي</w:t>
            </w:r>
            <w:r w:rsidRPr="00E72A3D">
              <w:rPr>
                <w:rFonts w:ascii="Calibri" w:hAnsi="Calibri" w:hint="cs"/>
                <w:color w:val="auto"/>
                <w:kern w:val="0"/>
                <w:sz w:val="24"/>
                <w:szCs w:val="24"/>
                <w:rtl/>
                <w:lang w:bidi="fa-IR"/>
              </w:rPr>
              <w:t xml:space="preserve"> </w:t>
            </w:r>
            <w:r w:rsidRPr="00E72A3D">
              <w:rPr>
                <w:rFonts w:ascii="Calibri Light" w:hAnsi="Calibri Light" w:hint="cs"/>
                <w:color w:val="auto"/>
                <w:kern w:val="32"/>
                <w:sz w:val="24"/>
                <w:szCs w:val="24"/>
                <w:rtl/>
              </w:rPr>
              <w:t>کمی</w:t>
            </w:r>
            <w:r w:rsidRPr="00E72A3D">
              <w:rPr>
                <w:rFonts w:ascii="Calibri Light" w:hAnsi="Calibri Light"/>
                <w:color w:val="auto"/>
                <w:kern w:val="32"/>
                <w:sz w:val="24"/>
                <w:szCs w:val="24"/>
                <w:rtl/>
              </w:rPr>
              <w:t xml:space="preserve"> </w:t>
            </w:r>
            <w:r w:rsidRPr="00E72A3D">
              <w:rPr>
                <w:rFonts w:ascii="Calibri Light" w:hAnsi="Calibri Light" w:hint="cs"/>
                <w:color w:val="auto"/>
                <w:kern w:val="32"/>
                <w:sz w:val="24"/>
                <w:szCs w:val="24"/>
                <w:rtl/>
              </w:rPr>
              <w:t>و</w:t>
            </w:r>
            <w:r w:rsidRPr="00E72A3D">
              <w:rPr>
                <w:rFonts w:ascii="Calibri Light" w:hAnsi="Calibri Light"/>
                <w:color w:val="auto"/>
                <w:kern w:val="32"/>
                <w:sz w:val="24"/>
                <w:szCs w:val="24"/>
                <w:rtl/>
              </w:rPr>
              <w:t xml:space="preserve"> </w:t>
            </w:r>
            <w:r w:rsidRPr="00E72A3D">
              <w:rPr>
                <w:rFonts w:ascii="Calibri Light" w:hAnsi="Calibri Light" w:hint="cs"/>
                <w:color w:val="auto"/>
                <w:kern w:val="32"/>
                <w:sz w:val="24"/>
                <w:szCs w:val="24"/>
                <w:rtl/>
              </w:rPr>
              <w:t>کیفی</w:t>
            </w:r>
            <w:r w:rsidRPr="00E72A3D">
              <w:rPr>
                <w:rFonts w:ascii="Calibri" w:hAnsi="Calibri" w:hint="cs"/>
                <w:color w:val="auto"/>
                <w:kern w:val="0"/>
                <w:sz w:val="28"/>
                <w:szCs w:val="28"/>
                <w:rtl/>
                <w:lang w:bidi="fa-IR"/>
              </w:rPr>
              <w:t xml:space="preserve"> و </w:t>
            </w:r>
            <w:r w:rsidRPr="00E72A3D">
              <w:rPr>
                <w:rFonts w:ascii="Calibri" w:hAnsi="Calibri" w:hint="cs"/>
                <w:color w:val="auto"/>
                <w:kern w:val="0"/>
                <w:sz w:val="24"/>
                <w:szCs w:val="24"/>
                <w:rtl/>
                <w:lang w:bidi="fa-IR"/>
              </w:rPr>
              <w:t>تجسم آمادگي ديجيتال نسبي كشور در مقايسه با كشورهاي ديگر</w:t>
            </w:r>
          </w:p>
          <w:p w14:paraId="25ED9AF7" w14:textId="770B57DD" w:rsidR="00E97381" w:rsidRPr="00E72A3D" w:rsidRDefault="00E97381" w:rsidP="009B4B70">
            <w:pPr>
              <w:spacing w:line="240" w:lineRule="auto"/>
              <w:rPr>
                <w:rFonts w:ascii="Calibri Light" w:hAnsi="Calibri Light"/>
                <w:color w:val="auto"/>
                <w:kern w:val="32"/>
                <w:sz w:val="24"/>
                <w:szCs w:val="24"/>
                <w:rtl/>
              </w:rPr>
            </w:pPr>
            <w:r>
              <w:rPr>
                <w:rFonts w:ascii="Calibri Light" w:hAnsi="Calibri Light" w:hint="cs"/>
                <w:color w:val="auto"/>
                <w:kern w:val="32"/>
                <w:sz w:val="24"/>
                <w:szCs w:val="24"/>
                <w:rtl/>
              </w:rPr>
              <w:t>-</w:t>
            </w:r>
            <w:r w:rsidRPr="00067B10">
              <w:rPr>
                <w:rFonts w:ascii="Calibri Light" w:hAnsi="Calibri Light" w:hint="cs"/>
                <w:color w:val="auto"/>
                <w:kern w:val="32"/>
                <w:sz w:val="24"/>
                <w:szCs w:val="24"/>
                <w:rtl/>
              </w:rPr>
              <w:t xml:space="preserve"> شناسایی</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نقاط</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قوت</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و</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ضعف</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 xml:space="preserve">وضعيت موجود دولت </w:t>
            </w:r>
            <w:r>
              <w:rPr>
                <w:rFonts w:ascii="Calibri Light" w:hAnsi="Calibri Light" w:hint="cs"/>
                <w:color w:val="auto"/>
                <w:kern w:val="32"/>
                <w:sz w:val="24"/>
                <w:szCs w:val="24"/>
                <w:rtl/>
              </w:rPr>
              <w:t>ديجيتال</w:t>
            </w:r>
          </w:p>
          <w:p w14:paraId="22FA0FB3" w14:textId="1573FE2E" w:rsidR="00E97381" w:rsidRDefault="00E97381" w:rsidP="009B4B70">
            <w:pPr>
              <w:spacing w:line="240" w:lineRule="auto"/>
              <w:rPr>
                <w:rFonts w:ascii="Calibri" w:hAnsi="Calibri"/>
                <w:color w:val="auto"/>
                <w:kern w:val="0"/>
                <w:sz w:val="24"/>
                <w:szCs w:val="24"/>
                <w:rtl/>
                <w:lang w:bidi="fa-IR"/>
              </w:rPr>
            </w:pPr>
            <w:r>
              <w:rPr>
                <w:rFonts w:ascii="Calibri" w:hAnsi="Calibri" w:hint="cs"/>
                <w:color w:val="auto"/>
                <w:kern w:val="0"/>
                <w:sz w:val="24"/>
                <w:szCs w:val="24"/>
                <w:rtl/>
                <w:lang w:bidi="fa-IR"/>
              </w:rPr>
              <w:t xml:space="preserve">- </w:t>
            </w:r>
            <w:r w:rsidRPr="00E72A3D">
              <w:rPr>
                <w:rFonts w:ascii="Calibri" w:hAnsi="Calibri" w:hint="cs"/>
                <w:color w:val="auto"/>
                <w:kern w:val="0"/>
                <w:sz w:val="24"/>
                <w:szCs w:val="24"/>
                <w:rtl/>
                <w:lang w:bidi="fa-IR"/>
              </w:rPr>
              <w:t>کمک</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به</w:t>
            </w:r>
            <w:r w:rsidRPr="00E72A3D">
              <w:rPr>
                <w:rFonts w:ascii="Calibri" w:hAnsi="Calibri"/>
                <w:color w:val="auto"/>
                <w:kern w:val="0"/>
                <w:sz w:val="24"/>
                <w:szCs w:val="24"/>
                <w:rtl/>
                <w:lang w:bidi="fa-IR"/>
              </w:rPr>
              <w:t xml:space="preserve"> </w:t>
            </w:r>
            <w:r>
              <w:rPr>
                <w:rFonts w:ascii="Calibri" w:hAnsi="Calibri" w:hint="cs"/>
                <w:color w:val="auto"/>
                <w:kern w:val="0"/>
                <w:sz w:val="24"/>
                <w:szCs w:val="24"/>
                <w:rtl/>
                <w:lang w:bidi="fa-IR"/>
              </w:rPr>
              <w:t xml:space="preserve">كشورها در </w:t>
            </w:r>
            <w:r w:rsidRPr="00E72A3D">
              <w:rPr>
                <w:rFonts w:ascii="Calibri" w:hAnsi="Calibri" w:hint="cs"/>
                <w:color w:val="auto"/>
                <w:kern w:val="0"/>
                <w:sz w:val="24"/>
                <w:szCs w:val="24"/>
                <w:rtl/>
                <w:lang w:bidi="fa-IR"/>
              </w:rPr>
              <w:t>ایجاد</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درک</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مشترک</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و</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اجماع</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بین</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ذينفعان كليدي</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در</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مورد</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اولویت</w:t>
            </w:r>
            <w:r w:rsidRPr="00E72A3D">
              <w:rPr>
                <w:rFonts w:ascii="Calibri" w:hAnsi="Calibri" w:hint="cs"/>
                <w:color w:val="auto"/>
                <w:kern w:val="0"/>
                <w:sz w:val="24"/>
                <w:szCs w:val="24"/>
                <w:rtl/>
                <w:lang w:bidi="fa-IR"/>
              </w:rPr>
              <w:softHyphen/>
              <w:t>های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دولت</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و</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محدودیت</w:t>
            </w:r>
            <w:r>
              <w:rPr>
                <w:rFonts w:ascii="Calibri" w:hAnsi="Calibri" w:hint="cs"/>
                <w:color w:val="auto"/>
                <w:kern w:val="0"/>
                <w:sz w:val="24"/>
                <w:szCs w:val="24"/>
                <w:rtl/>
                <w:lang w:bidi="fa-IR"/>
              </w:rPr>
              <w:softHyphen/>
            </w:r>
            <w:r w:rsidRPr="00E72A3D">
              <w:rPr>
                <w:rFonts w:ascii="Calibri" w:hAnsi="Calibri" w:hint="cs"/>
                <w:color w:val="auto"/>
                <w:kern w:val="0"/>
                <w:sz w:val="24"/>
                <w:szCs w:val="24"/>
                <w:rtl/>
                <w:lang w:bidi="fa-IR"/>
              </w:rPr>
              <w:t>های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سفر</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تحول</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دیجیتال</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دولت</w:t>
            </w:r>
          </w:p>
          <w:p w14:paraId="1C8E240C" w14:textId="5EEBB5DB" w:rsidR="00E97381" w:rsidRDefault="00E97381" w:rsidP="009B4B70">
            <w:pPr>
              <w:widowControl/>
              <w:spacing w:after="200" w:line="240" w:lineRule="auto"/>
              <w:rPr>
                <w:rFonts w:ascii="Calibri" w:hAnsi="Calibri"/>
                <w:color w:val="auto"/>
                <w:kern w:val="0"/>
                <w:sz w:val="24"/>
                <w:szCs w:val="24"/>
                <w:rtl/>
                <w:lang w:bidi="fa-IR"/>
              </w:rPr>
            </w:pPr>
            <w:r w:rsidRPr="00E72A3D">
              <w:rPr>
                <w:rFonts w:ascii="Calibri" w:hAnsi="Calibri" w:hint="cs"/>
                <w:color w:val="auto"/>
                <w:kern w:val="0"/>
                <w:sz w:val="24"/>
                <w:szCs w:val="24"/>
                <w:rtl/>
                <w:lang w:bidi="fa-IR"/>
              </w:rPr>
              <w:t>- هدف</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از</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ارزیابی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تشخیص</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تحول</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دیجیتالی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دولت</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و</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ارائه</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توصیه‌های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عمل</w:t>
            </w:r>
            <w:r w:rsidR="009B4B70">
              <w:rPr>
                <w:rFonts w:ascii="Calibri" w:hAnsi="Calibri" w:hint="cs"/>
                <w:color w:val="auto"/>
                <w:kern w:val="0"/>
                <w:sz w:val="24"/>
                <w:szCs w:val="24"/>
                <w:rtl/>
                <w:lang w:bidi="fa-IR"/>
              </w:rPr>
              <w:t>‌</w:t>
            </w:r>
            <w:r w:rsidRPr="00E72A3D">
              <w:rPr>
                <w:rFonts w:ascii="Calibri" w:hAnsi="Calibri" w:hint="cs"/>
                <w:color w:val="auto"/>
                <w:kern w:val="0"/>
                <w:sz w:val="24"/>
                <w:szCs w:val="24"/>
                <w:rtl/>
                <w:lang w:bidi="fa-IR"/>
              </w:rPr>
              <w:t>محور</w:t>
            </w:r>
            <w:r>
              <w:rPr>
                <w:rFonts w:ascii="Calibri" w:hAnsi="Calibri" w:hint="cs"/>
                <w:color w:val="auto"/>
                <w:kern w:val="0"/>
                <w:sz w:val="24"/>
                <w:szCs w:val="24"/>
                <w:rtl/>
                <w:lang w:bidi="fa-IR"/>
              </w:rPr>
              <w:t xml:space="preserve"> و</w:t>
            </w:r>
            <w:r w:rsidRPr="00E72A3D">
              <w:rPr>
                <w:rFonts w:ascii="Calibri" w:hAnsi="Calibri" w:hint="cs"/>
                <w:color w:val="auto"/>
                <w:kern w:val="0"/>
                <w:sz w:val="24"/>
                <w:szCs w:val="24"/>
                <w:rtl/>
                <w:lang w:bidi="fa-IR"/>
              </w:rPr>
              <w:t xml:space="preserve"> </w:t>
            </w:r>
            <w:r w:rsidRPr="00067B10">
              <w:rPr>
                <w:rFonts w:ascii="Calibri Light" w:hAnsi="Calibri Light" w:hint="cs"/>
                <w:color w:val="auto"/>
                <w:kern w:val="32"/>
                <w:sz w:val="24"/>
                <w:szCs w:val="24"/>
                <w:rtl/>
              </w:rPr>
              <w:t>پیشنهاد</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برنامه‌های</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اقدام</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آینده‌نگر</w:t>
            </w:r>
            <w:r w:rsidRPr="00067B10">
              <w:rPr>
                <w:rFonts w:ascii="Calibri Light" w:hAnsi="Calibri Light"/>
                <w:color w:val="auto"/>
                <w:kern w:val="32"/>
                <w:sz w:val="24"/>
                <w:szCs w:val="24"/>
                <w:rtl/>
              </w:rPr>
              <w:t xml:space="preserve"> </w:t>
            </w:r>
            <w:r>
              <w:rPr>
                <w:rFonts w:ascii="Calibri Light" w:hAnsi="Calibri Light" w:hint="cs"/>
                <w:color w:val="auto"/>
                <w:kern w:val="32"/>
                <w:sz w:val="24"/>
                <w:szCs w:val="24"/>
                <w:rtl/>
              </w:rPr>
              <w:t xml:space="preserve">به كشورها </w:t>
            </w:r>
            <w:r w:rsidRPr="00067B10">
              <w:rPr>
                <w:rFonts w:ascii="Calibri Light" w:hAnsi="Calibri Light" w:hint="cs"/>
                <w:color w:val="auto"/>
                <w:kern w:val="32"/>
                <w:sz w:val="24"/>
                <w:szCs w:val="24"/>
                <w:rtl/>
              </w:rPr>
              <w:t>برای</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بهبود</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و</w:t>
            </w:r>
            <w:r w:rsidRPr="00067B10">
              <w:rPr>
                <w:rFonts w:ascii="Calibri Light" w:hAnsi="Calibri Light"/>
                <w:color w:val="auto"/>
                <w:kern w:val="32"/>
                <w:sz w:val="24"/>
                <w:szCs w:val="24"/>
                <w:rtl/>
              </w:rPr>
              <w:t>/</w:t>
            </w:r>
            <w:r w:rsidRPr="00067B10">
              <w:rPr>
                <w:rFonts w:ascii="Calibri Light" w:hAnsi="Calibri Light" w:hint="cs"/>
                <w:color w:val="auto"/>
                <w:kern w:val="32"/>
                <w:sz w:val="24"/>
                <w:szCs w:val="24"/>
                <w:rtl/>
              </w:rPr>
              <w:t>یا</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 xml:space="preserve">توسعه </w:t>
            </w:r>
            <w:r>
              <w:rPr>
                <w:rFonts w:ascii="Calibri Light" w:hAnsi="Calibri Light" w:hint="cs"/>
                <w:color w:val="auto"/>
                <w:kern w:val="32"/>
                <w:sz w:val="24"/>
                <w:szCs w:val="24"/>
                <w:rtl/>
              </w:rPr>
              <w:t>راهبرد</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جامع</w:t>
            </w:r>
            <w:r w:rsidRPr="00067B10">
              <w:rPr>
                <w:rFonts w:ascii="Calibri Light" w:hAnsi="Calibri Light"/>
                <w:color w:val="auto"/>
                <w:kern w:val="32"/>
                <w:sz w:val="24"/>
                <w:szCs w:val="24"/>
                <w:rtl/>
              </w:rPr>
              <w:t xml:space="preserve"> </w:t>
            </w:r>
            <w:r w:rsidRPr="00067B10">
              <w:rPr>
                <w:rFonts w:ascii="Calibri Light" w:hAnsi="Calibri Light" w:hint="cs"/>
                <w:color w:val="auto"/>
                <w:kern w:val="32"/>
                <w:sz w:val="24"/>
                <w:szCs w:val="24"/>
                <w:rtl/>
              </w:rPr>
              <w:t xml:space="preserve">ملی </w:t>
            </w:r>
            <w:r w:rsidRPr="00E72A3D">
              <w:rPr>
                <w:rFonts w:cs="Times New Roman"/>
                <w:color w:val="auto"/>
                <w:kern w:val="32"/>
                <w:sz w:val="20"/>
                <w:szCs w:val="20"/>
              </w:rPr>
              <w:t>ICT</w:t>
            </w:r>
            <w:r>
              <w:rPr>
                <w:rFonts w:ascii="Calibri" w:hAnsi="Calibri" w:hint="cs"/>
                <w:color w:val="auto"/>
                <w:kern w:val="0"/>
                <w:sz w:val="24"/>
                <w:szCs w:val="24"/>
                <w:rtl/>
                <w:lang w:bidi="fa-IR"/>
              </w:rPr>
              <w:t xml:space="preserve"> مي</w:t>
            </w:r>
            <w:r>
              <w:rPr>
                <w:rFonts w:ascii="Calibri" w:hAnsi="Calibri" w:hint="cs"/>
                <w:color w:val="auto"/>
                <w:kern w:val="0"/>
                <w:sz w:val="24"/>
                <w:szCs w:val="24"/>
                <w:rtl/>
                <w:lang w:bidi="fa-IR"/>
              </w:rPr>
              <w:softHyphen/>
              <w:t>باشد. (</w:t>
            </w:r>
            <w:r w:rsidRPr="00E72A3D">
              <w:rPr>
                <w:rFonts w:ascii="Calibri" w:hAnsi="Calibri" w:hint="cs"/>
                <w:color w:val="auto"/>
                <w:kern w:val="0"/>
                <w:sz w:val="24"/>
                <w:szCs w:val="24"/>
                <w:rtl/>
                <w:lang w:bidi="fa-IR"/>
              </w:rPr>
              <w:t>این</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ارزیابی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برای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رتبه</w:t>
            </w:r>
            <w:r w:rsidRPr="00E72A3D">
              <w:rPr>
                <w:rFonts w:ascii="Calibri" w:hAnsi="Calibri" w:hint="cs"/>
                <w:color w:val="auto"/>
                <w:kern w:val="0"/>
                <w:sz w:val="24"/>
                <w:szCs w:val="24"/>
                <w:rtl/>
                <w:lang w:bidi="fa-IR"/>
              </w:rPr>
              <w:softHyphen/>
              <w:t>بندی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دولت</w:t>
            </w:r>
            <w:r>
              <w:rPr>
                <w:rFonts w:ascii="Calibri" w:hAnsi="Calibri" w:hint="cs"/>
                <w:color w:val="auto"/>
                <w:kern w:val="0"/>
                <w:sz w:val="24"/>
                <w:szCs w:val="24"/>
                <w:rtl/>
                <w:lang w:bidi="fa-IR"/>
              </w:rPr>
              <w:softHyphen/>
            </w:r>
            <w:r w:rsidRPr="00E72A3D">
              <w:rPr>
                <w:rFonts w:ascii="Calibri" w:hAnsi="Calibri" w:hint="cs"/>
                <w:color w:val="auto"/>
                <w:kern w:val="0"/>
                <w:sz w:val="24"/>
                <w:szCs w:val="24"/>
                <w:rtl/>
                <w:lang w:bidi="fa-IR"/>
              </w:rPr>
              <w:t>ها</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نیست</w:t>
            </w:r>
            <w:r w:rsidRPr="00E72A3D">
              <w:rPr>
                <w:rFonts w:ascii="Calibri" w:hAnsi="Calibri"/>
                <w:color w:val="auto"/>
                <w:kern w:val="0"/>
                <w:sz w:val="24"/>
                <w:szCs w:val="24"/>
                <w:rtl/>
                <w:lang w:bidi="fa-IR"/>
              </w:rPr>
              <w:t>.</w:t>
            </w:r>
            <w:r>
              <w:rPr>
                <w:rFonts w:ascii="Calibri" w:hAnsi="Calibri" w:hint="cs"/>
                <w:color w:val="auto"/>
                <w:kern w:val="0"/>
                <w:sz w:val="24"/>
                <w:szCs w:val="24"/>
                <w:rtl/>
                <w:lang w:bidi="fa-IR"/>
              </w:rPr>
              <w:t>)</w:t>
            </w:r>
          </w:p>
          <w:p w14:paraId="5DB6EDD3" w14:textId="316D663D" w:rsidR="00E97381" w:rsidRDefault="00E97381" w:rsidP="009B4B70">
            <w:pPr>
              <w:widowControl/>
              <w:spacing w:after="200" w:line="240" w:lineRule="auto"/>
              <w:rPr>
                <w:rFonts w:ascii="Calibri" w:hAnsi="Calibri"/>
                <w:color w:val="auto"/>
                <w:kern w:val="0"/>
                <w:szCs w:val="22"/>
                <w:rtl/>
                <w:lang w:bidi="fa-IR"/>
              </w:rPr>
            </w:pPr>
            <w:r>
              <w:rPr>
                <w:rFonts w:ascii="Calibri" w:hAnsi="Calibri" w:hint="cs"/>
                <w:color w:val="auto"/>
                <w:kern w:val="0"/>
                <w:sz w:val="24"/>
                <w:szCs w:val="24"/>
                <w:rtl/>
                <w:lang w:bidi="fa-IR"/>
              </w:rPr>
              <w:t xml:space="preserve">- فراهم نمودن </w:t>
            </w:r>
            <w:r w:rsidRPr="00E72A3D">
              <w:rPr>
                <w:rFonts w:ascii="Calibri" w:hAnsi="Calibri" w:hint="cs"/>
                <w:color w:val="auto"/>
                <w:kern w:val="0"/>
                <w:sz w:val="24"/>
                <w:szCs w:val="24"/>
                <w:rtl/>
                <w:lang w:bidi="fa-IR"/>
              </w:rPr>
              <w:t>فرصت</w:t>
            </w:r>
            <w:r w:rsidRPr="00E72A3D">
              <w:rPr>
                <w:rFonts w:ascii="Calibri" w:hAnsi="Calibri" w:hint="cs"/>
                <w:color w:val="auto"/>
                <w:kern w:val="0"/>
                <w:sz w:val="24"/>
                <w:szCs w:val="24"/>
                <w:rtl/>
                <w:lang w:bidi="fa-IR"/>
              </w:rPr>
              <w:softHyphen/>
              <w:t>هایی</w:t>
            </w:r>
            <w:r>
              <w:rPr>
                <w:rFonts w:ascii="Calibri" w:hAnsi="Calibri" w:hint="cs"/>
                <w:color w:val="auto"/>
                <w:kern w:val="0"/>
                <w:sz w:val="24"/>
                <w:szCs w:val="24"/>
                <w:rtl/>
                <w:lang w:bidi="fa-IR"/>
              </w:rPr>
              <w:t xml:space="preserve"> توسط</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این</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جعبه</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ابزار</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برای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تشخیص</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استراتژی</w:t>
            </w:r>
            <w:r w:rsidRPr="00E72A3D">
              <w:rPr>
                <w:rFonts w:ascii="Calibri" w:hAnsi="Calibri" w:hint="cs"/>
                <w:color w:val="auto"/>
                <w:kern w:val="0"/>
                <w:sz w:val="24"/>
                <w:szCs w:val="24"/>
                <w:rtl/>
                <w:lang w:bidi="fa-IR"/>
              </w:rPr>
              <w:softHyphen/>
              <w:t>ها و برنامه</w:t>
            </w:r>
            <w:r w:rsidRPr="00E72A3D">
              <w:rPr>
                <w:rFonts w:ascii="Calibri" w:hAnsi="Calibri" w:hint="cs"/>
                <w:color w:val="auto"/>
                <w:kern w:val="0"/>
                <w:sz w:val="24"/>
                <w:szCs w:val="24"/>
                <w:rtl/>
                <w:lang w:bidi="fa-IR"/>
              </w:rPr>
              <w:softHyphen/>
              <w:t>های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دولت</w:t>
            </w:r>
            <w:r w:rsidRPr="00E72A3D">
              <w:rPr>
                <w:rFonts w:ascii="Calibri" w:hAnsi="Calibri"/>
                <w:color w:val="auto"/>
                <w:kern w:val="0"/>
                <w:sz w:val="24"/>
                <w:szCs w:val="24"/>
                <w:rtl/>
                <w:lang w:bidi="fa-IR"/>
              </w:rPr>
              <w:t xml:space="preserve"> </w:t>
            </w:r>
            <w:r>
              <w:rPr>
                <w:rFonts w:ascii="Calibri" w:hAnsi="Calibri" w:hint="cs"/>
                <w:color w:val="auto"/>
                <w:kern w:val="0"/>
                <w:sz w:val="24"/>
                <w:szCs w:val="24"/>
                <w:rtl/>
                <w:lang w:bidi="fa-IR"/>
              </w:rPr>
              <w:t>ديجيتال</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خاص</w:t>
            </w:r>
            <w:r w:rsidRPr="00E72A3D">
              <w:rPr>
                <w:rFonts w:ascii="Calibri" w:hAnsi="Calibri"/>
                <w:color w:val="auto"/>
                <w:kern w:val="0"/>
                <w:sz w:val="24"/>
                <w:szCs w:val="24"/>
                <w:rtl/>
                <w:lang w:bidi="fa-IR"/>
              </w:rPr>
              <w:t xml:space="preserve"> </w:t>
            </w:r>
            <w:r>
              <w:rPr>
                <w:rFonts w:ascii="Calibri" w:hAnsi="Calibri" w:hint="cs"/>
                <w:color w:val="auto"/>
                <w:kern w:val="0"/>
                <w:sz w:val="24"/>
                <w:szCs w:val="24"/>
                <w:rtl/>
                <w:lang w:bidi="fa-IR"/>
              </w:rPr>
              <w:t xml:space="preserve">هر </w:t>
            </w:r>
            <w:r w:rsidRPr="00E72A3D">
              <w:rPr>
                <w:rFonts w:ascii="Calibri" w:hAnsi="Calibri" w:hint="cs"/>
                <w:color w:val="auto"/>
                <w:kern w:val="0"/>
                <w:sz w:val="24"/>
                <w:szCs w:val="24"/>
                <w:rtl/>
                <w:lang w:bidi="fa-IR"/>
              </w:rPr>
              <w:t>کشور</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كه متعاقباً مي</w:t>
            </w:r>
            <w:r w:rsidRPr="00E72A3D">
              <w:rPr>
                <w:rFonts w:ascii="Calibri" w:hAnsi="Calibri" w:hint="cs"/>
                <w:color w:val="auto"/>
                <w:kern w:val="0"/>
                <w:sz w:val="24"/>
                <w:szCs w:val="24"/>
                <w:rtl/>
                <w:lang w:bidi="fa-IR"/>
              </w:rPr>
              <w:softHyphen/>
              <w:t>توانند توسط</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بانک</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جهانی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و</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سایر</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شرکای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توسعه</w:t>
            </w:r>
            <w:r>
              <w:rPr>
                <w:rFonts w:ascii="Calibri" w:hAnsi="Calibri" w:hint="cs"/>
                <w:color w:val="auto"/>
                <w:kern w:val="0"/>
                <w:sz w:val="24"/>
                <w:szCs w:val="24"/>
                <w:rtl/>
                <w:lang w:bidi="fa-IR"/>
              </w:rPr>
              <w:softHyphen/>
              <w:t>اي</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تأمین</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t>مالی</w:t>
            </w:r>
            <w:r w:rsidRPr="00E72A3D">
              <w:rPr>
                <w:rFonts w:ascii="Calibri" w:hAnsi="Calibri"/>
                <w:color w:val="auto"/>
                <w:kern w:val="0"/>
                <w:sz w:val="24"/>
                <w:szCs w:val="24"/>
                <w:rtl/>
                <w:lang w:bidi="fa-IR"/>
              </w:rPr>
              <w:t xml:space="preserve"> </w:t>
            </w:r>
            <w:r w:rsidRPr="00E72A3D">
              <w:rPr>
                <w:rFonts w:ascii="Calibri" w:hAnsi="Calibri" w:hint="cs"/>
                <w:color w:val="auto"/>
                <w:kern w:val="0"/>
                <w:sz w:val="24"/>
                <w:szCs w:val="24"/>
                <w:rtl/>
                <w:lang w:bidi="fa-IR"/>
              </w:rPr>
              <w:softHyphen/>
              <w:t>شوند</w:t>
            </w:r>
            <w:r>
              <w:rPr>
                <w:rFonts w:ascii="Calibri" w:hAnsi="Calibri" w:hint="cs"/>
                <w:color w:val="auto"/>
                <w:kern w:val="0"/>
                <w:sz w:val="24"/>
                <w:szCs w:val="24"/>
                <w:rtl/>
                <w:lang w:bidi="fa-IR"/>
              </w:rPr>
              <w:t>.</w:t>
            </w:r>
          </w:p>
          <w:p w14:paraId="681B29E7" w14:textId="6086A4E2" w:rsidR="00E97381" w:rsidRPr="00F72D76" w:rsidRDefault="00E97381" w:rsidP="009B4B70">
            <w:pPr>
              <w:widowControl/>
              <w:spacing w:after="200" w:line="240" w:lineRule="auto"/>
              <w:rPr>
                <w:rFonts w:ascii="Calibri" w:hAnsi="Calibri"/>
                <w:color w:val="auto"/>
                <w:kern w:val="0"/>
                <w:sz w:val="24"/>
                <w:szCs w:val="24"/>
                <w:rtl/>
                <w:lang w:bidi="fa-IR"/>
              </w:rPr>
            </w:pPr>
            <w:r w:rsidRPr="00F72D76">
              <w:rPr>
                <w:rFonts w:ascii="Calibri" w:hAnsi="Calibri" w:hint="cs"/>
                <w:color w:val="auto"/>
                <w:kern w:val="0"/>
                <w:sz w:val="24"/>
                <w:szCs w:val="24"/>
                <w:rtl/>
                <w:lang w:bidi="fa-IR"/>
              </w:rPr>
              <w:t>- اين جعبه</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ابزار</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حول</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اصول</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کلیدی</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باز</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بودن</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و</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مشارکت؛</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حاکمیت</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و</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رویکردهای</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منسجم</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برای</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ارائه</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خدمات؛</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و</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قابلیت</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اجرا سازماندهی</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شده</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است</w:t>
            </w:r>
            <w:r w:rsidRPr="00F72D76">
              <w:rPr>
                <w:rFonts w:ascii="Calibri" w:hAnsi="Calibri"/>
                <w:color w:val="auto"/>
                <w:kern w:val="0"/>
                <w:sz w:val="24"/>
                <w:szCs w:val="24"/>
                <w:rtl/>
                <w:lang w:bidi="fa-IR"/>
              </w:rPr>
              <w:t>.</w:t>
            </w:r>
          </w:p>
          <w:p w14:paraId="218371B1" w14:textId="5DCF2B99" w:rsidR="00E97381" w:rsidRPr="00F72D76" w:rsidRDefault="00E97381" w:rsidP="009B4B70">
            <w:pPr>
              <w:spacing w:line="240" w:lineRule="auto"/>
              <w:rPr>
                <w:rFonts w:ascii="Calibri" w:hAnsi="Calibri"/>
                <w:color w:val="auto"/>
                <w:kern w:val="0"/>
                <w:sz w:val="24"/>
                <w:szCs w:val="24"/>
                <w:rtl/>
                <w:lang w:bidi="fa-IR"/>
              </w:rPr>
            </w:pPr>
            <w:r>
              <w:rPr>
                <w:rFonts w:ascii="Calibri" w:hAnsi="Calibri" w:hint="cs"/>
                <w:color w:val="auto"/>
                <w:kern w:val="0"/>
                <w:sz w:val="24"/>
                <w:szCs w:val="24"/>
                <w:rtl/>
                <w:lang w:bidi="fa-IR"/>
              </w:rPr>
              <w:t xml:space="preserve">- </w:t>
            </w:r>
            <w:r w:rsidRPr="00F72D76">
              <w:rPr>
                <w:rFonts w:ascii="Calibri" w:hAnsi="Calibri" w:hint="cs"/>
                <w:color w:val="auto"/>
                <w:kern w:val="0"/>
                <w:sz w:val="24"/>
                <w:szCs w:val="24"/>
                <w:rtl/>
                <w:lang w:bidi="fa-IR"/>
              </w:rPr>
              <w:t>ارزيابي ازطريق</w:t>
            </w:r>
            <w:r w:rsidRPr="00F72D76">
              <w:rPr>
                <w:rFonts w:ascii="Calibri" w:hAnsi="Calibri"/>
                <w:color w:val="auto"/>
                <w:kern w:val="0"/>
                <w:sz w:val="24"/>
                <w:szCs w:val="24"/>
                <w:rtl/>
                <w:lang w:bidi="fa-IR"/>
              </w:rPr>
              <w:t xml:space="preserve"> 67 </w:t>
            </w:r>
            <w:r w:rsidRPr="00F72D76">
              <w:rPr>
                <w:rFonts w:ascii="Calibri" w:hAnsi="Calibri" w:hint="cs"/>
                <w:color w:val="auto"/>
                <w:kern w:val="0"/>
                <w:sz w:val="24"/>
                <w:szCs w:val="24"/>
                <w:rtl/>
                <w:lang w:bidi="fa-IR"/>
              </w:rPr>
              <w:t>سوال</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در</w:t>
            </w:r>
            <w:r w:rsidRPr="00F72D76">
              <w:rPr>
                <w:rFonts w:ascii="Calibri" w:hAnsi="Calibri"/>
                <w:color w:val="auto"/>
                <w:kern w:val="0"/>
                <w:sz w:val="24"/>
                <w:szCs w:val="24"/>
                <w:rtl/>
                <w:lang w:bidi="fa-IR"/>
              </w:rPr>
              <w:t xml:space="preserve"> 9 </w:t>
            </w:r>
            <w:r w:rsidRPr="00F72D76">
              <w:rPr>
                <w:rFonts w:ascii="Calibri" w:hAnsi="Calibri" w:hint="cs"/>
                <w:color w:val="auto"/>
                <w:kern w:val="0"/>
                <w:sz w:val="24"/>
                <w:szCs w:val="24"/>
                <w:rtl/>
                <w:lang w:bidi="fa-IR"/>
              </w:rPr>
              <w:t>بخش</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مختلف</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که</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اركان</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دولت</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ديجيتال</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 xml:space="preserve">هستند </w:t>
            </w:r>
            <w:r>
              <w:rPr>
                <w:rFonts w:ascii="Calibri" w:hAnsi="Calibri" w:hint="cs"/>
                <w:color w:val="auto"/>
                <w:kern w:val="0"/>
                <w:sz w:val="24"/>
                <w:szCs w:val="24"/>
                <w:rtl/>
                <w:lang w:bidi="fa-IR"/>
              </w:rPr>
              <w:t xml:space="preserve">بطوريكه </w:t>
            </w:r>
            <w:r w:rsidRPr="00F72D76">
              <w:rPr>
                <w:rFonts w:ascii="Calibri" w:hAnsi="Calibri" w:hint="cs"/>
                <w:color w:val="auto"/>
                <w:kern w:val="0"/>
                <w:sz w:val="24"/>
                <w:szCs w:val="24"/>
                <w:rtl/>
                <w:lang w:bidi="fa-IR"/>
              </w:rPr>
              <w:t>ارکان</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توسعه</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دولت</w:t>
            </w:r>
            <w:r w:rsidRPr="00F72D76">
              <w:rPr>
                <w:rFonts w:ascii="Calibri" w:hAnsi="Calibri"/>
                <w:color w:val="auto"/>
                <w:kern w:val="0"/>
                <w:sz w:val="24"/>
                <w:szCs w:val="24"/>
                <w:rtl/>
                <w:lang w:bidi="fa-IR"/>
              </w:rPr>
              <w:t xml:space="preserve"> </w:t>
            </w:r>
            <w:r>
              <w:rPr>
                <w:rFonts w:ascii="Calibri" w:hAnsi="Calibri" w:hint="cs"/>
                <w:color w:val="auto"/>
                <w:kern w:val="0"/>
                <w:sz w:val="24"/>
                <w:szCs w:val="24"/>
                <w:rtl/>
                <w:lang w:bidi="fa-IR"/>
              </w:rPr>
              <w:lastRenderedPageBreak/>
              <w:t>ديجيتال</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كه تحت</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پوشش</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ارزیابی</w:t>
            </w:r>
            <w:r w:rsidRPr="00F72D76">
              <w:rPr>
                <w:rFonts w:ascii="Calibri" w:hAnsi="Calibri"/>
                <w:color w:val="auto"/>
                <w:kern w:val="0"/>
                <w:sz w:val="24"/>
                <w:szCs w:val="24"/>
                <w:rtl/>
                <w:lang w:bidi="fa-IR"/>
              </w:rPr>
              <w:t xml:space="preserve"> </w:t>
            </w:r>
            <w:r w:rsidRPr="00F72D76">
              <w:rPr>
                <w:rFonts w:ascii="Calibri" w:hAnsi="Calibri" w:hint="cs"/>
                <w:color w:val="auto"/>
                <w:kern w:val="0"/>
                <w:sz w:val="24"/>
                <w:szCs w:val="24"/>
                <w:rtl/>
                <w:lang w:bidi="fa-IR"/>
              </w:rPr>
              <w:t>هستند، به يكديگر وابسته هستند.</w:t>
            </w:r>
          </w:p>
        </w:tc>
        <w:tc>
          <w:tcPr>
            <w:tcW w:w="3536" w:type="dxa"/>
          </w:tcPr>
          <w:p w14:paraId="5C72C2BE" w14:textId="77777777" w:rsidR="00E97381" w:rsidRPr="00067B10" w:rsidRDefault="00E97381" w:rsidP="00F72D76">
            <w:pPr>
              <w:spacing w:line="240" w:lineRule="auto"/>
              <w:rPr>
                <w:rFonts w:ascii="Calibri Light" w:hAnsi="Calibri Light"/>
                <w:color w:val="auto"/>
                <w:kern w:val="32"/>
                <w:sz w:val="24"/>
                <w:szCs w:val="24"/>
              </w:rPr>
            </w:pPr>
          </w:p>
        </w:tc>
      </w:tr>
    </w:tbl>
    <w:p w14:paraId="5B78A00F" w14:textId="4DCEB29C" w:rsidR="00877382" w:rsidRPr="00877382" w:rsidRDefault="00877382" w:rsidP="00877382">
      <w:pPr>
        <w:spacing w:line="276" w:lineRule="auto"/>
        <w:rPr>
          <w:rFonts w:ascii="Calibri Light" w:hAnsi="Calibri Light"/>
          <w:color w:val="0960A5"/>
          <w:kern w:val="32"/>
          <w:sz w:val="28"/>
          <w:szCs w:val="28"/>
          <w:rtl/>
        </w:rPr>
      </w:pPr>
    </w:p>
    <w:p w14:paraId="06B87BAE" w14:textId="77777777" w:rsidR="006A34D4" w:rsidRDefault="006A34D4" w:rsidP="006A34D4">
      <w:pPr>
        <w:spacing w:line="276" w:lineRule="auto"/>
        <w:ind w:left="90"/>
        <w:rPr>
          <w:rFonts w:eastAsia="Times New Roman"/>
          <w:sz w:val="28"/>
          <w:szCs w:val="28"/>
          <w:rtl/>
        </w:rPr>
        <w:sectPr w:rsidR="006A34D4" w:rsidSect="00EF48E0">
          <w:headerReference w:type="default" r:id="rId33"/>
          <w:footnotePr>
            <w:numRestart w:val="eachPage"/>
          </w:footnotePr>
          <w:pgSz w:w="16840" w:h="11907" w:orient="landscape" w:code="9"/>
          <w:pgMar w:top="1077" w:right="851" w:bottom="1111" w:left="448" w:header="720" w:footer="0" w:gutter="0"/>
          <w:cols w:space="720"/>
          <w:titlePg/>
          <w:bidi/>
          <w:docGrid w:linePitch="360"/>
        </w:sectPr>
      </w:pPr>
    </w:p>
    <w:p w14:paraId="5165F890" w14:textId="0D699FFD" w:rsidR="00D17E1E" w:rsidRDefault="00624916" w:rsidP="001C508B">
      <w:pPr>
        <w:spacing w:line="276" w:lineRule="auto"/>
        <w:ind w:left="90"/>
        <w:rPr>
          <w:rFonts w:eastAsia="Times New Roman"/>
          <w:sz w:val="28"/>
          <w:szCs w:val="28"/>
          <w:rtl/>
          <w:lang w:bidi="fa-IR"/>
        </w:rPr>
      </w:pPr>
      <w:r>
        <w:rPr>
          <w:rFonts w:eastAsia="Times New Roman" w:hint="cs"/>
          <w:sz w:val="28"/>
          <w:szCs w:val="28"/>
          <w:rtl/>
        </w:rPr>
        <w:lastRenderedPageBreak/>
        <w:t xml:space="preserve">لازم بذكر است، </w:t>
      </w:r>
      <w:r w:rsidR="00844525">
        <w:rPr>
          <w:rFonts w:eastAsia="Times New Roman" w:hint="cs"/>
          <w:sz w:val="28"/>
          <w:szCs w:val="28"/>
          <w:rtl/>
        </w:rPr>
        <w:t xml:space="preserve">در آخرین ارزیابی که در سال 2022 توسط </w:t>
      </w:r>
      <w:r w:rsidR="00844525" w:rsidRPr="00B86C29">
        <w:rPr>
          <w:rFonts w:eastAsia="Times New Roman"/>
          <w:sz w:val="24"/>
          <w:szCs w:val="24"/>
        </w:rPr>
        <w:t>UN</w:t>
      </w:r>
      <w:r w:rsidR="00844525">
        <w:rPr>
          <w:rFonts w:eastAsia="Times New Roman" w:hint="cs"/>
          <w:sz w:val="28"/>
          <w:szCs w:val="28"/>
          <w:rtl/>
        </w:rPr>
        <w:t xml:space="preserve"> انجام شده است، رتبه دولت الکترونیکی ایران در میان 193 کشور، 91 بوده است ( با </w:t>
      </w:r>
      <w:r w:rsidR="00844525" w:rsidRPr="00500424">
        <w:rPr>
          <w:rFonts w:eastAsia="Times New Roman"/>
          <w:sz w:val="24"/>
          <w:szCs w:val="24"/>
        </w:rPr>
        <w:t>EGDI=0.6433</w:t>
      </w:r>
      <w:r w:rsidR="00844525">
        <w:rPr>
          <w:rFonts w:eastAsia="Times New Roman" w:hint="cs"/>
          <w:sz w:val="28"/>
          <w:szCs w:val="28"/>
          <w:rtl/>
        </w:rPr>
        <w:t>) که دو رتبه نسبت به سال 2020 که 89 بوده است، تنزل داشته اس</w:t>
      </w:r>
      <w:r w:rsidR="00665612">
        <w:rPr>
          <w:rFonts w:eastAsia="Times New Roman" w:hint="cs"/>
          <w:sz w:val="28"/>
          <w:szCs w:val="28"/>
          <w:rtl/>
        </w:rPr>
        <w:t>ت[</w:t>
      </w:r>
      <w:r w:rsidR="00665612">
        <w:rPr>
          <w:rFonts w:eastAsia="Times New Roman" w:hint="cs"/>
          <w:sz w:val="28"/>
          <w:szCs w:val="28"/>
          <w:rtl/>
          <w:lang w:bidi="fa-IR"/>
        </w:rPr>
        <w:t>5</w:t>
      </w:r>
      <w:r w:rsidR="00665612">
        <w:rPr>
          <w:rFonts w:eastAsia="Times New Roman" w:hint="cs"/>
          <w:sz w:val="28"/>
          <w:szCs w:val="28"/>
          <w:rtl/>
        </w:rPr>
        <w:t>]</w:t>
      </w:r>
      <w:r w:rsidR="001864DB">
        <w:rPr>
          <w:rFonts w:eastAsia="Times New Roman" w:hint="cs"/>
          <w:sz w:val="28"/>
          <w:szCs w:val="28"/>
          <w:rtl/>
        </w:rPr>
        <w:t>.</w:t>
      </w:r>
      <w:r w:rsidR="00844525">
        <w:rPr>
          <w:rFonts w:eastAsia="Times New Roman" w:hint="cs"/>
          <w:sz w:val="28"/>
          <w:szCs w:val="28"/>
          <w:rtl/>
        </w:rPr>
        <w:t xml:space="preserve"> </w:t>
      </w:r>
      <w:r w:rsidR="00D17E1E">
        <w:rPr>
          <w:rFonts w:eastAsia="Times New Roman" w:hint="cs"/>
          <w:sz w:val="28"/>
          <w:szCs w:val="28"/>
          <w:rtl/>
        </w:rPr>
        <w:t xml:space="preserve">همچنین، </w:t>
      </w:r>
      <w:r w:rsidR="00844525">
        <w:rPr>
          <w:rFonts w:eastAsia="Times New Roman" w:hint="cs"/>
          <w:sz w:val="28"/>
          <w:szCs w:val="28"/>
          <w:rtl/>
        </w:rPr>
        <w:t xml:space="preserve">براساس مدل آمادگی تحول دیجیتال </w:t>
      </w:r>
      <w:bookmarkStart w:id="72" w:name="_Hlk170809255"/>
      <w:r w:rsidR="00844525">
        <w:rPr>
          <w:rFonts w:eastAsia="Times New Roman" w:hint="cs"/>
          <w:sz w:val="28"/>
          <w:szCs w:val="28"/>
          <w:rtl/>
          <w:lang w:bidi="fa-IR"/>
        </w:rPr>
        <w:t>شبکه جهانی توسعه سازمان ملل (</w:t>
      </w:r>
      <w:r w:rsidR="00844525" w:rsidRPr="00B86C29">
        <w:rPr>
          <w:rFonts w:eastAsia="Times New Roman"/>
          <w:sz w:val="24"/>
          <w:szCs w:val="24"/>
          <w:lang w:bidi="fa-IR"/>
        </w:rPr>
        <w:t>UNDP</w:t>
      </w:r>
      <w:r w:rsidR="00844525">
        <w:rPr>
          <w:rFonts w:eastAsia="Times New Roman" w:hint="cs"/>
          <w:sz w:val="28"/>
          <w:szCs w:val="28"/>
          <w:rtl/>
          <w:lang w:bidi="fa-IR"/>
        </w:rPr>
        <w:t>) که شامل 6 بُعد مردم، اتصالات، دولت، مقررات، اقتصاد و زیرساخت عمومی دیجیتال در 5 سطح: پایه، فرصت</w:t>
      </w:r>
      <w:r w:rsidR="00844525">
        <w:rPr>
          <w:rFonts w:eastAsia="Times New Roman"/>
          <w:sz w:val="28"/>
          <w:szCs w:val="28"/>
          <w:rtl/>
          <w:lang w:bidi="fa-IR"/>
        </w:rPr>
        <w:softHyphen/>
      </w:r>
      <w:r w:rsidR="00844525">
        <w:rPr>
          <w:rFonts w:eastAsia="Times New Roman" w:hint="cs"/>
          <w:sz w:val="28"/>
          <w:szCs w:val="28"/>
          <w:rtl/>
          <w:lang w:bidi="fa-IR"/>
        </w:rPr>
        <w:t>طلبانه، سیستماتیک، متمایز، تحول</w:t>
      </w:r>
      <w:r w:rsidR="00844525">
        <w:rPr>
          <w:rFonts w:eastAsia="Times New Roman"/>
          <w:sz w:val="28"/>
          <w:szCs w:val="28"/>
          <w:rtl/>
          <w:lang w:bidi="fa-IR"/>
        </w:rPr>
        <w:softHyphen/>
      </w:r>
      <w:r w:rsidR="00844525">
        <w:rPr>
          <w:rFonts w:eastAsia="Times New Roman" w:hint="cs"/>
          <w:sz w:val="28"/>
          <w:szCs w:val="28"/>
          <w:rtl/>
          <w:lang w:bidi="fa-IR"/>
        </w:rPr>
        <w:t>یافته</w:t>
      </w:r>
      <w:r w:rsidR="007732D3">
        <w:rPr>
          <w:rFonts w:eastAsia="Times New Roman" w:hint="cs"/>
          <w:sz w:val="28"/>
          <w:szCs w:val="28"/>
          <w:rtl/>
          <w:lang w:bidi="fa-IR"/>
        </w:rPr>
        <w:t xml:space="preserve"> </w:t>
      </w:r>
      <w:r w:rsidR="00844525">
        <w:rPr>
          <w:rFonts w:eastAsia="Times New Roman" w:hint="cs"/>
          <w:sz w:val="28"/>
          <w:szCs w:val="28"/>
          <w:rtl/>
          <w:lang w:bidi="fa-IR"/>
        </w:rPr>
        <w:t>است،</w:t>
      </w:r>
      <w:bookmarkEnd w:id="72"/>
      <w:r w:rsidR="00844525">
        <w:rPr>
          <w:rFonts w:eastAsia="Times New Roman" w:hint="cs"/>
          <w:sz w:val="28"/>
          <w:szCs w:val="28"/>
          <w:rtl/>
          <w:lang w:bidi="fa-IR"/>
        </w:rPr>
        <w:t xml:space="preserve"> وضعیت ایران به</w:t>
      </w:r>
      <w:r w:rsidR="00844525">
        <w:rPr>
          <w:rFonts w:eastAsia="Times New Roman"/>
          <w:sz w:val="28"/>
          <w:szCs w:val="28"/>
          <w:rtl/>
          <w:lang w:bidi="fa-IR"/>
        </w:rPr>
        <w:softHyphen/>
      </w:r>
      <w:r w:rsidR="00844525">
        <w:rPr>
          <w:rFonts w:eastAsia="Times New Roman" w:hint="cs"/>
          <w:sz w:val="28"/>
          <w:szCs w:val="28"/>
          <w:rtl/>
          <w:lang w:bidi="fa-IR"/>
        </w:rPr>
        <w:t>طور کلی در سطح 2 یعنی فرصت</w:t>
      </w:r>
      <w:r w:rsidR="00844525">
        <w:rPr>
          <w:rFonts w:eastAsia="Times New Roman"/>
          <w:sz w:val="28"/>
          <w:szCs w:val="28"/>
          <w:rtl/>
          <w:lang w:bidi="fa-IR"/>
        </w:rPr>
        <w:softHyphen/>
      </w:r>
      <w:r w:rsidR="00844525">
        <w:rPr>
          <w:rFonts w:eastAsia="Times New Roman" w:hint="cs"/>
          <w:sz w:val="28"/>
          <w:szCs w:val="28"/>
          <w:rtl/>
          <w:lang w:bidi="fa-IR"/>
        </w:rPr>
        <w:t>طلبانه ارزیابی شده است و جزییات برای هر بعد نیز به</w:t>
      </w:r>
      <w:r w:rsidR="00844525">
        <w:rPr>
          <w:rFonts w:eastAsia="Times New Roman"/>
          <w:sz w:val="28"/>
          <w:szCs w:val="28"/>
          <w:rtl/>
          <w:lang w:bidi="fa-IR"/>
        </w:rPr>
        <w:softHyphen/>
      </w:r>
      <w:r w:rsidR="00844525">
        <w:rPr>
          <w:rFonts w:eastAsia="Times New Roman" w:hint="cs"/>
          <w:sz w:val="28"/>
          <w:szCs w:val="28"/>
          <w:rtl/>
          <w:lang w:bidi="fa-IR"/>
        </w:rPr>
        <w:t>صورت</w:t>
      </w:r>
      <w:r w:rsidR="00BE5F38">
        <w:rPr>
          <w:rFonts w:eastAsia="Times New Roman"/>
          <w:sz w:val="28"/>
          <w:szCs w:val="28"/>
          <w:rtl/>
          <w:lang w:bidi="fa-IR"/>
        </w:rPr>
        <w:fldChar w:fldCharType="begin"/>
      </w:r>
      <w:r w:rsidR="00BE5F38">
        <w:rPr>
          <w:rFonts w:eastAsia="Times New Roman"/>
          <w:sz w:val="28"/>
          <w:szCs w:val="28"/>
          <w:rtl/>
          <w:lang w:bidi="fa-IR"/>
        </w:rPr>
        <w:instrText xml:space="preserve"> </w:instrText>
      </w:r>
      <w:r w:rsidR="00BE5F38">
        <w:rPr>
          <w:rFonts w:eastAsia="Times New Roman" w:hint="cs"/>
          <w:sz w:val="28"/>
          <w:szCs w:val="28"/>
          <w:lang w:bidi="fa-IR"/>
        </w:rPr>
        <w:instrText>REF</w:instrText>
      </w:r>
      <w:r w:rsidR="00BE5F38">
        <w:rPr>
          <w:rFonts w:eastAsia="Times New Roman" w:hint="cs"/>
          <w:sz w:val="28"/>
          <w:szCs w:val="28"/>
          <w:rtl/>
          <w:lang w:bidi="fa-IR"/>
        </w:rPr>
        <w:instrText xml:space="preserve"> _</w:instrText>
      </w:r>
      <w:r w:rsidR="00BE5F38">
        <w:rPr>
          <w:rFonts w:eastAsia="Times New Roman" w:hint="cs"/>
          <w:sz w:val="28"/>
          <w:szCs w:val="28"/>
          <w:lang w:bidi="fa-IR"/>
        </w:rPr>
        <w:instrText>Ref</w:instrText>
      </w:r>
      <w:r w:rsidR="00BE5F38">
        <w:rPr>
          <w:rFonts w:eastAsia="Times New Roman" w:hint="cs"/>
          <w:sz w:val="28"/>
          <w:szCs w:val="28"/>
          <w:rtl/>
          <w:lang w:bidi="fa-IR"/>
        </w:rPr>
        <w:instrText xml:space="preserve">170907790 </w:instrText>
      </w:r>
      <w:r w:rsidR="00BE5F38">
        <w:rPr>
          <w:rFonts w:eastAsia="Times New Roman" w:hint="cs"/>
          <w:sz w:val="28"/>
          <w:szCs w:val="28"/>
          <w:lang w:bidi="fa-IR"/>
        </w:rPr>
        <w:instrText>\h</w:instrText>
      </w:r>
      <w:r w:rsidR="00BE5F38">
        <w:rPr>
          <w:rFonts w:eastAsia="Times New Roman"/>
          <w:sz w:val="28"/>
          <w:szCs w:val="28"/>
          <w:rtl/>
          <w:lang w:bidi="fa-IR"/>
        </w:rPr>
        <w:instrText xml:space="preserve"> </w:instrText>
      </w:r>
      <w:r w:rsidR="00752076">
        <w:rPr>
          <w:rFonts w:eastAsia="Times New Roman"/>
          <w:sz w:val="28"/>
          <w:szCs w:val="28"/>
          <w:rtl/>
          <w:lang w:bidi="fa-IR"/>
        </w:rPr>
        <w:instrText xml:space="preserve"> \* </w:instrText>
      </w:r>
      <w:r w:rsidR="00752076">
        <w:rPr>
          <w:rFonts w:eastAsia="Times New Roman"/>
          <w:sz w:val="28"/>
          <w:szCs w:val="28"/>
          <w:lang w:bidi="fa-IR"/>
        </w:rPr>
        <w:instrText>MERGEFORMAT</w:instrText>
      </w:r>
      <w:r w:rsidR="00752076">
        <w:rPr>
          <w:rFonts w:eastAsia="Times New Roman"/>
          <w:sz w:val="28"/>
          <w:szCs w:val="28"/>
          <w:rtl/>
          <w:lang w:bidi="fa-IR"/>
        </w:rPr>
        <w:instrText xml:space="preserve"> </w:instrText>
      </w:r>
      <w:r w:rsidR="00BE5F38">
        <w:rPr>
          <w:rFonts w:eastAsia="Times New Roman"/>
          <w:sz w:val="28"/>
          <w:szCs w:val="28"/>
          <w:rtl/>
          <w:lang w:bidi="fa-IR"/>
        </w:rPr>
      </w:r>
      <w:r w:rsidR="00BE5F38">
        <w:rPr>
          <w:rFonts w:eastAsia="Times New Roman"/>
          <w:sz w:val="28"/>
          <w:szCs w:val="28"/>
          <w:rtl/>
          <w:lang w:bidi="fa-IR"/>
        </w:rPr>
        <w:fldChar w:fldCharType="separate"/>
      </w:r>
      <w:r w:rsidR="00AB7387" w:rsidRPr="00AB7387">
        <w:rPr>
          <w:rFonts w:eastAsia="Times New Roman" w:hint="cs"/>
          <w:sz w:val="24"/>
          <w:szCs w:val="24"/>
          <w:rtl/>
        </w:rPr>
        <w:t xml:space="preserve"> </w:t>
      </w:r>
      <w:r w:rsidR="00AB7387" w:rsidRPr="00AB7387">
        <w:rPr>
          <w:sz w:val="28"/>
          <w:szCs w:val="28"/>
          <w:rtl/>
        </w:rPr>
        <w:t xml:space="preserve">شکل </w:t>
      </w:r>
      <w:r w:rsidR="00AB7387" w:rsidRPr="00AB7387">
        <w:rPr>
          <w:noProof/>
          <w:sz w:val="28"/>
          <w:szCs w:val="28"/>
          <w:rtl/>
        </w:rPr>
        <w:t>8</w:t>
      </w:r>
      <w:r w:rsidR="00BE5F38">
        <w:rPr>
          <w:rFonts w:eastAsia="Times New Roman"/>
          <w:sz w:val="28"/>
          <w:szCs w:val="28"/>
          <w:rtl/>
          <w:lang w:bidi="fa-IR"/>
        </w:rPr>
        <w:fldChar w:fldCharType="end"/>
      </w:r>
      <w:r w:rsidR="00844525">
        <w:rPr>
          <w:rFonts w:eastAsia="Times New Roman" w:hint="cs"/>
          <w:sz w:val="28"/>
          <w:szCs w:val="28"/>
          <w:rtl/>
          <w:lang w:bidi="fa-IR"/>
        </w:rPr>
        <w:t xml:space="preserve"> می</w:t>
      </w:r>
      <w:r w:rsidR="00844525">
        <w:rPr>
          <w:rFonts w:eastAsia="Times New Roman"/>
          <w:sz w:val="28"/>
          <w:szCs w:val="28"/>
          <w:rtl/>
          <w:lang w:bidi="fa-IR"/>
        </w:rPr>
        <w:softHyphen/>
      </w:r>
      <w:r w:rsidR="00844525">
        <w:rPr>
          <w:rFonts w:eastAsia="Times New Roman" w:hint="cs"/>
          <w:sz w:val="28"/>
          <w:szCs w:val="28"/>
          <w:rtl/>
          <w:lang w:bidi="fa-IR"/>
        </w:rPr>
        <w:t>باشد</w:t>
      </w:r>
      <w:r w:rsidR="00665612">
        <w:rPr>
          <w:rFonts w:eastAsia="Times New Roman" w:hint="cs"/>
          <w:sz w:val="28"/>
          <w:szCs w:val="28"/>
          <w:rtl/>
          <w:lang w:bidi="fa-IR"/>
        </w:rPr>
        <w:t>[</w:t>
      </w:r>
      <w:r w:rsidR="00C944C4">
        <w:rPr>
          <w:rFonts w:eastAsia="Times New Roman" w:hint="cs"/>
          <w:sz w:val="28"/>
          <w:szCs w:val="28"/>
          <w:rtl/>
          <w:lang w:bidi="fa-IR"/>
        </w:rPr>
        <w:t>18</w:t>
      </w:r>
      <w:r w:rsidR="00752076">
        <w:rPr>
          <w:rFonts w:eastAsia="Times New Roman" w:hint="cs"/>
          <w:sz w:val="28"/>
          <w:szCs w:val="28"/>
          <w:rtl/>
          <w:lang w:bidi="fa-IR"/>
        </w:rPr>
        <w:t>]</w:t>
      </w:r>
      <w:r w:rsidR="001864DB">
        <w:rPr>
          <w:rFonts w:eastAsia="Times New Roman" w:hint="cs"/>
          <w:sz w:val="28"/>
          <w:szCs w:val="28"/>
          <w:rtl/>
          <w:lang w:bidi="fa-IR"/>
        </w:rPr>
        <w:t>.</w:t>
      </w:r>
      <w:r w:rsidR="00844525">
        <w:rPr>
          <w:rFonts w:eastAsia="Times New Roman" w:hint="cs"/>
          <w:sz w:val="28"/>
          <w:szCs w:val="28"/>
          <w:rtl/>
          <w:lang w:bidi="fa-IR"/>
        </w:rPr>
        <w:t xml:space="preserve"> </w:t>
      </w:r>
      <w:r w:rsidR="00D17E1E">
        <w:rPr>
          <w:rFonts w:eastAsia="Times New Roman" w:hint="cs"/>
          <w:sz w:val="28"/>
          <w:szCs w:val="28"/>
          <w:rtl/>
          <w:lang w:bidi="fa-IR"/>
        </w:rPr>
        <w:t>همانطور که مشاهده می</w:t>
      </w:r>
      <w:r w:rsidR="00D17E1E">
        <w:rPr>
          <w:rFonts w:eastAsia="Times New Roman"/>
          <w:sz w:val="28"/>
          <w:szCs w:val="28"/>
          <w:rtl/>
          <w:lang w:bidi="fa-IR"/>
        </w:rPr>
        <w:softHyphen/>
      </w:r>
      <w:r w:rsidR="00D17E1E">
        <w:rPr>
          <w:rFonts w:eastAsia="Times New Roman" w:hint="cs"/>
          <w:sz w:val="28"/>
          <w:szCs w:val="28"/>
          <w:rtl/>
          <w:lang w:bidi="fa-IR"/>
        </w:rPr>
        <w:t>شود در برخی از شاخص</w:t>
      </w:r>
      <w:r w:rsidR="00D17E1E">
        <w:rPr>
          <w:rFonts w:eastAsia="Times New Roman"/>
          <w:sz w:val="28"/>
          <w:szCs w:val="28"/>
          <w:rtl/>
          <w:lang w:bidi="fa-IR"/>
        </w:rPr>
        <w:softHyphen/>
      </w:r>
      <w:r w:rsidR="00D17E1E">
        <w:rPr>
          <w:rFonts w:eastAsia="Times New Roman" w:hint="cs"/>
          <w:sz w:val="28"/>
          <w:szCs w:val="28"/>
          <w:rtl/>
          <w:lang w:bidi="fa-IR"/>
        </w:rPr>
        <w:t>ها مانند پرداخت و احراز هویت در سطح بالایی قرار داریم و در برخی موارد مانند خدمات مالی، رقابت بازار مناسب و .... در سطوح پایین</w:t>
      </w:r>
      <w:r w:rsidR="00D17E1E">
        <w:rPr>
          <w:rFonts w:eastAsia="Times New Roman"/>
          <w:sz w:val="28"/>
          <w:szCs w:val="28"/>
          <w:rtl/>
          <w:lang w:bidi="fa-IR"/>
        </w:rPr>
        <w:softHyphen/>
      </w:r>
      <w:r w:rsidR="00D17E1E">
        <w:rPr>
          <w:rFonts w:eastAsia="Times New Roman" w:hint="cs"/>
          <w:sz w:val="28"/>
          <w:szCs w:val="28"/>
          <w:rtl/>
          <w:lang w:bidi="fa-IR"/>
        </w:rPr>
        <w:t xml:space="preserve">تری قرار داریم. </w:t>
      </w:r>
    </w:p>
    <w:p w14:paraId="2C153A30" w14:textId="282B58E5" w:rsidR="00BE5F38" w:rsidRDefault="00EB4BBE" w:rsidP="00EB4BBE">
      <w:pPr>
        <w:spacing w:line="276" w:lineRule="auto"/>
        <w:ind w:left="90"/>
        <w:jc w:val="center"/>
        <w:rPr>
          <w:rFonts w:eastAsia="Times New Roman"/>
          <w:sz w:val="28"/>
          <w:szCs w:val="28"/>
          <w:rtl/>
          <w:lang w:bidi="fa-IR"/>
        </w:rPr>
      </w:pPr>
      <w:r>
        <w:rPr>
          <w:noProof/>
        </w:rPr>
        <w:drawing>
          <wp:inline distT="0" distB="0" distL="0" distR="0" wp14:anchorId="36108E1E" wp14:editId="4D8E555B">
            <wp:extent cx="5429250" cy="42102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1833" t="11188" r="24261" b="22024"/>
                    <a:stretch/>
                  </pic:blipFill>
                  <pic:spPr bwMode="auto">
                    <a:xfrm>
                      <a:off x="0" y="0"/>
                      <a:ext cx="5446439" cy="4223601"/>
                    </a:xfrm>
                    <a:prstGeom prst="rect">
                      <a:avLst/>
                    </a:prstGeom>
                    <a:ln>
                      <a:noFill/>
                    </a:ln>
                    <a:extLst>
                      <a:ext uri="{53640926-AAD7-44D8-BBD7-CCE9431645EC}">
                        <a14:shadowObscured xmlns:a14="http://schemas.microsoft.com/office/drawing/2010/main"/>
                      </a:ext>
                    </a:extLst>
                  </pic:spPr>
                </pic:pic>
              </a:graphicData>
            </a:graphic>
          </wp:inline>
        </w:drawing>
      </w:r>
    </w:p>
    <w:p w14:paraId="24ED8ACD" w14:textId="1CE8E2E0" w:rsidR="00844525" w:rsidRPr="001C508B" w:rsidRDefault="00844525" w:rsidP="00EB4BBE">
      <w:pPr>
        <w:pStyle w:val="Caption"/>
        <w:rPr>
          <w:rFonts w:ascii="Calibri Light" w:hAnsi="Calibri Light"/>
          <w:color w:val="000000" w:themeColor="text1"/>
          <w:kern w:val="32"/>
          <w:rtl/>
        </w:rPr>
      </w:pPr>
      <w:bookmarkStart w:id="73" w:name="_Ref170907790"/>
      <w:r w:rsidRPr="001C508B">
        <w:rPr>
          <w:rFonts w:ascii="Calibri Light" w:hAnsi="Calibri Light" w:hint="cs"/>
          <w:color w:val="000000" w:themeColor="text1"/>
          <w:kern w:val="32"/>
          <w:rtl/>
        </w:rPr>
        <w:t xml:space="preserve"> </w:t>
      </w:r>
      <w:r w:rsidR="00BE5F38" w:rsidRPr="001C508B">
        <w:rPr>
          <w:rFonts w:ascii="Calibri Light" w:hAnsi="Calibri Light"/>
          <w:color w:val="000000" w:themeColor="text1"/>
          <w:kern w:val="32"/>
          <w:rtl/>
        </w:rPr>
        <w:t xml:space="preserve">شکل </w:t>
      </w:r>
      <w:r w:rsidR="00BE5F38" w:rsidRPr="001C508B">
        <w:rPr>
          <w:rFonts w:ascii="Calibri Light" w:hAnsi="Calibri Light"/>
          <w:color w:val="000000" w:themeColor="text1"/>
          <w:kern w:val="32"/>
          <w:rtl/>
        </w:rPr>
        <w:fldChar w:fldCharType="begin"/>
      </w:r>
      <w:r w:rsidR="00BE5F38" w:rsidRPr="001C508B">
        <w:rPr>
          <w:rFonts w:ascii="Calibri Light" w:hAnsi="Calibri Light"/>
          <w:color w:val="000000" w:themeColor="text1"/>
          <w:kern w:val="32"/>
          <w:rtl/>
        </w:rPr>
        <w:instrText xml:space="preserve"> </w:instrText>
      </w:r>
      <w:r w:rsidR="00BE5F38" w:rsidRPr="001C508B">
        <w:rPr>
          <w:rFonts w:ascii="Calibri Light" w:hAnsi="Calibri Light"/>
          <w:color w:val="000000" w:themeColor="text1"/>
          <w:kern w:val="32"/>
        </w:rPr>
        <w:instrText>SEQ</w:instrText>
      </w:r>
      <w:r w:rsidR="00BE5F38" w:rsidRPr="001C508B">
        <w:rPr>
          <w:rFonts w:ascii="Calibri Light" w:hAnsi="Calibri Light"/>
          <w:color w:val="000000" w:themeColor="text1"/>
          <w:kern w:val="32"/>
          <w:rtl/>
        </w:rPr>
        <w:instrText xml:space="preserve"> شکل \* </w:instrText>
      </w:r>
      <w:r w:rsidR="00BE5F38" w:rsidRPr="001C508B">
        <w:rPr>
          <w:rFonts w:ascii="Calibri Light" w:hAnsi="Calibri Light"/>
          <w:color w:val="000000" w:themeColor="text1"/>
          <w:kern w:val="32"/>
        </w:rPr>
        <w:instrText>ARABIC</w:instrText>
      </w:r>
      <w:r w:rsidR="00BE5F38" w:rsidRPr="001C508B">
        <w:rPr>
          <w:rFonts w:ascii="Calibri Light" w:hAnsi="Calibri Light"/>
          <w:color w:val="000000" w:themeColor="text1"/>
          <w:kern w:val="32"/>
          <w:rtl/>
        </w:rPr>
        <w:instrText xml:space="preserve"> </w:instrText>
      </w:r>
      <w:r w:rsidR="00BE5F38" w:rsidRPr="001C508B">
        <w:rPr>
          <w:rFonts w:ascii="Calibri Light" w:hAnsi="Calibri Light"/>
          <w:color w:val="000000" w:themeColor="text1"/>
          <w:kern w:val="32"/>
          <w:rtl/>
        </w:rPr>
        <w:fldChar w:fldCharType="separate"/>
      </w:r>
      <w:r w:rsidR="00AB7387">
        <w:rPr>
          <w:rFonts w:ascii="Calibri Light" w:hAnsi="Calibri Light"/>
          <w:noProof/>
          <w:color w:val="000000" w:themeColor="text1"/>
          <w:kern w:val="32"/>
          <w:rtl/>
        </w:rPr>
        <w:t>8</w:t>
      </w:r>
      <w:r w:rsidR="00BE5F38" w:rsidRPr="001C508B">
        <w:rPr>
          <w:rFonts w:ascii="Calibri Light" w:hAnsi="Calibri Light"/>
          <w:color w:val="000000" w:themeColor="text1"/>
          <w:kern w:val="32"/>
          <w:rtl/>
        </w:rPr>
        <w:fldChar w:fldCharType="end"/>
      </w:r>
      <w:bookmarkEnd w:id="73"/>
      <w:r w:rsidR="00BE5F38" w:rsidRPr="001C508B">
        <w:rPr>
          <w:rFonts w:ascii="Calibri Light" w:hAnsi="Calibri Light" w:hint="cs"/>
          <w:color w:val="000000" w:themeColor="text1"/>
          <w:kern w:val="32"/>
          <w:rtl/>
        </w:rPr>
        <w:t>: وضعیت ایران بر</w:t>
      </w:r>
      <w:r w:rsidR="00EB4BBE">
        <w:rPr>
          <w:rFonts w:ascii="Calibri Light" w:hAnsi="Calibri Light" w:hint="cs"/>
          <w:color w:val="000000" w:themeColor="text1"/>
          <w:kern w:val="32"/>
          <w:rtl/>
        </w:rPr>
        <w:t xml:space="preserve"> </w:t>
      </w:r>
      <w:r w:rsidR="00BE5F38" w:rsidRPr="001C508B">
        <w:rPr>
          <w:rFonts w:ascii="Calibri Light" w:hAnsi="Calibri Light" w:hint="cs"/>
          <w:color w:val="000000" w:themeColor="text1"/>
          <w:kern w:val="32"/>
          <w:rtl/>
        </w:rPr>
        <w:t xml:space="preserve">اساس </w:t>
      </w:r>
      <w:r w:rsidR="00BE5F38" w:rsidRPr="001C508B">
        <w:rPr>
          <w:rFonts w:cs="Times New Roman"/>
          <w:color w:val="000000" w:themeColor="text1"/>
          <w:kern w:val="32"/>
        </w:rPr>
        <w:t>UNDP</w:t>
      </w:r>
      <w:r w:rsidR="00EB4BBE">
        <w:rPr>
          <w:rFonts w:ascii="Calibri Light" w:hAnsi="Calibri Light" w:hint="cs"/>
          <w:color w:val="000000" w:themeColor="text1"/>
          <w:kern w:val="32"/>
          <w:rtl/>
        </w:rPr>
        <w:t xml:space="preserve"> </w:t>
      </w:r>
      <w:r w:rsidR="00665612" w:rsidRPr="001C508B">
        <w:rPr>
          <w:rFonts w:ascii="Calibri Light" w:hAnsi="Calibri Light" w:hint="cs"/>
          <w:color w:val="000000" w:themeColor="text1"/>
          <w:kern w:val="32"/>
          <w:rtl/>
        </w:rPr>
        <w:t>[16]</w:t>
      </w:r>
    </w:p>
    <w:p w14:paraId="0F8D48DD" w14:textId="606030EB" w:rsidR="00EE0CB0" w:rsidRPr="00EE0CB0" w:rsidRDefault="00EE0CB0" w:rsidP="00363C71">
      <w:pPr>
        <w:widowControl/>
        <w:spacing w:line="240" w:lineRule="auto"/>
        <w:ind w:left="0"/>
        <w:contextualSpacing w:val="0"/>
        <w:rPr>
          <w:rFonts w:ascii="Calibri" w:eastAsia="Calibri" w:hAnsi="Calibri"/>
          <w:color w:val="auto"/>
          <w:kern w:val="0"/>
          <w:sz w:val="28"/>
          <w:szCs w:val="28"/>
          <w:rtl/>
          <w:lang w:bidi="fa-IR"/>
        </w:rPr>
      </w:pPr>
      <w:r>
        <w:rPr>
          <w:rFonts w:ascii="Calibri" w:eastAsia="Calibri" w:hAnsi="Calibri" w:hint="cs"/>
          <w:color w:val="auto"/>
          <w:kern w:val="0"/>
          <w:sz w:val="28"/>
          <w:szCs w:val="28"/>
          <w:rtl/>
          <w:lang w:bidi="fa-IR"/>
        </w:rPr>
        <w:t>همچنين</w:t>
      </w:r>
      <w:r w:rsidR="00D17E1E" w:rsidRPr="00D17E1E">
        <w:rPr>
          <w:rFonts w:eastAsia="Times New Roman"/>
          <w:sz w:val="24"/>
          <w:szCs w:val="24"/>
        </w:rPr>
        <w:t xml:space="preserve"> </w:t>
      </w:r>
      <w:r w:rsidR="00D17E1E" w:rsidRPr="00500424">
        <w:rPr>
          <w:rFonts w:eastAsia="Times New Roman"/>
          <w:sz w:val="24"/>
          <w:szCs w:val="24"/>
        </w:rPr>
        <w:t>OECD</w:t>
      </w:r>
      <w:r w:rsidR="00D17E1E">
        <w:rPr>
          <w:rFonts w:eastAsia="Times New Roman" w:hint="cs"/>
          <w:sz w:val="28"/>
          <w:szCs w:val="28"/>
          <w:rtl/>
        </w:rPr>
        <w:t>نیز بر اساس شاخص</w:t>
      </w:r>
      <w:r w:rsidR="00D17E1E">
        <w:rPr>
          <w:rFonts w:eastAsia="Times New Roman"/>
          <w:sz w:val="28"/>
          <w:szCs w:val="28"/>
          <w:rtl/>
        </w:rPr>
        <w:softHyphen/>
      </w:r>
      <w:r w:rsidR="00D17E1E">
        <w:rPr>
          <w:rFonts w:eastAsia="Times New Roman" w:hint="cs"/>
          <w:sz w:val="28"/>
          <w:szCs w:val="28"/>
          <w:rtl/>
        </w:rPr>
        <w:t>های تعریف شده برای دولت دیجیتال، 33 کشور عضو این موسسه را در 2022 بر اساس 6 بعد تعریف شده برای دولت دیجیتال رتبه</w:t>
      </w:r>
      <w:r w:rsidR="00D17E1E">
        <w:rPr>
          <w:rFonts w:eastAsia="Times New Roman"/>
          <w:sz w:val="28"/>
          <w:szCs w:val="28"/>
          <w:rtl/>
        </w:rPr>
        <w:softHyphen/>
      </w:r>
      <w:r w:rsidR="00D17E1E">
        <w:rPr>
          <w:rFonts w:eastAsia="Times New Roman" w:hint="cs"/>
          <w:sz w:val="28"/>
          <w:szCs w:val="28"/>
          <w:rtl/>
        </w:rPr>
        <w:t>بندی نموده است که</w:t>
      </w:r>
      <w:r w:rsidR="00D17E1E">
        <w:rPr>
          <w:rFonts w:eastAsia="Times New Roman"/>
          <w:sz w:val="28"/>
          <w:szCs w:val="28"/>
        </w:rPr>
        <w:t xml:space="preserve"> </w:t>
      </w:r>
      <w:r w:rsidR="00D17E1E">
        <w:rPr>
          <w:rFonts w:eastAsia="Times New Roman" w:hint="cs"/>
          <w:sz w:val="28"/>
          <w:szCs w:val="28"/>
          <w:rtl/>
        </w:rPr>
        <w:t>کره جنوبی رتبه 1 را کسب نموده است. ایران به علت آنکه عضو این موسسه نمی</w:t>
      </w:r>
      <w:r w:rsidR="00D17E1E">
        <w:rPr>
          <w:rFonts w:eastAsia="Times New Roman"/>
          <w:sz w:val="28"/>
          <w:szCs w:val="28"/>
          <w:rtl/>
        </w:rPr>
        <w:softHyphen/>
      </w:r>
      <w:r w:rsidR="00D17E1E">
        <w:rPr>
          <w:rFonts w:eastAsia="Times New Roman" w:hint="cs"/>
          <w:sz w:val="28"/>
          <w:szCs w:val="28"/>
          <w:rtl/>
        </w:rPr>
        <w:t>باشد، در این رتبه</w:t>
      </w:r>
      <w:r w:rsidR="00D17E1E">
        <w:rPr>
          <w:rFonts w:eastAsia="Times New Roman"/>
          <w:sz w:val="28"/>
          <w:szCs w:val="28"/>
          <w:rtl/>
        </w:rPr>
        <w:softHyphen/>
      </w:r>
      <w:r w:rsidR="00D17E1E">
        <w:rPr>
          <w:rFonts w:eastAsia="Times New Roman" w:hint="cs"/>
          <w:sz w:val="28"/>
          <w:szCs w:val="28"/>
          <w:rtl/>
        </w:rPr>
        <w:t>بندی قرار ندارد.</w:t>
      </w:r>
      <w:r w:rsidR="007732D3">
        <w:rPr>
          <w:rFonts w:eastAsia="Times New Roman" w:hint="cs"/>
          <w:sz w:val="28"/>
          <w:szCs w:val="28"/>
          <w:rtl/>
        </w:rPr>
        <w:t xml:space="preserve"> </w:t>
      </w:r>
      <w:r>
        <w:rPr>
          <w:rFonts w:ascii="Calibri" w:eastAsia="Calibri" w:hAnsi="Calibri" w:hint="cs"/>
          <w:color w:val="auto"/>
          <w:kern w:val="0"/>
          <w:sz w:val="28"/>
          <w:szCs w:val="28"/>
          <w:rtl/>
          <w:lang w:bidi="fa-IR"/>
        </w:rPr>
        <w:t xml:space="preserve">ارزيابي </w:t>
      </w:r>
      <w:r w:rsidRPr="00EE0CB0">
        <w:rPr>
          <w:rFonts w:ascii="Calibri" w:eastAsia="Calibri" w:hAnsi="Calibri" w:hint="cs"/>
          <w:color w:val="auto"/>
          <w:kern w:val="0"/>
          <w:sz w:val="28"/>
          <w:szCs w:val="28"/>
          <w:rtl/>
          <w:lang w:bidi="fa-IR"/>
        </w:rPr>
        <w:t>کشورهای</w:t>
      </w:r>
      <w:r w:rsidRPr="00EE0CB0">
        <w:rPr>
          <w:rFonts w:ascii="Calibri" w:eastAsia="Calibri" w:hAnsi="Calibri"/>
          <w:color w:val="auto"/>
          <w:kern w:val="0"/>
          <w:sz w:val="28"/>
          <w:szCs w:val="28"/>
          <w:rtl/>
          <w:lang w:bidi="fa-IR"/>
        </w:rPr>
        <w:t xml:space="preserve"> </w:t>
      </w:r>
      <w:r w:rsidRPr="00EE0CB0">
        <w:rPr>
          <w:rFonts w:eastAsia="Calibri" w:cs="Times New Roman"/>
          <w:color w:val="auto"/>
          <w:kern w:val="0"/>
          <w:sz w:val="24"/>
          <w:szCs w:val="24"/>
          <w:lang w:bidi="fa-IR"/>
        </w:rPr>
        <w:t>OECD</w:t>
      </w:r>
      <w:r w:rsidRPr="00EE0CB0">
        <w:rPr>
          <w:rFonts w:ascii="Calibri" w:eastAsia="Calibri" w:hAnsi="Calibri"/>
          <w:color w:val="auto"/>
          <w:kern w:val="0"/>
          <w:sz w:val="28"/>
          <w:szCs w:val="28"/>
          <w:rtl/>
          <w:lang w:bidi="fa-IR"/>
        </w:rPr>
        <w:t xml:space="preserve"> </w:t>
      </w:r>
      <w:r>
        <w:rPr>
          <w:rFonts w:ascii="Calibri" w:eastAsia="Calibri" w:hAnsi="Calibri" w:hint="cs"/>
          <w:color w:val="auto"/>
          <w:kern w:val="0"/>
          <w:sz w:val="28"/>
          <w:szCs w:val="28"/>
          <w:rtl/>
          <w:lang w:bidi="fa-IR"/>
        </w:rPr>
        <w:t>نشان مي</w:t>
      </w:r>
      <w:r>
        <w:rPr>
          <w:rFonts w:ascii="Calibri" w:eastAsia="Calibri" w:hAnsi="Calibri" w:hint="cs"/>
          <w:color w:val="auto"/>
          <w:kern w:val="0"/>
          <w:sz w:val="28"/>
          <w:szCs w:val="28"/>
          <w:rtl/>
          <w:lang w:bidi="fa-IR"/>
        </w:rPr>
        <w:softHyphen/>
        <w:t xml:space="preserve">دهد كه اين كشورها در زمينه بلوغ دولت ديجيتال، </w:t>
      </w:r>
      <w:r w:rsidRPr="00EE0CB0">
        <w:rPr>
          <w:rFonts w:ascii="Calibri" w:eastAsia="Calibri" w:hAnsi="Calibri" w:hint="cs"/>
          <w:color w:val="auto"/>
          <w:kern w:val="0"/>
          <w:sz w:val="28"/>
          <w:szCs w:val="28"/>
          <w:rtl/>
          <w:lang w:bidi="fa-IR"/>
        </w:rPr>
        <w:t>عملکرد</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بهتری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در</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ایجاد</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مباني</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دیجیتال</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و</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قابلیت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داده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دارند بطوريكه میانگین</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امتيازات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بالاتر</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در</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سه بعد دیجیتال</w:t>
      </w:r>
      <w:r w:rsidRPr="00EE0CB0">
        <w:rPr>
          <w:rFonts w:ascii="Calibri" w:eastAsia="Calibri" w:hAnsi="Calibri"/>
          <w:color w:val="auto"/>
          <w:kern w:val="0"/>
          <w:sz w:val="28"/>
          <w:szCs w:val="28"/>
          <w:rtl/>
          <w:lang w:bidi="fa-IR"/>
        </w:rPr>
        <w:t xml:space="preserve"> </w:t>
      </w:r>
      <w:r>
        <w:rPr>
          <w:rFonts w:ascii="Calibri" w:eastAsia="Calibri" w:hAnsi="Calibri" w:hint="cs"/>
          <w:color w:val="auto"/>
          <w:kern w:val="0"/>
          <w:sz w:val="28"/>
          <w:szCs w:val="28"/>
          <w:rtl/>
          <w:lang w:bidi="fa-IR"/>
        </w:rPr>
        <w:t>در مرح</w:t>
      </w:r>
      <w:r w:rsidRPr="00EE0CB0">
        <w:rPr>
          <w:rFonts w:ascii="Calibri" w:eastAsia="Calibri" w:hAnsi="Calibri" w:hint="cs"/>
          <w:color w:val="auto"/>
          <w:kern w:val="0"/>
          <w:sz w:val="28"/>
          <w:szCs w:val="28"/>
          <w:rtl/>
          <w:lang w:bidi="fa-IR"/>
        </w:rPr>
        <w:t>له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طراحی،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 xml:space="preserve">داده محوري </w:t>
      </w:r>
      <w:r w:rsidR="00D17E1E">
        <w:rPr>
          <w:rFonts w:ascii="Calibri" w:eastAsia="Calibri" w:hAnsi="Calibri" w:hint="cs"/>
          <w:color w:val="auto"/>
          <w:kern w:val="0"/>
          <w:sz w:val="28"/>
          <w:szCs w:val="28"/>
          <w:rtl/>
          <w:lang w:bidi="fa-IR"/>
        </w:rPr>
        <w:t>دولت</w:t>
      </w:r>
      <w:r w:rsidRPr="00EE0CB0">
        <w:rPr>
          <w:rFonts w:ascii="Calibri" w:eastAsia="Calibri" w:hAnsi="Calibri" w:hint="cs"/>
          <w:color w:val="auto"/>
          <w:kern w:val="0"/>
          <w:sz w:val="28"/>
          <w:szCs w:val="28"/>
          <w:rtl/>
          <w:lang w:bidi="fa-IR"/>
        </w:rPr>
        <w:t xml:space="preserve"> و</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دولت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w:t>
      </w:r>
      <w:r w:rsidR="00D17E1E">
        <w:rPr>
          <w:rFonts w:ascii="Calibri" w:eastAsia="Calibri" w:hAnsi="Calibri"/>
          <w:color w:val="auto"/>
          <w:kern w:val="0"/>
          <w:sz w:val="28"/>
          <w:szCs w:val="28"/>
          <w:rtl/>
          <w:lang w:bidi="fa-IR"/>
        </w:rPr>
        <w:softHyphen/>
      </w:r>
      <w:r w:rsidRPr="00EE0CB0">
        <w:rPr>
          <w:rFonts w:ascii="Calibri" w:eastAsia="Calibri" w:hAnsi="Calibri" w:hint="cs"/>
          <w:color w:val="auto"/>
          <w:kern w:val="0"/>
          <w:sz w:val="28"/>
          <w:szCs w:val="28"/>
          <w:rtl/>
          <w:lang w:bidi="fa-IR"/>
        </w:rPr>
        <w:t>عنوان</w:t>
      </w:r>
      <w:r w:rsidRPr="00EE0CB0">
        <w:rPr>
          <w:rFonts w:ascii="Calibri" w:eastAsia="Calibri" w:hAnsi="Calibri"/>
          <w:color w:val="auto"/>
          <w:kern w:val="0"/>
          <w:sz w:val="28"/>
          <w:szCs w:val="28"/>
          <w:rtl/>
          <w:lang w:bidi="fa-IR"/>
        </w:rPr>
        <w:t xml:space="preserve"> </w:t>
      </w:r>
      <w:r w:rsidR="00C21BCC">
        <w:rPr>
          <w:rFonts w:ascii="Calibri" w:eastAsia="Calibri" w:hAnsi="Calibri" w:hint="cs"/>
          <w:color w:val="auto"/>
          <w:kern w:val="0"/>
          <w:sz w:val="28"/>
          <w:szCs w:val="28"/>
          <w:rtl/>
          <w:lang w:bidi="fa-IR"/>
        </w:rPr>
        <w:t>سكو</w:t>
      </w:r>
      <w:r w:rsidRPr="00EE0CB0">
        <w:rPr>
          <w:rFonts w:ascii="Calibri" w:eastAsia="Calibri" w:hAnsi="Calibri" w:hint="cs"/>
          <w:color w:val="auto"/>
          <w:kern w:val="0"/>
          <w:sz w:val="28"/>
          <w:szCs w:val="28"/>
          <w:rtl/>
          <w:lang w:bidi="fa-IR"/>
        </w:rPr>
        <w:t xml:space="preserve"> به دست آمده است. اين نتايج نشان</w:t>
      </w:r>
      <w:r w:rsidRPr="00EE0CB0">
        <w:rPr>
          <w:rFonts w:ascii="Calibri" w:eastAsia="Calibri" w:hAnsi="Calibri" w:hint="cs"/>
          <w:color w:val="auto"/>
          <w:kern w:val="0"/>
          <w:sz w:val="28"/>
          <w:szCs w:val="28"/>
          <w:rtl/>
          <w:lang w:bidi="fa-IR"/>
        </w:rPr>
        <w:softHyphen/>
        <w:t>دهنده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تلاش</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برای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تقویت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مباني دولت ديجيتال در پاسخ به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همه</w:t>
      </w:r>
      <w:r w:rsidR="00D17E1E">
        <w:rPr>
          <w:rFonts w:ascii="Calibri" w:eastAsia="Calibri" w:hAnsi="Calibri"/>
          <w:color w:val="auto"/>
          <w:kern w:val="0"/>
          <w:sz w:val="28"/>
          <w:szCs w:val="28"/>
          <w:rtl/>
          <w:lang w:bidi="fa-IR"/>
        </w:rPr>
        <w:softHyphen/>
      </w:r>
      <w:r w:rsidRPr="00EE0CB0">
        <w:rPr>
          <w:rFonts w:ascii="Calibri" w:eastAsia="Calibri" w:hAnsi="Calibri" w:hint="cs"/>
          <w:color w:val="auto"/>
          <w:kern w:val="0"/>
          <w:sz w:val="28"/>
          <w:szCs w:val="28"/>
          <w:rtl/>
          <w:lang w:bidi="fa-IR"/>
        </w:rPr>
        <w:t>گیری كويد 19، از</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جمله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نیاز</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استقرار و توسعه زیرساخت</w:t>
      </w:r>
      <w:r w:rsidRPr="00EE0CB0">
        <w:rPr>
          <w:rFonts w:ascii="Calibri" w:eastAsia="Calibri" w:hAnsi="Calibri" w:hint="cs"/>
          <w:color w:val="auto"/>
          <w:kern w:val="0"/>
          <w:sz w:val="28"/>
          <w:szCs w:val="28"/>
          <w:rtl/>
          <w:lang w:bidi="fa-IR"/>
        </w:rPr>
        <w:softHyphen/>
        <w:t>های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عمومی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دیجیتال</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مانند</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هویت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دیجیتال،</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اشتراک</w:t>
      </w:r>
      <w:r w:rsidRPr="00EE0CB0">
        <w:rPr>
          <w:rFonts w:ascii="Calibri" w:eastAsia="Calibri" w:hAnsi="Calibri" w:hint="cs"/>
          <w:color w:val="auto"/>
          <w:kern w:val="0"/>
          <w:sz w:val="28"/>
          <w:szCs w:val="28"/>
          <w:rtl/>
          <w:lang w:bidi="fa-IR"/>
        </w:rPr>
        <w:softHyphen/>
        <w:t>گذاری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داده</w:t>
      </w:r>
      <w:r w:rsidRPr="00EE0CB0">
        <w:rPr>
          <w:rFonts w:ascii="Calibri" w:eastAsia="Calibri" w:hAnsi="Calibri"/>
          <w:color w:val="auto"/>
          <w:kern w:val="0"/>
          <w:sz w:val="28"/>
          <w:szCs w:val="28"/>
          <w:rtl/>
          <w:lang w:bidi="fa-IR"/>
        </w:rPr>
        <w:softHyphen/>
      </w:r>
      <w:r w:rsidRPr="00EE0CB0">
        <w:rPr>
          <w:rFonts w:ascii="Calibri" w:eastAsia="Calibri" w:hAnsi="Calibri" w:hint="cs"/>
          <w:color w:val="auto"/>
          <w:kern w:val="0"/>
          <w:sz w:val="28"/>
          <w:szCs w:val="28"/>
          <w:rtl/>
          <w:lang w:bidi="fa-IR"/>
        </w:rPr>
        <w:t>ها،</w:t>
      </w:r>
      <w:r w:rsidRPr="00EE0CB0">
        <w:rPr>
          <w:rFonts w:ascii="Calibri" w:eastAsia="Calibri" w:hAnsi="Calibri"/>
          <w:color w:val="auto"/>
          <w:kern w:val="0"/>
          <w:sz w:val="28"/>
          <w:szCs w:val="28"/>
          <w:rtl/>
          <w:lang w:bidi="fa-IR"/>
        </w:rPr>
        <w:t xml:space="preserve"> </w:t>
      </w:r>
      <w:r w:rsidR="00C21BCC">
        <w:rPr>
          <w:rFonts w:ascii="Calibri" w:eastAsia="Calibri" w:hAnsi="Calibri" w:hint="cs"/>
          <w:color w:val="auto"/>
          <w:kern w:val="0"/>
          <w:sz w:val="28"/>
          <w:szCs w:val="28"/>
          <w:rtl/>
          <w:lang w:bidi="fa-IR"/>
        </w:rPr>
        <w:t>سكو</w:t>
      </w:r>
      <w:r w:rsidRPr="00EE0CB0">
        <w:rPr>
          <w:rFonts w:ascii="Calibri" w:eastAsia="Calibri" w:hAnsi="Calibri" w:hint="cs"/>
          <w:color w:val="auto"/>
          <w:kern w:val="0"/>
          <w:sz w:val="28"/>
          <w:szCs w:val="28"/>
          <w:rtl/>
          <w:lang w:bidi="fa-IR"/>
        </w:rPr>
        <w:softHyphen/>
        <w:t>های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خدمات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lastRenderedPageBreak/>
        <w:t>دیجیتال و برنامه</w:t>
      </w:r>
      <w:r w:rsidRPr="00EE0CB0">
        <w:rPr>
          <w:rFonts w:ascii="Calibri" w:eastAsia="Calibri" w:hAnsi="Calibri" w:hint="cs"/>
          <w:color w:val="auto"/>
          <w:kern w:val="0"/>
          <w:sz w:val="28"/>
          <w:szCs w:val="28"/>
          <w:rtl/>
          <w:lang w:bidi="fa-IR"/>
        </w:rPr>
        <w:softHyphen/>
        <w:t>هاي كاربردي</w:t>
      </w:r>
      <w:r w:rsidRPr="00EE0CB0">
        <w:rPr>
          <w:rFonts w:ascii="Calibri" w:eastAsia="Calibri" w:hAnsi="Calibri"/>
          <w:color w:val="auto"/>
          <w:kern w:val="0"/>
          <w:sz w:val="28"/>
          <w:szCs w:val="28"/>
          <w:rtl/>
          <w:lang w:bidi="fa-IR"/>
        </w:rPr>
        <w:t>)</w:t>
      </w:r>
      <w:r w:rsidRPr="00EE0CB0">
        <w:rPr>
          <w:rFonts w:ascii="Calibri" w:eastAsia="Calibri" w:hAnsi="Calibri" w:hint="cs"/>
          <w:color w:val="auto"/>
          <w:kern w:val="0"/>
          <w:sz w:val="28"/>
          <w:szCs w:val="28"/>
          <w:rtl/>
          <w:lang w:bidi="fa-IR"/>
        </w:rPr>
        <w:t xml:space="preserve"> براي پشتیبانی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از</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دسترسی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خدمات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دولتی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از</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طریق</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کانال</w:t>
      </w:r>
      <w:r w:rsidRPr="00EE0CB0">
        <w:rPr>
          <w:rFonts w:ascii="Calibri" w:eastAsia="Calibri" w:hAnsi="Calibri" w:hint="cs"/>
          <w:color w:val="auto"/>
          <w:kern w:val="0"/>
          <w:sz w:val="28"/>
          <w:szCs w:val="28"/>
          <w:rtl/>
          <w:lang w:bidi="fa-IR"/>
        </w:rPr>
        <w:softHyphen/>
        <w:t>های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دیجیتال مي</w:t>
      </w:r>
      <w:r w:rsidRPr="00EE0CB0">
        <w:rPr>
          <w:rFonts w:ascii="Calibri" w:eastAsia="Calibri" w:hAnsi="Calibri" w:hint="cs"/>
          <w:color w:val="auto"/>
          <w:kern w:val="0"/>
          <w:sz w:val="28"/>
          <w:szCs w:val="28"/>
          <w:rtl/>
          <w:lang w:bidi="fa-IR"/>
        </w:rPr>
        <w:softHyphen/>
        <w:t>باشد. با نگاه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چرخه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سیاستي مشاهده مي</w:t>
      </w:r>
      <w:r w:rsidRPr="00EE0CB0">
        <w:rPr>
          <w:rFonts w:ascii="Calibri" w:eastAsia="Calibri" w:hAnsi="Calibri" w:hint="cs"/>
          <w:color w:val="auto"/>
          <w:kern w:val="0"/>
          <w:sz w:val="28"/>
          <w:szCs w:val="28"/>
          <w:rtl/>
          <w:lang w:bidi="fa-IR"/>
        </w:rPr>
        <w:softHyphen/>
        <w:t>شود كه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کشورهای</w:t>
      </w:r>
      <w:r w:rsidRPr="00EE0CB0">
        <w:rPr>
          <w:rFonts w:ascii="Calibri" w:eastAsia="Calibri" w:hAnsi="Calibri"/>
          <w:color w:val="auto"/>
          <w:kern w:val="0"/>
          <w:sz w:val="28"/>
          <w:szCs w:val="28"/>
          <w:rtl/>
          <w:lang w:bidi="fa-IR"/>
        </w:rPr>
        <w:t xml:space="preserve"> </w:t>
      </w:r>
      <w:r w:rsidRPr="00EE0CB0">
        <w:rPr>
          <w:rFonts w:eastAsia="Calibri" w:cs="Times New Roman"/>
          <w:color w:val="auto"/>
          <w:kern w:val="0"/>
          <w:sz w:val="24"/>
          <w:szCs w:val="24"/>
          <w:lang w:bidi="fa-IR"/>
        </w:rPr>
        <w:t>OECD</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نتایج</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کلی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بهتری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در</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اتخاذ</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رويكرد استراتژيك به دولت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دیجیتال به صورت مستمر در شش</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بعد دست يافته</w:t>
      </w:r>
      <w:r w:rsidRPr="00EE0CB0">
        <w:rPr>
          <w:rFonts w:ascii="Calibri" w:eastAsia="Calibri" w:hAnsi="Calibri" w:hint="cs"/>
          <w:color w:val="auto"/>
          <w:kern w:val="0"/>
          <w:sz w:val="28"/>
          <w:szCs w:val="28"/>
          <w:rtl/>
          <w:lang w:bidi="fa-IR"/>
        </w:rPr>
        <w:softHyphen/>
        <w:t>اند. در مقابل،‌ تلاش</w:t>
      </w:r>
      <w:r w:rsidRPr="00EE0CB0">
        <w:rPr>
          <w:rFonts w:ascii="Calibri" w:eastAsia="Calibri" w:hAnsi="Calibri" w:hint="cs"/>
          <w:color w:val="auto"/>
          <w:kern w:val="0"/>
          <w:sz w:val="28"/>
          <w:szCs w:val="28"/>
          <w:rtl/>
          <w:lang w:bidi="fa-IR"/>
        </w:rPr>
        <w:softHyphen/>
        <w:t>ها و اقدامات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نظارتی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کمترین</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نتایج</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را</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نشان</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می</w:t>
      </w:r>
      <w:r w:rsidRPr="00EE0CB0">
        <w:rPr>
          <w:rFonts w:ascii="Calibri" w:eastAsia="Calibri" w:hAnsi="Calibri" w:hint="cs"/>
          <w:color w:val="auto"/>
          <w:kern w:val="0"/>
          <w:sz w:val="28"/>
          <w:szCs w:val="28"/>
          <w:rtl/>
          <w:lang w:bidi="fa-IR"/>
        </w:rPr>
        <w:softHyphen/>
        <w:t>دهد</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این</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عملکرد</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نشان</w:t>
      </w:r>
      <w:r w:rsidRPr="00EE0CB0">
        <w:rPr>
          <w:rFonts w:ascii="Calibri" w:eastAsia="Calibri" w:hAnsi="Calibri" w:hint="cs"/>
          <w:color w:val="auto"/>
          <w:kern w:val="0"/>
          <w:sz w:val="28"/>
          <w:szCs w:val="28"/>
          <w:rtl/>
          <w:lang w:bidi="fa-IR"/>
        </w:rPr>
        <w:softHyphen/>
        <w:t>دهنده نیاز</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انجام اقدامات مشخص براي تمركز بر اجراي موثر سياست</w:t>
      </w:r>
      <w:r w:rsidRPr="00EE0CB0">
        <w:rPr>
          <w:rFonts w:ascii="Calibri" w:eastAsia="Calibri" w:hAnsi="Calibri" w:hint="cs"/>
          <w:color w:val="auto"/>
          <w:kern w:val="0"/>
          <w:sz w:val="28"/>
          <w:szCs w:val="28"/>
          <w:rtl/>
          <w:lang w:bidi="fa-IR"/>
        </w:rPr>
        <w:softHyphen/>
        <w:t xml:space="preserve">هاي دولت ديجيتال براي اطمينان از دستيابي به اهداف و پاسخگو بودن به ذينفعان است. </w:t>
      </w:r>
      <w:r>
        <w:rPr>
          <w:rFonts w:ascii="Calibri" w:eastAsia="Calibri" w:hAnsi="Calibri" w:hint="cs"/>
          <w:color w:val="auto"/>
          <w:kern w:val="0"/>
          <w:sz w:val="28"/>
          <w:szCs w:val="28"/>
          <w:rtl/>
          <w:lang w:bidi="fa-IR"/>
        </w:rPr>
        <w:t xml:space="preserve">همچنين، </w:t>
      </w:r>
      <w:r w:rsidRPr="00EE0CB0">
        <w:rPr>
          <w:rFonts w:ascii="Calibri" w:eastAsia="Calibri" w:hAnsi="Calibri" w:hint="cs"/>
          <w:color w:val="auto"/>
          <w:kern w:val="0"/>
          <w:sz w:val="28"/>
          <w:szCs w:val="28"/>
          <w:rtl/>
          <w:lang w:bidi="fa-IR"/>
        </w:rPr>
        <w:t>نتايج نشان مي</w:t>
      </w:r>
      <w:r w:rsidRPr="00EE0CB0">
        <w:rPr>
          <w:rFonts w:ascii="Calibri" w:eastAsia="Calibri" w:hAnsi="Calibri" w:hint="cs"/>
          <w:color w:val="auto"/>
          <w:kern w:val="0"/>
          <w:sz w:val="28"/>
          <w:szCs w:val="28"/>
          <w:rtl/>
          <w:lang w:bidi="fa-IR"/>
        </w:rPr>
        <w:softHyphen/>
        <w:t>دهد كه کشورها پیشرفت چشمگیری در تقویت رهبري و حاکمیت دیجیتال داشته</w:t>
      </w:r>
      <w:r w:rsidRPr="00EE0CB0">
        <w:rPr>
          <w:rFonts w:ascii="Calibri" w:eastAsia="Calibri" w:hAnsi="Calibri"/>
          <w:color w:val="auto"/>
          <w:kern w:val="0"/>
          <w:sz w:val="28"/>
          <w:szCs w:val="28"/>
          <w:rtl/>
          <w:lang w:bidi="fa-IR"/>
        </w:rPr>
        <w:softHyphen/>
      </w:r>
      <w:r w:rsidRPr="00EE0CB0">
        <w:rPr>
          <w:rFonts w:ascii="Calibri" w:eastAsia="Calibri" w:hAnsi="Calibri" w:hint="cs"/>
          <w:color w:val="auto"/>
          <w:kern w:val="0"/>
          <w:sz w:val="28"/>
          <w:szCs w:val="28"/>
          <w:rtl/>
          <w:lang w:bidi="fa-IR"/>
        </w:rPr>
        <w:t>اند</w:t>
      </w:r>
      <w:r>
        <w:rPr>
          <w:rFonts w:ascii="Calibri" w:eastAsia="Calibri" w:hAnsi="Calibri" w:hint="cs"/>
          <w:color w:val="auto"/>
          <w:kern w:val="0"/>
          <w:sz w:val="28"/>
          <w:szCs w:val="28"/>
          <w:rtl/>
          <w:lang w:bidi="fa-IR"/>
        </w:rPr>
        <w:t>.</w:t>
      </w:r>
      <w:r w:rsidR="007732D3">
        <w:rPr>
          <w:rFonts w:ascii="Calibri" w:eastAsia="Calibri" w:hAnsi="Calibri" w:hint="cs"/>
          <w:color w:val="auto"/>
          <w:kern w:val="0"/>
          <w:sz w:val="28"/>
          <w:szCs w:val="28"/>
          <w:rtl/>
          <w:lang w:bidi="fa-IR"/>
        </w:rPr>
        <w:t xml:space="preserve"> </w:t>
      </w:r>
      <w:r w:rsidRPr="00EE0CB0">
        <w:rPr>
          <w:rFonts w:ascii="Calibri" w:eastAsia="Calibri" w:hAnsi="Calibri" w:hint="cs"/>
          <w:color w:val="auto"/>
          <w:kern w:val="0"/>
          <w:sz w:val="28"/>
          <w:szCs w:val="28"/>
          <w:rtl/>
          <w:lang w:bidi="fa-IR"/>
        </w:rPr>
        <w:t xml:space="preserve">با این حال، دولت‌ها باید </w:t>
      </w:r>
      <w:r w:rsidR="00185CAB">
        <w:rPr>
          <w:rFonts w:ascii="Calibri" w:eastAsia="Calibri" w:hAnsi="Calibri" w:hint="cs"/>
          <w:color w:val="auto"/>
          <w:kern w:val="0"/>
          <w:sz w:val="28"/>
          <w:szCs w:val="28"/>
          <w:rtl/>
          <w:lang w:bidi="fa-IR"/>
        </w:rPr>
        <w:t>سازوكار</w:t>
      </w:r>
      <w:r w:rsidRPr="00EE0CB0">
        <w:rPr>
          <w:rFonts w:ascii="Calibri" w:eastAsia="Calibri" w:hAnsi="Calibri" w:hint="cs"/>
          <w:color w:val="auto"/>
          <w:kern w:val="0"/>
          <w:sz w:val="28"/>
          <w:szCs w:val="28"/>
          <w:rtl/>
          <w:lang w:bidi="fa-IR"/>
        </w:rPr>
        <w:t>‌های دستوری و نظارتی ترتیبات حاکمیتی را برای تأثیر بیشتر تقویت نمايند.</w:t>
      </w:r>
      <w:r w:rsidR="007732D3">
        <w:rPr>
          <w:rFonts w:ascii="Calibri" w:eastAsia="Calibri" w:hAnsi="Calibri" w:hint="cs"/>
          <w:color w:val="auto"/>
          <w:kern w:val="0"/>
          <w:sz w:val="28"/>
          <w:szCs w:val="28"/>
          <w:rtl/>
          <w:lang w:bidi="fa-IR"/>
        </w:rPr>
        <w:t xml:space="preserve"> </w:t>
      </w:r>
      <w:r w:rsidRPr="00EE0CB0">
        <w:rPr>
          <w:rFonts w:ascii="Calibri" w:eastAsia="Calibri" w:hAnsi="Calibri" w:hint="cs"/>
          <w:color w:val="auto"/>
          <w:kern w:val="0"/>
          <w:sz w:val="28"/>
          <w:szCs w:val="28"/>
          <w:rtl/>
          <w:lang w:bidi="fa-IR"/>
        </w:rPr>
        <w:t>نتایج</w:t>
      </w:r>
      <w:r w:rsidRPr="00EE0CB0">
        <w:rPr>
          <w:rFonts w:ascii="Calibri" w:eastAsia="Calibri" w:hAnsi="Calibri"/>
          <w:color w:val="auto"/>
          <w:kern w:val="0"/>
          <w:sz w:val="28"/>
          <w:szCs w:val="28"/>
          <w:rtl/>
          <w:lang w:bidi="fa-IR"/>
        </w:rPr>
        <w:t xml:space="preserve"> </w:t>
      </w:r>
      <w:r w:rsidR="00D17E1E">
        <w:rPr>
          <w:rFonts w:ascii="Calibri" w:eastAsia="Calibri" w:hAnsi="Calibri" w:hint="cs"/>
          <w:color w:val="auto"/>
          <w:kern w:val="0"/>
          <w:sz w:val="28"/>
          <w:szCs w:val="28"/>
          <w:rtl/>
          <w:lang w:bidi="fa-IR"/>
        </w:rPr>
        <w:t xml:space="preserve">ارزیابی </w:t>
      </w:r>
      <w:r w:rsidRPr="00EE0CB0">
        <w:rPr>
          <w:rFonts w:ascii="Calibri" w:eastAsia="Calibri" w:hAnsi="Calibri" w:hint="cs"/>
          <w:color w:val="auto"/>
          <w:kern w:val="0"/>
          <w:sz w:val="28"/>
          <w:szCs w:val="28"/>
          <w:rtl/>
          <w:lang w:bidi="fa-IR"/>
        </w:rPr>
        <w:t>بعد</w:t>
      </w:r>
      <w:r w:rsidRPr="00EE0CB0">
        <w:rPr>
          <w:rFonts w:ascii="Calibri" w:eastAsia="Calibri" w:hAnsi="Calibri"/>
          <w:color w:val="auto"/>
          <w:kern w:val="0"/>
          <w:sz w:val="28"/>
          <w:szCs w:val="28"/>
          <w:rtl/>
          <w:lang w:bidi="fa-IR"/>
        </w:rPr>
        <w:t xml:space="preserve"> </w:t>
      </w:r>
      <w:r w:rsidRPr="00EE0CB0">
        <w:rPr>
          <w:rFonts w:ascii="Calibri" w:eastAsia="Calibri" w:hAnsi="Calibri" w:cs="Times New Roman" w:hint="cs"/>
          <w:color w:val="auto"/>
          <w:kern w:val="0"/>
          <w:sz w:val="28"/>
          <w:szCs w:val="28"/>
          <w:rtl/>
          <w:lang w:bidi="fa-IR"/>
        </w:rPr>
        <w:t>"</w:t>
      </w:r>
      <w:r w:rsidRPr="00EE0CB0">
        <w:rPr>
          <w:rFonts w:ascii="Calibri" w:eastAsia="Calibri" w:hAnsi="Calibri" w:hint="cs"/>
          <w:color w:val="auto"/>
          <w:kern w:val="0"/>
          <w:sz w:val="28"/>
          <w:szCs w:val="28"/>
          <w:rtl/>
          <w:lang w:bidi="fa-IR"/>
        </w:rPr>
        <w:t>ديجيتال از مرحله</w:t>
      </w:r>
      <w:r w:rsidRPr="00EE0CB0">
        <w:rPr>
          <w:rFonts w:ascii="Calibri" w:eastAsia="Calibri" w:hAnsi="Calibri" w:cs="Times New Roman" w:hint="cs"/>
          <w:color w:val="auto"/>
          <w:kern w:val="0"/>
          <w:sz w:val="28"/>
          <w:szCs w:val="28"/>
          <w:rtl/>
          <w:lang w:bidi="fa-IR"/>
        </w:rPr>
        <w:t>"</w:t>
      </w:r>
      <w:r w:rsidRPr="00EE0CB0">
        <w:rPr>
          <w:rFonts w:ascii="Calibri" w:eastAsia="Calibri" w:hAnsi="Calibri" w:hint="cs"/>
          <w:color w:val="auto"/>
          <w:kern w:val="0"/>
          <w:sz w:val="28"/>
          <w:szCs w:val="28"/>
          <w:rtl/>
          <w:lang w:bidi="fa-IR"/>
        </w:rPr>
        <w:t xml:space="preserve"> طراحی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نشان</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می‌دهد</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که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همه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کشورها</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ابزارهای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سیاستی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و</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تنظیمات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نهادی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اختصاصی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برای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هدایت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دولت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دیجیتال</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دارند</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با</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این</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حال،</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تلاش‌های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بیشتری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برای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اعطای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یک</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مأموریت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سیاسی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روشن</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و</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نقش</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رهبری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ترتیبات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حاكميتي</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و</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ایجاد</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نیرومندی</w:t>
      </w:r>
      <w:r w:rsidRPr="00EE0CB0">
        <w:rPr>
          <w:rFonts w:ascii="Calibri" w:eastAsia="Calibri" w:hAnsi="Calibri"/>
          <w:color w:val="auto"/>
          <w:kern w:val="0"/>
          <w:sz w:val="28"/>
          <w:szCs w:val="28"/>
          <w:rtl/>
          <w:lang w:bidi="fa-IR"/>
        </w:rPr>
        <w:t xml:space="preserve"> </w:t>
      </w:r>
      <w:r w:rsidR="00185CAB">
        <w:rPr>
          <w:rFonts w:ascii="Calibri" w:eastAsia="Calibri" w:hAnsi="Calibri" w:hint="cs"/>
          <w:color w:val="auto"/>
          <w:kern w:val="0"/>
          <w:sz w:val="28"/>
          <w:szCs w:val="28"/>
          <w:rtl/>
          <w:lang w:bidi="fa-IR"/>
        </w:rPr>
        <w:t>سازوكار</w:t>
      </w:r>
      <w:r w:rsidRPr="00EE0CB0">
        <w:rPr>
          <w:rFonts w:ascii="Calibri" w:eastAsia="Calibri" w:hAnsi="Calibri" w:hint="cs"/>
          <w:color w:val="auto"/>
          <w:kern w:val="0"/>
          <w:sz w:val="28"/>
          <w:szCs w:val="28"/>
          <w:rtl/>
          <w:lang w:bidi="fa-IR"/>
        </w:rPr>
        <w:softHyphen/>
        <w:t>های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نظارتي</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و</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پاسخگویی لازم</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است</w:t>
      </w:r>
      <w:r w:rsidRPr="00EE0CB0">
        <w:rPr>
          <w:rFonts w:ascii="Calibri" w:eastAsia="Calibri" w:hAnsi="Calibri"/>
          <w:color w:val="auto"/>
          <w:kern w:val="0"/>
          <w:sz w:val="28"/>
          <w:szCs w:val="28"/>
          <w:rtl/>
          <w:lang w:bidi="fa-IR"/>
        </w:rPr>
        <w:t>.</w:t>
      </w:r>
      <w:r w:rsidR="007732D3">
        <w:rPr>
          <w:rFonts w:ascii="Calibri" w:eastAsia="Calibri" w:hAnsi="Calibri" w:hint="cs"/>
          <w:color w:val="auto"/>
          <w:kern w:val="0"/>
          <w:sz w:val="28"/>
          <w:szCs w:val="28"/>
          <w:rtl/>
          <w:lang w:bidi="fa-IR"/>
        </w:rPr>
        <w:t xml:space="preserve"> </w:t>
      </w:r>
      <w:r w:rsidR="00D17E1E">
        <w:rPr>
          <w:rFonts w:ascii="Calibri" w:eastAsia="Calibri" w:hAnsi="Calibri" w:hint="cs"/>
          <w:color w:val="auto"/>
          <w:kern w:val="0"/>
          <w:sz w:val="28"/>
          <w:szCs w:val="28"/>
          <w:rtl/>
          <w:lang w:bidi="fa-IR"/>
        </w:rPr>
        <w:t>نکته دیگر آنکه</w:t>
      </w:r>
      <w:r>
        <w:rPr>
          <w:rFonts w:ascii="Calibri" w:eastAsia="Calibri" w:hAnsi="Calibri" w:hint="cs"/>
          <w:color w:val="auto"/>
          <w:kern w:val="0"/>
          <w:sz w:val="28"/>
          <w:szCs w:val="28"/>
          <w:rtl/>
          <w:lang w:bidi="fa-IR"/>
        </w:rPr>
        <w:t xml:space="preserve"> </w:t>
      </w:r>
      <w:r w:rsidRPr="00EE0CB0">
        <w:rPr>
          <w:rFonts w:ascii="Calibri" w:eastAsia="Calibri" w:hAnsi="Calibri" w:hint="cs"/>
          <w:color w:val="auto"/>
          <w:kern w:val="0"/>
          <w:sz w:val="28"/>
          <w:szCs w:val="28"/>
          <w:rtl/>
          <w:lang w:bidi="fa-IR"/>
        </w:rPr>
        <w:t>پیشبرد</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حاکمیت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داده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در</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بخش</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دولتي</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اولویت</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اصلی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اکثر</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کشورها</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 منظور اطمینان</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از</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استفاده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از</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داده</w:t>
      </w:r>
      <w:r w:rsidRPr="00EE0CB0">
        <w:rPr>
          <w:rFonts w:ascii="Calibri" w:eastAsia="Calibri" w:hAnsi="Calibri" w:hint="cs"/>
          <w:color w:val="auto"/>
          <w:kern w:val="0"/>
          <w:sz w:val="28"/>
          <w:szCs w:val="28"/>
          <w:rtl/>
          <w:lang w:bidi="fa-IR"/>
        </w:rPr>
        <w:softHyphen/>
        <w:t>ها</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به</w:t>
      </w:r>
      <w:r w:rsidR="00D17E1E">
        <w:rPr>
          <w:rFonts w:ascii="Calibri" w:eastAsia="Calibri" w:hAnsi="Calibri"/>
          <w:color w:val="auto"/>
          <w:kern w:val="0"/>
          <w:sz w:val="28"/>
          <w:szCs w:val="28"/>
          <w:rtl/>
          <w:lang w:bidi="fa-IR"/>
        </w:rPr>
        <w:softHyphen/>
      </w:r>
      <w:r w:rsidRPr="00EE0CB0">
        <w:rPr>
          <w:rFonts w:ascii="Calibri" w:eastAsia="Calibri" w:hAnsi="Calibri" w:hint="cs"/>
          <w:color w:val="auto"/>
          <w:kern w:val="0"/>
          <w:sz w:val="28"/>
          <w:szCs w:val="28"/>
          <w:rtl/>
          <w:lang w:bidi="fa-IR"/>
        </w:rPr>
        <w:t>عنوان</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یک</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دارایی</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استراتژیک تبدیل</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شده</w:t>
      </w:r>
      <w:r w:rsidRPr="00EE0CB0">
        <w:rPr>
          <w:rFonts w:ascii="Calibri" w:eastAsia="Calibri" w:hAnsi="Calibri"/>
          <w:color w:val="auto"/>
          <w:kern w:val="0"/>
          <w:sz w:val="28"/>
          <w:szCs w:val="28"/>
          <w:rtl/>
          <w:lang w:bidi="fa-IR"/>
        </w:rPr>
        <w:t xml:space="preserve"> </w:t>
      </w:r>
      <w:r w:rsidRPr="00EE0CB0">
        <w:rPr>
          <w:rFonts w:ascii="Calibri" w:eastAsia="Calibri" w:hAnsi="Calibri" w:hint="cs"/>
          <w:color w:val="auto"/>
          <w:kern w:val="0"/>
          <w:sz w:val="28"/>
          <w:szCs w:val="28"/>
          <w:rtl/>
          <w:lang w:bidi="fa-IR"/>
        </w:rPr>
        <w:t xml:space="preserve">است. </w:t>
      </w:r>
    </w:p>
    <w:p w14:paraId="120AD6C9" w14:textId="5EDF2B75" w:rsidR="00877382" w:rsidRPr="00AF627F" w:rsidRDefault="006A34D4" w:rsidP="00363C71">
      <w:pPr>
        <w:spacing w:line="276" w:lineRule="auto"/>
        <w:rPr>
          <w:rFonts w:eastAsia="Times New Roman"/>
          <w:sz w:val="28"/>
          <w:szCs w:val="28"/>
          <w:rtl/>
          <w:lang w:bidi="fa-IR"/>
        </w:rPr>
      </w:pPr>
      <w:r w:rsidRPr="00AF627F">
        <w:rPr>
          <w:rFonts w:eastAsia="Times New Roman" w:hint="cs"/>
          <w:sz w:val="28"/>
          <w:szCs w:val="28"/>
          <w:rtl/>
          <w:lang w:bidi="fa-IR"/>
        </w:rPr>
        <w:t>بطور كلي،‌ بررسي</w:t>
      </w:r>
      <w:r w:rsidRPr="00AF627F">
        <w:rPr>
          <w:rFonts w:eastAsia="Times New Roman" w:hint="cs"/>
          <w:sz w:val="28"/>
          <w:szCs w:val="28"/>
          <w:rtl/>
          <w:lang w:bidi="fa-IR"/>
        </w:rPr>
        <w:softHyphen/>
        <w:t>ها نشان مي</w:t>
      </w:r>
      <w:r w:rsidRPr="00AF627F">
        <w:rPr>
          <w:rFonts w:eastAsia="Times New Roman" w:hint="cs"/>
          <w:sz w:val="28"/>
          <w:szCs w:val="28"/>
          <w:rtl/>
          <w:lang w:bidi="fa-IR"/>
        </w:rPr>
        <w:softHyphen/>
        <w:t xml:space="preserve">دهد كه نياز به سنجش و ارزيابي بلوغ دولت ديجيتال </w:t>
      </w:r>
      <w:r w:rsidR="00EE0CB0">
        <w:rPr>
          <w:rFonts w:eastAsia="Times New Roman" w:hint="cs"/>
          <w:sz w:val="28"/>
          <w:szCs w:val="28"/>
          <w:rtl/>
          <w:lang w:bidi="fa-IR"/>
        </w:rPr>
        <w:t xml:space="preserve">در ابعاد مورد توافق ذينفعان در قالب يك چارچوب /مدل براي دولت ديجيتال </w:t>
      </w:r>
      <w:r w:rsidRPr="00AF627F">
        <w:rPr>
          <w:rFonts w:eastAsia="Times New Roman" w:hint="cs"/>
          <w:sz w:val="28"/>
          <w:szCs w:val="28"/>
          <w:rtl/>
          <w:lang w:bidi="fa-IR"/>
        </w:rPr>
        <w:t xml:space="preserve">امري مهم </w:t>
      </w:r>
      <w:r w:rsidR="00EE0CB0">
        <w:rPr>
          <w:rFonts w:eastAsia="Times New Roman" w:hint="cs"/>
          <w:sz w:val="28"/>
          <w:szCs w:val="28"/>
          <w:rtl/>
          <w:lang w:bidi="fa-IR"/>
        </w:rPr>
        <w:t xml:space="preserve">و ضروري </w:t>
      </w:r>
      <w:r w:rsidRPr="00AF627F">
        <w:rPr>
          <w:rFonts w:eastAsia="Times New Roman" w:hint="cs"/>
          <w:sz w:val="28"/>
          <w:szCs w:val="28"/>
          <w:rtl/>
          <w:lang w:bidi="fa-IR"/>
        </w:rPr>
        <w:t xml:space="preserve">در راستاي </w:t>
      </w:r>
      <w:r w:rsidR="00AF627F">
        <w:rPr>
          <w:rFonts w:eastAsia="Times New Roman" w:hint="cs"/>
          <w:sz w:val="28"/>
          <w:szCs w:val="28"/>
          <w:rtl/>
          <w:lang w:bidi="fa-IR"/>
        </w:rPr>
        <w:t>اجرا و پياده</w:t>
      </w:r>
      <w:r w:rsidR="00AF627F">
        <w:rPr>
          <w:rFonts w:eastAsia="Times New Roman" w:hint="cs"/>
          <w:sz w:val="28"/>
          <w:szCs w:val="28"/>
          <w:rtl/>
          <w:lang w:bidi="fa-IR"/>
        </w:rPr>
        <w:softHyphen/>
        <w:t xml:space="preserve">سازي </w:t>
      </w:r>
      <w:r w:rsidRPr="00AF627F">
        <w:rPr>
          <w:rFonts w:eastAsia="Times New Roman" w:hint="cs"/>
          <w:sz w:val="28"/>
          <w:szCs w:val="28"/>
          <w:rtl/>
          <w:lang w:bidi="fa-IR"/>
        </w:rPr>
        <w:t xml:space="preserve">تحول ديجيتال </w:t>
      </w:r>
      <w:r w:rsidR="00AF627F">
        <w:rPr>
          <w:rFonts w:eastAsia="Times New Roman" w:hint="cs"/>
          <w:sz w:val="28"/>
          <w:szCs w:val="28"/>
          <w:rtl/>
          <w:lang w:bidi="fa-IR"/>
        </w:rPr>
        <w:t>در بخش دولتي و نهادها و سازمان</w:t>
      </w:r>
      <w:r w:rsidR="00AF627F">
        <w:rPr>
          <w:rFonts w:eastAsia="Times New Roman" w:hint="cs"/>
          <w:sz w:val="28"/>
          <w:szCs w:val="28"/>
          <w:rtl/>
          <w:lang w:bidi="fa-IR"/>
        </w:rPr>
        <w:softHyphen/>
        <w:t xml:space="preserve">هاي وابسته به آن </w:t>
      </w:r>
      <w:r w:rsidRPr="00AF627F">
        <w:rPr>
          <w:rFonts w:eastAsia="Times New Roman" w:hint="cs"/>
          <w:sz w:val="28"/>
          <w:szCs w:val="28"/>
          <w:rtl/>
          <w:lang w:bidi="fa-IR"/>
        </w:rPr>
        <w:t xml:space="preserve">و گذار </w:t>
      </w:r>
      <w:r w:rsidR="00EE0CB0">
        <w:rPr>
          <w:rFonts w:eastAsia="Times New Roman" w:hint="cs"/>
          <w:sz w:val="28"/>
          <w:szCs w:val="28"/>
          <w:rtl/>
          <w:lang w:bidi="fa-IR"/>
        </w:rPr>
        <w:t xml:space="preserve">موفق </w:t>
      </w:r>
      <w:r w:rsidRPr="00AF627F">
        <w:rPr>
          <w:rFonts w:eastAsia="Times New Roman" w:hint="cs"/>
          <w:sz w:val="28"/>
          <w:szCs w:val="28"/>
          <w:rtl/>
          <w:lang w:bidi="fa-IR"/>
        </w:rPr>
        <w:t xml:space="preserve">از دولت الكترونيكي به دولت ديجيتال </w:t>
      </w:r>
      <w:r w:rsidR="00AF627F">
        <w:rPr>
          <w:rFonts w:eastAsia="Times New Roman" w:hint="cs"/>
          <w:sz w:val="28"/>
          <w:szCs w:val="28"/>
          <w:rtl/>
          <w:lang w:bidi="fa-IR"/>
        </w:rPr>
        <w:t>مي</w:t>
      </w:r>
      <w:r w:rsidR="00AF627F">
        <w:rPr>
          <w:rFonts w:eastAsia="Times New Roman" w:hint="cs"/>
          <w:sz w:val="28"/>
          <w:szCs w:val="28"/>
          <w:rtl/>
          <w:lang w:bidi="fa-IR"/>
        </w:rPr>
        <w:softHyphen/>
        <w:t>باشد</w:t>
      </w:r>
      <w:r w:rsidRPr="00AF627F">
        <w:rPr>
          <w:rFonts w:eastAsia="Times New Roman" w:hint="cs"/>
          <w:sz w:val="28"/>
          <w:szCs w:val="28"/>
          <w:rtl/>
          <w:lang w:bidi="fa-IR"/>
        </w:rPr>
        <w:t>.</w:t>
      </w:r>
      <w:r w:rsidR="00AF627F">
        <w:rPr>
          <w:rFonts w:eastAsia="Times New Roman" w:hint="cs"/>
          <w:sz w:val="28"/>
          <w:szCs w:val="28"/>
          <w:rtl/>
          <w:lang w:bidi="fa-IR"/>
        </w:rPr>
        <w:t xml:space="preserve"> </w:t>
      </w:r>
      <w:r w:rsidRPr="00AF627F">
        <w:rPr>
          <w:rFonts w:eastAsia="Times New Roman" w:hint="cs"/>
          <w:sz w:val="28"/>
          <w:szCs w:val="28"/>
          <w:rtl/>
          <w:lang w:bidi="fa-IR"/>
        </w:rPr>
        <w:t>لازم است در ايران نيز با توجه به برنامه</w:t>
      </w:r>
      <w:r w:rsidRPr="00AF627F">
        <w:rPr>
          <w:rFonts w:eastAsia="Times New Roman" w:hint="cs"/>
          <w:sz w:val="28"/>
          <w:szCs w:val="28"/>
          <w:rtl/>
          <w:lang w:bidi="fa-IR"/>
        </w:rPr>
        <w:softHyphen/>
        <w:t>ها و سياست</w:t>
      </w:r>
      <w:r w:rsidRPr="00AF627F">
        <w:rPr>
          <w:rFonts w:eastAsia="Times New Roman" w:hint="cs"/>
          <w:sz w:val="28"/>
          <w:szCs w:val="28"/>
          <w:rtl/>
          <w:lang w:bidi="fa-IR"/>
        </w:rPr>
        <w:softHyphen/>
        <w:t xml:space="preserve">هاي </w:t>
      </w:r>
      <w:r w:rsidR="00AF627F">
        <w:rPr>
          <w:rFonts w:eastAsia="Times New Roman" w:hint="cs"/>
          <w:sz w:val="28"/>
          <w:szCs w:val="28"/>
          <w:rtl/>
          <w:lang w:bidi="fa-IR"/>
        </w:rPr>
        <w:t xml:space="preserve">تحول ديجيتال و </w:t>
      </w:r>
      <w:r w:rsidRPr="00AF627F">
        <w:rPr>
          <w:rFonts w:eastAsia="Times New Roman" w:hint="cs"/>
          <w:sz w:val="28"/>
          <w:szCs w:val="28"/>
          <w:rtl/>
          <w:lang w:bidi="fa-IR"/>
        </w:rPr>
        <w:t xml:space="preserve">دولت ديجيتال و </w:t>
      </w:r>
      <w:r w:rsidR="00AF627F">
        <w:rPr>
          <w:rFonts w:eastAsia="Times New Roman" w:hint="cs"/>
          <w:sz w:val="28"/>
          <w:szCs w:val="28"/>
          <w:rtl/>
          <w:lang w:bidi="fa-IR"/>
        </w:rPr>
        <w:t xml:space="preserve">نيز </w:t>
      </w:r>
      <w:r w:rsidRPr="00AF627F">
        <w:rPr>
          <w:rFonts w:eastAsia="Times New Roman" w:hint="cs"/>
          <w:sz w:val="28"/>
          <w:szCs w:val="28"/>
          <w:rtl/>
          <w:lang w:bidi="fa-IR"/>
        </w:rPr>
        <w:t>اقدامات گاها پراكنده</w:t>
      </w:r>
      <w:r w:rsidRPr="00AF627F">
        <w:rPr>
          <w:rFonts w:eastAsia="Times New Roman" w:hint="cs"/>
          <w:sz w:val="28"/>
          <w:szCs w:val="28"/>
          <w:rtl/>
          <w:lang w:bidi="fa-IR"/>
        </w:rPr>
        <w:softHyphen/>
        <w:t xml:space="preserve"> ولو ارزشمندي كه </w:t>
      </w:r>
      <w:r w:rsidR="00AF627F">
        <w:rPr>
          <w:rFonts w:eastAsia="Times New Roman" w:hint="cs"/>
          <w:sz w:val="28"/>
          <w:szCs w:val="28"/>
          <w:rtl/>
          <w:lang w:bidi="fa-IR"/>
        </w:rPr>
        <w:t xml:space="preserve">تاكنون </w:t>
      </w:r>
      <w:r w:rsidRPr="00AF627F">
        <w:rPr>
          <w:rFonts w:eastAsia="Times New Roman" w:hint="cs"/>
          <w:sz w:val="28"/>
          <w:szCs w:val="28"/>
          <w:rtl/>
          <w:lang w:bidi="fa-IR"/>
        </w:rPr>
        <w:t xml:space="preserve">صورت گرفته است، </w:t>
      </w:r>
      <w:r w:rsidR="00AF627F">
        <w:rPr>
          <w:rFonts w:eastAsia="Times New Roman" w:hint="cs"/>
          <w:sz w:val="28"/>
          <w:szCs w:val="28"/>
          <w:rtl/>
          <w:lang w:bidi="fa-IR"/>
        </w:rPr>
        <w:t>يك مدل ارزيابي و سنجش بلوغ دولت ديجيتال طراحي و معرفي شود</w:t>
      </w:r>
      <w:r w:rsidR="00EE0CB0">
        <w:rPr>
          <w:rFonts w:eastAsia="Times New Roman" w:hint="cs"/>
          <w:sz w:val="28"/>
          <w:szCs w:val="28"/>
          <w:rtl/>
          <w:lang w:bidi="fa-IR"/>
        </w:rPr>
        <w:t xml:space="preserve"> كه </w:t>
      </w:r>
      <w:r w:rsidR="009333AA">
        <w:rPr>
          <w:rFonts w:eastAsia="Times New Roman" w:hint="cs"/>
          <w:sz w:val="28"/>
          <w:szCs w:val="28"/>
          <w:rtl/>
          <w:lang w:bidi="fa-IR"/>
        </w:rPr>
        <w:t>سازوكارهاي</w:t>
      </w:r>
      <w:r w:rsidR="00EE0CB0">
        <w:rPr>
          <w:rFonts w:eastAsia="Times New Roman" w:hint="cs"/>
          <w:sz w:val="28"/>
          <w:szCs w:val="28"/>
          <w:rtl/>
          <w:lang w:bidi="fa-IR"/>
        </w:rPr>
        <w:t xml:space="preserve"> ارزيابي ابعاد دولت ديجيتال را از طريق شاخص</w:t>
      </w:r>
      <w:r w:rsidR="00EE0CB0">
        <w:rPr>
          <w:rFonts w:eastAsia="Times New Roman" w:hint="cs"/>
          <w:sz w:val="28"/>
          <w:szCs w:val="28"/>
          <w:rtl/>
          <w:lang w:bidi="fa-IR"/>
        </w:rPr>
        <w:softHyphen/>
        <w:t>هاي دقيق و مناسب فراهم نمايد</w:t>
      </w:r>
      <w:r w:rsidR="00AF627F">
        <w:rPr>
          <w:rFonts w:eastAsia="Times New Roman" w:hint="cs"/>
          <w:sz w:val="28"/>
          <w:szCs w:val="28"/>
          <w:rtl/>
          <w:lang w:bidi="fa-IR"/>
        </w:rPr>
        <w:t xml:space="preserve">. اين مدل خواهد توانست، ضمن سنجش و تعيين وضعيت موجود آمادگي و بلوغ </w:t>
      </w:r>
      <w:r w:rsidR="00EE0CB0">
        <w:rPr>
          <w:rFonts w:eastAsia="Times New Roman" w:hint="cs"/>
          <w:sz w:val="28"/>
          <w:szCs w:val="28"/>
          <w:rtl/>
          <w:lang w:bidi="fa-IR"/>
        </w:rPr>
        <w:t xml:space="preserve">دولت </w:t>
      </w:r>
      <w:r w:rsidR="00AF627F">
        <w:rPr>
          <w:rFonts w:eastAsia="Times New Roman" w:hint="cs"/>
          <w:sz w:val="28"/>
          <w:szCs w:val="28"/>
          <w:rtl/>
          <w:lang w:bidi="fa-IR"/>
        </w:rPr>
        <w:t>ديجيتال، حوزه</w:t>
      </w:r>
      <w:r w:rsidR="00AF627F">
        <w:rPr>
          <w:rFonts w:eastAsia="Times New Roman" w:hint="cs"/>
          <w:sz w:val="28"/>
          <w:szCs w:val="28"/>
          <w:rtl/>
          <w:lang w:bidi="fa-IR"/>
        </w:rPr>
        <w:softHyphen/>
        <w:t>هايي كه نياز به سرمايه</w:t>
      </w:r>
      <w:r w:rsidR="00AF627F">
        <w:rPr>
          <w:rFonts w:eastAsia="Times New Roman" w:hint="cs"/>
          <w:sz w:val="28"/>
          <w:szCs w:val="28"/>
          <w:rtl/>
          <w:lang w:bidi="fa-IR"/>
        </w:rPr>
        <w:softHyphen/>
      </w:r>
      <w:r w:rsidR="008773B9">
        <w:rPr>
          <w:rFonts w:eastAsia="Times New Roman" w:hint="cs"/>
          <w:sz w:val="28"/>
          <w:szCs w:val="28"/>
          <w:rtl/>
          <w:lang w:bidi="fa-IR"/>
        </w:rPr>
        <w:t xml:space="preserve">گذاري </w:t>
      </w:r>
      <w:r w:rsidR="00AF627F">
        <w:rPr>
          <w:rFonts w:eastAsia="Times New Roman" w:hint="cs"/>
          <w:sz w:val="28"/>
          <w:szCs w:val="28"/>
          <w:rtl/>
          <w:lang w:bidi="fa-IR"/>
        </w:rPr>
        <w:t xml:space="preserve">دارند را شناسايي نموده و </w:t>
      </w:r>
      <w:r w:rsidR="008773B9">
        <w:rPr>
          <w:rFonts w:eastAsia="Times New Roman" w:hint="cs"/>
          <w:sz w:val="28"/>
          <w:szCs w:val="28"/>
          <w:rtl/>
          <w:lang w:bidi="fa-IR"/>
        </w:rPr>
        <w:t xml:space="preserve">زمينه و </w:t>
      </w:r>
      <w:r w:rsidR="00AF627F">
        <w:rPr>
          <w:rFonts w:eastAsia="Times New Roman" w:hint="cs"/>
          <w:sz w:val="28"/>
          <w:szCs w:val="28"/>
          <w:rtl/>
          <w:lang w:bidi="fa-IR"/>
        </w:rPr>
        <w:t xml:space="preserve">امكان </w:t>
      </w:r>
      <w:r w:rsidR="008773B9">
        <w:rPr>
          <w:rFonts w:eastAsia="Times New Roman" w:hint="cs"/>
          <w:sz w:val="28"/>
          <w:szCs w:val="28"/>
          <w:rtl/>
          <w:lang w:bidi="fa-IR"/>
        </w:rPr>
        <w:t>بهره</w:t>
      </w:r>
      <w:r w:rsidR="008773B9">
        <w:rPr>
          <w:rFonts w:eastAsia="Times New Roman" w:hint="cs"/>
          <w:sz w:val="28"/>
          <w:szCs w:val="28"/>
          <w:rtl/>
          <w:lang w:bidi="fa-IR"/>
        </w:rPr>
        <w:softHyphen/>
      </w:r>
      <w:r w:rsidR="00EE0CB0">
        <w:rPr>
          <w:rFonts w:eastAsia="Times New Roman" w:hint="cs"/>
          <w:sz w:val="28"/>
          <w:szCs w:val="28"/>
          <w:rtl/>
          <w:lang w:bidi="fa-IR"/>
        </w:rPr>
        <w:t>مندي از نوآوري را فراهم نماي</w:t>
      </w:r>
      <w:r w:rsidR="008773B9">
        <w:rPr>
          <w:rFonts w:eastAsia="Times New Roman" w:hint="cs"/>
          <w:sz w:val="28"/>
          <w:szCs w:val="28"/>
          <w:rtl/>
          <w:lang w:bidi="fa-IR"/>
        </w:rPr>
        <w:t xml:space="preserve">د. </w:t>
      </w:r>
    </w:p>
    <w:p w14:paraId="2882B87F" w14:textId="77777777" w:rsidR="00DB428A" w:rsidRDefault="00DB428A" w:rsidP="00DB428A">
      <w:pPr>
        <w:spacing w:line="276" w:lineRule="auto"/>
        <w:rPr>
          <w:rFonts w:ascii="Calibri Light" w:hAnsi="Calibri Light"/>
          <w:b/>
          <w:bCs/>
          <w:color w:val="0960A5"/>
          <w:kern w:val="32"/>
          <w:sz w:val="32"/>
          <w:szCs w:val="32"/>
          <w:rtl/>
          <w:lang w:bidi="fa-IR"/>
        </w:rPr>
      </w:pPr>
    </w:p>
    <w:p w14:paraId="2D444084" w14:textId="77777777" w:rsidR="00363C71" w:rsidRDefault="00363C71" w:rsidP="00DB428A">
      <w:pPr>
        <w:spacing w:line="276" w:lineRule="auto"/>
        <w:rPr>
          <w:rFonts w:ascii="Calibri Light" w:hAnsi="Calibri Light"/>
          <w:b/>
          <w:bCs/>
          <w:color w:val="0960A5"/>
          <w:kern w:val="32"/>
          <w:sz w:val="32"/>
          <w:szCs w:val="32"/>
          <w:rtl/>
          <w:lang w:bidi="fa-IR"/>
        </w:rPr>
      </w:pPr>
    </w:p>
    <w:p w14:paraId="2E6BD9B4" w14:textId="77777777" w:rsidR="00363C71" w:rsidRDefault="00363C71" w:rsidP="00DB428A">
      <w:pPr>
        <w:spacing w:line="276" w:lineRule="auto"/>
        <w:rPr>
          <w:rFonts w:ascii="Calibri Light" w:hAnsi="Calibri Light"/>
          <w:b/>
          <w:bCs/>
          <w:color w:val="0960A5"/>
          <w:kern w:val="32"/>
          <w:sz w:val="32"/>
          <w:szCs w:val="32"/>
          <w:rtl/>
          <w:lang w:bidi="fa-IR"/>
        </w:rPr>
      </w:pPr>
    </w:p>
    <w:p w14:paraId="7A8B8862" w14:textId="77777777" w:rsidR="00363C71" w:rsidRDefault="00363C71" w:rsidP="00DB428A">
      <w:pPr>
        <w:spacing w:line="276" w:lineRule="auto"/>
        <w:rPr>
          <w:rFonts w:ascii="Calibri Light" w:hAnsi="Calibri Light"/>
          <w:b/>
          <w:bCs/>
          <w:color w:val="0960A5"/>
          <w:kern w:val="32"/>
          <w:sz w:val="32"/>
          <w:szCs w:val="32"/>
          <w:rtl/>
          <w:lang w:bidi="fa-IR"/>
        </w:rPr>
      </w:pPr>
    </w:p>
    <w:p w14:paraId="55FC0811" w14:textId="77777777" w:rsidR="00363C71" w:rsidRDefault="00363C71" w:rsidP="00DB428A">
      <w:pPr>
        <w:spacing w:line="276" w:lineRule="auto"/>
        <w:rPr>
          <w:rFonts w:ascii="Calibri Light" w:hAnsi="Calibri Light"/>
          <w:b/>
          <w:bCs/>
          <w:color w:val="0960A5"/>
          <w:kern w:val="32"/>
          <w:sz w:val="32"/>
          <w:szCs w:val="32"/>
          <w:rtl/>
          <w:lang w:bidi="fa-IR"/>
        </w:rPr>
      </w:pPr>
    </w:p>
    <w:p w14:paraId="40CE66BE" w14:textId="77777777" w:rsidR="00363C71" w:rsidRDefault="00363C71" w:rsidP="00DB428A">
      <w:pPr>
        <w:spacing w:line="276" w:lineRule="auto"/>
        <w:rPr>
          <w:rFonts w:ascii="Calibri Light" w:hAnsi="Calibri Light"/>
          <w:b/>
          <w:bCs/>
          <w:color w:val="0960A5"/>
          <w:kern w:val="32"/>
          <w:sz w:val="32"/>
          <w:szCs w:val="32"/>
          <w:rtl/>
          <w:lang w:bidi="fa-IR"/>
        </w:rPr>
      </w:pPr>
    </w:p>
    <w:p w14:paraId="49485672" w14:textId="45E5BA14" w:rsidR="00363C71" w:rsidRDefault="00363C71" w:rsidP="00DB428A">
      <w:pPr>
        <w:spacing w:line="276" w:lineRule="auto"/>
        <w:rPr>
          <w:rFonts w:ascii="Calibri Light" w:hAnsi="Calibri Light"/>
          <w:b/>
          <w:bCs/>
          <w:color w:val="0960A5"/>
          <w:kern w:val="32"/>
          <w:sz w:val="32"/>
          <w:szCs w:val="32"/>
          <w:lang w:bidi="fa-IR"/>
        </w:rPr>
      </w:pPr>
    </w:p>
    <w:p w14:paraId="1920669D" w14:textId="431093B4" w:rsidR="0097257E" w:rsidRDefault="0097257E" w:rsidP="00DB428A">
      <w:pPr>
        <w:spacing w:line="276" w:lineRule="auto"/>
        <w:rPr>
          <w:rFonts w:ascii="Calibri Light" w:hAnsi="Calibri Light"/>
          <w:b/>
          <w:bCs/>
          <w:color w:val="0960A5"/>
          <w:kern w:val="32"/>
          <w:sz w:val="32"/>
          <w:szCs w:val="32"/>
          <w:lang w:bidi="fa-IR"/>
        </w:rPr>
      </w:pPr>
    </w:p>
    <w:p w14:paraId="6DFF4072" w14:textId="12DFF379" w:rsidR="0097257E" w:rsidRDefault="0097257E" w:rsidP="00DB428A">
      <w:pPr>
        <w:spacing w:line="276" w:lineRule="auto"/>
        <w:rPr>
          <w:rFonts w:ascii="Calibri Light" w:hAnsi="Calibri Light"/>
          <w:b/>
          <w:bCs/>
          <w:color w:val="0960A5"/>
          <w:kern w:val="32"/>
          <w:sz w:val="32"/>
          <w:szCs w:val="32"/>
          <w:lang w:bidi="fa-IR"/>
        </w:rPr>
      </w:pPr>
    </w:p>
    <w:p w14:paraId="348C2D38" w14:textId="77777777" w:rsidR="0097257E" w:rsidRDefault="0097257E" w:rsidP="00DB428A">
      <w:pPr>
        <w:spacing w:line="276" w:lineRule="auto"/>
        <w:rPr>
          <w:rFonts w:ascii="Calibri Light" w:hAnsi="Calibri Light"/>
          <w:b/>
          <w:bCs/>
          <w:color w:val="0960A5"/>
          <w:kern w:val="32"/>
          <w:sz w:val="32"/>
          <w:szCs w:val="32"/>
          <w:rtl/>
          <w:lang w:bidi="fa-IR"/>
        </w:rPr>
      </w:pPr>
    </w:p>
    <w:p w14:paraId="37FB3BE2" w14:textId="77777777" w:rsidR="00363C71" w:rsidRDefault="00363C71" w:rsidP="00DB428A">
      <w:pPr>
        <w:spacing w:line="276" w:lineRule="auto"/>
        <w:rPr>
          <w:rFonts w:ascii="Calibri Light" w:hAnsi="Calibri Light"/>
          <w:b/>
          <w:bCs/>
          <w:color w:val="0960A5"/>
          <w:kern w:val="32"/>
          <w:sz w:val="32"/>
          <w:szCs w:val="32"/>
          <w:rtl/>
          <w:lang w:bidi="fa-IR"/>
        </w:rPr>
      </w:pPr>
    </w:p>
    <w:p w14:paraId="2D9DFAC2" w14:textId="77777777" w:rsidR="00500424" w:rsidRPr="008D24D9" w:rsidRDefault="00500424" w:rsidP="00D57EB4">
      <w:pPr>
        <w:pStyle w:val="Heading1"/>
        <w:rPr>
          <w:rFonts w:ascii="Calibri Light" w:hAnsi="Calibri Light"/>
          <w:sz w:val="32"/>
          <w:rtl/>
        </w:rPr>
      </w:pPr>
      <w:bookmarkStart w:id="74" w:name="_Toc171869380"/>
      <w:r w:rsidRPr="001E50BC">
        <w:rPr>
          <w:rFonts w:hint="cs"/>
          <w:rtl/>
        </w:rPr>
        <w:lastRenderedPageBreak/>
        <w:t>مراجع</w:t>
      </w:r>
      <w:bookmarkEnd w:id="74"/>
    </w:p>
    <w:p w14:paraId="43CB63B0" w14:textId="6B97B154" w:rsidR="00665612" w:rsidRPr="0097257E" w:rsidRDefault="00665612" w:rsidP="00363C71">
      <w:pPr>
        <w:bidi w:val="0"/>
        <w:spacing w:line="240" w:lineRule="auto"/>
        <w:rPr>
          <w:rFonts w:cs="Times New Roman"/>
          <w:sz w:val="24"/>
          <w:szCs w:val="24"/>
          <w:rtl/>
        </w:rPr>
      </w:pPr>
      <w:r w:rsidRPr="0097257E">
        <w:rPr>
          <w:rFonts w:cs="Times New Roman"/>
          <w:sz w:val="24"/>
          <w:szCs w:val="24"/>
          <w:lang w:bidi="fa-IR"/>
        </w:rPr>
        <w:t>[1]</w:t>
      </w:r>
      <w:r w:rsidRPr="0097257E">
        <w:rPr>
          <w:rFonts w:cs="Times New Roman"/>
          <w:sz w:val="24"/>
          <w:szCs w:val="24"/>
        </w:rPr>
        <w:t xml:space="preserve"> Tumennast E. (2017), A Smart Government Framework for Mobile Application Services in Mongolia, Copyright © 2017, IGI Global, DOI: 10.4018/978-1-5225-1703-0.ch005</w:t>
      </w:r>
    </w:p>
    <w:p w14:paraId="357ACDEA" w14:textId="77777777" w:rsidR="00665612" w:rsidRPr="0097257E" w:rsidRDefault="00665612" w:rsidP="00363C71">
      <w:pPr>
        <w:bidi w:val="0"/>
        <w:spacing w:line="240" w:lineRule="auto"/>
        <w:rPr>
          <w:rFonts w:cs="Times New Roman"/>
          <w:sz w:val="24"/>
          <w:szCs w:val="24"/>
        </w:rPr>
      </w:pPr>
    </w:p>
    <w:p w14:paraId="18D73F64" w14:textId="77777777" w:rsidR="00665612" w:rsidRPr="0097257E" w:rsidRDefault="00665612" w:rsidP="00363C71">
      <w:pPr>
        <w:bidi w:val="0"/>
        <w:spacing w:line="240" w:lineRule="auto"/>
        <w:rPr>
          <w:rFonts w:cs="Times New Roman"/>
          <w:sz w:val="24"/>
          <w:szCs w:val="24"/>
          <w:rtl/>
        </w:rPr>
      </w:pPr>
      <w:r w:rsidRPr="0097257E">
        <w:rPr>
          <w:rFonts w:cs="Times New Roman"/>
          <w:sz w:val="24"/>
          <w:szCs w:val="24"/>
        </w:rPr>
        <w:t>[2] OECD (2014), Recommendation of the Council on Digital Government Strategies.</w:t>
      </w:r>
    </w:p>
    <w:p w14:paraId="00102877" w14:textId="419B2DBC" w:rsidR="00665612" w:rsidRPr="0097257E" w:rsidRDefault="00665612" w:rsidP="00363C71">
      <w:pPr>
        <w:pStyle w:val="ENREF"/>
        <w:ind w:left="0" w:firstLine="0"/>
        <w:rPr>
          <w:rStyle w:val="Hyperlink"/>
          <w:rFonts w:cs="Times New Roman"/>
          <w:sz w:val="24"/>
          <w:szCs w:val="24"/>
        </w:rPr>
      </w:pPr>
      <w:r w:rsidRPr="0097257E">
        <w:rPr>
          <w:rFonts w:cs="Times New Roman"/>
          <w:sz w:val="24"/>
          <w:szCs w:val="24"/>
        </w:rPr>
        <w:t xml:space="preserve">[3]World bank (2020), GovTech: The New Frontier in Digital Government Transformation, </w:t>
      </w:r>
      <w:hyperlink r:id="rId35" w:history="1">
        <w:r w:rsidRPr="0097257E">
          <w:rPr>
            <w:rStyle w:val="Hyperlink"/>
            <w:rFonts w:cs="Times New Roman"/>
            <w:sz w:val="24"/>
            <w:szCs w:val="24"/>
          </w:rPr>
          <w:t>https://thedocs.worldbank.org/en/doc/805211612215188198-0090022021/original/GovTechGuidanceNote1TheFrontier.pdf</w:t>
        </w:r>
      </w:hyperlink>
    </w:p>
    <w:p w14:paraId="06ECFA4E" w14:textId="6F2EC232" w:rsidR="00665612" w:rsidRPr="0097257E" w:rsidRDefault="00665612" w:rsidP="00363C71">
      <w:pPr>
        <w:pStyle w:val="FootnoteText"/>
        <w:rPr>
          <w:rFonts w:cs="Times New Roman"/>
          <w:sz w:val="24"/>
          <w:szCs w:val="24"/>
          <w:lang w:bidi="fa-IR"/>
        </w:rPr>
      </w:pPr>
      <w:r w:rsidRPr="0097257E">
        <w:rPr>
          <w:rFonts w:cs="Times New Roman"/>
          <w:sz w:val="24"/>
          <w:szCs w:val="24"/>
          <w:lang w:bidi="fa-IR"/>
        </w:rPr>
        <w:t>[4] World Bank (2020), "Digital Government Readiness Assessment (DGRA) Toolkit V.31"</w:t>
      </w:r>
    </w:p>
    <w:p w14:paraId="6FDCFE22" w14:textId="77777777" w:rsidR="00665612" w:rsidRPr="0097257E" w:rsidRDefault="00665612" w:rsidP="00363C71">
      <w:pPr>
        <w:pStyle w:val="FootnoteText"/>
        <w:rPr>
          <w:rFonts w:cs="Times New Roman"/>
          <w:sz w:val="24"/>
          <w:szCs w:val="24"/>
          <w:rtl/>
          <w:lang w:bidi="fa-IR"/>
        </w:rPr>
      </w:pPr>
    </w:p>
    <w:p w14:paraId="4C4B4818" w14:textId="2B455C07" w:rsidR="00665612" w:rsidRPr="0097257E" w:rsidRDefault="00665612" w:rsidP="00363C71">
      <w:pPr>
        <w:pStyle w:val="FootnoteText"/>
        <w:rPr>
          <w:rFonts w:cs="Times New Roman"/>
          <w:sz w:val="24"/>
          <w:szCs w:val="24"/>
        </w:rPr>
      </w:pPr>
      <w:r w:rsidRPr="0097257E">
        <w:rPr>
          <w:rFonts w:cs="Times New Roman"/>
          <w:sz w:val="24"/>
          <w:szCs w:val="24"/>
        </w:rPr>
        <w:t xml:space="preserve">[5] UN (2022), UN E-government Knowledgebase, </w:t>
      </w:r>
      <w:hyperlink r:id="rId36" w:history="1">
        <w:r w:rsidRPr="0097257E">
          <w:rPr>
            <w:rStyle w:val="Hyperlink"/>
            <w:rFonts w:cs="Times New Roman"/>
            <w:noProof w:val="0"/>
            <w:sz w:val="24"/>
            <w:szCs w:val="24"/>
            <w:lang w:bidi="ar-SA"/>
          </w:rPr>
          <w:t>https://publicadministration.un.org/egovkb/Data-Center</w:t>
        </w:r>
      </w:hyperlink>
    </w:p>
    <w:p w14:paraId="1EE84CB1" w14:textId="77777777" w:rsidR="00665612" w:rsidRPr="0097257E" w:rsidRDefault="00665612" w:rsidP="00363C71">
      <w:pPr>
        <w:pStyle w:val="FootnoteText"/>
        <w:rPr>
          <w:rFonts w:cs="Times New Roman"/>
          <w:sz w:val="24"/>
          <w:szCs w:val="24"/>
        </w:rPr>
      </w:pPr>
    </w:p>
    <w:p w14:paraId="16F52AEC" w14:textId="793054EA" w:rsidR="00665612" w:rsidRPr="0097257E" w:rsidRDefault="00665612" w:rsidP="00363C71">
      <w:pPr>
        <w:pStyle w:val="FootnoteText"/>
        <w:rPr>
          <w:rFonts w:cs="Times New Roman"/>
          <w:sz w:val="24"/>
          <w:szCs w:val="24"/>
          <w:lang w:bidi="fa-IR"/>
        </w:rPr>
      </w:pPr>
      <w:r w:rsidRPr="0097257E">
        <w:rPr>
          <w:rFonts w:cs="Times New Roman"/>
          <w:sz w:val="24"/>
          <w:szCs w:val="24"/>
        </w:rPr>
        <w:t xml:space="preserve">[6] United Arab Emirates, </w:t>
      </w:r>
      <w:r w:rsidRPr="0097257E">
        <w:rPr>
          <w:rFonts w:cs="Times New Roman"/>
          <w:sz w:val="24"/>
          <w:szCs w:val="24"/>
          <w:lang w:bidi="fa-IR"/>
        </w:rPr>
        <w:t xml:space="preserve">Telecommunications and Digital Government Redulatory Authority, "Digital Government Maturity Model" (UAEDGMM), </w:t>
      </w:r>
      <w:hyperlink r:id="rId37" w:history="1">
        <w:r w:rsidRPr="0097257E">
          <w:rPr>
            <w:rStyle w:val="Hyperlink"/>
            <w:rFonts w:cs="Times New Roman"/>
            <w:noProof w:val="0"/>
            <w:sz w:val="24"/>
            <w:szCs w:val="24"/>
          </w:rPr>
          <w:t>https://dgov.tdra.gov.ae/-/media/files/uaedgmm_english_3156ed6fec.pdf</w:t>
        </w:r>
      </w:hyperlink>
    </w:p>
    <w:p w14:paraId="4E3687F3" w14:textId="77777777" w:rsidR="00665612" w:rsidRPr="0097257E" w:rsidRDefault="00665612" w:rsidP="00363C71">
      <w:pPr>
        <w:pStyle w:val="FootnoteText"/>
        <w:rPr>
          <w:rFonts w:cs="Times New Roman"/>
          <w:sz w:val="24"/>
          <w:szCs w:val="24"/>
          <w:rtl/>
          <w:lang w:bidi="fa-IR"/>
        </w:rPr>
      </w:pPr>
    </w:p>
    <w:p w14:paraId="567C64E4" w14:textId="126C765B" w:rsidR="00665612" w:rsidRPr="0097257E" w:rsidRDefault="00665612" w:rsidP="00363C71">
      <w:pPr>
        <w:pStyle w:val="FootnoteText"/>
        <w:rPr>
          <w:rStyle w:val="Hyperlink"/>
          <w:rFonts w:cs="Times New Roman"/>
          <w:noProof w:val="0"/>
          <w:sz w:val="24"/>
          <w:szCs w:val="24"/>
          <w:lang w:bidi="ar-SA"/>
        </w:rPr>
      </w:pPr>
      <w:r w:rsidRPr="0097257E">
        <w:rPr>
          <w:rFonts w:cs="Times New Roman"/>
          <w:sz w:val="24"/>
          <w:szCs w:val="24"/>
          <w:lang w:bidi="fa-IR"/>
        </w:rPr>
        <w:t xml:space="preserve">[7] UNDP, Digital Development Compass, </w:t>
      </w:r>
      <w:hyperlink r:id="rId38" w:history="1">
        <w:r w:rsidRPr="0097257E">
          <w:rPr>
            <w:rStyle w:val="Hyperlink"/>
            <w:rFonts w:cs="Times New Roman"/>
            <w:noProof w:val="0"/>
            <w:sz w:val="24"/>
            <w:szCs w:val="24"/>
            <w:lang w:bidi="ar-SA"/>
          </w:rPr>
          <w:t>https://www.digitaldevelopmentcompass.org/about</w:t>
        </w:r>
      </w:hyperlink>
    </w:p>
    <w:p w14:paraId="66054E9B" w14:textId="77777777" w:rsidR="000D7C4C" w:rsidRPr="0097257E" w:rsidRDefault="000D7C4C" w:rsidP="00363C71">
      <w:pPr>
        <w:pStyle w:val="FootnoteText"/>
        <w:rPr>
          <w:rStyle w:val="Hyperlink"/>
          <w:rFonts w:cs="Times New Roman"/>
          <w:noProof w:val="0"/>
          <w:sz w:val="24"/>
          <w:szCs w:val="24"/>
          <w:lang w:bidi="ar-SA"/>
        </w:rPr>
      </w:pPr>
    </w:p>
    <w:p w14:paraId="65C11497" w14:textId="4DEB2519" w:rsidR="000D7C4C" w:rsidRPr="0097257E" w:rsidRDefault="000D7C4C" w:rsidP="00363C71">
      <w:pPr>
        <w:pStyle w:val="FootnoteText"/>
        <w:rPr>
          <w:rFonts w:cs="Times New Roman"/>
          <w:sz w:val="24"/>
          <w:szCs w:val="24"/>
        </w:rPr>
      </w:pPr>
      <w:r w:rsidRPr="0097257E">
        <w:rPr>
          <w:rFonts w:cs="Times New Roman"/>
          <w:sz w:val="24"/>
          <w:szCs w:val="24"/>
        </w:rPr>
        <w:t xml:space="preserve">[8] UNDP, Digital Development Compass, Methodology, </w:t>
      </w:r>
      <w:hyperlink r:id="rId39" w:history="1">
        <w:r w:rsidRPr="0097257E">
          <w:rPr>
            <w:rStyle w:val="Hyperlink"/>
            <w:rFonts w:cs="Times New Roman"/>
            <w:noProof w:val="0"/>
            <w:sz w:val="24"/>
            <w:szCs w:val="24"/>
            <w:lang w:bidi="ar-SA"/>
          </w:rPr>
          <w:t>https://www.digitaldevelopmentcompass.org/methodology</w:t>
        </w:r>
      </w:hyperlink>
    </w:p>
    <w:p w14:paraId="50FB0041" w14:textId="77777777" w:rsidR="000D7C4C" w:rsidRPr="0097257E" w:rsidRDefault="000D7C4C" w:rsidP="00363C71">
      <w:pPr>
        <w:pStyle w:val="FootnoteText"/>
        <w:rPr>
          <w:rFonts w:cs="Times New Roman"/>
          <w:sz w:val="24"/>
          <w:szCs w:val="24"/>
          <w:lang w:bidi="fa-IR"/>
        </w:rPr>
      </w:pPr>
    </w:p>
    <w:p w14:paraId="43F0265F" w14:textId="60CC5E99" w:rsidR="000D7C4C" w:rsidRPr="0097257E" w:rsidRDefault="000D7C4C" w:rsidP="00363C71">
      <w:pPr>
        <w:pStyle w:val="FootnoteText"/>
        <w:rPr>
          <w:rFonts w:cs="Times New Roman"/>
          <w:sz w:val="24"/>
          <w:szCs w:val="24"/>
          <w:rtl/>
          <w:lang w:bidi="fa-IR"/>
        </w:rPr>
      </w:pPr>
      <w:r w:rsidRPr="0097257E">
        <w:rPr>
          <w:rFonts w:cs="Times New Roman"/>
          <w:sz w:val="24"/>
          <w:szCs w:val="24"/>
          <w:lang w:bidi="fa-IR"/>
        </w:rPr>
        <w:t>[9]</w:t>
      </w:r>
      <w:r w:rsidRPr="0097257E">
        <w:rPr>
          <w:rFonts w:cs="Times New Roman"/>
          <w:sz w:val="24"/>
          <w:szCs w:val="24"/>
        </w:rPr>
        <w:t xml:space="preserve"> UNDP, Digital Development Compass,  https://www.digitaldevelopmentcompass.org/data</w:t>
      </w:r>
    </w:p>
    <w:p w14:paraId="2CE524FF" w14:textId="77777777" w:rsidR="00665612" w:rsidRPr="0097257E" w:rsidRDefault="00665612" w:rsidP="00363C71">
      <w:pPr>
        <w:pStyle w:val="FootnoteText"/>
        <w:rPr>
          <w:rFonts w:cs="Times New Roman"/>
          <w:sz w:val="24"/>
          <w:szCs w:val="24"/>
        </w:rPr>
      </w:pPr>
    </w:p>
    <w:p w14:paraId="7D3771C4" w14:textId="760FF206" w:rsidR="00665612" w:rsidRPr="0097257E" w:rsidRDefault="00665612" w:rsidP="00363C71">
      <w:pPr>
        <w:pStyle w:val="FootnoteText"/>
        <w:rPr>
          <w:rFonts w:eastAsia="Times New Roman" w:cs="Times New Roman"/>
          <w:sz w:val="24"/>
          <w:szCs w:val="24"/>
        </w:rPr>
      </w:pPr>
      <w:r w:rsidRPr="0097257E">
        <w:rPr>
          <w:rFonts w:cs="Times New Roman"/>
          <w:sz w:val="24"/>
          <w:szCs w:val="24"/>
          <w:lang w:bidi="fa-IR"/>
        </w:rPr>
        <w:t>[</w:t>
      </w:r>
      <w:r w:rsidR="00C944C4" w:rsidRPr="0097257E">
        <w:rPr>
          <w:rFonts w:cs="Times New Roman"/>
          <w:sz w:val="24"/>
          <w:szCs w:val="24"/>
          <w:lang w:bidi="fa-IR"/>
        </w:rPr>
        <w:t>10</w:t>
      </w:r>
      <w:r w:rsidRPr="0097257E">
        <w:rPr>
          <w:rFonts w:cs="Times New Roman"/>
          <w:sz w:val="24"/>
          <w:szCs w:val="24"/>
          <w:lang w:bidi="fa-IR"/>
        </w:rPr>
        <w:t xml:space="preserve">] </w:t>
      </w:r>
      <w:r w:rsidRPr="0097257E">
        <w:rPr>
          <w:rFonts w:eastAsia="Times New Roman" w:cs="Times New Roman"/>
          <w:sz w:val="24"/>
          <w:szCs w:val="24"/>
        </w:rPr>
        <w:t>Deloitte (2021), Deloitte Insights, seven pivots for government’s digital transformation,https://www2.deloitte.com/us/en/insights/industry/public-sector/governmentdigital-transformation-strategy.html (accessed 10.17.21)</w:t>
      </w:r>
    </w:p>
    <w:p w14:paraId="1FE65088" w14:textId="77777777" w:rsidR="00665612" w:rsidRPr="0097257E" w:rsidRDefault="00665612" w:rsidP="00363C71">
      <w:pPr>
        <w:pStyle w:val="FootnoteText"/>
        <w:rPr>
          <w:rFonts w:eastAsia="Times New Roman" w:cs="Times New Roman"/>
          <w:sz w:val="24"/>
          <w:szCs w:val="24"/>
          <w:rtl/>
        </w:rPr>
      </w:pPr>
    </w:p>
    <w:p w14:paraId="53145E78" w14:textId="1F86EE80" w:rsidR="00665612" w:rsidRPr="0097257E" w:rsidRDefault="00665612" w:rsidP="00363C71">
      <w:pPr>
        <w:pStyle w:val="FootnoteText"/>
        <w:rPr>
          <w:rFonts w:eastAsia="Times New Roman" w:cs="Times New Roman"/>
          <w:sz w:val="24"/>
          <w:szCs w:val="24"/>
          <w:rtl/>
        </w:rPr>
      </w:pPr>
      <w:r w:rsidRPr="0097257E">
        <w:rPr>
          <w:rFonts w:eastAsia="Times New Roman" w:cs="Times New Roman"/>
          <w:sz w:val="24"/>
          <w:szCs w:val="24"/>
        </w:rPr>
        <w:t>[</w:t>
      </w:r>
      <w:r w:rsidR="00C944C4" w:rsidRPr="0097257E">
        <w:rPr>
          <w:rFonts w:eastAsia="Times New Roman" w:cs="Times New Roman"/>
          <w:sz w:val="24"/>
          <w:szCs w:val="24"/>
        </w:rPr>
        <w:t>11</w:t>
      </w:r>
      <w:r w:rsidRPr="0097257E">
        <w:rPr>
          <w:rFonts w:eastAsia="Times New Roman" w:cs="Times New Roman"/>
          <w:sz w:val="24"/>
          <w:szCs w:val="24"/>
        </w:rPr>
        <w:t>] UN (2020), E-government survey 2020, digital government in the decade of action for sustainable development, department of economic and social affairs, New York, 2020.</w:t>
      </w:r>
    </w:p>
    <w:p w14:paraId="34CA9B04" w14:textId="77777777" w:rsidR="001A7662" w:rsidRDefault="00665612" w:rsidP="00363C71">
      <w:pPr>
        <w:bidi w:val="0"/>
        <w:spacing w:line="240" w:lineRule="auto"/>
        <w:rPr>
          <w:rFonts w:cs="Times New Roman"/>
          <w:sz w:val="24"/>
          <w:szCs w:val="24"/>
        </w:rPr>
      </w:pPr>
      <w:r w:rsidRPr="0097257E">
        <w:rPr>
          <w:rFonts w:eastAsia="Times New Roman" w:cs="Times New Roman"/>
          <w:sz w:val="24"/>
          <w:szCs w:val="24"/>
        </w:rPr>
        <w:t>[1</w:t>
      </w:r>
      <w:r w:rsidR="00C944C4" w:rsidRPr="0097257E">
        <w:rPr>
          <w:rFonts w:eastAsia="Times New Roman" w:cs="Times New Roman"/>
          <w:sz w:val="24"/>
          <w:szCs w:val="24"/>
        </w:rPr>
        <w:t>2</w:t>
      </w:r>
      <w:r w:rsidRPr="0097257E">
        <w:rPr>
          <w:rFonts w:eastAsia="Times New Roman" w:cs="Times New Roman"/>
          <w:sz w:val="24"/>
          <w:szCs w:val="24"/>
        </w:rPr>
        <w:t xml:space="preserve">] UNDP (2022), </w:t>
      </w:r>
      <w:r w:rsidRPr="0097257E">
        <w:rPr>
          <w:rFonts w:cs="Times New Roman"/>
          <w:b/>
          <w:bCs/>
          <w:sz w:val="24"/>
          <w:szCs w:val="24"/>
        </w:rPr>
        <w:t>Digital Maturity Assessment – Lao PDR</w:t>
      </w:r>
      <w:r w:rsidRPr="0097257E">
        <w:rPr>
          <w:rFonts w:cs="Times New Roman"/>
          <w:b/>
          <w:bCs/>
          <w:sz w:val="24"/>
          <w:szCs w:val="24"/>
          <w:rtl/>
        </w:rPr>
        <w:t xml:space="preserve">: </w:t>
      </w:r>
      <w:r w:rsidRPr="0097257E">
        <w:rPr>
          <w:rFonts w:cs="Times New Roman"/>
          <w:sz w:val="24"/>
          <w:szCs w:val="24"/>
        </w:rPr>
        <w:t>Supporting Digital Government Transformation,</w:t>
      </w:r>
    </w:p>
    <w:p w14:paraId="4F78FB95" w14:textId="43FF50C6" w:rsidR="00665612" w:rsidRPr="0097257E" w:rsidRDefault="00665612" w:rsidP="001A7662">
      <w:pPr>
        <w:bidi w:val="0"/>
        <w:spacing w:line="240" w:lineRule="auto"/>
        <w:rPr>
          <w:rFonts w:cs="Times New Roman"/>
          <w:sz w:val="24"/>
          <w:szCs w:val="24"/>
        </w:rPr>
      </w:pPr>
      <w:r w:rsidRPr="0097257E">
        <w:rPr>
          <w:rFonts w:cs="Times New Roman"/>
          <w:sz w:val="24"/>
          <w:szCs w:val="24"/>
        </w:rPr>
        <w:t xml:space="preserve"> </w:t>
      </w:r>
      <w:hyperlink r:id="rId40" w:history="1">
        <w:r w:rsidRPr="0097257E">
          <w:rPr>
            <w:rStyle w:val="Hyperlink"/>
            <w:rFonts w:cs="Times New Roman"/>
            <w:noProof w:val="0"/>
            <w:sz w:val="24"/>
            <w:szCs w:val="24"/>
            <w:lang w:bidi="ar-SA"/>
          </w:rPr>
          <w:t>https://www.undp.org/sites/g/files/zskgke326/files/2022-08/UNDP_LaoPDR_DMA_2022.pdf</w:t>
        </w:r>
      </w:hyperlink>
    </w:p>
    <w:p w14:paraId="6F5862BC" w14:textId="1ADD7EB8" w:rsidR="00665612" w:rsidRPr="0097257E" w:rsidRDefault="00665612" w:rsidP="00363C71">
      <w:pPr>
        <w:pStyle w:val="FootnoteText"/>
        <w:rPr>
          <w:rFonts w:cs="Times New Roman"/>
          <w:sz w:val="24"/>
          <w:szCs w:val="24"/>
          <w:lang w:bidi="fa-IR"/>
        </w:rPr>
      </w:pPr>
      <w:r w:rsidRPr="0097257E">
        <w:rPr>
          <w:rFonts w:cs="Times New Roman"/>
          <w:sz w:val="24"/>
          <w:szCs w:val="24"/>
          <w:lang w:bidi="fa-IR"/>
        </w:rPr>
        <w:t>[1</w:t>
      </w:r>
      <w:r w:rsidR="00C944C4" w:rsidRPr="0097257E">
        <w:rPr>
          <w:rFonts w:cs="Times New Roman"/>
          <w:sz w:val="24"/>
          <w:szCs w:val="24"/>
          <w:lang w:bidi="fa-IR"/>
        </w:rPr>
        <w:t>3</w:t>
      </w:r>
      <w:r w:rsidRPr="0097257E">
        <w:rPr>
          <w:rFonts w:cs="Times New Roman"/>
          <w:sz w:val="24"/>
          <w:szCs w:val="24"/>
          <w:lang w:bidi="fa-IR"/>
        </w:rPr>
        <w:t xml:space="preserve">]  Gartner (2017), 5 Levels of Digital Government Maturity, </w:t>
      </w:r>
      <w:hyperlink r:id="rId41" w:history="1">
        <w:r w:rsidRPr="0097257E">
          <w:rPr>
            <w:rStyle w:val="Hyperlink"/>
            <w:rFonts w:cs="Times New Roman"/>
            <w:noProof w:val="0"/>
            <w:sz w:val="24"/>
            <w:szCs w:val="24"/>
          </w:rPr>
          <w:t>www.gartner.com/Insights/Information Technology/ Article/</w:t>
        </w:r>
      </w:hyperlink>
    </w:p>
    <w:p w14:paraId="2CD0BDCF" w14:textId="6CCB1A7A" w:rsidR="00665612" w:rsidRPr="0097257E" w:rsidRDefault="00665612" w:rsidP="00363C71">
      <w:pPr>
        <w:widowControl/>
        <w:bidi w:val="0"/>
        <w:spacing w:line="240" w:lineRule="auto"/>
        <w:ind w:left="0"/>
        <w:rPr>
          <w:rFonts w:eastAsia="Times New Roman" w:cs="Times New Roman"/>
          <w:sz w:val="24"/>
          <w:szCs w:val="24"/>
        </w:rPr>
      </w:pPr>
      <w:r w:rsidRPr="0097257E">
        <w:rPr>
          <w:rFonts w:cs="Times New Roman"/>
          <w:sz w:val="24"/>
          <w:szCs w:val="24"/>
          <w:lang w:bidi="fa-IR"/>
        </w:rPr>
        <w:t>[1</w:t>
      </w:r>
      <w:r w:rsidR="00C944C4" w:rsidRPr="0097257E">
        <w:rPr>
          <w:rFonts w:cs="Times New Roman"/>
          <w:sz w:val="24"/>
          <w:szCs w:val="24"/>
          <w:lang w:bidi="fa-IR"/>
        </w:rPr>
        <w:t>4</w:t>
      </w:r>
      <w:r w:rsidRPr="0097257E">
        <w:rPr>
          <w:rFonts w:cs="Times New Roman"/>
          <w:sz w:val="24"/>
          <w:szCs w:val="24"/>
          <w:lang w:bidi="fa-IR"/>
        </w:rPr>
        <w:t xml:space="preserve">] </w:t>
      </w:r>
      <w:bookmarkStart w:id="75" w:name="_Ref101860372"/>
      <w:r w:rsidRPr="0097257E">
        <w:rPr>
          <w:rFonts w:eastAsia="Times New Roman" w:cs="Times New Roman"/>
          <w:sz w:val="24"/>
          <w:szCs w:val="24"/>
        </w:rPr>
        <w:t>OECD (2020, 1), OECD digital government policy framework: six dimensions of a government policy.</w:t>
      </w:r>
      <w:bookmarkEnd w:id="75"/>
    </w:p>
    <w:p w14:paraId="5F0E7D3F" w14:textId="328EA33A" w:rsidR="00665612" w:rsidRPr="0097257E" w:rsidRDefault="00665612" w:rsidP="00363C71">
      <w:pPr>
        <w:pStyle w:val="FootnoteText"/>
        <w:rPr>
          <w:rFonts w:eastAsia="Times New Roman" w:cs="Times New Roman"/>
          <w:sz w:val="24"/>
          <w:szCs w:val="24"/>
          <w:rtl/>
        </w:rPr>
      </w:pPr>
      <w:r w:rsidRPr="0097257E">
        <w:rPr>
          <w:rFonts w:cs="Times New Roman"/>
          <w:sz w:val="24"/>
          <w:szCs w:val="24"/>
          <w:lang w:bidi="fa-IR"/>
        </w:rPr>
        <w:t>[1</w:t>
      </w:r>
      <w:r w:rsidR="00C944C4" w:rsidRPr="0097257E">
        <w:rPr>
          <w:rFonts w:cs="Times New Roman"/>
          <w:sz w:val="24"/>
          <w:szCs w:val="24"/>
          <w:lang w:bidi="fa-IR"/>
        </w:rPr>
        <w:t>5</w:t>
      </w:r>
      <w:r w:rsidRPr="0097257E">
        <w:rPr>
          <w:rFonts w:cs="Times New Roman"/>
          <w:sz w:val="24"/>
          <w:szCs w:val="24"/>
          <w:lang w:bidi="fa-IR"/>
        </w:rPr>
        <w:t xml:space="preserve">] </w:t>
      </w:r>
      <w:r w:rsidRPr="0097257E">
        <w:rPr>
          <w:rFonts w:eastAsia="Times New Roman" w:cs="Times New Roman"/>
          <w:sz w:val="24"/>
          <w:szCs w:val="24"/>
        </w:rPr>
        <w:t xml:space="preserve">OECD (2020, 2), Digital Government Index (DGI): </w:t>
      </w:r>
      <w:r w:rsidRPr="0097257E">
        <w:rPr>
          <w:rFonts w:eastAsia="Times New Roman" w:cs="Times New Roman"/>
          <w:sz w:val="24"/>
          <w:szCs w:val="24"/>
          <w:rtl/>
        </w:rPr>
        <w:t xml:space="preserve">2019 </w:t>
      </w:r>
      <w:r w:rsidRPr="0097257E">
        <w:rPr>
          <w:rFonts w:eastAsia="Times New Roman" w:cs="Times New Roman"/>
          <w:sz w:val="24"/>
          <w:szCs w:val="24"/>
        </w:rPr>
        <w:t>Results</w:t>
      </w:r>
    </w:p>
    <w:p w14:paraId="1CCEBDE5" w14:textId="5BC75A68" w:rsidR="00665612" w:rsidRPr="0097257E" w:rsidRDefault="00665612" w:rsidP="00363C71">
      <w:pPr>
        <w:tabs>
          <w:tab w:val="left" w:pos="3551"/>
        </w:tabs>
        <w:bidi w:val="0"/>
        <w:spacing w:line="240" w:lineRule="auto"/>
        <w:rPr>
          <w:rFonts w:eastAsia="Times New Roman" w:cs="Times New Roman"/>
          <w:sz w:val="24"/>
          <w:szCs w:val="24"/>
        </w:rPr>
      </w:pPr>
      <w:r w:rsidRPr="0097257E">
        <w:rPr>
          <w:rFonts w:eastAsia="Times New Roman" w:cs="Times New Roman"/>
          <w:sz w:val="24"/>
          <w:szCs w:val="24"/>
        </w:rPr>
        <w:t>[1</w:t>
      </w:r>
      <w:r w:rsidR="00C944C4" w:rsidRPr="0097257E">
        <w:rPr>
          <w:rFonts w:eastAsia="Times New Roman" w:cs="Times New Roman"/>
          <w:sz w:val="24"/>
          <w:szCs w:val="24"/>
        </w:rPr>
        <w:t>6</w:t>
      </w:r>
      <w:r w:rsidRPr="0097257E">
        <w:rPr>
          <w:rFonts w:eastAsia="Times New Roman" w:cs="Times New Roman"/>
          <w:sz w:val="24"/>
          <w:szCs w:val="24"/>
        </w:rPr>
        <w:t>] OECD Public Governance Policy Papers, "2023 OECD Digital Government Index", 2024</w:t>
      </w:r>
    </w:p>
    <w:p w14:paraId="5C872E78" w14:textId="166E3D2F" w:rsidR="00665612" w:rsidRPr="0097257E" w:rsidRDefault="00665612" w:rsidP="00363C71">
      <w:pPr>
        <w:bidi w:val="0"/>
        <w:spacing w:line="240" w:lineRule="auto"/>
        <w:rPr>
          <w:rFonts w:eastAsia="Times New Roman" w:cs="Times New Roman"/>
          <w:sz w:val="24"/>
          <w:szCs w:val="24"/>
        </w:rPr>
      </w:pPr>
      <w:r w:rsidRPr="0097257E">
        <w:rPr>
          <w:rFonts w:cs="Times New Roman"/>
          <w:sz w:val="24"/>
          <w:szCs w:val="24"/>
          <w:lang w:bidi="fa-IR"/>
        </w:rPr>
        <w:t>[1</w:t>
      </w:r>
      <w:r w:rsidR="00C944C4" w:rsidRPr="0097257E">
        <w:rPr>
          <w:rFonts w:cs="Times New Roman"/>
          <w:sz w:val="24"/>
          <w:szCs w:val="24"/>
          <w:lang w:bidi="fa-IR"/>
        </w:rPr>
        <w:t>7</w:t>
      </w:r>
      <w:r w:rsidRPr="0097257E">
        <w:rPr>
          <w:rFonts w:cs="Times New Roman"/>
          <w:sz w:val="24"/>
          <w:szCs w:val="24"/>
          <w:lang w:bidi="fa-IR"/>
        </w:rPr>
        <w:t xml:space="preserve">] </w:t>
      </w:r>
      <w:bookmarkStart w:id="76" w:name="_Ref101869454"/>
      <w:r w:rsidRPr="0097257E">
        <w:rPr>
          <w:rFonts w:eastAsia="Times New Roman" w:cs="Times New Roman"/>
          <w:sz w:val="24"/>
          <w:szCs w:val="24"/>
        </w:rPr>
        <w:t>World Bank (2020), Digital Government Readiness Assessment Toolkit: Guidelines for Task Teams. World Bank, 2020.</w:t>
      </w:r>
      <w:bookmarkEnd w:id="76"/>
    </w:p>
    <w:p w14:paraId="280211B9" w14:textId="77777777" w:rsidR="00665612" w:rsidRPr="0097257E" w:rsidRDefault="00665612" w:rsidP="00363C71">
      <w:pPr>
        <w:bidi w:val="0"/>
        <w:spacing w:line="240" w:lineRule="auto"/>
        <w:rPr>
          <w:rFonts w:eastAsia="Times New Roman" w:cs="Times New Roman"/>
          <w:sz w:val="24"/>
          <w:szCs w:val="24"/>
        </w:rPr>
      </w:pPr>
    </w:p>
    <w:p w14:paraId="16B48A25" w14:textId="6B9CE6E8" w:rsidR="004926DB" w:rsidRPr="0097257E" w:rsidRDefault="00665612" w:rsidP="00363C71">
      <w:pPr>
        <w:widowControl/>
        <w:bidi w:val="0"/>
        <w:spacing w:line="240" w:lineRule="auto"/>
        <w:ind w:left="0"/>
        <w:rPr>
          <w:rFonts w:cs="Times New Roman"/>
          <w:sz w:val="24"/>
          <w:szCs w:val="24"/>
          <w:rtl/>
        </w:rPr>
      </w:pPr>
      <w:r w:rsidRPr="0097257E">
        <w:rPr>
          <w:rFonts w:eastAsia="Times New Roman" w:cs="Times New Roman"/>
          <w:sz w:val="24"/>
          <w:szCs w:val="24"/>
        </w:rPr>
        <w:t>[1</w:t>
      </w:r>
      <w:r w:rsidR="00C944C4" w:rsidRPr="0097257E">
        <w:rPr>
          <w:rFonts w:eastAsia="Times New Roman" w:cs="Times New Roman"/>
          <w:sz w:val="24"/>
          <w:szCs w:val="24"/>
        </w:rPr>
        <w:t>8</w:t>
      </w:r>
      <w:r w:rsidRPr="0097257E">
        <w:rPr>
          <w:rFonts w:eastAsia="Times New Roman" w:cs="Times New Roman"/>
          <w:sz w:val="24"/>
          <w:szCs w:val="24"/>
        </w:rPr>
        <w:t xml:space="preserve">] UNDP, Digital Development Compass, Iran (Islamic Republic of), Asia | Southern Asia </w:t>
      </w:r>
      <w:r w:rsidRPr="0097257E">
        <w:rPr>
          <w:rFonts w:cs="Times New Roman"/>
          <w:sz w:val="24"/>
          <w:szCs w:val="24"/>
        </w:rPr>
        <w:t>https://www.digitaldevelopmentcompass.org/country/IRN</w:t>
      </w:r>
      <w:r w:rsidR="00500424" w:rsidRPr="0097257E">
        <w:rPr>
          <w:rFonts w:cs="Times New Roman"/>
          <w:color w:val="0960A5"/>
          <w:kern w:val="32"/>
          <w:sz w:val="24"/>
          <w:szCs w:val="24"/>
          <w:rtl/>
        </w:rPr>
        <w:br w:type="page"/>
      </w:r>
    </w:p>
    <w:p w14:paraId="161B6EA2" w14:textId="17301784" w:rsidR="00216E41" w:rsidRDefault="00D62878" w:rsidP="00500424">
      <w:pPr>
        <w:spacing w:line="276" w:lineRule="auto"/>
        <w:rPr>
          <w:rtl/>
          <w:lang w:val="de-DE" w:bidi="fa-IR"/>
        </w:rPr>
      </w:pPr>
      <w:r>
        <w:rPr>
          <w:noProof/>
        </w:rPr>
        <w:lastRenderedPageBreak/>
        <w:drawing>
          <wp:anchor distT="0" distB="0" distL="114300" distR="114300" simplePos="0" relativeHeight="251661312" behindDoc="1" locked="0" layoutInCell="1" allowOverlap="1" wp14:anchorId="4E9159C4" wp14:editId="2AF32645">
            <wp:simplePos x="0" y="0"/>
            <wp:positionH relativeFrom="page">
              <wp:align>right</wp:align>
            </wp:positionH>
            <wp:positionV relativeFrom="paragraph">
              <wp:posOffset>-1392555</wp:posOffset>
            </wp:positionV>
            <wp:extent cx="7605395" cy="116052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05395" cy="11605260"/>
                    </a:xfrm>
                    <a:prstGeom prst="rect">
                      <a:avLst/>
                    </a:prstGeom>
                  </pic:spPr>
                </pic:pic>
              </a:graphicData>
            </a:graphic>
            <wp14:sizeRelH relativeFrom="page">
              <wp14:pctWidth>0</wp14:pctWidth>
            </wp14:sizeRelH>
            <wp14:sizeRelV relativeFrom="page">
              <wp14:pctHeight>0</wp14:pctHeight>
            </wp14:sizeRelV>
          </wp:anchor>
        </w:drawing>
      </w:r>
    </w:p>
    <w:p w14:paraId="276F2ED2" w14:textId="698A707E" w:rsidR="00216E41" w:rsidRDefault="00216E41" w:rsidP="00500424">
      <w:pPr>
        <w:spacing w:line="276" w:lineRule="auto"/>
        <w:rPr>
          <w:rtl/>
          <w:lang w:val="de-DE" w:bidi="fa-IR"/>
        </w:rPr>
      </w:pPr>
    </w:p>
    <w:p w14:paraId="66031091" w14:textId="0E9C247A" w:rsidR="00216E41" w:rsidRPr="006D61CC" w:rsidRDefault="00216E41" w:rsidP="00500424">
      <w:pPr>
        <w:spacing w:line="276" w:lineRule="auto"/>
        <w:rPr>
          <w:lang w:val="de-DE"/>
        </w:rPr>
      </w:pPr>
    </w:p>
    <w:sectPr w:rsidR="00216E41" w:rsidRPr="006D61CC" w:rsidSect="00245E3E">
      <w:headerReference w:type="first" r:id="rId43"/>
      <w:footnotePr>
        <w:numRestart w:val="eachPage"/>
      </w:footnotePr>
      <w:pgSz w:w="11907" w:h="16840" w:code="9"/>
      <w:pgMar w:top="426" w:right="1111" w:bottom="1134" w:left="1077" w:header="356" w:footer="0"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638EA" w14:textId="77777777" w:rsidR="004373E5" w:rsidRDefault="004373E5" w:rsidP="0054009A">
      <w:r>
        <w:separator/>
      </w:r>
    </w:p>
  </w:endnote>
  <w:endnote w:type="continuationSeparator" w:id="0">
    <w:p w14:paraId="62B96350" w14:textId="77777777" w:rsidR="004373E5" w:rsidRDefault="004373E5" w:rsidP="00540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Zar">
    <w:panose1 w:val="00000400000000000000"/>
    <w:charset w:val="B2"/>
    <w:family w:val="auto"/>
    <w:pitch w:val="variable"/>
    <w:sig w:usb0="00002001" w:usb1="80000000" w:usb2="00000008" w:usb3="00000000" w:csb0="00000040" w:csb1="00000000"/>
  </w:font>
  <w:font w:name="B Nazanin">
    <w:altName w:val="Arial"/>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Times New Roman Bold">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raphik Regular">
    <w:altName w:val="Arial"/>
    <w:panose1 w:val="00000000000000000000"/>
    <w:charset w:val="00"/>
    <w:family w:val="swiss"/>
    <w:notTrueType/>
    <w:pitch w:val="default"/>
    <w:sig w:usb0="00000003" w:usb1="00000000" w:usb2="00000000" w:usb3="00000000" w:csb0="00000001" w:csb1="00000000"/>
  </w:font>
  <w:font w:name="Graphik Bold">
    <w:altName w:val="Graphik Bold"/>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B2"/>
    <w:family w:val="auto"/>
    <w:notTrueType/>
    <w:pitch w:val="default"/>
    <w:sig w:usb0="00002001" w:usb1="00000000" w:usb2="00000000" w:usb3="00000000" w:csb0="00000040"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1"/>
    <w:family w:val="roman"/>
    <w:pitch w:val="variable"/>
  </w:font>
  <w:font w:name="IranNastaliq">
    <w:panose1 w:val="02000503000000020003"/>
    <w:charset w:val="00"/>
    <w:family w:val="auto"/>
    <w:pitch w:val="variable"/>
    <w:sig w:usb0="A1002AEF" w:usb1="D000604A" w:usb2="00000008" w:usb3="00000000" w:csb0="000101FF" w:csb1="00000000"/>
  </w:font>
  <w:font w:name="TimesNewRomanPSMT">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000" w:usb3="00000000" w:csb0="00000093" w:csb1="00000000"/>
  </w:font>
  <w:font w:name="Plotter">
    <w:altName w:val="Lucida Console"/>
    <w:panose1 w:val="00000000000000000000"/>
    <w:charset w:val="00"/>
    <w:family w:val="modern"/>
    <w:notTrueType/>
    <w:pitch w:val="fixed"/>
    <w:sig w:usb0="00000003" w:usb1="00000000" w:usb2="00000000" w:usb3="00000000" w:csb0="00000001" w:csb1="00000000"/>
  </w:font>
  <w:font w:name="Meta Plus Normal">
    <w:altName w:val="Times New Roman"/>
    <w:panose1 w:val="00000000000000000000"/>
    <w:charset w:val="00"/>
    <w:family w:val="roman"/>
    <w:notTrueType/>
    <w:pitch w:val="default"/>
    <w:sig w:usb0="00000003" w:usb1="00000000" w:usb2="00000000" w:usb3="00000000" w:csb0="00000001" w:csb1="00000000"/>
  </w:font>
  <w:font w:name="Meta Plus Bold">
    <w:altName w:val="Meta Plus Bold"/>
    <w:panose1 w:val="00000000000000000000"/>
    <w:charset w:val="00"/>
    <w:family w:val="roman"/>
    <w:notTrueType/>
    <w:pitch w:val="default"/>
    <w:sig w:usb0="00000003" w:usb1="00000000" w:usb2="00000000" w:usb3="00000000" w:csb0="00000001" w:csb1="00000000"/>
  </w:font>
  <w:font w:name="Persian">
    <w:charset w:val="00"/>
    <w:family w:val="auto"/>
    <w:pitch w:val="variable"/>
    <w:sig w:usb0="00000003" w:usb1="10000000" w:usb2="00000000" w:usb3="00000000" w:csb0="80000001" w:csb1="00000000"/>
  </w:font>
  <w:font w:name="Yagut">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Optima Medium">
    <w:altName w:val="Optima Medium"/>
    <w:panose1 w:val="00000000000000000000"/>
    <w:charset w:val="00"/>
    <w:family w:val="swiss"/>
    <w:notTrueType/>
    <w:pitch w:val="default"/>
    <w:sig w:usb0="00000003" w:usb1="00000000" w:usb2="00000000" w:usb3="00000000" w:csb0="00000001" w:csb1="00000000"/>
  </w:font>
  <w:font w:name="ZapfDingbats">
    <w:altName w:val="ZapfDingbats"/>
    <w:panose1 w:val="00000000000000000000"/>
    <w:charset w:val="02"/>
    <w:family w:val="decorative"/>
    <w:notTrueType/>
    <w:pitch w:val="variable"/>
    <w:sig w:usb0="00000000" w:usb1="10000000" w:usb2="00000000" w:usb3="00000000" w:csb0="80000000" w:csb1="00000000"/>
  </w:font>
  <w:font w:name="Optima">
    <w:charset w:val="00"/>
    <w:family w:val="auto"/>
    <w:pitch w:val="variable"/>
    <w:sig w:usb0="80000067"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30204"/>
    <w:charset w:val="00"/>
    <w:family w:val="swiss"/>
    <w:pitch w:val="variable"/>
    <w:sig w:usb0="20002A87" w:usb1="80000000" w:usb2="00000008" w:usb3="00000000" w:csb0="000001FF" w:csb1="00000000"/>
  </w:font>
  <w:font w:name="Mangal">
    <w:panose1 w:val="02040503050203030202"/>
    <w:charset w:val="00"/>
    <w:family w:val="roman"/>
    <w:pitch w:val="variable"/>
    <w:sig w:usb0="00008003" w:usb1="00000000" w:usb2="00000000" w:usb3="00000000" w:csb0="00000001" w:csb1="00000000"/>
  </w:font>
  <w:font w:name="EurostileLTStd-Cn">
    <w:altName w:val="Times New Roman"/>
    <w:panose1 w:val="00000000000000000000"/>
    <w:charset w:val="00"/>
    <w:family w:val="roman"/>
    <w:notTrueType/>
    <w:pitch w:val="default"/>
  </w:font>
  <w:font w:name="EurostileLTStd">
    <w:altName w:val="Times New Roman"/>
    <w:panose1 w:val="00000000000000000000"/>
    <w:charset w:val="00"/>
    <w:family w:val="roman"/>
    <w:notTrueType/>
    <w:pitch w:val="default"/>
  </w:font>
  <w:font w:name="HelveticaNeueLTStd-Bd">
    <w:altName w:val="Times New Roman"/>
    <w:panose1 w:val="00000000000000000000"/>
    <w:charset w:val="00"/>
    <w:family w:val="roman"/>
    <w:notTrueType/>
    <w:pitch w:val="default"/>
  </w:font>
  <w:font w:name="HelveticaNeueLTStd-Lt">
    <w:altName w:val="Times New Roman"/>
    <w:panose1 w:val="00000000000000000000"/>
    <w:charset w:val="00"/>
    <w:family w:val="roman"/>
    <w:notTrueType/>
    <w:pitch w:val="default"/>
  </w:font>
  <w:font w:name="OpenSans-Light">
    <w:altName w:val="Arial"/>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087" w:usb1="288F4000" w:usb2="00000016" w:usb3="00000000" w:csb0="00100009" w:csb1="00000000"/>
  </w:font>
  <w:font w:name="Consolas">
    <w:panose1 w:val="020B0609020204030204"/>
    <w:charset w:val="00"/>
    <w:family w:val="modern"/>
    <w:pitch w:val="fixed"/>
    <w:sig w:usb0="E10002FF" w:usb1="4000FCFF" w:usb2="00000009" w:usb3="00000000" w:csb0="0000019F" w:csb1="00000000"/>
  </w:font>
  <w:font w:name="Corbel">
    <w:panose1 w:val="020B0503020204020204"/>
    <w:charset w:val="00"/>
    <w:family w:val="swiss"/>
    <w:pitch w:val="variable"/>
    <w:sig w:usb0="A00002EF" w:usb1="4000A44B" w:usb2="00000000" w:usb3="00000000" w:csb0="0000019F" w:csb1="00000000"/>
  </w:font>
  <w:font w:name="Linear Sans Semi Bold">
    <w:altName w:val="Linear Sans Semi Bold"/>
    <w:panose1 w:val="00000000000000000000"/>
    <w:charset w:val="00"/>
    <w:family w:val="swiss"/>
    <w:notTrueType/>
    <w:pitch w:val="default"/>
    <w:sig w:usb0="00000003" w:usb1="00000000" w:usb2="00000000" w:usb3="00000000" w:csb0="00000001" w:csb1="00000000"/>
  </w:font>
  <w:font w:name="Assistant">
    <w:charset w:val="B1"/>
    <w:family w:val="auto"/>
    <w:pitch w:val="variable"/>
    <w:sig w:usb0="A00008FF" w:usb1="4000204B" w:usb2="00000000" w:usb3="00000000" w:csb0="00000021" w:csb1="00000000"/>
  </w:font>
  <w:font w:name="Linear Sans">
    <w:altName w:val="Linear Sans"/>
    <w:panose1 w:val="00000000000000000000"/>
    <w:charset w:val="00"/>
    <w:family w:val="swiss"/>
    <w:notTrueType/>
    <w:pitch w:val="default"/>
    <w:sig w:usb0="00000003" w:usb1="00000000" w:usb2="00000000" w:usb3="00000000" w:csb0="00000001" w:csb1="00000000"/>
  </w:font>
  <w:font w:name="Calibri-Bold">
    <w:altName w:val="MS Mincho"/>
    <w:panose1 w:val="00000000000000000000"/>
    <w:charset w:val="00"/>
    <w:family w:val="auto"/>
    <w:notTrueType/>
    <w:pitch w:val="default"/>
    <w:sig w:usb0="00000003" w:usb1="00000000" w:usb2="00000000" w:usb3="00000000" w:csb0="00000001" w:csb1="00000000"/>
  </w:font>
  <w:font w:name="Sahel">
    <w:altName w:val="Times New Roman"/>
    <w:charset w:val="00"/>
    <w:family w:val="auto"/>
    <w:pitch w:val="variable"/>
    <w:sig w:usb0="00000000" w:usb1="C000205B" w:usb2="00000028" w:usb3="00000000" w:csb0="00000041" w:csb1="00000000"/>
  </w:font>
  <w:font w:name="AP Yekan">
    <w:panose1 w:val="02000503030000020004"/>
    <w:charset w:val="00"/>
    <w:family w:val="auto"/>
    <w:pitch w:val="variable"/>
    <w:sig w:usb0="800020AF" w:usb1="D000A0DA" w:usb2="00000008" w:usb3="00000000" w:csb0="00000051" w:csb1="00000000"/>
  </w:font>
  <w:font w:name="Roboto">
    <w:altName w:val="Times New Roman"/>
    <w:charset w:val="00"/>
    <w:family w:val="auto"/>
    <w:pitch w:val="variable"/>
    <w:sig w:usb0="00000001" w:usb1="5000217F" w:usb2="00000021" w:usb3="00000000" w:csb0="0000019F" w:csb1="00000000"/>
  </w:font>
  <w:font w:name="Times">
    <w:panose1 w:val="02020603060405020304"/>
    <w:charset w:val="00"/>
    <w:family w:val="roman"/>
    <w:pitch w:val="variable"/>
    <w:sig w:usb0="20002A87" w:usb1="00000000" w:usb2="00000000" w:usb3="00000000" w:csb0="000001FF" w:csb1="00000000"/>
  </w:font>
  <w:font w:name="CIDFont+F5">
    <w:altName w:val="Times New Roman"/>
    <w:panose1 w:val="00000000000000000000"/>
    <w:charset w:val="B2"/>
    <w:family w:val="auto"/>
    <w:notTrueType/>
    <w:pitch w:val="default"/>
    <w:sig w:usb0="00002000" w:usb1="00000000" w:usb2="00000000" w:usb3="00000000" w:csb0="00000040" w:csb1="00000000"/>
  </w:font>
  <w:font w:name="Times New Rom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CF006" w14:textId="77777777" w:rsidR="0097257E" w:rsidRDefault="0097257E" w:rsidP="0054009A">
    <w:pPr>
      <w:pStyle w:val="Footer"/>
      <w:rPr>
        <w:rStyle w:val="PageNumber"/>
      </w:rPr>
    </w:pPr>
    <w:r>
      <w:rPr>
        <w:rStyle w:val="PageNumber"/>
        <w:rtl/>
      </w:rPr>
      <w:fldChar w:fldCharType="begin"/>
    </w:r>
    <w:r>
      <w:rPr>
        <w:rStyle w:val="PageNumber"/>
      </w:rPr>
      <w:instrText xml:space="preserve">PAGE  </w:instrText>
    </w:r>
    <w:r>
      <w:rPr>
        <w:rStyle w:val="PageNumber"/>
        <w:rtl/>
      </w:rPr>
      <w:fldChar w:fldCharType="end"/>
    </w:r>
  </w:p>
  <w:p w14:paraId="4C30DAF7" w14:textId="77777777" w:rsidR="0097257E" w:rsidRDefault="0097257E" w:rsidP="0054009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88E13" w14:textId="77777777" w:rsidR="00D61268" w:rsidRDefault="00D6126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68260914"/>
      <w:docPartObj>
        <w:docPartGallery w:val="Page Numbers (Bottom of Page)"/>
        <w:docPartUnique/>
      </w:docPartObj>
    </w:sdtPr>
    <w:sdtEndPr>
      <w:rPr>
        <w:noProof/>
      </w:rPr>
    </w:sdtEndPr>
    <w:sdtContent>
      <w:bookmarkStart w:id="10" w:name="_GoBack" w:displacedByCustomXml="prev"/>
      <w:bookmarkEnd w:id="10" w:displacedByCustomXml="prev"/>
      <w:p w14:paraId="7EF4171B" w14:textId="7EDEC834" w:rsidR="00D61268" w:rsidRDefault="00D61268">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14:paraId="5FDEBC8B" w14:textId="77777777" w:rsidR="00D61268" w:rsidRDefault="00D612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617F1" w14:textId="77777777" w:rsidR="004373E5" w:rsidRDefault="004373E5" w:rsidP="0054009A">
      <w:r>
        <w:separator/>
      </w:r>
    </w:p>
  </w:footnote>
  <w:footnote w:type="continuationSeparator" w:id="0">
    <w:p w14:paraId="25B996F8" w14:textId="77777777" w:rsidR="004373E5" w:rsidRDefault="004373E5" w:rsidP="0054009A">
      <w:r>
        <w:continuationSeparator/>
      </w:r>
    </w:p>
  </w:footnote>
  <w:footnote w:id="1">
    <w:p w14:paraId="277EFBE7" w14:textId="51FD1478"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 xml:space="preserve"> Digitization</w:t>
      </w:r>
    </w:p>
  </w:footnote>
  <w:footnote w:id="2">
    <w:p w14:paraId="4D92A1F6" w14:textId="2B6A9461"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 xml:space="preserve"> Administrative</w:t>
      </w:r>
    </w:p>
  </w:footnote>
  <w:footnote w:id="3">
    <w:p w14:paraId="19C7964C" w14:textId="6ECE1FB4" w:rsidR="0097257E" w:rsidRPr="00800F08" w:rsidRDefault="0097257E">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Pr>
        <w:t xml:space="preserve"> OECD: Organisation for Economic Co-operation and Development</w:t>
      </w:r>
    </w:p>
  </w:footnote>
  <w:footnote w:id="4">
    <w:p w14:paraId="485C858C" w14:textId="3376A0AB"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 xml:space="preserve"> Digitization</w:t>
      </w:r>
    </w:p>
  </w:footnote>
  <w:footnote w:id="5">
    <w:p w14:paraId="207C39A2" w14:textId="077FA569"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 xml:space="preserve"> Administrative</w:t>
      </w:r>
    </w:p>
  </w:footnote>
  <w:footnote w:id="6">
    <w:p w14:paraId="44C2B22C" w14:textId="64CD56B9" w:rsidR="0097257E" w:rsidRPr="00800F08" w:rsidRDefault="0097257E" w:rsidP="00800F08">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E-Government Development Index (EGDI)</w:t>
      </w:r>
    </w:p>
  </w:footnote>
  <w:footnote w:id="7">
    <w:p w14:paraId="335ED1BB" w14:textId="626B255C"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Delloite</w:t>
      </w:r>
    </w:p>
  </w:footnote>
  <w:footnote w:id="8">
    <w:p w14:paraId="579D25E8" w14:textId="77777777" w:rsidR="0097257E" w:rsidRPr="00800F08" w:rsidRDefault="0097257E" w:rsidP="00F77048">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shd w:val="clear" w:color="auto" w:fill="FFFFFF"/>
        </w:rPr>
        <w:t>Opportunistic</w:t>
      </w:r>
    </w:p>
  </w:footnote>
  <w:footnote w:id="9">
    <w:p w14:paraId="42C422C0" w14:textId="77777777" w:rsidR="0097257E" w:rsidRPr="00800F08" w:rsidRDefault="0097257E" w:rsidP="00F77048">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Seed financing</w:t>
      </w:r>
    </w:p>
  </w:footnote>
  <w:footnote w:id="10">
    <w:p w14:paraId="7976080C" w14:textId="77777777" w:rsidR="0097257E" w:rsidRPr="00800F08" w:rsidRDefault="0097257E" w:rsidP="00F77048">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Siloed</w:t>
      </w:r>
    </w:p>
  </w:footnote>
  <w:footnote w:id="11">
    <w:p w14:paraId="0CD4F5A6"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Ad hoc</w:t>
      </w:r>
    </w:p>
  </w:footnote>
  <w:footnote w:id="12">
    <w:p w14:paraId="2564AF8D" w14:textId="77777777" w:rsidR="0097257E" w:rsidRPr="00800F08" w:rsidRDefault="0097257E" w:rsidP="00500424">
      <w:pPr>
        <w:pStyle w:val="Pa3"/>
        <w:rPr>
          <w:rFonts w:ascii="Times New Roman" w:hAnsi="Times New Roman" w:cs="Times New Roman"/>
          <w:sz w:val="18"/>
          <w:szCs w:val="18"/>
        </w:rPr>
      </w:pPr>
      <w:r w:rsidRPr="00800F08">
        <w:rPr>
          <w:rStyle w:val="FootnoteReference"/>
          <w:rFonts w:ascii="Times New Roman" w:hAnsi="Times New Roman" w:cs="Times New Roman"/>
          <w:sz w:val="18"/>
          <w:szCs w:val="18"/>
        </w:rPr>
        <w:footnoteRef/>
      </w:r>
      <w:r w:rsidRPr="00800F08">
        <w:rPr>
          <w:rFonts w:ascii="Times New Roman" w:hAnsi="Times New Roman" w:cs="Times New Roman"/>
          <w:sz w:val="18"/>
          <w:szCs w:val="18"/>
          <w:rtl/>
        </w:rPr>
        <w:t xml:space="preserve"> </w:t>
      </w:r>
      <w:r w:rsidRPr="00800F08">
        <w:rPr>
          <w:rFonts w:ascii="Times New Roman" w:hAnsi="Times New Roman" w:cs="Times New Roman"/>
          <w:sz w:val="18"/>
          <w:szCs w:val="18"/>
          <w:lang w:bidi="fa-IR"/>
        </w:rPr>
        <w:t>Frictionless experience</w:t>
      </w:r>
    </w:p>
  </w:footnote>
  <w:footnote w:id="13">
    <w:p w14:paraId="27457541" w14:textId="66479917" w:rsidR="0097257E" w:rsidRPr="00800F08" w:rsidRDefault="0097257E" w:rsidP="00800F08">
      <w:pPr>
        <w:pStyle w:val="FootnoteText"/>
        <w:rPr>
          <w:rFonts w:cs="Times New Roman"/>
          <w:sz w:val="18"/>
          <w:szCs w:val="18"/>
          <w:rtl/>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eastAsiaTheme="minorHAnsi" w:cs="Times New Roman"/>
          <w:color w:val="auto"/>
          <w:kern w:val="0"/>
          <w:sz w:val="18"/>
          <w:szCs w:val="18"/>
          <w:lang w:bidi="fa-IR"/>
        </w:rPr>
        <w:t>Omni-channel</w:t>
      </w:r>
    </w:p>
  </w:footnote>
  <w:footnote w:id="14">
    <w:p w14:paraId="2129CDEB" w14:textId="7DBE11B2" w:rsidR="0097257E" w:rsidRPr="00800F08" w:rsidRDefault="0097257E" w:rsidP="00993116">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Platform</w:t>
      </w:r>
    </w:p>
  </w:footnote>
  <w:footnote w:id="15">
    <w:p w14:paraId="22AF77E3" w14:textId="02068BC6" w:rsidR="0097257E" w:rsidRPr="00800F08" w:rsidRDefault="0097257E" w:rsidP="00500424">
      <w:pPr>
        <w:pStyle w:val="Pa3"/>
        <w:rPr>
          <w:rFonts w:ascii="Times New Roman" w:hAnsi="Times New Roman" w:cs="Times New Roman"/>
          <w:sz w:val="18"/>
          <w:szCs w:val="18"/>
        </w:rPr>
      </w:pPr>
      <w:r w:rsidRPr="00800F08">
        <w:rPr>
          <w:rStyle w:val="FootnoteReference"/>
          <w:rFonts w:ascii="Times New Roman" w:hAnsi="Times New Roman" w:cs="Times New Roman"/>
          <w:sz w:val="18"/>
          <w:szCs w:val="18"/>
        </w:rPr>
        <w:footnoteRef/>
      </w:r>
      <w:r w:rsidRPr="00800F08">
        <w:rPr>
          <w:rFonts w:ascii="Times New Roman" w:hAnsi="Times New Roman" w:cs="Times New Roman"/>
          <w:sz w:val="18"/>
          <w:szCs w:val="18"/>
          <w:rtl/>
        </w:rPr>
        <w:t xml:space="preserve"> </w:t>
      </w:r>
      <w:r w:rsidRPr="00800F08">
        <w:rPr>
          <w:rFonts w:ascii="Times New Roman" w:hAnsi="Times New Roman" w:cs="Times New Roman"/>
          <w:color w:val="000000"/>
          <w:sz w:val="18"/>
          <w:szCs w:val="18"/>
        </w:rPr>
        <w:t>Resilience</w:t>
      </w:r>
    </w:p>
  </w:footnote>
  <w:footnote w:id="16">
    <w:p w14:paraId="1CB40928" w14:textId="217B3289" w:rsidR="0097257E" w:rsidRPr="00800F08" w:rsidRDefault="0097257E" w:rsidP="00842F2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eastAsiaTheme="minorHAnsi" w:cs="Times New Roman"/>
          <w:kern w:val="0"/>
          <w:sz w:val="18"/>
          <w:szCs w:val="18"/>
        </w:rPr>
        <w:t>Fluidity</w:t>
      </w:r>
    </w:p>
  </w:footnote>
  <w:footnote w:id="17">
    <w:p w14:paraId="7A1277CC"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Constant disruption</w:t>
      </w:r>
    </w:p>
  </w:footnote>
  <w:footnote w:id="18">
    <w:p w14:paraId="318AC5E5"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Morphing team structures</w:t>
      </w:r>
    </w:p>
  </w:footnote>
  <w:footnote w:id="19">
    <w:p w14:paraId="33D6B48A" w14:textId="2E45B7E3"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Security clearance system</w:t>
      </w:r>
    </w:p>
  </w:footnote>
  <w:footnote w:id="20">
    <w:p w14:paraId="4ED8DD83" w14:textId="63C8ED55"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Data mastry</w:t>
      </w:r>
    </w:p>
  </w:footnote>
  <w:footnote w:id="21">
    <w:p w14:paraId="49D12F67" w14:textId="6AB935E1"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eastAsia="Times New Roman" w:cs="Times New Roman"/>
          <w:sz w:val="18"/>
          <w:szCs w:val="18"/>
          <w:lang w:eastAsia="en-GB"/>
        </w:rPr>
        <w:t>No-code/low-code</w:t>
      </w:r>
    </w:p>
  </w:footnote>
  <w:footnote w:id="22">
    <w:p w14:paraId="2D0DD37B"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Digitally savvy, open talent networks</w:t>
      </w:r>
    </w:p>
  </w:footnote>
  <w:footnote w:id="23">
    <w:p w14:paraId="0676E855"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crowd</w:t>
      </w:r>
    </w:p>
  </w:footnote>
  <w:footnote w:id="24">
    <w:p w14:paraId="1ABBC5C5"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Intelligent workflows</w:t>
      </w:r>
    </w:p>
  </w:footnote>
  <w:footnote w:id="25">
    <w:p w14:paraId="309ED595"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streamlining</w:t>
      </w:r>
    </w:p>
  </w:footnote>
  <w:footnote w:id="26">
    <w:p w14:paraId="4FAC2C5E" w14:textId="7508DCA8"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End-to-end</w:t>
      </w:r>
    </w:p>
  </w:footnote>
  <w:footnote w:id="27">
    <w:p w14:paraId="093C01AD"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 xml:space="preserve">Vision, leadership and mindsets </w:t>
      </w:r>
    </w:p>
  </w:footnote>
  <w:footnote w:id="28">
    <w:p w14:paraId="5E19050A"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Institutional and regulatory framework</w:t>
      </w:r>
    </w:p>
  </w:footnote>
  <w:footnote w:id="29">
    <w:p w14:paraId="00E33D82"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Organizational set-up and culture</w:t>
      </w:r>
    </w:p>
  </w:footnote>
  <w:footnote w:id="30">
    <w:p w14:paraId="6CB1E6E9" w14:textId="189A3759" w:rsidR="0097257E" w:rsidRPr="00800F08" w:rsidRDefault="0097257E">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Pr>
        <w:t xml:space="preserve"> </w:t>
      </w:r>
      <w:r w:rsidRPr="00800F08">
        <w:rPr>
          <w:rStyle w:val="hgkelc"/>
          <w:rFonts w:cs="Times New Roman"/>
          <w:sz w:val="18"/>
          <w:szCs w:val="18"/>
        </w:rPr>
        <w:t>Chief Information Officer</w:t>
      </w:r>
      <w:r w:rsidRPr="00800F08">
        <w:rPr>
          <w:rFonts w:cs="Times New Roman"/>
          <w:sz w:val="18"/>
          <w:szCs w:val="18"/>
        </w:rPr>
        <w:t xml:space="preserve"> (CIO)</w:t>
      </w:r>
    </w:p>
  </w:footnote>
  <w:footnote w:id="31">
    <w:p w14:paraId="49A9100E" w14:textId="0CD5FAC0"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Multidisciplinaty and cross-functional</w:t>
      </w:r>
    </w:p>
  </w:footnote>
  <w:footnote w:id="32">
    <w:p w14:paraId="35B04B1C"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Systems thinking and integration</w:t>
      </w:r>
    </w:p>
  </w:footnote>
  <w:footnote w:id="33">
    <w:p w14:paraId="473E36F8"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Digital-first principle:  is a communication theory that publishers should release content into new media channels in preference to old media</w:t>
      </w:r>
      <w:r w:rsidRPr="00800F08">
        <w:rPr>
          <w:rFonts w:cs="Times New Roman"/>
          <w:color w:val="4D5156"/>
          <w:sz w:val="18"/>
          <w:szCs w:val="18"/>
          <w:shd w:val="clear" w:color="auto" w:fill="FFFFFF"/>
        </w:rPr>
        <w:t>.</w:t>
      </w:r>
    </w:p>
  </w:footnote>
  <w:footnote w:id="34">
    <w:p w14:paraId="38CF9652"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Mobile-first principle: Designing and prototyping websites for mobile devices first to help ensure that users' experience is seamless on any device.</w:t>
      </w:r>
    </w:p>
  </w:footnote>
  <w:footnote w:id="35">
    <w:p w14:paraId="06A43F7F" w14:textId="7DE46CCA"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Evidence-informed decisions</w:t>
      </w:r>
    </w:p>
  </w:footnote>
  <w:footnote w:id="36">
    <w:p w14:paraId="73170778"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ICT infrastructure and affordability and access to technology</w:t>
      </w:r>
    </w:p>
  </w:footnote>
  <w:footnote w:id="37">
    <w:p w14:paraId="60AA111C" w14:textId="1A8900A1"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Secure be design</w:t>
      </w:r>
    </w:p>
  </w:footnote>
  <w:footnote w:id="38">
    <w:p w14:paraId="25FC45B4"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Capacities of capacity developers</w:t>
      </w:r>
    </w:p>
  </w:footnote>
  <w:footnote w:id="39">
    <w:p w14:paraId="5A0AC0A3" w14:textId="77777777" w:rsidR="0097257E" w:rsidRPr="00800F08" w:rsidRDefault="0097257E" w:rsidP="00500424">
      <w:pPr>
        <w:pStyle w:val="FootnoteText"/>
        <w:rPr>
          <w:rFonts w:cs="Times New Roman"/>
          <w:sz w:val="18"/>
          <w:szCs w:val="18"/>
        </w:rPr>
      </w:pPr>
      <w:r w:rsidRPr="00800F08">
        <w:rPr>
          <w:rFonts w:cs="Times New Roman"/>
          <w:sz w:val="18"/>
          <w:szCs w:val="18"/>
        </w:rPr>
        <w:footnoteRef/>
      </w:r>
      <w:r w:rsidRPr="00800F08">
        <w:rPr>
          <w:rFonts w:cs="Times New Roman"/>
          <w:sz w:val="18"/>
          <w:szCs w:val="18"/>
          <w:rtl/>
        </w:rPr>
        <w:t xml:space="preserve"> </w:t>
      </w:r>
      <w:r w:rsidRPr="00800F08">
        <w:rPr>
          <w:rFonts w:cs="Times New Roman"/>
          <w:sz w:val="18"/>
          <w:szCs w:val="18"/>
        </w:rPr>
        <w:t>Think tanks</w:t>
      </w:r>
    </w:p>
  </w:footnote>
  <w:footnote w:id="40">
    <w:p w14:paraId="698D1A88"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Societal capacities</w:t>
      </w:r>
    </w:p>
  </w:footnote>
  <w:footnote w:id="41">
    <w:p w14:paraId="653FD422"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transformative</w:t>
      </w:r>
    </w:p>
  </w:footnote>
  <w:footnote w:id="42">
    <w:p w14:paraId="5CB9F870"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 xml:space="preserve"> digital first</w:t>
      </w:r>
    </w:p>
  </w:footnote>
  <w:footnote w:id="43">
    <w:p w14:paraId="657CC397"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digital by default</w:t>
      </w:r>
    </w:p>
  </w:footnote>
  <w:footnote w:id="44">
    <w:p w14:paraId="7E686F10" w14:textId="77777777" w:rsidR="0097257E" w:rsidRPr="00800F08" w:rsidRDefault="0097257E" w:rsidP="00500424">
      <w:pPr>
        <w:bidi w:val="0"/>
        <w:spacing w:line="240" w:lineRule="auto"/>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mobile first principle</w:t>
      </w:r>
      <w:r w:rsidRPr="00800F08">
        <w:rPr>
          <w:rFonts w:cs="Times New Roman"/>
          <w:sz w:val="18"/>
          <w:szCs w:val="18"/>
          <w:rtl/>
        </w:rPr>
        <w:t xml:space="preserve"> </w:t>
      </w:r>
    </w:p>
  </w:footnote>
  <w:footnote w:id="45">
    <w:p w14:paraId="0779B8A5" w14:textId="77777777" w:rsidR="0097257E" w:rsidRPr="00800F08" w:rsidRDefault="0097257E" w:rsidP="0050042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Once-only</w:t>
      </w:r>
    </w:p>
  </w:footnote>
  <w:footnote w:id="46">
    <w:p w14:paraId="08DB8B3A" w14:textId="16BEFCFA"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United Nations Development Programme (UNDP)</w:t>
      </w:r>
    </w:p>
  </w:footnote>
  <w:footnote w:id="47">
    <w:p w14:paraId="10FFAD9A" w14:textId="341E178A"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Digital Maturity Assessment</w:t>
      </w:r>
    </w:p>
  </w:footnote>
  <w:footnote w:id="48">
    <w:p w14:paraId="3BCC3398" w14:textId="77777777" w:rsidR="0097257E" w:rsidRPr="00800F08" w:rsidRDefault="0097257E" w:rsidP="005F5EA5">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Andrea Di Maio</w:t>
      </w:r>
    </w:p>
  </w:footnote>
  <w:footnote w:id="49">
    <w:p w14:paraId="23E41208" w14:textId="77777777" w:rsidR="0097257E" w:rsidRPr="00800F08" w:rsidRDefault="0097257E" w:rsidP="005F5EA5">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Neville Cannon</w:t>
      </w:r>
    </w:p>
  </w:footnote>
  <w:footnote w:id="50">
    <w:p w14:paraId="7F947F24" w14:textId="35CF62B3" w:rsidR="0097257E" w:rsidRPr="00800F08" w:rsidRDefault="0097257E" w:rsidP="00430651">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Intermediaries</w:t>
      </w:r>
    </w:p>
  </w:footnote>
  <w:footnote w:id="51">
    <w:p w14:paraId="7EDE77CB" w14:textId="77777777" w:rsidR="0097257E" w:rsidRPr="00800F08" w:rsidRDefault="0097257E" w:rsidP="005F5EA5">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Individual areas</w:t>
      </w:r>
    </w:p>
  </w:footnote>
  <w:footnote w:id="52">
    <w:p w14:paraId="60D4C913" w14:textId="77777777" w:rsidR="0097257E" w:rsidRPr="00800F08" w:rsidRDefault="0097257E" w:rsidP="00F322CF">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OECD </w:t>
      </w:r>
      <w:r w:rsidRPr="00800F08">
        <w:rPr>
          <w:rFonts w:cs="Times New Roman"/>
          <w:sz w:val="18"/>
          <w:szCs w:val="18"/>
          <w:lang w:bidi="fa-IR"/>
        </w:rPr>
        <w:t>Digital Government Index (DGI)</w:t>
      </w:r>
    </w:p>
  </w:footnote>
  <w:footnote w:id="53">
    <w:p w14:paraId="53303A0E" w14:textId="615E0011" w:rsidR="0097257E" w:rsidRPr="00800F08" w:rsidRDefault="0097257E" w:rsidP="00430651">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Foundations</w:t>
      </w:r>
    </w:p>
  </w:footnote>
  <w:footnote w:id="54">
    <w:p w14:paraId="1C9CAE6E" w14:textId="16B63E28" w:rsidR="0097257E" w:rsidRPr="00800F08" w:rsidRDefault="0097257E" w:rsidP="00430651">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Uptake</w:t>
      </w:r>
    </w:p>
  </w:footnote>
  <w:footnote w:id="55">
    <w:p w14:paraId="41EB809C" w14:textId="36DDCFE6"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Policy cycle</w:t>
      </w:r>
    </w:p>
  </w:footnote>
  <w:footnote w:id="56">
    <w:p w14:paraId="00CDAA30" w14:textId="7C8DA77B"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Pr>
        <w:t xml:space="preserve"> Digital Government Index </w:t>
      </w:r>
    </w:p>
  </w:footnote>
  <w:footnote w:id="57">
    <w:p w14:paraId="5C31ACE5" w14:textId="615F062E" w:rsidR="0097257E" w:rsidRPr="00800F08" w:rsidRDefault="0097257E" w:rsidP="00800F08">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Pr>
        <w:t xml:space="preserve"> Transversal facet</w:t>
      </w:r>
    </w:p>
  </w:footnote>
  <w:footnote w:id="58">
    <w:p w14:paraId="78C2C5AC" w14:textId="157CED27" w:rsidR="0097257E" w:rsidRPr="00800F08" w:rsidRDefault="0097257E" w:rsidP="00800F08">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Pr>
        <w:t xml:space="preserve"> National Digital Government Strategy (NDGS) </w:t>
      </w:r>
    </w:p>
  </w:footnote>
  <w:footnote w:id="59">
    <w:p w14:paraId="614A3322" w14:textId="2A749149" w:rsidR="0097257E" w:rsidRPr="00800F08" w:rsidRDefault="0097257E">
      <w:pPr>
        <w:pStyle w:val="FootnoteText"/>
        <w:rPr>
          <w:rFonts w:cs="Times New Roman"/>
          <w:sz w:val="18"/>
          <w:szCs w:val="18"/>
          <w:rtl/>
          <w:lang w:bidi="fa-IR"/>
        </w:rPr>
      </w:pPr>
      <w:r w:rsidRPr="00800F08">
        <w:rPr>
          <w:rStyle w:val="FootnoteReference"/>
          <w:rFonts w:cs="Times New Roman"/>
          <w:sz w:val="18"/>
          <w:szCs w:val="18"/>
        </w:rPr>
        <w:footnoteRef/>
      </w:r>
      <w:r w:rsidRPr="00800F08">
        <w:rPr>
          <w:rFonts w:cs="Times New Roman"/>
          <w:sz w:val="18"/>
          <w:szCs w:val="18"/>
        </w:rPr>
        <w:t xml:space="preserve"> Omnichannel</w:t>
      </w:r>
    </w:p>
  </w:footnote>
  <w:footnote w:id="60">
    <w:p w14:paraId="63265AAF" w14:textId="77777777" w:rsidR="0097257E" w:rsidRPr="00800F08" w:rsidRDefault="0097257E" w:rsidP="00942687">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tl/>
        </w:rPr>
        <w:t xml:space="preserve"> </w:t>
      </w:r>
      <w:r w:rsidRPr="00800F08">
        <w:rPr>
          <w:rFonts w:cs="Times New Roman"/>
          <w:sz w:val="18"/>
          <w:szCs w:val="18"/>
        </w:rPr>
        <w:t>Digital by default</w:t>
      </w:r>
    </w:p>
  </w:footnote>
  <w:footnote w:id="61">
    <w:p w14:paraId="5171C783" w14:textId="33A7C3A3" w:rsidR="0097257E" w:rsidRPr="00800F08" w:rsidRDefault="0097257E" w:rsidP="00800F08">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tl/>
        </w:rPr>
        <w:t xml:space="preserve"> </w:t>
      </w:r>
      <w:r w:rsidRPr="00800F08">
        <w:rPr>
          <w:rFonts w:cs="Times New Roman"/>
          <w:sz w:val="18"/>
          <w:szCs w:val="18"/>
        </w:rPr>
        <w:t>Functions</w:t>
      </w:r>
    </w:p>
  </w:footnote>
  <w:footnote w:id="62">
    <w:p w14:paraId="14FFC190" w14:textId="0905840E" w:rsidR="0097257E" w:rsidRPr="00800F08" w:rsidRDefault="0097257E" w:rsidP="00800F08">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vertAlign w:val="superscript"/>
          <w:rtl/>
        </w:rPr>
        <w:t xml:space="preserve"> </w:t>
      </w:r>
      <w:r w:rsidRPr="00800F08">
        <w:rPr>
          <w:rFonts w:cs="Times New Roman"/>
          <w:sz w:val="18"/>
          <w:szCs w:val="18"/>
        </w:rPr>
        <w:t>Body</w:t>
      </w:r>
    </w:p>
  </w:footnote>
  <w:footnote w:id="63">
    <w:p w14:paraId="32B1640A" w14:textId="77777777" w:rsidR="0097257E" w:rsidRPr="00800F08" w:rsidRDefault="0097257E" w:rsidP="0007463D">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vertAlign w:val="superscript"/>
          <w:rtl/>
        </w:rPr>
        <w:t xml:space="preserve"> </w:t>
      </w:r>
      <w:r w:rsidRPr="00800F08">
        <w:rPr>
          <w:rFonts w:cs="Times New Roman"/>
          <w:sz w:val="18"/>
          <w:szCs w:val="18"/>
        </w:rPr>
        <w:t>Advisory</w:t>
      </w:r>
    </w:p>
  </w:footnote>
  <w:footnote w:id="64">
    <w:p w14:paraId="5A57AC59" w14:textId="1FF4AFB5" w:rsidR="0097257E" w:rsidRPr="00800F08" w:rsidRDefault="0097257E" w:rsidP="00800F08">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vertAlign w:val="superscript"/>
          <w:rtl/>
        </w:rPr>
        <w:t xml:space="preserve"> </w:t>
      </w:r>
      <w:r w:rsidRPr="00800F08">
        <w:rPr>
          <w:rFonts w:cs="Times New Roman"/>
          <w:sz w:val="18"/>
          <w:szCs w:val="18"/>
        </w:rPr>
        <w:t>Consultation</w:t>
      </w:r>
    </w:p>
  </w:footnote>
  <w:footnote w:id="65">
    <w:p w14:paraId="707BAE91" w14:textId="74A2ADDB" w:rsidR="0097257E" w:rsidRPr="00800F08" w:rsidRDefault="0097257E" w:rsidP="00800F08">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tl/>
        </w:rPr>
        <w:t xml:space="preserve"> </w:t>
      </w:r>
      <w:r w:rsidRPr="00800F08">
        <w:rPr>
          <w:rFonts w:cs="Times New Roman"/>
          <w:sz w:val="18"/>
          <w:szCs w:val="18"/>
        </w:rPr>
        <w:t>Actions</w:t>
      </w:r>
    </w:p>
  </w:footnote>
  <w:footnote w:id="66">
    <w:p w14:paraId="0D401B9B" w14:textId="65432649" w:rsidR="0097257E" w:rsidRPr="00800F08" w:rsidRDefault="0097257E" w:rsidP="00A41F2A">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Computer Emergency Response Team</w:t>
      </w:r>
    </w:p>
  </w:footnote>
  <w:footnote w:id="67">
    <w:p w14:paraId="6BA3FA85" w14:textId="2BAD2132" w:rsidR="0097257E" w:rsidRPr="00800F08" w:rsidRDefault="0097257E" w:rsidP="00A41F2A">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Pr>
        <w:t xml:space="preserve"> Security Operations Center</w:t>
      </w:r>
    </w:p>
  </w:footnote>
  <w:footnote w:id="68">
    <w:p w14:paraId="138FC7A4" w14:textId="5C7B6A9E" w:rsidR="0097257E" w:rsidRPr="00800F08" w:rsidRDefault="0097257E">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Pr>
        <w:t xml:space="preserve"> Key Performance Indicator </w:t>
      </w:r>
    </w:p>
  </w:footnote>
  <w:footnote w:id="69">
    <w:p w14:paraId="53E4E184" w14:textId="2A8ADD91" w:rsidR="0097257E" w:rsidRPr="00800F08" w:rsidRDefault="0097257E" w:rsidP="00D57EB4">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tl/>
        </w:rPr>
        <w:t xml:space="preserve"> </w:t>
      </w:r>
      <w:r w:rsidRPr="00800F08">
        <w:rPr>
          <w:rFonts w:cs="Times New Roman"/>
          <w:sz w:val="18"/>
          <w:szCs w:val="18"/>
        </w:rPr>
        <w:t>Authority</w:t>
      </w:r>
    </w:p>
  </w:footnote>
  <w:footnote w:id="70">
    <w:p w14:paraId="0EAC7413" w14:textId="64E4E4A3" w:rsidR="0097257E" w:rsidRPr="00800F08" w:rsidRDefault="0097257E" w:rsidP="00D57EB4">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vertAlign w:val="superscript"/>
          <w:rtl/>
        </w:rPr>
        <w:t xml:space="preserve"> </w:t>
      </w:r>
      <w:r w:rsidRPr="00800F08">
        <w:rPr>
          <w:rFonts w:cs="Times New Roman"/>
          <w:sz w:val="18"/>
          <w:szCs w:val="18"/>
        </w:rPr>
        <w:t>Rghts</w:t>
      </w:r>
    </w:p>
  </w:footnote>
  <w:footnote w:id="71">
    <w:p w14:paraId="08EDBEB1" w14:textId="77777777" w:rsidR="0097257E" w:rsidRPr="00800F08" w:rsidRDefault="0097257E" w:rsidP="0007463D">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tl/>
        </w:rPr>
        <w:t xml:space="preserve"> </w:t>
      </w:r>
      <w:r w:rsidRPr="00800F08">
        <w:rPr>
          <w:rFonts w:cs="Times New Roman"/>
          <w:sz w:val="18"/>
          <w:szCs w:val="18"/>
        </w:rPr>
        <w:t>Data inventory</w:t>
      </w:r>
    </w:p>
  </w:footnote>
  <w:footnote w:id="72">
    <w:p w14:paraId="23B95236" w14:textId="17965027" w:rsidR="0097257E" w:rsidRPr="00800F08" w:rsidRDefault="0097257E" w:rsidP="00800F08">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vertAlign w:val="superscript"/>
          <w:rtl/>
        </w:rPr>
        <w:t xml:space="preserve"> </w:t>
      </w:r>
      <w:r w:rsidRPr="00800F08">
        <w:rPr>
          <w:rFonts w:cs="Times New Roman"/>
          <w:sz w:val="18"/>
          <w:szCs w:val="18"/>
        </w:rPr>
        <w:t>Subnational level</w:t>
      </w:r>
    </w:p>
  </w:footnote>
  <w:footnote w:id="73">
    <w:p w14:paraId="3063E79F" w14:textId="29E08A55"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Two-factor authentication (2FA)</w:t>
      </w:r>
    </w:p>
  </w:footnote>
  <w:footnote w:id="74">
    <w:p w14:paraId="1793A727" w14:textId="42393BD0" w:rsidR="0097257E" w:rsidRPr="00800F08" w:rsidRDefault="0097257E" w:rsidP="00D57EB4">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vertAlign w:val="superscript"/>
          <w:rtl/>
        </w:rPr>
        <w:t xml:space="preserve"> </w:t>
      </w:r>
      <w:r w:rsidRPr="00800F08">
        <w:rPr>
          <w:rFonts w:cs="Times New Roman"/>
          <w:sz w:val="18"/>
          <w:szCs w:val="18"/>
        </w:rPr>
        <w:t>Cross border</w:t>
      </w:r>
    </w:p>
  </w:footnote>
  <w:footnote w:id="75">
    <w:p w14:paraId="16804C3A" w14:textId="456DC9A6" w:rsidR="0097257E" w:rsidRPr="00800F08" w:rsidRDefault="0097257E" w:rsidP="00800F08">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tl/>
        </w:rPr>
        <w:t xml:space="preserve"> </w:t>
      </w:r>
      <w:r w:rsidRPr="00800F08">
        <w:rPr>
          <w:rFonts w:cs="Times New Roman"/>
          <w:sz w:val="18"/>
          <w:szCs w:val="18"/>
        </w:rPr>
        <w:t xml:space="preserve">Foreigners capacity </w:t>
      </w:r>
    </w:p>
  </w:footnote>
  <w:footnote w:id="76">
    <w:p w14:paraId="52F9045E" w14:textId="77777777" w:rsidR="0097257E" w:rsidRPr="00800F08" w:rsidRDefault="0097257E" w:rsidP="00942687">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tl/>
        </w:rPr>
        <w:t xml:space="preserve"> </w:t>
      </w:r>
      <w:r w:rsidRPr="00800F08">
        <w:rPr>
          <w:rFonts w:cs="Times New Roman"/>
          <w:sz w:val="18"/>
          <w:szCs w:val="18"/>
        </w:rPr>
        <w:t>Algorothmic transparency</w:t>
      </w:r>
    </w:p>
  </w:footnote>
  <w:footnote w:id="77">
    <w:p w14:paraId="362965F0" w14:textId="494D6E75" w:rsidR="0097257E" w:rsidRPr="00800F08" w:rsidRDefault="0097257E" w:rsidP="00D57EB4">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tl/>
        </w:rPr>
        <w:t xml:space="preserve"> </w:t>
      </w:r>
      <w:r w:rsidRPr="00800F08">
        <w:rPr>
          <w:rFonts w:cs="Times New Roman"/>
          <w:sz w:val="18"/>
          <w:szCs w:val="18"/>
        </w:rPr>
        <w:t>Actions</w:t>
      </w:r>
    </w:p>
  </w:footnote>
  <w:footnote w:id="78">
    <w:p w14:paraId="6D386F38" w14:textId="7EB01DA2" w:rsidR="0097257E" w:rsidRPr="00800F08" w:rsidRDefault="0097257E" w:rsidP="00800F08">
      <w:pPr>
        <w:bidi w:val="0"/>
        <w:spacing w:line="240" w:lineRule="auto"/>
        <w:rPr>
          <w:rFonts w:cs="Times New Roman"/>
          <w:sz w:val="18"/>
          <w:szCs w:val="18"/>
        </w:rPr>
      </w:pPr>
      <w:r w:rsidRPr="00800F08">
        <w:rPr>
          <w:rFonts w:cs="Times New Roman"/>
          <w:sz w:val="18"/>
          <w:szCs w:val="18"/>
          <w:vertAlign w:val="superscript"/>
        </w:rPr>
        <w:footnoteRef/>
      </w:r>
      <w:r w:rsidRPr="00800F08">
        <w:rPr>
          <w:rFonts w:cs="Times New Roman"/>
          <w:sz w:val="18"/>
          <w:szCs w:val="18"/>
          <w:rtl/>
        </w:rPr>
        <w:t xml:space="preserve"> </w:t>
      </w:r>
      <w:r w:rsidRPr="00800F08">
        <w:rPr>
          <w:rFonts w:cs="Times New Roman"/>
          <w:sz w:val="18"/>
          <w:szCs w:val="18"/>
        </w:rPr>
        <w:t>Available open algorithm register</w:t>
      </w:r>
    </w:p>
  </w:footnote>
  <w:footnote w:id="79">
    <w:p w14:paraId="0F84C380" w14:textId="772C6298"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User-driven</w:t>
      </w:r>
    </w:p>
  </w:footnote>
  <w:footnote w:id="80">
    <w:p w14:paraId="25CF7B93" w14:textId="42C7CD19" w:rsidR="0097257E" w:rsidRPr="00800F08" w:rsidRDefault="0097257E" w:rsidP="00D57EB4">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Metrics</w:t>
      </w:r>
    </w:p>
  </w:footnote>
  <w:footnote w:id="81">
    <w:p w14:paraId="27D806FC" w14:textId="5F38B465"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Proactiveness</w:t>
      </w:r>
    </w:p>
  </w:footnote>
  <w:footnote w:id="82">
    <w:p w14:paraId="6D6AA5F3" w14:textId="488518FD" w:rsidR="0097257E" w:rsidRPr="00800F08" w:rsidRDefault="0097257E" w:rsidP="00D57EB4">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Ethical management</w:t>
      </w:r>
    </w:p>
  </w:footnote>
  <w:footnote w:id="83">
    <w:p w14:paraId="395AB1BF" w14:textId="1F34B867" w:rsidR="0097257E" w:rsidRPr="00800F08" w:rsidRDefault="0097257E" w:rsidP="00D57EB4">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Algorithms</w:t>
      </w:r>
    </w:p>
  </w:footnote>
  <w:footnote w:id="84">
    <w:p w14:paraId="0271DBE9" w14:textId="553A1A2A" w:rsidR="0097257E" w:rsidRPr="00800F08" w:rsidRDefault="0097257E" w:rsidP="00D57EB4">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Instruments</w:t>
      </w:r>
    </w:p>
  </w:footnote>
  <w:footnote w:id="85">
    <w:p w14:paraId="763BAD20" w14:textId="0044A0A0"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Once-Only Principle</w:t>
      </w:r>
    </w:p>
  </w:footnote>
  <w:footnote w:id="86">
    <w:p w14:paraId="663BBA00" w14:textId="01C0CDDA"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w:t>
      </w:r>
      <w:r w:rsidRPr="00800F08">
        <w:rPr>
          <w:rFonts w:cs="Times New Roman"/>
          <w:sz w:val="18"/>
          <w:szCs w:val="18"/>
          <w:lang w:bidi="fa-IR"/>
        </w:rPr>
        <w:t>Digital Government Readiness Assessment</w:t>
      </w:r>
    </w:p>
  </w:footnote>
  <w:footnote w:id="87">
    <w:p w14:paraId="0BA00FB4" w14:textId="2BC6A4E1"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Whole-of-government</w:t>
      </w:r>
    </w:p>
  </w:footnote>
  <w:footnote w:id="88">
    <w:p w14:paraId="23B494C6" w14:textId="77777777" w:rsidR="0097257E" w:rsidRPr="00800F08" w:rsidRDefault="0097257E" w:rsidP="00E95BBB">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SDGs</w:t>
      </w:r>
    </w:p>
  </w:footnote>
  <w:footnote w:id="89">
    <w:p w14:paraId="61BC439F" w14:textId="015EC560"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Back-office</w:t>
      </w:r>
    </w:p>
  </w:footnote>
  <w:footnote w:id="90">
    <w:p w14:paraId="0E7B26D9" w14:textId="77777777" w:rsidR="0097257E" w:rsidRPr="00800F08" w:rsidRDefault="0097257E" w:rsidP="00E95BBB">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cross-government referential</w:t>
      </w:r>
    </w:p>
  </w:footnote>
  <w:footnote w:id="91">
    <w:p w14:paraId="1BEBAE9F" w14:textId="726BB949" w:rsidR="0097257E" w:rsidRPr="00800F08" w:rsidRDefault="0097257E">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Pr>
        <w:t xml:space="preserve"> Integrated Financial Management and Information System</w:t>
      </w:r>
    </w:p>
  </w:footnote>
  <w:footnote w:id="92">
    <w:p w14:paraId="65BAFAEB" w14:textId="50E9FEFA" w:rsidR="0097257E" w:rsidRPr="00800F08" w:rsidRDefault="0097257E">
      <w:pPr>
        <w:pStyle w:val="FootnoteText"/>
        <w:rPr>
          <w:rFonts w:cs="Times New Roman"/>
          <w:sz w:val="18"/>
          <w:szCs w:val="18"/>
          <w:lang w:bidi="fa-IR"/>
        </w:rPr>
      </w:pPr>
      <w:r w:rsidRPr="00800F08">
        <w:rPr>
          <w:rStyle w:val="FootnoteReference"/>
          <w:rFonts w:cs="Times New Roman"/>
          <w:sz w:val="18"/>
          <w:szCs w:val="18"/>
        </w:rPr>
        <w:footnoteRef/>
      </w:r>
      <w:r w:rsidRPr="00800F08">
        <w:rPr>
          <w:rFonts w:cs="Times New Roman"/>
          <w:sz w:val="18"/>
          <w:szCs w:val="18"/>
        </w:rPr>
        <w:t xml:space="preserve"> Human Resource Management Information System</w:t>
      </w:r>
    </w:p>
  </w:footnote>
  <w:footnote w:id="93">
    <w:p w14:paraId="258DFE84" w14:textId="43AC496B"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Application-Specific Facilities</w:t>
      </w:r>
    </w:p>
  </w:footnote>
  <w:footnote w:id="94">
    <w:p w14:paraId="5369E3D2" w14:textId="4389726D"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Whole-of-government Enterprise Architecture</w:t>
      </w:r>
    </w:p>
  </w:footnote>
  <w:footnote w:id="95">
    <w:p w14:paraId="2055CF46" w14:textId="0AF7904D"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Presentation</w:t>
      </w:r>
    </w:p>
  </w:footnote>
  <w:footnote w:id="96">
    <w:p w14:paraId="16FD7E0F" w14:textId="77777777" w:rsidR="0097257E" w:rsidRPr="00800F08" w:rsidRDefault="0097257E" w:rsidP="00E95BBB">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e-Government Interoperability Framework</w:t>
      </w:r>
    </w:p>
  </w:footnote>
  <w:footnote w:id="97">
    <w:p w14:paraId="15D9BFD2" w14:textId="56677F23"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Enterprise Service Bus</w:t>
      </w:r>
    </w:p>
  </w:footnote>
  <w:footnote w:id="98">
    <w:p w14:paraId="14993DB5" w14:textId="155480EE" w:rsidR="0097257E" w:rsidRPr="00800F08" w:rsidRDefault="0097257E">
      <w:pPr>
        <w:pStyle w:val="FootnoteText"/>
        <w:rPr>
          <w:rFonts w:cs="Times New Roman"/>
          <w:sz w:val="18"/>
          <w:szCs w:val="18"/>
          <w:rtl/>
          <w:lang w:bidi="fa-IR"/>
        </w:rPr>
      </w:pPr>
      <w:r w:rsidRPr="00800F08">
        <w:rPr>
          <w:rStyle w:val="FootnoteReference"/>
          <w:rFonts w:cs="Times New Roman"/>
          <w:sz w:val="18"/>
          <w:szCs w:val="18"/>
        </w:rPr>
        <w:footnoteRef/>
      </w:r>
      <w:r w:rsidRPr="00800F08">
        <w:rPr>
          <w:rFonts w:cs="Times New Roman"/>
          <w:sz w:val="18"/>
          <w:szCs w:val="18"/>
        </w:rPr>
        <w:t xml:space="preserve"> Application Programming Interface</w:t>
      </w:r>
    </w:p>
  </w:footnote>
  <w:footnote w:id="99">
    <w:p w14:paraId="5DA0A1DF" w14:textId="77777777" w:rsidR="0097257E" w:rsidRPr="00800F08" w:rsidRDefault="0097257E" w:rsidP="00E95BBB">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Data Center hub</w:t>
      </w:r>
    </w:p>
  </w:footnote>
  <w:footnote w:id="100">
    <w:p w14:paraId="766EC5E5" w14:textId="5B853F26"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Core government services applications</w:t>
      </w:r>
    </w:p>
  </w:footnote>
  <w:footnote w:id="101">
    <w:p w14:paraId="12AAD2E3" w14:textId="21D4820D"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Front-end</w:t>
      </w:r>
    </w:p>
  </w:footnote>
  <w:footnote w:id="102">
    <w:p w14:paraId="3E690922" w14:textId="708E001D"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Basic data registers</w:t>
      </w:r>
    </w:p>
  </w:footnote>
  <w:footnote w:id="103">
    <w:p w14:paraId="5E903FCE" w14:textId="12A75F1C"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National Statistics Office</w:t>
      </w:r>
    </w:p>
  </w:footnote>
  <w:footnote w:id="104">
    <w:p w14:paraId="7389D314" w14:textId="433C9427" w:rsidR="0097257E" w:rsidRPr="00800F08" w:rsidRDefault="0097257E" w:rsidP="006D17BC">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Pr>
        <w:t xml:space="preserve"> </w:t>
      </w:r>
      <w:r w:rsidRPr="00800F08">
        <w:rPr>
          <w:rStyle w:val="hgkelc"/>
          <w:rFonts w:cs="Times New Roman"/>
          <w:sz w:val="18"/>
          <w:szCs w:val="18"/>
          <w:lang w:val="en"/>
        </w:rPr>
        <w:t>Civil Society Organization</w:t>
      </w:r>
    </w:p>
  </w:footnote>
  <w:footnote w:id="105">
    <w:p w14:paraId="5EECB599" w14:textId="77777777" w:rsidR="0097257E" w:rsidRPr="00800F08" w:rsidRDefault="0097257E" w:rsidP="00E95BBB">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Open Data</w:t>
      </w:r>
    </w:p>
  </w:footnote>
  <w:footnote w:id="106">
    <w:p w14:paraId="39FFA0C6" w14:textId="39F87157"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National Spatial Data Infrastructure (SDI)</w:t>
      </w:r>
    </w:p>
  </w:footnote>
  <w:footnote w:id="107">
    <w:p w14:paraId="1EC79EE1" w14:textId="0B20EAFA"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Open Government Partnership</w:t>
      </w:r>
    </w:p>
  </w:footnote>
  <w:footnote w:id="108">
    <w:p w14:paraId="6B26D422" w14:textId="08E34088"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Open datasets</w:t>
      </w:r>
    </w:p>
  </w:footnote>
  <w:footnote w:id="109">
    <w:p w14:paraId="4BA5179C" w14:textId="112F4E5E"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Computer Emergency Response Team (CERT)</w:t>
      </w:r>
    </w:p>
  </w:footnote>
  <w:footnote w:id="110">
    <w:p w14:paraId="17878DDF" w14:textId="5EDE1F06"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National Critical Infrastructure Protection Plan</w:t>
      </w:r>
    </w:p>
  </w:footnote>
  <w:footnote w:id="111">
    <w:p w14:paraId="465A6174" w14:textId="77777777" w:rsidR="0097257E" w:rsidRPr="00800F08" w:rsidRDefault="0097257E" w:rsidP="00E95BBB">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Public-Private-Partnership law</w:t>
      </w:r>
    </w:p>
  </w:footnote>
  <w:footnote w:id="112">
    <w:p w14:paraId="145976E2" w14:textId="0A590FD6"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Data Protection Law</w:t>
      </w:r>
    </w:p>
  </w:footnote>
  <w:footnote w:id="113">
    <w:p w14:paraId="47328A7A" w14:textId="77777777" w:rsidR="0097257E" w:rsidRPr="00800F08" w:rsidRDefault="0097257E" w:rsidP="00E95BBB">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Legitimate</w:t>
      </w:r>
    </w:p>
  </w:footnote>
  <w:footnote w:id="114">
    <w:p w14:paraId="78F74402" w14:textId="15C13260"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Purpose Limitation</w:t>
      </w:r>
    </w:p>
  </w:footnote>
  <w:footnote w:id="115">
    <w:p w14:paraId="40F8EAD3" w14:textId="2FB6581B" w:rsidR="0097257E" w:rsidRPr="00800F08" w:rsidRDefault="0097257E" w:rsidP="00800F08">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Accountability and Review</w:t>
      </w:r>
    </w:p>
  </w:footnote>
  <w:footnote w:id="116">
    <w:p w14:paraId="44B7DDCC" w14:textId="0DB299F0" w:rsidR="0097257E" w:rsidRPr="00800F08" w:rsidRDefault="0097257E" w:rsidP="00D57EB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Technological neutrality</w:t>
      </w:r>
    </w:p>
  </w:footnote>
  <w:footnote w:id="117">
    <w:p w14:paraId="05894BE1" w14:textId="7664E3C4" w:rsidR="0097257E" w:rsidRPr="00800F08" w:rsidRDefault="0097257E" w:rsidP="00D57EB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Product or service liability</w:t>
      </w:r>
    </w:p>
  </w:footnote>
  <w:footnote w:id="118">
    <w:p w14:paraId="7F30B2C1" w14:textId="1102DE9B" w:rsidR="0097257E" w:rsidRPr="00800F08" w:rsidRDefault="0097257E" w:rsidP="00D57EB4">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Pr>
        <w:t xml:space="preserve"> Misrepresentation</w:t>
      </w:r>
    </w:p>
  </w:footnote>
  <w:footnote w:id="119">
    <w:p w14:paraId="49DFDAC2" w14:textId="77777777" w:rsidR="0097257E" w:rsidRPr="00800F08" w:rsidRDefault="0097257E" w:rsidP="00E6650C">
      <w:pPr>
        <w:pStyle w:val="FootnoteText"/>
        <w:rPr>
          <w:rFonts w:cs="Times New Roman"/>
          <w:sz w:val="18"/>
          <w:szCs w:val="18"/>
        </w:rPr>
      </w:pPr>
      <w:r w:rsidRPr="00800F08">
        <w:rPr>
          <w:rStyle w:val="FootnoteReference"/>
          <w:rFonts w:cs="Times New Roman"/>
          <w:sz w:val="18"/>
          <w:szCs w:val="18"/>
        </w:rPr>
        <w:footnoteRef/>
      </w:r>
      <w:r w:rsidRPr="00800F08">
        <w:rPr>
          <w:rFonts w:cs="Times New Roman"/>
          <w:sz w:val="18"/>
          <w:szCs w:val="18"/>
          <w:rtl/>
        </w:rPr>
        <w:t xml:space="preserve"> </w:t>
      </w:r>
      <w:r w:rsidRPr="00800F08">
        <w:rPr>
          <w:rFonts w:cs="Times New Roman"/>
          <w:sz w:val="18"/>
          <w:szCs w:val="18"/>
        </w:rPr>
        <w:t>Cyberstalking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F4ABA" w14:textId="77777777" w:rsidR="00D61268" w:rsidRDefault="00D6126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759A1" w14:textId="19663967" w:rsidR="0097257E" w:rsidRDefault="0097257E" w:rsidP="0072072B">
    <w:pPr>
      <w:pStyle w:val="Header"/>
      <w:spacing w:line="240" w:lineRule="auto"/>
      <w:ind w:left="0"/>
      <w:rPr>
        <w:rtl/>
        <w:lang w:bidi="fa-IR"/>
      </w:rPr>
    </w:pPr>
  </w:p>
  <w:p w14:paraId="2066130A" w14:textId="77777777" w:rsidR="0097257E" w:rsidRDefault="0097257E" w:rsidP="0072072B">
    <w:pPr>
      <w:pStyle w:val="Header"/>
      <w:spacing w:line="240" w:lineRule="auto"/>
      <w:ind w:left="0"/>
      <w:rPr>
        <w:rtl/>
        <w:lang w:bidi="fa-IR"/>
      </w:rPr>
    </w:pPr>
  </w:p>
  <w:p w14:paraId="06F51F95" w14:textId="77777777" w:rsidR="0097257E" w:rsidRPr="00DB4698" w:rsidRDefault="0097257E" w:rsidP="0072072B">
    <w:pPr>
      <w:pStyle w:val="Header"/>
      <w:spacing w:line="240" w:lineRule="auto"/>
      <w:ind w:left="0"/>
      <w:rPr>
        <w:rtl/>
        <w:lang w:bidi="fa-I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B03C4" w14:textId="77777777" w:rsidR="00D61268" w:rsidRDefault="00D6126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9636"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6114"/>
      <w:gridCol w:w="2704"/>
    </w:tblGrid>
    <w:tr w:rsidR="0097257E" w14:paraId="6F3D6E29" w14:textId="77777777" w:rsidTr="0072072B">
      <w:trPr>
        <w:trHeight w:val="890"/>
      </w:trPr>
      <w:tc>
        <w:tcPr>
          <w:tcW w:w="818" w:type="dxa"/>
          <w:tcBorders>
            <w:bottom w:val="single" w:sz="18" w:space="0" w:color="306785" w:themeColor="accent1" w:themeShade="BF"/>
          </w:tcBorders>
        </w:tcPr>
        <w:p w14:paraId="00C7283C" w14:textId="77777777" w:rsidR="0097257E" w:rsidRDefault="0097257E" w:rsidP="0072072B">
          <w:pPr>
            <w:spacing w:line="240" w:lineRule="auto"/>
            <w:ind w:left="0"/>
            <w:rPr>
              <w:color w:val="7F7F7F"/>
              <w:sz w:val="16"/>
              <w:szCs w:val="18"/>
              <w:rtl/>
              <w:lang w:bidi="fa-IR"/>
            </w:rPr>
          </w:pPr>
          <w:r w:rsidRPr="004C4A4F">
            <w:rPr>
              <w:noProof/>
            </w:rPr>
            <w:drawing>
              <wp:anchor distT="0" distB="0" distL="114300" distR="114300" simplePos="0" relativeHeight="251664384" behindDoc="0" locked="0" layoutInCell="1" allowOverlap="1" wp14:anchorId="0782130C" wp14:editId="24215BAC">
                <wp:simplePos x="0" y="0"/>
                <wp:positionH relativeFrom="column">
                  <wp:posOffset>34290</wp:posOffset>
                </wp:positionH>
                <wp:positionV relativeFrom="paragraph">
                  <wp:posOffset>5080</wp:posOffset>
                </wp:positionV>
                <wp:extent cx="330414" cy="4211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p>
      </w:tc>
      <w:tc>
        <w:tcPr>
          <w:tcW w:w="6114" w:type="dxa"/>
          <w:tcBorders>
            <w:bottom w:val="single" w:sz="18" w:space="0" w:color="306785" w:themeColor="accent1" w:themeShade="BF"/>
          </w:tcBorders>
        </w:tcPr>
        <w:p w14:paraId="735F24AA" w14:textId="77777777" w:rsidR="0097257E" w:rsidRPr="001242A6" w:rsidRDefault="0097257E" w:rsidP="0072072B">
          <w:pPr>
            <w:spacing w:line="240" w:lineRule="auto"/>
            <w:ind w:left="0"/>
            <w:rPr>
              <w:rtl/>
              <w:lang w:bidi="fa-IR"/>
            </w:rPr>
          </w:pPr>
        </w:p>
        <w:p w14:paraId="240E87AB" w14:textId="77777777" w:rsidR="0097257E" w:rsidRPr="004A1321" w:rsidRDefault="0097257E" w:rsidP="00942A08">
          <w:pPr>
            <w:spacing w:line="240" w:lineRule="auto"/>
            <w:ind w:left="0"/>
            <w:rPr>
              <w:sz w:val="20"/>
              <w:szCs w:val="20"/>
              <w:rtl/>
              <w:lang w:bidi="fa-IR"/>
            </w:rPr>
          </w:pPr>
          <w:r w:rsidRPr="004A1321">
            <w:rPr>
              <w:rFonts w:hint="cs"/>
              <w:sz w:val="20"/>
              <w:szCs w:val="20"/>
              <w:rtl/>
              <w:lang w:bidi="fa-IR"/>
            </w:rPr>
            <w:t>مدل‌هاي ارزيابي و سنجش آمادگي و بلوغ دولت ديجيتال</w:t>
          </w:r>
        </w:p>
      </w:tc>
      <w:tc>
        <w:tcPr>
          <w:tcW w:w="2704" w:type="dxa"/>
          <w:tcBorders>
            <w:bottom w:val="single" w:sz="18" w:space="0" w:color="306785" w:themeColor="accent1" w:themeShade="BF"/>
          </w:tcBorders>
        </w:tcPr>
        <w:p w14:paraId="5C777E84" w14:textId="77777777" w:rsidR="0097257E" w:rsidRDefault="0097257E" w:rsidP="0072072B">
          <w:pPr>
            <w:spacing w:line="240" w:lineRule="auto"/>
            <w:ind w:left="0"/>
            <w:rPr>
              <w:color w:val="7F7F7F"/>
              <w:sz w:val="16"/>
              <w:szCs w:val="18"/>
              <w:rtl/>
              <w:lang w:bidi="fa-IR"/>
            </w:rPr>
          </w:pPr>
          <w:r w:rsidRPr="004C4A4F">
            <w:rPr>
              <w:noProof/>
            </w:rPr>
            <mc:AlternateContent>
              <mc:Choice Requires="wps">
                <w:drawing>
                  <wp:anchor distT="45720" distB="45720" distL="182880" distR="182880" simplePos="0" relativeHeight="251663360" behindDoc="1" locked="0" layoutInCell="1" allowOverlap="0" wp14:anchorId="2EC6A4AF" wp14:editId="15A8A731">
                    <wp:simplePos x="0" y="0"/>
                    <wp:positionH relativeFrom="column">
                      <wp:posOffset>-60325</wp:posOffset>
                    </wp:positionH>
                    <wp:positionV relativeFrom="paragraph">
                      <wp:posOffset>1905</wp:posOffset>
                    </wp:positionV>
                    <wp:extent cx="268605" cy="422275"/>
                    <wp:effectExtent l="0" t="0" r="17145" b="15875"/>
                    <wp:wrapSquare wrapText="bothSides"/>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solidFill>
                              <a:schemeClr val="bg1">
                                <a:lumMod val="95000"/>
                              </a:schemeClr>
                            </a:solidFill>
                            <a:ln w="3175">
                              <a:solidFill>
                                <a:schemeClr val="bg1">
                                  <a:lumMod val="8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09770297" w14:textId="0A262F1E" w:rsidR="0097257E" w:rsidRPr="00035FB1" w:rsidRDefault="0097257E" w:rsidP="008A7C9F">
                                <w:pPr>
                                  <w:pStyle w:val="Footer"/>
                                  <w:jc w:val="center"/>
                                  <w:rPr>
                                    <w:lang w:val="de-DE"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D61268">
                                  <w:rPr>
                                    <w:noProof/>
                                    <w:rtl/>
                                    <w:lang w:val="de-DE" w:bidi="fa-IR"/>
                                  </w:rPr>
                                  <w:t>13</w:t>
                                </w:r>
                                <w:r w:rsidRPr="00035FB1">
                                  <w:rPr>
                                    <w:noProof/>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C6A4AF" id="Rectangle 4" o:spid="_x0000_s1027" style="position:absolute;left:0;text-align:left;margin-left:-4.75pt;margin-top:.15pt;width:21.15pt;height:33.25pt;z-index:-25165312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" o:allowoverlap="f" fillcolor="#f2f2f2 [3052]" strokecolor="#d8d8d8 [2732]" strokeweight=".25pt">
                    <v:textbox inset="0,7.2pt,0,7.2pt">
                      <w:txbxContent>
                        <w:p w14:paraId="09770297" w14:textId="0A262F1E" w:rsidR="0097257E" w:rsidRPr="00035FB1" w:rsidRDefault="0097257E" w:rsidP="008A7C9F">
                          <w:pPr>
                            <w:pStyle w:val="Footer"/>
                            <w:jc w:val="center"/>
                            <w:rPr>
                              <w:lang w:val="de-DE"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D61268">
                            <w:rPr>
                              <w:noProof/>
                              <w:rtl/>
                              <w:lang w:val="de-DE" w:bidi="fa-IR"/>
                            </w:rPr>
                            <w:t>13</w:t>
                          </w:r>
                          <w:r w:rsidRPr="00035FB1">
                            <w:rPr>
                              <w:noProof/>
                              <w:lang w:val="de-DE" w:bidi="fa-IR"/>
                            </w:rPr>
                            <w:fldChar w:fldCharType="end"/>
                          </w:r>
                        </w:p>
                      </w:txbxContent>
                    </v:textbox>
                    <w10:wrap type="square"/>
                  </v:rect>
                </w:pict>
              </mc:Fallback>
            </mc:AlternateContent>
          </w:r>
        </w:p>
      </w:tc>
    </w:tr>
  </w:tbl>
  <w:p w14:paraId="22B7FD6D" w14:textId="77777777" w:rsidR="0097257E" w:rsidRPr="00DB4698" w:rsidRDefault="0097257E" w:rsidP="0072072B">
    <w:pPr>
      <w:pStyle w:val="Header"/>
      <w:spacing w:line="240" w:lineRule="auto"/>
      <w:ind w:left="0"/>
      <w:rPr>
        <w:rtl/>
        <w:lang w:bidi="fa-IR"/>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CFA44" w14:textId="77777777" w:rsidR="0097257E" w:rsidRPr="00DB4698" w:rsidRDefault="0097257E" w:rsidP="005A0D54">
    <w:pPr>
      <w:pStyle w:val="Header"/>
      <w:spacing w:line="240" w:lineRule="auto"/>
      <w:ind w:left="0"/>
      <w:rPr>
        <w:rtl/>
        <w:lang w:bidi="fa-IR"/>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9636"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6114"/>
      <w:gridCol w:w="2704"/>
    </w:tblGrid>
    <w:tr w:rsidR="0097257E" w14:paraId="7BEEF8B9" w14:textId="77777777" w:rsidTr="0097257E">
      <w:trPr>
        <w:trHeight w:val="890"/>
      </w:trPr>
      <w:tc>
        <w:tcPr>
          <w:tcW w:w="818" w:type="dxa"/>
          <w:tcBorders>
            <w:bottom w:val="single" w:sz="18" w:space="0" w:color="306785" w:themeColor="accent1" w:themeShade="BF"/>
          </w:tcBorders>
        </w:tcPr>
        <w:p w14:paraId="6A58E58E" w14:textId="77777777" w:rsidR="0097257E" w:rsidRDefault="0097257E" w:rsidP="00245E3E">
          <w:pPr>
            <w:spacing w:line="240" w:lineRule="auto"/>
            <w:ind w:left="0"/>
            <w:rPr>
              <w:color w:val="7F7F7F"/>
              <w:sz w:val="16"/>
              <w:szCs w:val="18"/>
              <w:rtl/>
              <w:lang w:bidi="fa-IR"/>
            </w:rPr>
          </w:pPr>
          <w:r w:rsidRPr="004C4A4F">
            <w:rPr>
              <w:noProof/>
            </w:rPr>
            <w:drawing>
              <wp:anchor distT="0" distB="0" distL="114300" distR="114300" simplePos="0" relativeHeight="251675648" behindDoc="0" locked="0" layoutInCell="1" allowOverlap="1" wp14:anchorId="449B62FB" wp14:editId="18312315">
                <wp:simplePos x="0" y="0"/>
                <wp:positionH relativeFrom="column">
                  <wp:posOffset>34290</wp:posOffset>
                </wp:positionH>
                <wp:positionV relativeFrom="paragraph">
                  <wp:posOffset>5080</wp:posOffset>
                </wp:positionV>
                <wp:extent cx="330414" cy="42111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p>
      </w:tc>
      <w:tc>
        <w:tcPr>
          <w:tcW w:w="6114" w:type="dxa"/>
          <w:tcBorders>
            <w:bottom w:val="single" w:sz="18" w:space="0" w:color="306785" w:themeColor="accent1" w:themeShade="BF"/>
          </w:tcBorders>
        </w:tcPr>
        <w:p w14:paraId="6F6B55CB" w14:textId="77777777" w:rsidR="0097257E" w:rsidRPr="001242A6" w:rsidRDefault="0097257E" w:rsidP="00245E3E">
          <w:pPr>
            <w:spacing w:line="240" w:lineRule="auto"/>
            <w:ind w:left="0"/>
            <w:rPr>
              <w:rtl/>
              <w:lang w:bidi="fa-IR"/>
            </w:rPr>
          </w:pPr>
        </w:p>
        <w:p w14:paraId="03C74B74" w14:textId="77777777" w:rsidR="0097257E" w:rsidRPr="004A1321" w:rsidRDefault="0097257E" w:rsidP="00245E3E">
          <w:pPr>
            <w:spacing w:line="240" w:lineRule="auto"/>
            <w:ind w:left="0"/>
            <w:rPr>
              <w:sz w:val="20"/>
              <w:szCs w:val="20"/>
              <w:rtl/>
              <w:lang w:bidi="fa-IR"/>
            </w:rPr>
          </w:pPr>
          <w:r w:rsidRPr="004A1321">
            <w:rPr>
              <w:rFonts w:hint="cs"/>
              <w:sz w:val="20"/>
              <w:szCs w:val="20"/>
              <w:rtl/>
              <w:lang w:bidi="fa-IR"/>
            </w:rPr>
            <w:t>مدل‌هاي ارزيابي و سنجش آمادگي و بلوغ دولت ديجيتال</w:t>
          </w:r>
        </w:p>
      </w:tc>
      <w:tc>
        <w:tcPr>
          <w:tcW w:w="2704" w:type="dxa"/>
          <w:tcBorders>
            <w:bottom w:val="single" w:sz="18" w:space="0" w:color="306785" w:themeColor="accent1" w:themeShade="BF"/>
          </w:tcBorders>
        </w:tcPr>
        <w:p w14:paraId="0FA65A9D" w14:textId="77777777" w:rsidR="0097257E" w:rsidRDefault="0097257E" w:rsidP="00245E3E">
          <w:pPr>
            <w:spacing w:line="240" w:lineRule="auto"/>
            <w:ind w:left="0"/>
            <w:rPr>
              <w:color w:val="7F7F7F"/>
              <w:sz w:val="16"/>
              <w:szCs w:val="18"/>
              <w:rtl/>
              <w:lang w:bidi="fa-IR"/>
            </w:rPr>
          </w:pPr>
          <w:r w:rsidRPr="004C4A4F">
            <w:rPr>
              <w:noProof/>
            </w:rPr>
            <mc:AlternateContent>
              <mc:Choice Requires="wps">
                <w:drawing>
                  <wp:anchor distT="45720" distB="45720" distL="182880" distR="182880" simplePos="0" relativeHeight="251674624" behindDoc="1" locked="0" layoutInCell="1" allowOverlap="0" wp14:anchorId="301BA5AF" wp14:editId="2FB0083C">
                    <wp:simplePos x="0" y="0"/>
                    <wp:positionH relativeFrom="column">
                      <wp:posOffset>-60325</wp:posOffset>
                    </wp:positionH>
                    <wp:positionV relativeFrom="paragraph">
                      <wp:posOffset>1905</wp:posOffset>
                    </wp:positionV>
                    <wp:extent cx="268605" cy="422275"/>
                    <wp:effectExtent l="0" t="0" r="17145" b="15875"/>
                    <wp:wrapSquare wrapText="bothSides"/>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solidFill>
                              <a:schemeClr val="bg1">
                                <a:lumMod val="95000"/>
                              </a:schemeClr>
                            </a:solidFill>
                            <a:ln w="3175">
                              <a:solidFill>
                                <a:schemeClr val="bg1">
                                  <a:lumMod val="8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05C0D69E" w14:textId="46C0A328" w:rsidR="0097257E" w:rsidRPr="00245E3E" w:rsidRDefault="0097257E" w:rsidP="00245E3E">
                                <w:pPr>
                                  <w:pStyle w:val="Footer"/>
                                  <w:jc w:val="center"/>
                                  <w:rPr>
                                    <w:lang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D61268">
                                  <w:rPr>
                                    <w:noProof/>
                                    <w:rtl/>
                                    <w:lang w:val="de-DE" w:bidi="fa-IR"/>
                                  </w:rPr>
                                  <w:t>53</w:t>
                                </w:r>
                                <w:r w:rsidRPr="00035FB1">
                                  <w:rPr>
                                    <w:noProof/>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1BA5AF" id="_x0000_s1028" style="position:absolute;left:0;text-align:left;margin-left:-4.75pt;margin-top:.15pt;width:21.15pt;height:33.25pt;z-index:-25164185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" o:allowoverlap="f" fillcolor="#f2f2f2 [3052]" strokecolor="#d8d8d8 [2732]" strokeweight=".25pt">
                    <v:textbox inset="0,7.2pt,0,7.2pt">
                      <w:txbxContent>
                        <w:p w14:paraId="05C0D69E" w14:textId="46C0A328" w:rsidR="0097257E" w:rsidRPr="00245E3E" w:rsidRDefault="0097257E" w:rsidP="00245E3E">
                          <w:pPr>
                            <w:pStyle w:val="Footer"/>
                            <w:jc w:val="center"/>
                            <w:rPr>
                              <w:lang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D61268">
                            <w:rPr>
                              <w:noProof/>
                              <w:rtl/>
                              <w:lang w:val="de-DE" w:bidi="fa-IR"/>
                            </w:rPr>
                            <w:t>53</w:t>
                          </w:r>
                          <w:r w:rsidRPr="00035FB1">
                            <w:rPr>
                              <w:noProof/>
                              <w:lang w:val="de-DE" w:bidi="fa-IR"/>
                            </w:rPr>
                            <w:fldChar w:fldCharType="end"/>
                          </w:r>
                        </w:p>
                      </w:txbxContent>
                    </v:textbox>
                    <w10:wrap type="square"/>
                  </v:rect>
                </w:pict>
              </mc:Fallback>
            </mc:AlternateContent>
          </w:r>
        </w:p>
      </w:tc>
    </w:tr>
  </w:tbl>
  <w:p w14:paraId="19C8BA2F" w14:textId="77777777" w:rsidR="0097257E" w:rsidRDefault="0097257E" w:rsidP="00245E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380D98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940C31B6"/>
    <w:lvl w:ilvl="0">
      <w:start w:val="1"/>
      <w:numFmt w:val="bullet"/>
      <w:pStyle w:val="ListBullet2"/>
      <w:lvlText w:val="­"/>
      <w:lvlJc w:val="left"/>
      <w:pPr>
        <w:tabs>
          <w:tab w:val="num" w:pos="360"/>
        </w:tabs>
        <w:ind w:left="360" w:hanging="360"/>
      </w:pPr>
      <w:rPr>
        <w:rFonts w:ascii="Courier New" w:hAnsi="Courier New" w:hint="default"/>
      </w:rPr>
    </w:lvl>
  </w:abstractNum>
  <w:abstractNum w:abstractNumId="2" w15:restartNumberingAfterBreak="0">
    <w:nsid w:val="FFFFFF89"/>
    <w:multiLevelType w:val="singleLevel"/>
    <w:tmpl w:val="94E0E7B2"/>
    <w:styleLink w:val="1ai4113"/>
    <w:lvl w:ilvl="0">
      <w:start w:val="1"/>
      <w:numFmt w:val="bullet"/>
      <w:pStyle w:val="ListBullet"/>
      <w:lvlText w:val=""/>
      <w:lvlJc w:val="left"/>
      <w:pPr>
        <w:tabs>
          <w:tab w:val="num" w:pos="360"/>
        </w:tabs>
        <w:ind w:left="360" w:hanging="360"/>
      </w:pPr>
      <w:rPr>
        <w:rFonts w:ascii="Wingdings" w:hAnsi="Wingdings" w:hint="default"/>
      </w:rPr>
    </w:lvl>
  </w:abstractNum>
  <w:abstractNum w:abstractNumId="3" w15:restartNumberingAfterBreak="0">
    <w:nsid w:val="00B125A5"/>
    <w:multiLevelType w:val="hybridMultilevel"/>
    <w:tmpl w:val="E012C390"/>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A4339"/>
    <w:multiLevelType w:val="hybridMultilevel"/>
    <w:tmpl w:val="454E4F46"/>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16507F"/>
    <w:multiLevelType w:val="hybridMultilevel"/>
    <w:tmpl w:val="B35C6264"/>
    <w:lvl w:ilvl="0" w:tplc="2B665780">
      <w:start w:val="1"/>
      <w:numFmt w:val="bullet"/>
      <w:pStyle w:val="listH"/>
      <w:lvlText w:val=""/>
      <w:lvlJc w:val="left"/>
      <w:pPr>
        <w:ind w:left="958" w:hanging="360"/>
      </w:pPr>
      <w:rPr>
        <w:rFonts w:ascii="Wingdings" w:hAnsi="Wingding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6" w15:restartNumberingAfterBreak="0">
    <w:nsid w:val="06743369"/>
    <w:multiLevelType w:val="hybridMultilevel"/>
    <w:tmpl w:val="B84A86BC"/>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B7400D"/>
    <w:multiLevelType w:val="multilevel"/>
    <w:tmpl w:val="EBCC836E"/>
    <w:styleLink w:val="1ai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DF4B99"/>
    <w:multiLevelType w:val="hybridMultilevel"/>
    <w:tmpl w:val="19067310"/>
    <w:styleLink w:val="1ai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553812"/>
    <w:multiLevelType w:val="hybridMultilevel"/>
    <w:tmpl w:val="F79E2034"/>
    <w:lvl w:ilvl="0" w:tplc="04090001">
      <w:start w:val="1"/>
      <w:numFmt w:val="bullet"/>
      <w:lvlText w:val=""/>
      <w:lvlJc w:val="left"/>
      <w:pPr>
        <w:ind w:left="720" w:hanging="360"/>
      </w:pPr>
      <w:rPr>
        <w:rFonts w:ascii="Symbol" w:hAnsi="Symbol" w:hint="default"/>
      </w:rPr>
    </w:lvl>
    <w:lvl w:ilvl="1" w:tplc="52DADE52">
      <w:numFmt w:val="bullet"/>
      <w:lvlText w:val="-"/>
      <w:lvlJc w:val="left"/>
      <w:pPr>
        <w:ind w:left="1440" w:hanging="360"/>
      </w:pPr>
      <w:rPr>
        <w:rFonts w:ascii="Times New Roman" w:eastAsia="Calibri" w:hAnsi="Times New Roman" w:cs="B Nazan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BD3F33"/>
    <w:multiLevelType w:val="hybridMultilevel"/>
    <w:tmpl w:val="24926328"/>
    <w:lvl w:ilvl="0" w:tplc="04090001">
      <w:start w:val="1"/>
      <w:numFmt w:val="bullet"/>
      <w:lvlText w:val=""/>
      <w:lvlJc w:val="left"/>
      <w:pPr>
        <w:ind w:left="720" w:hanging="360"/>
      </w:pPr>
      <w:rPr>
        <w:rFonts w:ascii="Symbol" w:hAnsi="Symbol" w:hint="default"/>
      </w:rPr>
    </w:lvl>
    <w:lvl w:ilvl="1" w:tplc="42F2CFF6">
      <w:start w:val="1"/>
      <w:numFmt w:val="bullet"/>
      <w:lvlText w:val="-"/>
      <w:lvlJc w:val="left"/>
      <w:pPr>
        <w:ind w:left="1440" w:hanging="360"/>
      </w:pPr>
      <w:rPr>
        <w:rFonts w:ascii="Calibri" w:eastAsia="Calibri" w:hAnsi="Calibri" w:cs="B Nazan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6262C4"/>
    <w:multiLevelType w:val="hybridMultilevel"/>
    <w:tmpl w:val="48A8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880B9D"/>
    <w:multiLevelType w:val="multilevel"/>
    <w:tmpl w:val="4A8E7B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59" w:hanging="576"/>
      </w:pPr>
      <w:rPr>
        <w:specVanish w:val="0"/>
      </w:rPr>
    </w:lvl>
    <w:lvl w:ilvl="2">
      <w:start w:val="1"/>
      <w:numFmt w:val="decimal"/>
      <w:pStyle w:val="Heading3"/>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08" w:hanging="1008"/>
      </w:pPr>
      <w:rPr>
        <w:rFonts w:cs="B Nazani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ascii="Times New Roman" w:hAnsi="Times New Roman" w:cs="B Nazanin" w:hint="default"/>
        <w:b/>
        <w:bCs/>
        <w:i w:val="0"/>
        <w:iCs w:val="0"/>
        <w:color w:val="5E5E5E" w:themeColor="text2"/>
        <w:sz w:val="24"/>
        <w:szCs w:val="28"/>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BEE5B37"/>
    <w:multiLevelType w:val="hybridMultilevel"/>
    <w:tmpl w:val="365CC9C6"/>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B72EEB"/>
    <w:multiLevelType w:val="hybridMultilevel"/>
    <w:tmpl w:val="59463E7C"/>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037662"/>
    <w:multiLevelType w:val="hybridMultilevel"/>
    <w:tmpl w:val="C9BEF10E"/>
    <w:lvl w:ilvl="0" w:tplc="43D0DE94">
      <w:start w:val="1"/>
      <w:numFmt w:val="decimal"/>
      <w:pStyle w:val="Shekl"/>
      <w:lvlText w:val="شکل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AB124D"/>
    <w:multiLevelType w:val="hybridMultilevel"/>
    <w:tmpl w:val="6AE8D33A"/>
    <w:lvl w:ilvl="0" w:tplc="9E2C80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B0086"/>
    <w:multiLevelType w:val="hybridMultilevel"/>
    <w:tmpl w:val="C2FE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5E62FC"/>
    <w:multiLevelType w:val="multilevel"/>
    <w:tmpl w:val="8D68544C"/>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19" w15:restartNumberingAfterBreak="0">
    <w:nsid w:val="12673C69"/>
    <w:multiLevelType w:val="hybridMultilevel"/>
    <w:tmpl w:val="B1C0AA52"/>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4650F2"/>
    <w:multiLevelType w:val="hybridMultilevel"/>
    <w:tmpl w:val="C0089BFA"/>
    <w:lvl w:ilvl="0" w:tplc="562AF2AC">
      <w:start w:val="1"/>
      <w:numFmt w:val="bullet"/>
      <w:pStyle w:val="Bulleted2"/>
      <w:lvlText w:val="o"/>
      <w:lvlJc w:val="left"/>
      <w:pPr>
        <w:ind w:left="1571" w:hanging="360"/>
      </w:pPr>
      <w:rPr>
        <w:rFonts w:ascii="Courier New" w:hAnsi="Courier New" w:cs="Courier New" w:hint="default"/>
      </w:rPr>
    </w:lvl>
    <w:lvl w:ilvl="1" w:tplc="5F46917C" w:tentative="1">
      <w:start w:val="1"/>
      <w:numFmt w:val="bullet"/>
      <w:lvlText w:val="o"/>
      <w:lvlJc w:val="left"/>
      <w:pPr>
        <w:ind w:left="2291" w:hanging="360"/>
      </w:pPr>
      <w:rPr>
        <w:rFonts w:ascii="Courier New" w:hAnsi="Courier New" w:cs="Courier New" w:hint="default"/>
      </w:rPr>
    </w:lvl>
    <w:lvl w:ilvl="2" w:tplc="CFB6F0DA" w:tentative="1">
      <w:start w:val="1"/>
      <w:numFmt w:val="bullet"/>
      <w:lvlText w:val=""/>
      <w:lvlJc w:val="left"/>
      <w:pPr>
        <w:ind w:left="3011" w:hanging="360"/>
      </w:pPr>
      <w:rPr>
        <w:rFonts w:ascii="Wingdings" w:hAnsi="Wingdings" w:hint="default"/>
      </w:rPr>
    </w:lvl>
    <w:lvl w:ilvl="3" w:tplc="624C69B8" w:tentative="1">
      <w:start w:val="1"/>
      <w:numFmt w:val="bullet"/>
      <w:lvlText w:val=""/>
      <w:lvlJc w:val="left"/>
      <w:pPr>
        <w:ind w:left="3731" w:hanging="360"/>
      </w:pPr>
      <w:rPr>
        <w:rFonts w:ascii="Symbol" w:hAnsi="Symbol" w:hint="default"/>
      </w:rPr>
    </w:lvl>
    <w:lvl w:ilvl="4" w:tplc="334C5A06" w:tentative="1">
      <w:start w:val="1"/>
      <w:numFmt w:val="bullet"/>
      <w:lvlText w:val="o"/>
      <w:lvlJc w:val="left"/>
      <w:pPr>
        <w:ind w:left="4451" w:hanging="360"/>
      </w:pPr>
      <w:rPr>
        <w:rFonts w:ascii="Courier New" w:hAnsi="Courier New" w:cs="Courier New" w:hint="default"/>
      </w:rPr>
    </w:lvl>
    <w:lvl w:ilvl="5" w:tplc="0ABE7F3C" w:tentative="1">
      <w:start w:val="1"/>
      <w:numFmt w:val="bullet"/>
      <w:lvlText w:val=""/>
      <w:lvlJc w:val="left"/>
      <w:pPr>
        <w:ind w:left="5171" w:hanging="360"/>
      </w:pPr>
      <w:rPr>
        <w:rFonts w:ascii="Wingdings" w:hAnsi="Wingdings" w:hint="default"/>
      </w:rPr>
    </w:lvl>
    <w:lvl w:ilvl="6" w:tplc="A1861CEA" w:tentative="1">
      <w:start w:val="1"/>
      <w:numFmt w:val="bullet"/>
      <w:lvlText w:val=""/>
      <w:lvlJc w:val="left"/>
      <w:pPr>
        <w:ind w:left="5891" w:hanging="360"/>
      </w:pPr>
      <w:rPr>
        <w:rFonts w:ascii="Symbol" w:hAnsi="Symbol" w:hint="default"/>
      </w:rPr>
    </w:lvl>
    <w:lvl w:ilvl="7" w:tplc="A252B090" w:tentative="1">
      <w:start w:val="1"/>
      <w:numFmt w:val="bullet"/>
      <w:lvlText w:val="o"/>
      <w:lvlJc w:val="left"/>
      <w:pPr>
        <w:ind w:left="6611" w:hanging="360"/>
      </w:pPr>
      <w:rPr>
        <w:rFonts w:ascii="Courier New" w:hAnsi="Courier New" w:cs="Courier New" w:hint="default"/>
      </w:rPr>
    </w:lvl>
    <w:lvl w:ilvl="8" w:tplc="FB7EB6A0" w:tentative="1">
      <w:start w:val="1"/>
      <w:numFmt w:val="bullet"/>
      <w:lvlText w:val=""/>
      <w:lvlJc w:val="left"/>
      <w:pPr>
        <w:ind w:left="7331" w:hanging="360"/>
      </w:pPr>
      <w:rPr>
        <w:rFonts w:ascii="Wingdings" w:hAnsi="Wingdings" w:hint="default"/>
      </w:rPr>
    </w:lvl>
  </w:abstractNum>
  <w:abstractNum w:abstractNumId="21" w15:restartNumberingAfterBreak="0">
    <w:nsid w:val="167F2F33"/>
    <w:multiLevelType w:val="multilevel"/>
    <w:tmpl w:val="ED42AD7C"/>
    <w:styleLink w:val="Bullet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010B90"/>
    <w:multiLevelType w:val="hybridMultilevel"/>
    <w:tmpl w:val="919213E6"/>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B032DA"/>
    <w:multiLevelType w:val="hybridMultilevel"/>
    <w:tmpl w:val="351E2BC6"/>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E340D8"/>
    <w:multiLevelType w:val="hybridMultilevel"/>
    <w:tmpl w:val="B80AEF7A"/>
    <w:lvl w:ilvl="0" w:tplc="42F2CFF6">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381A39"/>
    <w:multiLevelType w:val="hybridMultilevel"/>
    <w:tmpl w:val="74B48EF6"/>
    <w:lvl w:ilvl="0" w:tplc="DA6E3248">
      <w:start w:val="1"/>
      <w:numFmt w:val="decimal"/>
      <w:pStyle w:val="References"/>
      <w:lvlText w:val="[%1]"/>
      <w:lvlJc w:val="left"/>
      <w:pPr>
        <w:tabs>
          <w:tab w:val="num" w:pos="720"/>
        </w:tabs>
        <w:ind w:left="720" w:hanging="36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15:restartNumberingAfterBreak="0">
    <w:nsid w:val="1ECF1CAD"/>
    <w:multiLevelType w:val="hybridMultilevel"/>
    <w:tmpl w:val="DA42B4E8"/>
    <w:lvl w:ilvl="0" w:tplc="04090001">
      <w:start w:val="1"/>
      <w:numFmt w:val="bullet"/>
      <w:lvlText w:val=""/>
      <w:lvlJc w:val="left"/>
      <w:pPr>
        <w:ind w:left="720" w:hanging="360"/>
      </w:pPr>
      <w:rPr>
        <w:rFonts w:ascii="Symbol" w:hAnsi="Symbol" w:hint="default"/>
      </w:rPr>
    </w:lvl>
    <w:lvl w:ilvl="1" w:tplc="A5C024A4">
      <w:start w:val="1"/>
      <w:numFmt w:val="bullet"/>
      <w:pStyle w:val="klkjvguy"/>
      <w:lvlText w:val=""/>
      <w:lvlJc w:val="left"/>
      <w:pPr>
        <w:ind w:left="1440" w:hanging="360"/>
      </w:pPr>
      <w:rPr>
        <w:rFonts w:ascii="Wingdings" w:hAnsi="Wingdings" w:cs="Wingdings" w:hint="default"/>
        <w:sz w:val="16"/>
        <w:szCs w:val="1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0D24CD3"/>
    <w:multiLevelType w:val="hybridMultilevel"/>
    <w:tmpl w:val="28A6C822"/>
    <w:lvl w:ilvl="0" w:tplc="04090019">
      <w:start w:val="1"/>
      <w:numFmt w:val="bullet"/>
      <w:pStyle w:val="MyBulletL1"/>
      <w:lvlText w:val=""/>
      <w:lvlJc w:val="left"/>
      <w:pPr>
        <w:ind w:left="1088" w:hanging="360"/>
      </w:pPr>
      <w:rPr>
        <w:rFonts w:ascii="Wingdings" w:hAnsi="Wingdings" w:hint="default"/>
      </w:rPr>
    </w:lvl>
    <w:lvl w:ilvl="1" w:tplc="5EB253B4">
      <w:start w:val="1"/>
      <w:numFmt w:val="bullet"/>
      <w:pStyle w:val="MyBulletL2"/>
      <w:lvlText w:val="o"/>
      <w:lvlJc w:val="left"/>
      <w:pPr>
        <w:ind w:left="1808" w:hanging="360"/>
      </w:pPr>
      <w:rPr>
        <w:rFonts w:ascii="Courier New" w:hAnsi="Courier New" w:cs="Courier New" w:hint="default"/>
      </w:rPr>
    </w:lvl>
    <w:lvl w:ilvl="2" w:tplc="04090005">
      <w:start w:val="1"/>
      <w:numFmt w:val="bullet"/>
      <w:lvlText w:val=""/>
      <w:lvlJc w:val="left"/>
      <w:pPr>
        <w:ind w:left="2528" w:hanging="360"/>
      </w:pPr>
      <w:rPr>
        <w:rFonts w:ascii="Wingdings" w:hAnsi="Wingdings" w:hint="default"/>
      </w:rPr>
    </w:lvl>
    <w:lvl w:ilvl="3" w:tplc="04090001">
      <w:start w:val="1"/>
      <w:numFmt w:val="bullet"/>
      <w:lvlText w:val=""/>
      <w:lvlJc w:val="left"/>
      <w:pPr>
        <w:ind w:left="3248" w:hanging="360"/>
      </w:pPr>
      <w:rPr>
        <w:rFonts w:ascii="Symbol" w:hAnsi="Symbol" w:hint="default"/>
      </w:rPr>
    </w:lvl>
    <w:lvl w:ilvl="4" w:tplc="04090003">
      <w:start w:val="1"/>
      <w:numFmt w:val="bullet"/>
      <w:lvlText w:val="o"/>
      <w:lvlJc w:val="left"/>
      <w:pPr>
        <w:ind w:left="3968" w:hanging="360"/>
      </w:pPr>
      <w:rPr>
        <w:rFonts w:ascii="Courier New" w:hAnsi="Courier New" w:cs="Courier New" w:hint="default"/>
      </w:rPr>
    </w:lvl>
    <w:lvl w:ilvl="5" w:tplc="04090005">
      <w:start w:val="1"/>
      <w:numFmt w:val="bullet"/>
      <w:lvlText w:val=""/>
      <w:lvlJc w:val="left"/>
      <w:pPr>
        <w:ind w:left="4688" w:hanging="360"/>
      </w:pPr>
      <w:rPr>
        <w:rFonts w:ascii="Wingdings" w:hAnsi="Wingdings" w:hint="default"/>
      </w:rPr>
    </w:lvl>
    <w:lvl w:ilvl="6" w:tplc="0409000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8" w15:restartNumberingAfterBreak="0">
    <w:nsid w:val="231D5573"/>
    <w:multiLevelType w:val="hybridMultilevel"/>
    <w:tmpl w:val="D3A865C6"/>
    <w:lvl w:ilvl="0" w:tplc="04090001">
      <w:start w:val="1"/>
      <w:numFmt w:val="bullet"/>
      <w:lvlText w:val=""/>
      <w:lvlJc w:val="left"/>
      <w:pPr>
        <w:ind w:left="720" w:hanging="360"/>
      </w:pPr>
      <w:rPr>
        <w:rFonts w:ascii="Symbol" w:hAnsi="Symbol" w:hint="default"/>
      </w:rPr>
    </w:lvl>
    <w:lvl w:ilvl="1" w:tplc="52DADE52">
      <w:numFmt w:val="bullet"/>
      <w:lvlText w:val="-"/>
      <w:lvlJc w:val="left"/>
      <w:pPr>
        <w:ind w:left="1440" w:hanging="360"/>
      </w:pPr>
      <w:rPr>
        <w:rFonts w:ascii="Times New Roman" w:eastAsia="Calibri" w:hAnsi="Times New Roman" w:cs="B Nazan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4020DD5"/>
    <w:multiLevelType w:val="hybridMultilevel"/>
    <w:tmpl w:val="C7102422"/>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D87869"/>
    <w:multiLevelType w:val="hybridMultilevel"/>
    <w:tmpl w:val="6D3AC0C8"/>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E37956"/>
    <w:multiLevelType w:val="multilevel"/>
    <w:tmpl w:val="819CA29A"/>
    <w:lvl w:ilvl="0">
      <w:start w:val="1"/>
      <w:numFmt w:val="decimal"/>
      <w:pStyle w:val="a0"/>
      <w:suff w:val="space"/>
      <w:lvlText w:val="فصل %1 -"/>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جدول %1-%2-"/>
      <w:lvlJc w:val="left"/>
      <w:pPr>
        <w:ind w:left="567" w:hanging="567"/>
      </w:pPr>
      <w:rPr>
        <w:rFonts w:ascii="Times New Roman Bold" w:hAnsi="Times New Roman Bold" w:cs="Nazanin" w:hint="default"/>
        <w:b/>
        <w:bCs/>
        <w:i w:val="0"/>
        <w:iCs w:val="0"/>
        <w:caps w:val="0"/>
        <w:strike w:val="0"/>
        <w:dstrike w:val="0"/>
        <w:vanish w:val="0"/>
        <w:color w:val="000000"/>
        <w:spacing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1021" w:hanging="737"/>
      </w:pPr>
      <w:rPr>
        <w:rFonts w:ascii="Times New Roman" w:hAnsi="Times New Roman" w:hint="default"/>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
      <w:lvlJc w:val="left"/>
      <w:pPr>
        <w:ind w:left="1304" w:hanging="737"/>
      </w:pPr>
      <w:rPr>
        <w:rFonts w:hint="default"/>
      </w:rPr>
    </w:lvl>
    <w:lvl w:ilvl="4">
      <w:start w:val="1"/>
      <w:numFmt w:val="decimal"/>
      <w:suff w:val="space"/>
      <w:lvlText w:val="%1-%2-%3-%4-%5 "/>
      <w:lvlJc w:val="left"/>
      <w:pPr>
        <w:ind w:left="1701" w:hanging="850"/>
      </w:pPr>
      <w:rPr>
        <w:rFonts w:hint="default"/>
      </w:rPr>
    </w:lvl>
    <w:lvl w:ilvl="5">
      <w:start w:val="1"/>
      <w:numFmt w:val="decimal"/>
      <w:lvlText w:val="%1-%2.%3.%4.%5.%6"/>
      <w:lvlJc w:val="left"/>
      <w:pPr>
        <w:tabs>
          <w:tab w:val="num" w:pos="2291"/>
        </w:tabs>
        <w:ind w:left="2291" w:hanging="1080"/>
      </w:pPr>
      <w:rPr>
        <w:rFonts w:hint="default"/>
      </w:rPr>
    </w:lvl>
    <w:lvl w:ilvl="6">
      <w:start w:val="1"/>
      <w:numFmt w:val="decimal"/>
      <w:lvlText w:val="%1-%2.%3.%4.%5.%6.%7"/>
      <w:lvlJc w:val="left"/>
      <w:pPr>
        <w:tabs>
          <w:tab w:val="num" w:pos="3011"/>
        </w:tabs>
        <w:ind w:left="3011" w:hanging="1440"/>
      </w:pPr>
      <w:rPr>
        <w:rFonts w:hint="default"/>
      </w:rPr>
    </w:lvl>
    <w:lvl w:ilvl="7">
      <w:start w:val="1"/>
      <w:numFmt w:val="decimal"/>
      <w:lvlText w:val="%1-%2.%3.%4.%5.%6.%7.%8"/>
      <w:lvlJc w:val="left"/>
      <w:pPr>
        <w:tabs>
          <w:tab w:val="num" w:pos="3371"/>
        </w:tabs>
        <w:ind w:left="3371" w:hanging="1440"/>
      </w:pPr>
      <w:rPr>
        <w:rFonts w:hint="default"/>
      </w:rPr>
    </w:lvl>
    <w:lvl w:ilvl="8">
      <w:start w:val="1"/>
      <w:numFmt w:val="decimal"/>
      <w:lvlText w:val="%1-%2.%3.%4.%5.%6.%7.%8.%9"/>
      <w:lvlJc w:val="left"/>
      <w:pPr>
        <w:tabs>
          <w:tab w:val="num" w:pos="4091"/>
        </w:tabs>
        <w:ind w:left="4091" w:hanging="1800"/>
      </w:pPr>
      <w:rPr>
        <w:rFonts w:hint="default"/>
      </w:rPr>
    </w:lvl>
  </w:abstractNum>
  <w:abstractNum w:abstractNumId="32" w15:restartNumberingAfterBreak="0">
    <w:nsid w:val="284765D1"/>
    <w:multiLevelType w:val="hybridMultilevel"/>
    <w:tmpl w:val="DF6E3B88"/>
    <w:lvl w:ilvl="0" w:tplc="9E2C80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253B53"/>
    <w:multiLevelType w:val="multilevel"/>
    <w:tmpl w:val="C144DBD8"/>
    <w:lvl w:ilvl="0">
      <w:start w:val="1"/>
      <w:numFmt w:val="decimal"/>
      <w:pStyle w:val="a1"/>
      <w:suff w:val="space"/>
      <w:lvlText w:val="شكل%1-"/>
      <w:lvlJc w:val="left"/>
      <w:pPr>
        <w:ind w:left="3762" w:hanging="432"/>
      </w:pPr>
      <w:rPr>
        <w:rFonts w:ascii="Times New Roman" w:hAnsi="Times New Roman" w:cs="B Mitra" w:hint="default"/>
        <w:b/>
        <w:bCs/>
        <w:i w:val="0"/>
        <w:iCs w:val="0"/>
        <w:caps w:val="0"/>
        <w:smallCaps w:val="0"/>
        <w:strike w:val="0"/>
        <w:dstrike w:val="0"/>
        <w:vanish w:val="0"/>
        <w:color w:val="000000"/>
        <w:spacing w:val="0"/>
        <w:kern w:val="0"/>
        <w:position w:val="0"/>
        <w:sz w:val="22"/>
        <w:szCs w:val="22"/>
        <w:u w:val="none"/>
        <w:vertAlign w:val="baseline"/>
        <w:em w:val="none"/>
      </w:rPr>
    </w:lvl>
    <w:lvl w:ilvl="1">
      <w:start w:val="1"/>
      <w:numFmt w:val="decimal"/>
      <w:suff w:val="space"/>
      <w:lvlText w:val="%1-%2-"/>
      <w:lvlJc w:val="left"/>
      <w:pPr>
        <w:ind w:left="2457" w:hanging="431"/>
      </w:pPr>
      <w:rPr>
        <w:rFonts w:ascii="Times New Roman" w:hAnsi="Times New Roman" w:cs="B Zar" w:hint="default"/>
        <w:b/>
        <w:bCs/>
        <w:i w:val="0"/>
        <w:iCs w:val="0"/>
        <w:caps w:val="0"/>
        <w:smallCaps w:val="0"/>
        <w:strike w:val="0"/>
        <w:dstrike w:val="0"/>
        <w:vanish w:val="0"/>
        <w:color w:val="auto"/>
        <w:spacing w:val="0"/>
        <w:kern w:val="0"/>
        <w:position w:val="0"/>
        <w:sz w:val="24"/>
        <w:szCs w:val="28"/>
        <w:u w:val="none"/>
        <w:vertAlign w:val="baseline"/>
        <w:em w:val="none"/>
      </w:rPr>
    </w:lvl>
    <w:lvl w:ilvl="2">
      <w:start w:val="1"/>
      <w:numFmt w:val="decimal"/>
      <w:suff w:val="space"/>
      <w:lvlText w:val="%1-%2-%3-"/>
      <w:lvlJc w:val="left"/>
      <w:pPr>
        <w:ind w:left="2457" w:hanging="431"/>
      </w:pPr>
      <w:rPr>
        <w:rFonts w:ascii="Times New Roman" w:hAnsi="Times New Roman" w:cs="B Zar" w:hint="default"/>
        <w:b/>
        <w:bCs/>
        <w:i w:val="0"/>
        <w:iCs w:val="0"/>
        <w:caps w:val="0"/>
        <w:smallCaps w:val="0"/>
        <w:strike w:val="0"/>
        <w:dstrike w:val="0"/>
        <w:vanish w:val="0"/>
        <w:color w:val="000000"/>
        <w:spacing w:val="0"/>
        <w:kern w:val="0"/>
        <w:position w:val="0"/>
        <w:szCs w:val="24"/>
        <w:u w:val="none"/>
        <w:vertAlign w:val="baseline"/>
        <w:em w:val="none"/>
      </w:rPr>
    </w:lvl>
    <w:lvl w:ilvl="3">
      <w:start w:val="1"/>
      <w:numFmt w:val="decimal"/>
      <w:suff w:val="space"/>
      <w:lvlText w:val="%1-%2-%3-%4-"/>
      <w:lvlJc w:val="left"/>
      <w:pPr>
        <w:ind w:left="2457" w:hanging="431"/>
      </w:pPr>
      <w:rPr>
        <w:rFonts w:ascii="Times New Roman" w:hAnsi="Times New Roman" w:cs="B Zar" w:hint="default"/>
        <w:sz w:val="20"/>
        <w:szCs w:val="24"/>
      </w:rPr>
    </w:lvl>
    <w:lvl w:ilvl="4">
      <w:start w:val="1"/>
      <w:numFmt w:val="decimal"/>
      <w:suff w:val="space"/>
      <w:lvlText w:val="شكل %5-"/>
      <w:lvlJc w:val="left"/>
      <w:pPr>
        <w:ind w:left="2054" w:firstLine="0"/>
      </w:pPr>
      <w:rPr>
        <w:rFonts w:hint="default"/>
      </w:rPr>
    </w:lvl>
    <w:lvl w:ilvl="5">
      <w:start w:val="1"/>
      <w:numFmt w:val="decimal"/>
      <w:lvlText w:val="%1.%2.%3.%4.%5.%6"/>
      <w:lvlJc w:val="left"/>
      <w:pPr>
        <w:tabs>
          <w:tab w:val="num" w:pos="2752"/>
        </w:tabs>
        <w:ind w:left="2752" w:hanging="1152"/>
      </w:pPr>
      <w:rPr>
        <w:rFonts w:hint="default"/>
      </w:rPr>
    </w:lvl>
    <w:lvl w:ilvl="6">
      <w:start w:val="1"/>
      <w:numFmt w:val="decimal"/>
      <w:lvlText w:val="%1.%2.%3.%4.%5.%6.%7"/>
      <w:lvlJc w:val="left"/>
      <w:pPr>
        <w:tabs>
          <w:tab w:val="num" w:pos="2896"/>
        </w:tabs>
        <w:ind w:left="2896" w:hanging="1296"/>
      </w:pPr>
      <w:rPr>
        <w:rFonts w:hint="default"/>
      </w:rPr>
    </w:lvl>
    <w:lvl w:ilvl="7">
      <w:start w:val="1"/>
      <w:numFmt w:val="decimal"/>
      <w:lvlText w:val="%1.%2.%3.%4.%5.%6.%7.%8"/>
      <w:lvlJc w:val="left"/>
      <w:pPr>
        <w:tabs>
          <w:tab w:val="num" w:pos="3040"/>
        </w:tabs>
        <w:ind w:left="3040" w:hanging="1440"/>
      </w:pPr>
      <w:rPr>
        <w:rFonts w:hint="default"/>
      </w:rPr>
    </w:lvl>
    <w:lvl w:ilvl="8">
      <w:start w:val="1"/>
      <w:numFmt w:val="decimal"/>
      <w:lvlText w:val="%1.%2.%3.%4.%5.%6.%7.%8.%9"/>
      <w:lvlJc w:val="left"/>
      <w:pPr>
        <w:tabs>
          <w:tab w:val="num" w:pos="3184"/>
        </w:tabs>
        <w:ind w:left="3184" w:hanging="1584"/>
      </w:pPr>
      <w:rPr>
        <w:rFonts w:hint="default"/>
      </w:rPr>
    </w:lvl>
  </w:abstractNum>
  <w:abstractNum w:abstractNumId="34" w15:restartNumberingAfterBreak="0">
    <w:nsid w:val="2C283EDA"/>
    <w:multiLevelType w:val="hybridMultilevel"/>
    <w:tmpl w:val="F5AEA0B0"/>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73616C"/>
    <w:multiLevelType w:val="multilevel"/>
    <w:tmpl w:val="F7064E70"/>
    <w:styleLink w:val="Bulleted"/>
    <w:lvl w:ilvl="0">
      <w:start w:val="1"/>
      <w:numFmt w:val="bullet"/>
      <w:lvlText w:val=""/>
      <w:lvlJc w:val="left"/>
      <w:pPr>
        <w:ind w:left="720" w:hanging="360"/>
      </w:pPr>
      <w:rPr>
        <w:rFonts w:ascii="Symbol" w:hAnsi="Symbol" w:cs="Mitra"/>
        <w:sz w:val="24"/>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CC9487F"/>
    <w:multiLevelType w:val="hybridMultilevel"/>
    <w:tmpl w:val="097C1A02"/>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373786"/>
    <w:multiLevelType w:val="hybridMultilevel"/>
    <w:tmpl w:val="92B48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3D1CF1"/>
    <w:multiLevelType w:val="hybridMultilevel"/>
    <w:tmpl w:val="F4CCE31A"/>
    <w:lvl w:ilvl="0" w:tplc="04090001">
      <w:start w:val="1"/>
      <w:numFmt w:val="bullet"/>
      <w:lvlText w:val=""/>
      <w:lvlJc w:val="left"/>
      <w:pPr>
        <w:ind w:left="720" w:hanging="360"/>
      </w:pPr>
      <w:rPr>
        <w:rFonts w:ascii="Symbol" w:hAnsi="Symbol" w:hint="default"/>
      </w:rPr>
    </w:lvl>
    <w:lvl w:ilvl="1" w:tplc="42F2CFF6">
      <w:start w:val="1"/>
      <w:numFmt w:val="bullet"/>
      <w:lvlText w:val="-"/>
      <w:lvlJc w:val="left"/>
      <w:pPr>
        <w:ind w:left="1440" w:hanging="360"/>
      </w:pPr>
      <w:rPr>
        <w:rFonts w:ascii="Calibri" w:eastAsia="Calibri" w:hAnsi="Calibri" w:cs="B Nazan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F2600C6"/>
    <w:multiLevelType w:val="hybridMultilevel"/>
    <w:tmpl w:val="A5F2DCFC"/>
    <w:lvl w:ilvl="0" w:tplc="9E2C80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7B6442"/>
    <w:multiLevelType w:val="hybridMultilevel"/>
    <w:tmpl w:val="1C9E5B00"/>
    <w:lvl w:ilvl="0" w:tplc="ACB04CA4">
      <w:start w:val="1"/>
      <w:numFmt w:val="bullet"/>
      <w:pStyle w:val="Bullet1"/>
      <w:lvlText w:val=""/>
      <w:lvlJc w:val="left"/>
      <w:pPr>
        <w:ind w:left="1437" w:hanging="360"/>
      </w:pPr>
      <w:rPr>
        <w:rFonts w:ascii="Wingdings" w:hAnsi="Wingdings" w:hint="default"/>
      </w:rPr>
    </w:lvl>
    <w:lvl w:ilvl="1" w:tplc="04090003">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41" w15:restartNumberingAfterBreak="0">
    <w:nsid w:val="35331342"/>
    <w:multiLevelType w:val="hybridMultilevel"/>
    <w:tmpl w:val="7FC04F92"/>
    <w:lvl w:ilvl="0" w:tplc="981604C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B5221D"/>
    <w:multiLevelType w:val="hybridMultilevel"/>
    <w:tmpl w:val="D7F452D8"/>
    <w:lvl w:ilvl="0" w:tplc="04090003">
      <w:start w:val="1"/>
      <w:numFmt w:val="bullet"/>
      <w:lvlText w:val="o"/>
      <w:lvlJc w:val="left"/>
      <w:pPr>
        <w:ind w:left="720" w:hanging="360"/>
      </w:pPr>
      <w:rPr>
        <w:rFonts w:ascii="Courier New" w:hAnsi="Courier New" w:cs="Courier New" w:hint="default"/>
      </w:rPr>
    </w:lvl>
    <w:lvl w:ilvl="1" w:tplc="B00C3918">
      <w:start w:val="1"/>
      <w:numFmt w:val="bullet"/>
      <w:pStyle w:val="tabl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95C2CEA"/>
    <w:multiLevelType w:val="hybridMultilevel"/>
    <w:tmpl w:val="8342157A"/>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3E6700"/>
    <w:multiLevelType w:val="hybridMultilevel"/>
    <w:tmpl w:val="E62A8272"/>
    <w:styleLink w:val="Bulleted6"/>
    <w:lvl w:ilvl="0" w:tplc="EA22C0A8">
      <w:start w:val="1"/>
      <w:numFmt w:val="decimal"/>
      <w:pStyle w:val="ref0"/>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46" w15:restartNumberingAfterBreak="0">
    <w:nsid w:val="3C414839"/>
    <w:multiLevelType w:val="multilevel"/>
    <w:tmpl w:val="04A48976"/>
    <w:styleLink w:val="1ai41"/>
    <w:lvl w:ilvl="0">
      <w:start w:val="1"/>
      <w:numFmt w:val="decimal"/>
      <w:pStyle w:val="3"/>
      <w:suff w:val="space"/>
      <w:lvlText w:val="%1 "/>
      <w:lvlJc w:val="left"/>
      <w:pPr>
        <w:ind w:left="851" w:hanging="1134"/>
      </w:pPr>
      <w:rPr>
        <w:rFonts w:ascii="Times New Roman" w:hAnsi="Times New Roman" w:cs="Nazanin" w:hint="default"/>
        <w:b/>
        <w:bCs/>
        <w:i w:val="0"/>
        <w:iCs w:val="0"/>
        <w:sz w:val="28"/>
        <w:szCs w:val="32"/>
      </w:rPr>
    </w:lvl>
    <w:lvl w:ilvl="1">
      <w:start w:val="1"/>
      <w:numFmt w:val="decimal"/>
      <w:pStyle w:val="1"/>
      <w:suff w:val="space"/>
      <w:lvlText w:val="%1-%2-"/>
      <w:lvlJc w:val="left"/>
      <w:pPr>
        <w:ind w:left="567" w:hanging="567"/>
      </w:pPr>
      <w:rPr>
        <w:rFonts w:ascii="Times New Roman" w:hAnsi="Times New Roman" w:cs="B Nazanin" w:hint="default"/>
        <w:b/>
        <w:bCs/>
        <w:i w:val="0"/>
        <w:iCs w:val="0"/>
        <w:caps w:val="0"/>
        <w:smallCaps w:val="0"/>
        <w:strike w:val="0"/>
        <w:dstrike w:val="0"/>
        <w:noProof w:val="0"/>
        <w:vanish w:val="0"/>
        <w:color w:val="000000"/>
        <w:spacing w:val="0"/>
        <w:kern w:val="0"/>
        <w:position w:val="0"/>
        <w:sz w:val="28"/>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2"/>
      <w:suff w:val="space"/>
      <w:lvlText w:val="%1-%2-%3-"/>
      <w:lvlJc w:val="left"/>
      <w:pPr>
        <w:ind w:left="1304" w:hanging="737"/>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3"/>
      <w:suff w:val="space"/>
      <w:lvlText w:val="%1-%2-%3-%4-"/>
      <w:lvlJc w:val="left"/>
      <w:pPr>
        <w:ind w:left="1021" w:hanging="737"/>
      </w:pPr>
      <w:rPr>
        <w:rFonts w:cs="B Nazanin" w:hint="default"/>
        <w:lang w:bidi="ar-SA"/>
      </w:rPr>
    </w:lvl>
    <w:lvl w:ilvl="4">
      <w:start w:val="1"/>
      <w:numFmt w:val="decimal"/>
      <w:pStyle w:val="4"/>
      <w:suff w:val="space"/>
      <w:lvlText w:val="%1-%2-%3-%4-%5 "/>
      <w:lvlJc w:val="left"/>
      <w:pPr>
        <w:ind w:left="1418" w:hanging="850"/>
      </w:pPr>
      <w:rPr>
        <w:rFonts w:hint="default"/>
      </w:rPr>
    </w:lvl>
    <w:lvl w:ilvl="5">
      <w:start w:val="1"/>
      <w:numFmt w:val="decimal"/>
      <w:lvlText w:val="%1-%2.%3.%4.%5.%6"/>
      <w:lvlJc w:val="left"/>
      <w:pPr>
        <w:tabs>
          <w:tab w:val="num" w:pos="2008"/>
        </w:tabs>
        <w:ind w:left="2008" w:hanging="1080"/>
      </w:pPr>
      <w:rPr>
        <w:rFonts w:hint="default"/>
      </w:rPr>
    </w:lvl>
    <w:lvl w:ilvl="6">
      <w:start w:val="1"/>
      <w:numFmt w:val="decimal"/>
      <w:lvlText w:val="%1-%2.%3.%4.%5.%6.%7"/>
      <w:lvlJc w:val="left"/>
      <w:pPr>
        <w:tabs>
          <w:tab w:val="num" w:pos="2728"/>
        </w:tabs>
        <w:ind w:left="2728" w:hanging="1440"/>
      </w:pPr>
      <w:rPr>
        <w:rFonts w:hint="default"/>
      </w:rPr>
    </w:lvl>
    <w:lvl w:ilvl="7">
      <w:start w:val="1"/>
      <w:numFmt w:val="decimal"/>
      <w:lvlText w:val="%1-%2.%3.%4.%5.%6.%7.%8"/>
      <w:lvlJc w:val="left"/>
      <w:pPr>
        <w:tabs>
          <w:tab w:val="num" w:pos="3088"/>
        </w:tabs>
        <w:ind w:left="3088" w:hanging="1440"/>
      </w:pPr>
      <w:rPr>
        <w:rFonts w:hint="default"/>
      </w:rPr>
    </w:lvl>
    <w:lvl w:ilvl="8">
      <w:start w:val="1"/>
      <w:numFmt w:val="decimal"/>
      <w:lvlText w:val="%1-%2.%3.%4.%5.%6.%7.%8.%9"/>
      <w:lvlJc w:val="left"/>
      <w:pPr>
        <w:tabs>
          <w:tab w:val="num" w:pos="3808"/>
        </w:tabs>
        <w:ind w:left="3808" w:hanging="1800"/>
      </w:pPr>
      <w:rPr>
        <w:rFonts w:hint="default"/>
      </w:rPr>
    </w:lvl>
  </w:abstractNum>
  <w:abstractNum w:abstractNumId="47" w15:restartNumberingAfterBreak="0">
    <w:nsid w:val="45AD4013"/>
    <w:multiLevelType w:val="hybridMultilevel"/>
    <w:tmpl w:val="D8DAAB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5B5646B"/>
    <w:multiLevelType w:val="hybridMultilevel"/>
    <w:tmpl w:val="00785B14"/>
    <w:lvl w:ilvl="0" w:tplc="04090001">
      <w:start w:val="1"/>
      <w:numFmt w:val="bullet"/>
      <w:lvlText w:val=""/>
      <w:lvlJc w:val="left"/>
      <w:pPr>
        <w:ind w:left="360" w:hanging="360"/>
      </w:pPr>
      <w:rPr>
        <w:rFonts w:ascii="Symbol" w:hAnsi="Symbol" w:hint="default"/>
      </w:rPr>
    </w:lvl>
    <w:lvl w:ilvl="1" w:tplc="04090001">
      <w:start w:val="1"/>
      <w:numFmt w:val="bullet"/>
      <w:pStyle w:val="a2"/>
      <w:lvlText w:val=""/>
      <w:lvlJc w:val="left"/>
      <w:pPr>
        <w:ind w:left="927" w:hanging="360"/>
      </w:pPr>
      <w:rPr>
        <w:rFonts w:ascii="Symbol" w:hAnsi="Symbol" w:hint="default"/>
      </w:rPr>
    </w:lvl>
    <w:lvl w:ilvl="2" w:tplc="6B507134">
      <w:start w:val="1"/>
      <w:numFmt w:val="bullet"/>
      <w:lvlText w:val=""/>
      <w:lvlJc w:val="left"/>
      <w:pPr>
        <w:ind w:left="1314" w:hanging="180"/>
      </w:pPr>
      <w:rPr>
        <w:rFonts w:ascii="Wingdings" w:hAnsi="Wingdings" w:hint="default"/>
        <w:b w:val="0"/>
        <w:bCs w:val="0"/>
      </w:rPr>
    </w:lvl>
    <w:lvl w:ilvl="3" w:tplc="04090009">
      <w:start w:val="1"/>
      <w:numFmt w:val="bullet"/>
      <w:lvlText w:val=""/>
      <w:lvlJc w:val="left"/>
      <w:pPr>
        <w:ind w:left="1080" w:hanging="360"/>
      </w:pPr>
      <w:rPr>
        <w:rFonts w:ascii="Wingdings" w:hAnsi="Wingdings" w:hint="default"/>
      </w:rPr>
    </w:lvl>
    <w:lvl w:ilvl="4" w:tplc="584242B4">
      <w:start w:val="1"/>
      <w:numFmt w:val="lowerLetter"/>
      <w:lvlText w:val="%5."/>
      <w:lvlJc w:val="left"/>
      <w:pPr>
        <w:ind w:left="2628" w:hanging="360"/>
      </w:pPr>
      <w:rPr>
        <w:b w:val="0"/>
        <w:bCs w:val="0"/>
      </w:rPr>
    </w:lvl>
    <w:lvl w:ilvl="5" w:tplc="B6BE08F4">
      <w:start w:val="1"/>
      <w:numFmt w:val="lowerRoman"/>
      <w:lvlText w:val="%6."/>
      <w:lvlJc w:val="right"/>
      <w:pPr>
        <w:ind w:left="3015" w:hanging="180"/>
      </w:pPr>
    </w:lvl>
    <w:lvl w:ilvl="6" w:tplc="0409000F">
      <w:start w:val="1"/>
      <w:numFmt w:val="decimal"/>
      <w:lvlText w:val="%7."/>
      <w:lvlJc w:val="left"/>
      <w:pPr>
        <w:ind w:left="3336"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BE4492"/>
    <w:multiLevelType w:val="hybridMultilevel"/>
    <w:tmpl w:val="BE100F48"/>
    <w:lvl w:ilvl="0" w:tplc="A29474B6">
      <w:start w:val="1"/>
      <w:numFmt w:val="bullet"/>
      <w:lvlText w:val=""/>
      <w:lvlJc w:val="left"/>
      <w:pPr>
        <w:tabs>
          <w:tab w:val="num" w:pos="720"/>
        </w:tabs>
        <w:ind w:left="720" w:hanging="360"/>
      </w:pPr>
      <w:rPr>
        <w:rFonts w:ascii="Wingdings" w:hAnsi="Wingdings" w:hint="default"/>
      </w:rPr>
    </w:lvl>
    <w:lvl w:ilvl="1" w:tplc="C88659E2" w:tentative="1">
      <w:start w:val="1"/>
      <w:numFmt w:val="bullet"/>
      <w:lvlText w:val=""/>
      <w:lvlJc w:val="left"/>
      <w:pPr>
        <w:tabs>
          <w:tab w:val="num" w:pos="1440"/>
        </w:tabs>
        <w:ind w:left="1440" w:hanging="360"/>
      </w:pPr>
      <w:rPr>
        <w:rFonts w:ascii="Wingdings" w:hAnsi="Wingdings" w:hint="default"/>
      </w:rPr>
    </w:lvl>
    <w:lvl w:ilvl="2" w:tplc="C02AB9E8" w:tentative="1">
      <w:start w:val="1"/>
      <w:numFmt w:val="bullet"/>
      <w:pStyle w:val="Style3"/>
      <w:lvlText w:val=""/>
      <w:lvlJc w:val="left"/>
      <w:pPr>
        <w:tabs>
          <w:tab w:val="num" w:pos="2160"/>
        </w:tabs>
        <w:ind w:left="2160" w:hanging="360"/>
      </w:pPr>
      <w:rPr>
        <w:rFonts w:ascii="Wingdings" w:hAnsi="Wingdings" w:hint="default"/>
      </w:rPr>
    </w:lvl>
    <w:lvl w:ilvl="3" w:tplc="70607C3A" w:tentative="1">
      <w:start w:val="1"/>
      <w:numFmt w:val="bullet"/>
      <w:lvlText w:val=""/>
      <w:lvlJc w:val="left"/>
      <w:pPr>
        <w:tabs>
          <w:tab w:val="num" w:pos="2880"/>
        </w:tabs>
        <w:ind w:left="2880" w:hanging="360"/>
      </w:pPr>
      <w:rPr>
        <w:rFonts w:ascii="Wingdings" w:hAnsi="Wingdings" w:hint="default"/>
      </w:rPr>
    </w:lvl>
    <w:lvl w:ilvl="4" w:tplc="256AA2CC" w:tentative="1">
      <w:start w:val="1"/>
      <w:numFmt w:val="bullet"/>
      <w:lvlText w:val=""/>
      <w:lvlJc w:val="left"/>
      <w:pPr>
        <w:tabs>
          <w:tab w:val="num" w:pos="3600"/>
        </w:tabs>
        <w:ind w:left="3600" w:hanging="360"/>
      </w:pPr>
      <w:rPr>
        <w:rFonts w:ascii="Wingdings" w:hAnsi="Wingdings" w:hint="default"/>
      </w:rPr>
    </w:lvl>
    <w:lvl w:ilvl="5" w:tplc="D5A22888" w:tentative="1">
      <w:start w:val="1"/>
      <w:numFmt w:val="bullet"/>
      <w:lvlText w:val=""/>
      <w:lvlJc w:val="left"/>
      <w:pPr>
        <w:tabs>
          <w:tab w:val="num" w:pos="4320"/>
        </w:tabs>
        <w:ind w:left="4320" w:hanging="360"/>
      </w:pPr>
      <w:rPr>
        <w:rFonts w:ascii="Wingdings" w:hAnsi="Wingdings" w:hint="default"/>
      </w:rPr>
    </w:lvl>
    <w:lvl w:ilvl="6" w:tplc="53FA1D48" w:tentative="1">
      <w:start w:val="1"/>
      <w:numFmt w:val="bullet"/>
      <w:lvlText w:val=""/>
      <w:lvlJc w:val="left"/>
      <w:pPr>
        <w:tabs>
          <w:tab w:val="num" w:pos="5040"/>
        </w:tabs>
        <w:ind w:left="5040" w:hanging="360"/>
      </w:pPr>
      <w:rPr>
        <w:rFonts w:ascii="Wingdings" w:hAnsi="Wingdings" w:hint="default"/>
      </w:rPr>
    </w:lvl>
    <w:lvl w:ilvl="7" w:tplc="96EA0522" w:tentative="1">
      <w:start w:val="1"/>
      <w:numFmt w:val="bullet"/>
      <w:lvlText w:val=""/>
      <w:lvlJc w:val="left"/>
      <w:pPr>
        <w:tabs>
          <w:tab w:val="num" w:pos="5760"/>
        </w:tabs>
        <w:ind w:left="5760" w:hanging="360"/>
      </w:pPr>
      <w:rPr>
        <w:rFonts w:ascii="Wingdings" w:hAnsi="Wingdings" w:hint="default"/>
      </w:rPr>
    </w:lvl>
    <w:lvl w:ilvl="8" w:tplc="632C0CA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821249"/>
    <w:multiLevelType w:val="hybridMultilevel"/>
    <w:tmpl w:val="D2408618"/>
    <w:lvl w:ilvl="0" w:tplc="04090001">
      <w:start w:val="1"/>
      <w:numFmt w:val="bullet"/>
      <w:lvlText w:val=""/>
      <w:lvlJc w:val="left"/>
      <w:pPr>
        <w:ind w:left="720" w:hanging="360"/>
      </w:pPr>
      <w:rPr>
        <w:rFonts w:ascii="Symbol" w:hAnsi="Symbol" w:hint="default"/>
      </w:rPr>
    </w:lvl>
    <w:lvl w:ilvl="1" w:tplc="42F2CFF6">
      <w:start w:val="1"/>
      <w:numFmt w:val="bullet"/>
      <w:lvlText w:val="-"/>
      <w:lvlJc w:val="left"/>
      <w:pPr>
        <w:ind w:left="1440" w:hanging="360"/>
      </w:pPr>
      <w:rPr>
        <w:rFonts w:ascii="Calibri" w:eastAsia="Calibri" w:hAnsi="Calibri" w:cs="B Nazan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7B5339D"/>
    <w:multiLevelType w:val="hybridMultilevel"/>
    <w:tmpl w:val="0646E9B6"/>
    <w:lvl w:ilvl="0" w:tplc="04090001">
      <w:start w:val="1"/>
      <w:numFmt w:val="decimal"/>
      <w:pStyle w:val="order1"/>
      <w:lvlText w:val="%1-"/>
      <w:lvlJc w:val="center"/>
      <w:pPr>
        <w:tabs>
          <w:tab w:val="num" w:pos="631"/>
        </w:tabs>
        <w:ind w:left="631" w:hanging="569"/>
      </w:pPr>
      <w:rPr>
        <w:rFonts w:cs="Nazanin" w:hint="cs"/>
        <w:bCs w:val="0"/>
        <w:iCs w:val="0"/>
        <w:szCs w:val="24"/>
      </w:rPr>
    </w:lvl>
    <w:lvl w:ilvl="1" w:tplc="04090003" w:tentative="1">
      <w:start w:val="1"/>
      <w:numFmt w:val="bullet"/>
      <w:lvlText w:val="o"/>
      <w:lvlJc w:val="left"/>
      <w:pPr>
        <w:tabs>
          <w:tab w:val="num" w:pos="1142"/>
        </w:tabs>
        <w:ind w:left="1142" w:hanging="360"/>
      </w:pPr>
      <w:rPr>
        <w:rFonts w:ascii="Courier New" w:hAnsi="Courier New" w:hint="default"/>
      </w:rPr>
    </w:lvl>
    <w:lvl w:ilvl="2" w:tplc="04090005" w:tentative="1">
      <w:start w:val="1"/>
      <w:numFmt w:val="bullet"/>
      <w:lvlText w:val=""/>
      <w:lvlJc w:val="left"/>
      <w:pPr>
        <w:tabs>
          <w:tab w:val="num" w:pos="1862"/>
        </w:tabs>
        <w:ind w:left="1862" w:hanging="360"/>
      </w:pPr>
      <w:rPr>
        <w:rFonts w:ascii="Wingdings" w:hAnsi="Wingdings" w:hint="default"/>
      </w:rPr>
    </w:lvl>
    <w:lvl w:ilvl="3" w:tplc="04090001" w:tentative="1">
      <w:start w:val="1"/>
      <w:numFmt w:val="bullet"/>
      <w:lvlText w:val=""/>
      <w:lvlJc w:val="left"/>
      <w:pPr>
        <w:tabs>
          <w:tab w:val="num" w:pos="2582"/>
        </w:tabs>
        <w:ind w:left="2582" w:hanging="360"/>
      </w:pPr>
      <w:rPr>
        <w:rFonts w:ascii="Symbol" w:hAnsi="Symbol" w:hint="default"/>
      </w:rPr>
    </w:lvl>
    <w:lvl w:ilvl="4" w:tplc="04090003" w:tentative="1">
      <w:start w:val="1"/>
      <w:numFmt w:val="bullet"/>
      <w:lvlText w:val="o"/>
      <w:lvlJc w:val="left"/>
      <w:pPr>
        <w:tabs>
          <w:tab w:val="num" w:pos="3302"/>
        </w:tabs>
        <w:ind w:left="3302" w:hanging="360"/>
      </w:pPr>
      <w:rPr>
        <w:rFonts w:ascii="Courier New" w:hAnsi="Courier New" w:hint="default"/>
      </w:rPr>
    </w:lvl>
    <w:lvl w:ilvl="5" w:tplc="04090005" w:tentative="1">
      <w:start w:val="1"/>
      <w:numFmt w:val="bullet"/>
      <w:lvlText w:val=""/>
      <w:lvlJc w:val="left"/>
      <w:pPr>
        <w:tabs>
          <w:tab w:val="num" w:pos="4022"/>
        </w:tabs>
        <w:ind w:left="4022" w:hanging="360"/>
      </w:pPr>
      <w:rPr>
        <w:rFonts w:ascii="Wingdings" w:hAnsi="Wingdings" w:hint="default"/>
      </w:rPr>
    </w:lvl>
    <w:lvl w:ilvl="6" w:tplc="04090001" w:tentative="1">
      <w:start w:val="1"/>
      <w:numFmt w:val="bullet"/>
      <w:lvlText w:val=""/>
      <w:lvlJc w:val="left"/>
      <w:pPr>
        <w:tabs>
          <w:tab w:val="num" w:pos="4742"/>
        </w:tabs>
        <w:ind w:left="4742" w:hanging="360"/>
      </w:pPr>
      <w:rPr>
        <w:rFonts w:ascii="Symbol" w:hAnsi="Symbol" w:hint="default"/>
      </w:rPr>
    </w:lvl>
    <w:lvl w:ilvl="7" w:tplc="04090003" w:tentative="1">
      <w:start w:val="1"/>
      <w:numFmt w:val="bullet"/>
      <w:lvlText w:val="o"/>
      <w:lvlJc w:val="left"/>
      <w:pPr>
        <w:tabs>
          <w:tab w:val="num" w:pos="5462"/>
        </w:tabs>
        <w:ind w:left="5462" w:hanging="360"/>
      </w:pPr>
      <w:rPr>
        <w:rFonts w:ascii="Courier New" w:hAnsi="Courier New" w:hint="default"/>
      </w:rPr>
    </w:lvl>
    <w:lvl w:ilvl="8" w:tplc="04090005" w:tentative="1">
      <w:start w:val="1"/>
      <w:numFmt w:val="bullet"/>
      <w:lvlText w:val=""/>
      <w:lvlJc w:val="left"/>
      <w:pPr>
        <w:tabs>
          <w:tab w:val="num" w:pos="6182"/>
        </w:tabs>
        <w:ind w:left="6182" w:hanging="360"/>
      </w:pPr>
      <w:rPr>
        <w:rFonts w:ascii="Wingdings" w:hAnsi="Wingdings" w:hint="default"/>
      </w:rPr>
    </w:lvl>
  </w:abstractNum>
  <w:abstractNum w:abstractNumId="52" w15:restartNumberingAfterBreak="0">
    <w:nsid w:val="48884D38"/>
    <w:multiLevelType w:val="hybridMultilevel"/>
    <w:tmpl w:val="695A38CE"/>
    <w:lvl w:ilvl="0" w:tplc="9E2C80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A853A7"/>
    <w:multiLevelType w:val="hybridMultilevel"/>
    <w:tmpl w:val="D7546428"/>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D57F0C"/>
    <w:multiLevelType w:val="hybridMultilevel"/>
    <w:tmpl w:val="6AEC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C40876"/>
    <w:multiLevelType w:val="hybridMultilevel"/>
    <w:tmpl w:val="6BB0DE84"/>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86283F"/>
    <w:multiLevelType w:val="hybridMultilevel"/>
    <w:tmpl w:val="D74AB38A"/>
    <w:lvl w:ilvl="0" w:tplc="3ADC79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495F91"/>
    <w:multiLevelType w:val="hybridMultilevel"/>
    <w:tmpl w:val="48C058C2"/>
    <w:lvl w:ilvl="0" w:tplc="21CC18FC">
      <w:start w:val="1"/>
      <w:numFmt w:val="upperLetter"/>
      <w:pStyle w:val="CalibriHeading"/>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7D256B7"/>
    <w:multiLevelType w:val="hybridMultilevel"/>
    <w:tmpl w:val="EE8ABEA6"/>
    <w:lvl w:ilvl="0" w:tplc="60AE5810">
      <w:start w:val="1"/>
      <w:numFmt w:val="decimal"/>
      <w:pStyle w:val="ListParagraphNo"/>
      <w:lvlText w:val="%1."/>
      <w:lvlJc w:val="left"/>
      <w:pPr>
        <w:ind w:left="1438" w:hanging="480"/>
      </w:pPr>
      <w:rPr>
        <w:rFonts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59" w15:restartNumberingAfterBreak="0">
    <w:nsid w:val="58B31769"/>
    <w:multiLevelType w:val="hybridMultilevel"/>
    <w:tmpl w:val="AE0A3764"/>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22493E"/>
    <w:multiLevelType w:val="hybridMultilevel"/>
    <w:tmpl w:val="FA10D680"/>
    <w:lvl w:ilvl="0" w:tplc="77A21226">
      <w:start w:val="1"/>
      <w:numFmt w:val="bullet"/>
      <w:pStyle w:val="Bullet2"/>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B4664D2"/>
    <w:multiLevelType w:val="hybridMultilevel"/>
    <w:tmpl w:val="03FC33BE"/>
    <w:lvl w:ilvl="0" w:tplc="310C1652">
      <w:start w:val="1"/>
      <w:numFmt w:val="bullet"/>
      <w:pStyle w:val="table-bullet1"/>
      <w:lvlText w:val=""/>
      <w:lvlJc w:val="left"/>
      <w:pPr>
        <w:ind w:left="360" w:hanging="360"/>
      </w:pPr>
      <w:rPr>
        <w:rFonts w:ascii="Wingdings" w:hAnsi="Wingdings" w:hint="default"/>
        <w:color w:val="auto"/>
      </w:rPr>
    </w:lvl>
    <w:lvl w:ilvl="1" w:tplc="5E846D2C">
      <w:start w:val="1"/>
      <w:numFmt w:val="decimal"/>
      <w:lvlText w:val="%2."/>
      <w:lvlJc w:val="left"/>
      <w:pPr>
        <w:ind w:left="683" w:hanging="360"/>
      </w:pPr>
      <w:rPr>
        <w:rFonts w:cs="Times New Roman" w:hint="default"/>
      </w:rPr>
    </w:lvl>
    <w:lvl w:ilvl="2" w:tplc="0409001B" w:tentative="1">
      <w:start w:val="1"/>
      <w:numFmt w:val="lowerRoman"/>
      <w:lvlText w:val="%3."/>
      <w:lvlJc w:val="right"/>
      <w:pPr>
        <w:ind w:left="1403" w:hanging="180"/>
      </w:pPr>
    </w:lvl>
    <w:lvl w:ilvl="3" w:tplc="0409000F" w:tentative="1">
      <w:start w:val="1"/>
      <w:numFmt w:val="decimal"/>
      <w:lvlText w:val="%4."/>
      <w:lvlJc w:val="left"/>
      <w:pPr>
        <w:ind w:left="2123" w:hanging="360"/>
      </w:pPr>
    </w:lvl>
    <w:lvl w:ilvl="4" w:tplc="04090019" w:tentative="1">
      <w:start w:val="1"/>
      <w:numFmt w:val="lowerLetter"/>
      <w:lvlText w:val="%5."/>
      <w:lvlJc w:val="left"/>
      <w:pPr>
        <w:ind w:left="2843" w:hanging="360"/>
      </w:pPr>
    </w:lvl>
    <w:lvl w:ilvl="5" w:tplc="0409001B" w:tentative="1">
      <w:start w:val="1"/>
      <w:numFmt w:val="lowerRoman"/>
      <w:lvlText w:val="%6."/>
      <w:lvlJc w:val="right"/>
      <w:pPr>
        <w:ind w:left="3563" w:hanging="180"/>
      </w:pPr>
    </w:lvl>
    <w:lvl w:ilvl="6" w:tplc="0409000F" w:tentative="1">
      <w:start w:val="1"/>
      <w:numFmt w:val="decimal"/>
      <w:lvlText w:val="%7."/>
      <w:lvlJc w:val="left"/>
      <w:pPr>
        <w:ind w:left="4283" w:hanging="360"/>
      </w:pPr>
    </w:lvl>
    <w:lvl w:ilvl="7" w:tplc="04090019" w:tentative="1">
      <w:start w:val="1"/>
      <w:numFmt w:val="lowerLetter"/>
      <w:lvlText w:val="%8."/>
      <w:lvlJc w:val="left"/>
      <w:pPr>
        <w:ind w:left="5003" w:hanging="360"/>
      </w:pPr>
    </w:lvl>
    <w:lvl w:ilvl="8" w:tplc="0409001B" w:tentative="1">
      <w:start w:val="1"/>
      <w:numFmt w:val="lowerRoman"/>
      <w:lvlText w:val="%9."/>
      <w:lvlJc w:val="right"/>
      <w:pPr>
        <w:ind w:left="5723" w:hanging="180"/>
      </w:pPr>
    </w:lvl>
  </w:abstractNum>
  <w:abstractNum w:abstractNumId="62" w15:restartNumberingAfterBreak="0">
    <w:nsid w:val="5D4B5994"/>
    <w:multiLevelType w:val="hybridMultilevel"/>
    <w:tmpl w:val="8234920C"/>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AC5924"/>
    <w:multiLevelType w:val="multilevel"/>
    <w:tmpl w:val="B388FBCC"/>
    <w:lvl w:ilvl="0">
      <w:start w:val="1"/>
      <w:numFmt w:val="bullet"/>
      <w:pStyle w:val="MagfaTableBulletsStyleL1"/>
      <w:lvlText w:val=""/>
      <w:lvlJc w:val="left"/>
      <w:pPr>
        <w:tabs>
          <w:tab w:val="num" w:pos="284"/>
        </w:tabs>
        <w:ind w:left="284" w:hanging="227"/>
      </w:pPr>
      <w:rPr>
        <w:rFonts w:ascii="Symbol" w:hAnsi="Symbol" w:cs="Times New Roman" w:hint="default"/>
      </w:rPr>
    </w:lvl>
    <w:lvl w:ilvl="1">
      <w:start w:val="1"/>
      <w:numFmt w:val="bullet"/>
      <w:pStyle w:val="MagfaTableBulletsStyleL2"/>
      <w:lvlText w:val="o"/>
      <w:lvlJc w:val="left"/>
      <w:pPr>
        <w:tabs>
          <w:tab w:val="num" w:pos="454"/>
        </w:tabs>
        <w:ind w:left="454" w:hanging="227"/>
      </w:pPr>
      <w:rPr>
        <w:rFonts w:ascii="Courier New" w:hAnsi="Courier New" w:cs="Courier New" w:hint="default"/>
      </w:rPr>
    </w:lvl>
    <w:lvl w:ilvl="2">
      <w:start w:val="1"/>
      <w:numFmt w:val="bullet"/>
      <w:pStyle w:val="MagfaTableBulletsStyleL3"/>
      <w:lvlText w:val=""/>
      <w:lvlJc w:val="left"/>
      <w:pPr>
        <w:tabs>
          <w:tab w:val="num" w:pos="624"/>
        </w:tabs>
        <w:ind w:left="624" w:hanging="227"/>
      </w:pPr>
      <w:rPr>
        <w:rFonts w:ascii="Wingdings"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156615"/>
    <w:multiLevelType w:val="hybridMultilevel"/>
    <w:tmpl w:val="0084013E"/>
    <w:styleLink w:val="1ai4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191801"/>
    <w:multiLevelType w:val="hybridMultilevel"/>
    <w:tmpl w:val="16646714"/>
    <w:lvl w:ilvl="0" w:tplc="9E2C80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15425D"/>
    <w:multiLevelType w:val="hybridMultilevel"/>
    <w:tmpl w:val="3DC4DF8A"/>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8D1E76"/>
    <w:multiLevelType w:val="hybridMultilevel"/>
    <w:tmpl w:val="B58440F0"/>
    <w:lvl w:ilvl="0" w:tplc="04090001">
      <w:start w:val="1"/>
      <w:numFmt w:val="bullet"/>
      <w:lvlText w:val=""/>
      <w:lvlJc w:val="left"/>
      <w:pPr>
        <w:ind w:left="720" w:hanging="360"/>
      </w:pPr>
      <w:rPr>
        <w:rFonts w:ascii="Symbol" w:hAnsi="Symbol" w:hint="default"/>
      </w:rPr>
    </w:lvl>
    <w:lvl w:ilvl="1" w:tplc="42F2CFF6">
      <w:start w:val="1"/>
      <w:numFmt w:val="bullet"/>
      <w:lvlText w:val="-"/>
      <w:lvlJc w:val="left"/>
      <w:pPr>
        <w:ind w:left="1440" w:hanging="360"/>
      </w:pPr>
      <w:rPr>
        <w:rFonts w:ascii="Calibri" w:eastAsia="Calibri" w:hAnsi="Calibri" w:cs="B Nazan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56B76D1"/>
    <w:multiLevelType w:val="hybridMultilevel"/>
    <w:tmpl w:val="747E8DDE"/>
    <w:lvl w:ilvl="0" w:tplc="994C6188">
      <w:start w:val="3"/>
      <w:numFmt w:val="bullet"/>
      <w:lvlText w:val="-"/>
      <w:lvlJc w:val="left"/>
      <w:pPr>
        <w:ind w:left="360" w:hanging="360"/>
      </w:pPr>
      <w:rPr>
        <w:rFonts w:asciiTheme="minorHAnsi" w:eastAsiaTheme="minorHAnsi" w:hAnsiTheme="minorHAnsi" w:cs="B Zar"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57F782E"/>
    <w:multiLevelType w:val="hybridMultilevel"/>
    <w:tmpl w:val="E020B492"/>
    <w:lvl w:ilvl="0" w:tplc="C17437D6">
      <w:start w:val="1"/>
      <w:numFmt w:val="decimal"/>
      <w:pStyle w:val="a3"/>
      <w:lvlText w:val="%1-"/>
      <w:lvlJc w:val="left"/>
      <w:pPr>
        <w:ind w:left="720" w:hanging="360"/>
      </w:pPr>
      <w:rPr>
        <w:rFonts w:cs="B Nazanin" w:hint="default"/>
        <w:b w:val="0"/>
        <w:bCs w:val="0"/>
        <w:sz w:val="2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95E7897"/>
    <w:multiLevelType w:val="hybridMultilevel"/>
    <w:tmpl w:val="77D25650"/>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C16037"/>
    <w:multiLevelType w:val="hybridMultilevel"/>
    <w:tmpl w:val="5F663FA0"/>
    <w:lvl w:ilvl="0" w:tplc="59C89EE6">
      <w:start w:val="1"/>
      <w:numFmt w:val="decimal"/>
      <w:pStyle w:val="ykuymudy"/>
      <w:lvlText w:val="%1."/>
      <w:lvlJc w:val="left"/>
      <w:pPr>
        <w:ind w:left="575"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7079E2"/>
    <w:multiLevelType w:val="hybridMultilevel"/>
    <w:tmpl w:val="8DD6B7E8"/>
    <w:lvl w:ilvl="0" w:tplc="3B221400">
      <w:start w:val="1"/>
      <w:numFmt w:val="decimal"/>
      <w:lvlText w:val="[%1]"/>
      <w:lvlJc w:val="left"/>
      <w:pPr>
        <w:ind w:left="810" w:hanging="360"/>
      </w:pPr>
      <w:rPr>
        <w:rFonts w:hint="default"/>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3" w15:restartNumberingAfterBreak="0">
    <w:nsid w:val="6C751157"/>
    <w:multiLevelType w:val="hybridMultilevel"/>
    <w:tmpl w:val="70284A74"/>
    <w:lvl w:ilvl="0" w:tplc="CC02EBA6">
      <w:start w:val="1"/>
      <w:numFmt w:val="bullet"/>
      <w:pStyle w:val="BUllet3"/>
      <w:lvlText w:val="-"/>
      <w:lvlJc w:val="left"/>
      <w:pPr>
        <w:ind w:left="2441" w:hanging="360"/>
      </w:pPr>
      <w:rPr>
        <w:rFonts w:ascii="Courier New" w:hAnsi="Courier New" w:hint="default"/>
      </w:rPr>
    </w:lvl>
    <w:lvl w:ilvl="1" w:tplc="04090003" w:tentative="1">
      <w:start w:val="1"/>
      <w:numFmt w:val="bullet"/>
      <w:lvlText w:val="o"/>
      <w:lvlJc w:val="left"/>
      <w:pPr>
        <w:ind w:left="3161" w:hanging="360"/>
      </w:pPr>
      <w:rPr>
        <w:rFonts w:ascii="Courier New" w:hAnsi="Courier New" w:cs="Courier New" w:hint="default"/>
      </w:rPr>
    </w:lvl>
    <w:lvl w:ilvl="2" w:tplc="04090005" w:tentative="1">
      <w:start w:val="1"/>
      <w:numFmt w:val="bullet"/>
      <w:lvlText w:val=""/>
      <w:lvlJc w:val="left"/>
      <w:pPr>
        <w:ind w:left="3881" w:hanging="360"/>
      </w:pPr>
      <w:rPr>
        <w:rFonts w:ascii="Wingdings" w:hAnsi="Wingdings" w:hint="default"/>
      </w:rPr>
    </w:lvl>
    <w:lvl w:ilvl="3" w:tplc="04090001" w:tentative="1">
      <w:start w:val="1"/>
      <w:numFmt w:val="bullet"/>
      <w:lvlText w:val=""/>
      <w:lvlJc w:val="left"/>
      <w:pPr>
        <w:ind w:left="4601" w:hanging="360"/>
      </w:pPr>
      <w:rPr>
        <w:rFonts w:ascii="Symbol" w:hAnsi="Symbol" w:hint="default"/>
      </w:rPr>
    </w:lvl>
    <w:lvl w:ilvl="4" w:tplc="04090003" w:tentative="1">
      <w:start w:val="1"/>
      <w:numFmt w:val="bullet"/>
      <w:lvlText w:val="o"/>
      <w:lvlJc w:val="left"/>
      <w:pPr>
        <w:ind w:left="5321" w:hanging="360"/>
      </w:pPr>
      <w:rPr>
        <w:rFonts w:ascii="Courier New" w:hAnsi="Courier New" w:cs="Courier New" w:hint="default"/>
      </w:rPr>
    </w:lvl>
    <w:lvl w:ilvl="5" w:tplc="04090005" w:tentative="1">
      <w:start w:val="1"/>
      <w:numFmt w:val="bullet"/>
      <w:lvlText w:val=""/>
      <w:lvlJc w:val="left"/>
      <w:pPr>
        <w:ind w:left="6041" w:hanging="360"/>
      </w:pPr>
      <w:rPr>
        <w:rFonts w:ascii="Wingdings" w:hAnsi="Wingdings" w:hint="default"/>
      </w:rPr>
    </w:lvl>
    <w:lvl w:ilvl="6" w:tplc="04090001" w:tentative="1">
      <w:start w:val="1"/>
      <w:numFmt w:val="bullet"/>
      <w:lvlText w:val=""/>
      <w:lvlJc w:val="left"/>
      <w:pPr>
        <w:ind w:left="6761" w:hanging="360"/>
      </w:pPr>
      <w:rPr>
        <w:rFonts w:ascii="Symbol" w:hAnsi="Symbol" w:hint="default"/>
      </w:rPr>
    </w:lvl>
    <w:lvl w:ilvl="7" w:tplc="04090003" w:tentative="1">
      <w:start w:val="1"/>
      <w:numFmt w:val="bullet"/>
      <w:lvlText w:val="o"/>
      <w:lvlJc w:val="left"/>
      <w:pPr>
        <w:ind w:left="7481" w:hanging="360"/>
      </w:pPr>
      <w:rPr>
        <w:rFonts w:ascii="Courier New" w:hAnsi="Courier New" w:cs="Courier New" w:hint="default"/>
      </w:rPr>
    </w:lvl>
    <w:lvl w:ilvl="8" w:tplc="04090005" w:tentative="1">
      <w:start w:val="1"/>
      <w:numFmt w:val="bullet"/>
      <w:lvlText w:val=""/>
      <w:lvlJc w:val="left"/>
      <w:pPr>
        <w:ind w:left="8201" w:hanging="360"/>
      </w:pPr>
      <w:rPr>
        <w:rFonts w:ascii="Wingdings" w:hAnsi="Wingdings" w:hint="default"/>
      </w:rPr>
    </w:lvl>
  </w:abstractNum>
  <w:abstractNum w:abstractNumId="74" w15:restartNumberingAfterBreak="0">
    <w:nsid w:val="71395F8D"/>
    <w:multiLevelType w:val="hybridMultilevel"/>
    <w:tmpl w:val="C19AE30A"/>
    <w:lvl w:ilvl="0" w:tplc="D6727D2A">
      <w:start w:val="1"/>
      <w:numFmt w:val="decimal"/>
      <w:pStyle w:val="List"/>
      <w:lvlText w:val="%1."/>
      <w:lvlJc w:val="left"/>
      <w:pPr>
        <w:tabs>
          <w:tab w:val="num" w:pos="720"/>
        </w:tabs>
        <w:ind w:left="720" w:hanging="360"/>
      </w:pPr>
    </w:lvl>
    <w:lvl w:ilvl="1" w:tplc="519054C8" w:tentative="1">
      <w:start w:val="1"/>
      <w:numFmt w:val="lowerLetter"/>
      <w:lvlText w:val="%2."/>
      <w:lvlJc w:val="left"/>
      <w:pPr>
        <w:tabs>
          <w:tab w:val="num" w:pos="1440"/>
        </w:tabs>
        <w:ind w:left="1440" w:hanging="360"/>
      </w:pPr>
    </w:lvl>
    <w:lvl w:ilvl="2" w:tplc="039E3FBC" w:tentative="1">
      <w:start w:val="1"/>
      <w:numFmt w:val="lowerRoman"/>
      <w:lvlText w:val="%3."/>
      <w:lvlJc w:val="right"/>
      <w:pPr>
        <w:tabs>
          <w:tab w:val="num" w:pos="2160"/>
        </w:tabs>
        <w:ind w:left="2160" w:hanging="180"/>
      </w:pPr>
    </w:lvl>
    <w:lvl w:ilvl="3" w:tplc="58DED4E4" w:tentative="1">
      <w:start w:val="1"/>
      <w:numFmt w:val="decimal"/>
      <w:lvlText w:val="%4."/>
      <w:lvlJc w:val="left"/>
      <w:pPr>
        <w:tabs>
          <w:tab w:val="num" w:pos="2880"/>
        </w:tabs>
        <w:ind w:left="2880" w:hanging="360"/>
      </w:pPr>
    </w:lvl>
    <w:lvl w:ilvl="4" w:tplc="C9C664EE" w:tentative="1">
      <w:start w:val="1"/>
      <w:numFmt w:val="lowerLetter"/>
      <w:lvlText w:val="%5."/>
      <w:lvlJc w:val="left"/>
      <w:pPr>
        <w:tabs>
          <w:tab w:val="num" w:pos="3600"/>
        </w:tabs>
        <w:ind w:left="3600" w:hanging="360"/>
      </w:pPr>
    </w:lvl>
    <w:lvl w:ilvl="5" w:tplc="5B8A589C" w:tentative="1">
      <w:start w:val="1"/>
      <w:numFmt w:val="lowerRoman"/>
      <w:lvlText w:val="%6."/>
      <w:lvlJc w:val="right"/>
      <w:pPr>
        <w:tabs>
          <w:tab w:val="num" w:pos="4320"/>
        </w:tabs>
        <w:ind w:left="4320" w:hanging="180"/>
      </w:pPr>
    </w:lvl>
    <w:lvl w:ilvl="6" w:tplc="D8EEB30A" w:tentative="1">
      <w:start w:val="1"/>
      <w:numFmt w:val="decimal"/>
      <w:lvlText w:val="%7."/>
      <w:lvlJc w:val="left"/>
      <w:pPr>
        <w:tabs>
          <w:tab w:val="num" w:pos="5040"/>
        </w:tabs>
        <w:ind w:left="5040" w:hanging="360"/>
      </w:pPr>
    </w:lvl>
    <w:lvl w:ilvl="7" w:tplc="FA7AE7BA" w:tentative="1">
      <w:start w:val="1"/>
      <w:numFmt w:val="lowerLetter"/>
      <w:lvlText w:val="%8."/>
      <w:lvlJc w:val="left"/>
      <w:pPr>
        <w:tabs>
          <w:tab w:val="num" w:pos="5760"/>
        </w:tabs>
        <w:ind w:left="5760" w:hanging="360"/>
      </w:pPr>
    </w:lvl>
    <w:lvl w:ilvl="8" w:tplc="80A49708" w:tentative="1">
      <w:start w:val="1"/>
      <w:numFmt w:val="lowerRoman"/>
      <w:lvlText w:val="%9."/>
      <w:lvlJc w:val="right"/>
      <w:pPr>
        <w:tabs>
          <w:tab w:val="num" w:pos="6480"/>
        </w:tabs>
        <w:ind w:left="6480" w:hanging="180"/>
      </w:pPr>
    </w:lvl>
  </w:abstractNum>
  <w:abstractNum w:abstractNumId="75" w15:restartNumberingAfterBreak="0">
    <w:nsid w:val="72132511"/>
    <w:multiLevelType w:val="hybridMultilevel"/>
    <w:tmpl w:val="547A36D8"/>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B431B0"/>
    <w:multiLevelType w:val="hybridMultilevel"/>
    <w:tmpl w:val="ECFACDB4"/>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472A37"/>
    <w:multiLevelType w:val="hybridMultilevel"/>
    <w:tmpl w:val="90546A18"/>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FB5FCF"/>
    <w:multiLevelType w:val="hybridMultilevel"/>
    <w:tmpl w:val="BBA89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77F83530"/>
    <w:multiLevelType w:val="hybridMultilevel"/>
    <w:tmpl w:val="082CCCB2"/>
    <w:lvl w:ilvl="0" w:tplc="AFC2140E">
      <w:start w:val="1"/>
      <w:numFmt w:val="bullet"/>
      <w:pStyle w:val="BulletedText"/>
      <w:lvlText w:val=""/>
      <w:lvlJc w:val="left"/>
      <w:pPr>
        <w:tabs>
          <w:tab w:val="num" w:pos="340"/>
        </w:tabs>
        <w:ind w:left="340" w:hanging="340"/>
      </w:pPr>
      <w:rPr>
        <w:rFonts w:ascii="Symbol" w:hAnsi="Symbol" w:hint="default"/>
      </w:rPr>
    </w:lvl>
    <w:lvl w:ilvl="1" w:tplc="A69EAAC0">
      <w:start w:val="1"/>
      <w:numFmt w:val="bullet"/>
      <w:lvlText w:val="o"/>
      <w:lvlJc w:val="left"/>
      <w:pPr>
        <w:tabs>
          <w:tab w:val="num" w:pos="1440"/>
        </w:tabs>
        <w:ind w:left="1440" w:hanging="360"/>
      </w:pPr>
      <w:rPr>
        <w:rFonts w:ascii="Courier New" w:hAnsi="Courier New" w:hint="default"/>
      </w:rPr>
    </w:lvl>
    <w:lvl w:ilvl="2" w:tplc="111495A2">
      <w:start w:val="1"/>
      <w:numFmt w:val="bullet"/>
      <w:lvlText w:val=""/>
      <w:lvlJc w:val="left"/>
      <w:pPr>
        <w:tabs>
          <w:tab w:val="num" w:pos="2160"/>
        </w:tabs>
        <w:ind w:left="2160" w:hanging="360"/>
      </w:pPr>
      <w:rPr>
        <w:rFonts w:ascii="Wingdings" w:hAnsi="Wingdings" w:hint="default"/>
      </w:rPr>
    </w:lvl>
    <w:lvl w:ilvl="3" w:tplc="E568550A">
      <w:start w:val="1"/>
      <w:numFmt w:val="bullet"/>
      <w:lvlText w:val=""/>
      <w:lvlJc w:val="left"/>
      <w:pPr>
        <w:tabs>
          <w:tab w:val="num" w:pos="2880"/>
        </w:tabs>
        <w:ind w:left="2880" w:hanging="360"/>
      </w:pPr>
      <w:rPr>
        <w:rFonts w:ascii="Symbol" w:hAnsi="Symbol" w:hint="default"/>
      </w:rPr>
    </w:lvl>
    <w:lvl w:ilvl="4" w:tplc="DDCEE4CA">
      <w:start w:val="1"/>
      <w:numFmt w:val="bullet"/>
      <w:lvlText w:val="o"/>
      <w:lvlJc w:val="left"/>
      <w:pPr>
        <w:tabs>
          <w:tab w:val="num" w:pos="3600"/>
        </w:tabs>
        <w:ind w:left="3600" w:hanging="360"/>
      </w:pPr>
      <w:rPr>
        <w:rFonts w:ascii="Courier New" w:hAnsi="Courier New" w:hint="default"/>
      </w:rPr>
    </w:lvl>
    <w:lvl w:ilvl="5" w:tplc="AB88F102">
      <w:start w:val="1"/>
      <w:numFmt w:val="bullet"/>
      <w:lvlText w:val=""/>
      <w:lvlJc w:val="left"/>
      <w:pPr>
        <w:tabs>
          <w:tab w:val="num" w:pos="4320"/>
        </w:tabs>
        <w:ind w:left="4320" w:hanging="360"/>
      </w:pPr>
      <w:rPr>
        <w:rFonts w:ascii="Wingdings" w:hAnsi="Wingdings" w:hint="default"/>
      </w:rPr>
    </w:lvl>
    <w:lvl w:ilvl="6" w:tplc="65C6B3C0">
      <w:start w:val="1"/>
      <w:numFmt w:val="bullet"/>
      <w:lvlText w:val=""/>
      <w:lvlJc w:val="left"/>
      <w:pPr>
        <w:tabs>
          <w:tab w:val="num" w:pos="5040"/>
        </w:tabs>
        <w:ind w:left="5040" w:hanging="360"/>
      </w:pPr>
      <w:rPr>
        <w:rFonts w:ascii="Symbol" w:hAnsi="Symbol" w:hint="default"/>
      </w:rPr>
    </w:lvl>
    <w:lvl w:ilvl="7" w:tplc="425C56CA">
      <w:start w:val="1"/>
      <w:numFmt w:val="bullet"/>
      <w:lvlText w:val="o"/>
      <w:lvlJc w:val="left"/>
      <w:pPr>
        <w:tabs>
          <w:tab w:val="num" w:pos="5760"/>
        </w:tabs>
        <w:ind w:left="5760" w:hanging="360"/>
      </w:pPr>
      <w:rPr>
        <w:rFonts w:ascii="Courier New" w:hAnsi="Courier New" w:hint="default"/>
      </w:rPr>
    </w:lvl>
    <w:lvl w:ilvl="8" w:tplc="08085D92">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FD5478"/>
    <w:multiLevelType w:val="hybridMultilevel"/>
    <w:tmpl w:val="ABA08D2E"/>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FB5A8A"/>
    <w:multiLevelType w:val="hybridMultilevel"/>
    <w:tmpl w:val="4F8E7E68"/>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D46B2E"/>
    <w:multiLevelType w:val="hybridMultilevel"/>
    <w:tmpl w:val="38068D96"/>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5A69E8"/>
    <w:multiLevelType w:val="hybridMultilevel"/>
    <w:tmpl w:val="55AE4AFE"/>
    <w:lvl w:ilvl="0" w:tplc="8ACC3106">
      <w:numFmt w:val="bullet"/>
      <w:lvlText w:val="-"/>
      <w:lvlJc w:val="left"/>
      <w:pPr>
        <w:ind w:left="420" w:hanging="360"/>
      </w:pPr>
      <w:rPr>
        <w:rFonts w:ascii="Arial" w:eastAsiaTheme="minorHAnsi" w:hAnsi="Arial" w:cs="Arial" w:hint="default"/>
      </w:rPr>
    </w:lvl>
    <w:lvl w:ilvl="1" w:tplc="2D9E5B7E">
      <w:start w:val="1"/>
      <w:numFmt w:val="bullet"/>
      <w:lvlText w:val="o"/>
      <w:lvlJc w:val="left"/>
      <w:pPr>
        <w:ind w:left="1140" w:hanging="360"/>
      </w:pPr>
      <w:rPr>
        <w:rFonts w:ascii="Courier New" w:hAnsi="Courier New" w:cs="Courier New" w:hint="default"/>
      </w:rPr>
    </w:lvl>
    <w:lvl w:ilvl="2" w:tplc="74520B3E">
      <w:start w:val="1"/>
      <w:numFmt w:val="bullet"/>
      <w:lvlText w:val=""/>
      <w:lvlJc w:val="left"/>
      <w:pPr>
        <w:ind w:left="1860" w:hanging="360"/>
      </w:pPr>
      <w:rPr>
        <w:rFonts w:ascii="Wingdings" w:hAnsi="Wingdings" w:hint="default"/>
      </w:rPr>
    </w:lvl>
    <w:lvl w:ilvl="3" w:tplc="AF480DE8">
      <w:start w:val="1"/>
      <w:numFmt w:val="bullet"/>
      <w:pStyle w:val="Bullet4"/>
      <w:lvlText w:val=""/>
      <w:lvlJc w:val="left"/>
      <w:pPr>
        <w:ind w:left="2486" w:hanging="360"/>
      </w:pPr>
      <w:rPr>
        <w:rFonts w:ascii="Symbol" w:hAnsi="Symbol" w:hint="default"/>
      </w:rPr>
    </w:lvl>
    <w:lvl w:ilvl="4" w:tplc="BF74436A" w:tentative="1">
      <w:start w:val="1"/>
      <w:numFmt w:val="bullet"/>
      <w:lvlText w:val="o"/>
      <w:lvlJc w:val="left"/>
      <w:pPr>
        <w:ind w:left="3300" w:hanging="360"/>
      </w:pPr>
      <w:rPr>
        <w:rFonts w:ascii="Courier New" w:hAnsi="Courier New" w:cs="Courier New" w:hint="default"/>
      </w:rPr>
    </w:lvl>
    <w:lvl w:ilvl="5" w:tplc="B89A6CEC" w:tentative="1">
      <w:start w:val="1"/>
      <w:numFmt w:val="bullet"/>
      <w:lvlText w:val=""/>
      <w:lvlJc w:val="left"/>
      <w:pPr>
        <w:ind w:left="4020" w:hanging="360"/>
      </w:pPr>
      <w:rPr>
        <w:rFonts w:ascii="Wingdings" w:hAnsi="Wingdings" w:hint="default"/>
      </w:rPr>
    </w:lvl>
    <w:lvl w:ilvl="6" w:tplc="35CE996E" w:tentative="1">
      <w:start w:val="1"/>
      <w:numFmt w:val="bullet"/>
      <w:lvlText w:val=""/>
      <w:lvlJc w:val="left"/>
      <w:pPr>
        <w:ind w:left="4740" w:hanging="360"/>
      </w:pPr>
      <w:rPr>
        <w:rFonts w:ascii="Symbol" w:hAnsi="Symbol" w:hint="default"/>
      </w:rPr>
    </w:lvl>
    <w:lvl w:ilvl="7" w:tplc="BC548048" w:tentative="1">
      <w:start w:val="1"/>
      <w:numFmt w:val="bullet"/>
      <w:lvlText w:val="o"/>
      <w:lvlJc w:val="left"/>
      <w:pPr>
        <w:ind w:left="5460" w:hanging="360"/>
      </w:pPr>
      <w:rPr>
        <w:rFonts w:ascii="Courier New" w:hAnsi="Courier New" w:cs="Courier New" w:hint="default"/>
      </w:rPr>
    </w:lvl>
    <w:lvl w:ilvl="8" w:tplc="CA5E31BA" w:tentative="1">
      <w:start w:val="1"/>
      <w:numFmt w:val="bullet"/>
      <w:lvlText w:val=""/>
      <w:lvlJc w:val="left"/>
      <w:pPr>
        <w:ind w:left="6180" w:hanging="360"/>
      </w:pPr>
      <w:rPr>
        <w:rFonts w:ascii="Wingdings" w:hAnsi="Wingdings" w:hint="default"/>
      </w:rPr>
    </w:lvl>
  </w:abstractNum>
  <w:abstractNum w:abstractNumId="84" w15:restartNumberingAfterBreak="0">
    <w:nsid w:val="7C965EA1"/>
    <w:multiLevelType w:val="hybridMultilevel"/>
    <w:tmpl w:val="6DBC6754"/>
    <w:lvl w:ilvl="0" w:tplc="868A0266">
      <w:start w:val="1"/>
      <w:numFmt w:val="decimal"/>
      <w:lvlText w:val="%1-"/>
      <w:lvlJc w:val="left"/>
      <w:pPr>
        <w:ind w:left="720" w:hanging="360"/>
      </w:pPr>
      <w:rPr>
        <w:sz w:val="20"/>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7CD41B0B"/>
    <w:multiLevelType w:val="hybridMultilevel"/>
    <w:tmpl w:val="6E7CE9CE"/>
    <w:lvl w:ilvl="0" w:tplc="994C6188">
      <w:start w:val="3"/>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46"/>
  </w:num>
  <w:num w:numId="4">
    <w:abstractNumId w:val="31"/>
  </w:num>
  <w:num w:numId="5">
    <w:abstractNumId w:val="61"/>
  </w:num>
  <w:num w:numId="6">
    <w:abstractNumId w:val="45"/>
  </w:num>
  <w:num w:numId="7">
    <w:abstractNumId w:val="58"/>
  </w:num>
  <w:num w:numId="8">
    <w:abstractNumId w:val="43"/>
  </w:num>
  <w:num w:numId="9">
    <w:abstractNumId w:val="5"/>
  </w:num>
  <w:num w:numId="10">
    <w:abstractNumId w:val="60"/>
  </w:num>
  <w:num w:numId="11">
    <w:abstractNumId w:val="40"/>
  </w:num>
  <w:num w:numId="12">
    <w:abstractNumId w:val="73"/>
  </w:num>
  <w:num w:numId="13">
    <w:abstractNumId w:val="83"/>
  </w:num>
  <w:num w:numId="14">
    <w:abstractNumId w:val="35"/>
  </w:num>
  <w:num w:numId="15">
    <w:abstractNumId w:val="63"/>
  </w:num>
  <w:num w:numId="16">
    <w:abstractNumId w:val="42"/>
  </w:num>
  <w:num w:numId="17">
    <w:abstractNumId w:val="69"/>
  </w:num>
  <w:num w:numId="18">
    <w:abstractNumId w:val="20"/>
  </w:num>
  <w:num w:numId="19">
    <w:abstractNumId w:val="27"/>
  </w:num>
  <w:num w:numId="20">
    <w:abstractNumId w:val="33"/>
  </w:num>
  <w:num w:numId="21">
    <w:abstractNumId w:val="51"/>
  </w:num>
  <w:num w:numId="22">
    <w:abstractNumId w:val="15"/>
  </w:num>
  <w:num w:numId="23">
    <w:abstractNumId w:val="2"/>
  </w:num>
  <w:num w:numId="24">
    <w:abstractNumId w:val="1"/>
  </w:num>
  <w:num w:numId="25">
    <w:abstractNumId w:val="74"/>
  </w:num>
  <w:num w:numId="26">
    <w:abstractNumId w:val="79"/>
  </w:num>
  <w:num w:numId="27">
    <w:abstractNumId w:val="57"/>
  </w:num>
  <w:num w:numId="28">
    <w:abstractNumId w:val="25"/>
  </w:num>
  <w:num w:numId="29">
    <w:abstractNumId w:val="0"/>
  </w:num>
  <w:num w:numId="30">
    <w:abstractNumId w:val="18"/>
  </w:num>
  <w:num w:numId="31">
    <w:abstractNumId w:val="64"/>
  </w:num>
  <w:num w:numId="32">
    <w:abstractNumId w:val="48"/>
  </w:num>
  <w:num w:numId="33">
    <w:abstractNumId w:val="7"/>
  </w:num>
  <w:num w:numId="34">
    <w:abstractNumId w:val="21"/>
  </w:num>
  <w:num w:numId="35">
    <w:abstractNumId w:val="49"/>
  </w:num>
  <w:num w:numId="36">
    <w:abstractNumId w:val="71"/>
  </w:num>
  <w:num w:numId="37">
    <w:abstractNumId w:val="26"/>
  </w:num>
  <w:num w:numId="38">
    <w:abstractNumId w:val="17"/>
  </w:num>
  <w:num w:numId="39">
    <w:abstractNumId w:val="11"/>
  </w:num>
  <w:num w:numId="40">
    <w:abstractNumId w:val="68"/>
  </w:num>
  <w:num w:numId="41">
    <w:abstractNumId w:val="72"/>
  </w:num>
  <w:num w:numId="42">
    <w:abstractNumId w:val="47"/>
  </w:num>
  <w:num w:numId="43">
    <w:abstractNumId w:val="65"/>
  </w:num>
  <w:num w:numId="44">
    <w:abstractNumId w:val="16"/>
  </w:num>
  <w:num w:numId="45">
    <w:abstractNumId w:val="52"/>
  </w:num>
  <w:num w:numId="46">
    <w:abstractNumId w:val="32"/>
  </w:num>
  <w:num w:numId="47">
    <w:abstractNumId w:val="39"/>
  </w:num>
  <w:num w:numId="48">
    <w:abstractNumId w:val="56"/>
  </w:num>
  <w:num w:numId="49">
    <w:abstractNumId w:val="54"/>
  </w:num>
  <w:num w:numId="50">
    <w:abstractNumId w:val="78"/>
  </w:num>
  <w:num w:numId="51">
    <w:abstractNumId w:val="10"/>
  </w:num>
  <w:num w:numId="52">
    <w:abstractNumId w:val="50"/>
  </w:num>
  <w:num w:numId="53">
    <w:abstractNumId w:val="38"/>
  </w:num>
  <w:num w:numId="54">
    <w:abstractNumId w:val="67"/>
  </w:num>
  <w:num w:numId="55">
    <w:abstractNumId w:val="9"/>
  </w:num>
  <w:num w:numId="56">
    <w:abstractNumId w:val="28"/>
  </w:num>
  <w:num w:numId="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46"/>
  </w:num>
  <w:num w:numId="60">
    <w:abstractNumId w:val="3"/>
  </w:num>
  <w:num w:numId="61">
    <w:abstractNumId w:val="34"/>
  </w:num>
  <w:num w:numId="62">
    <w:abstractNumId w:val="23"/>
  </w:num>
  <w:num w:numId="63">
    <w:abstractNumId w:val="6"/>
  </w:num>
  <w:num w:numId="64">
    <w:abstractNumId w:val="36"/>
  </w:num>
  <w:num w:numId="65">
    <w:abstractNumId w:val="76"/>
  </w:num>
  <w:num w:numId="66">
    <w:abstractNumId w:val="4"/>
  </w:num>
  <w:num w:numId="67">
    <w:abstractNumId w:val="30"/>
  </w:num>
  <w:num w:numId="68">
    <w:abstractNumId w:val="85"/>
  </w:num>
  <w:num w:numId="69">
    <w:abstractNumId w:val="75"/>
  </w:num>
  <w:num w:numId="70">
    <w:abstractNumId w:val="62"/>
  </w:num>
  <w:num w:numId="71">
    <w:abstractNumId w:val="13"/>
  </w:num>
  <w:num w:numId="72">
    <w:abstractNumId w:val="59"/>
  </w:num>
  <w:num w:numId="73">
    <w:abstractNumId w:val="53"/>
  </w:num>
  <w:num w:numId="74">
    <w:abstractNumId w:val="14"/>
  </w:num>
  <w:num w:numId="75">
    <w:abstractNumId w:val="22"/>
  </w:num>
  <w:num w:numId="76">
    <w:abstractNumId w:val="77"/>
  </w:num>
  <w:num w:numId="77">
    <w:abstractNumId w:val="44"/>
  </w:num>
  <w:num w:numId="78">
    <w:abstractNumId w:val="55"/>
  </w:num>
  <w:num w:numId="79">
    <w:abstractNumId w:val="66"/>
  </w:num>
  <w:num w:numId="80">
    <w:abstractNumId w:val="70"/>
  </w:num>
  <w:num w:numId="81">
    <w:abstractNumId w:val="81"/>
  </w:num>
  <w:num w:numId="82">
    <w:abstractNumId w:val="82"/>
  </w:num>
  <w:num w:numId="83">
    <w:abstractNumId w:val="19"/>
  </w:num>
  <w:num w:numId="84">
    <w:abstractNumId w:val="29"/>
  </w:num>
  <w:num w:numId="85">
    <w:abstractNumId w:val="80"/>
  </w:num>
  <w:num w:numId="86">
    <w:abstractNumId w:val="24"/>
  </w:num>
  <w:num w:numId="87">
    <w:abstractNumId w:val="4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DD4"/>
    <w:rsid w:val="00000AFE"/>
    <w:rsid w:val="00000BAE"/>
    <w:rsid w:val="00000CB2"/>
    <w:rsid w:val="00000E7A"/>
    <w:rsid w:val="00001035"/>
    <w:rsid w:val="0000237A"/>
    <w:rsid w:val="00002DD2"/>
    <w:rsid w:val="00002F33"/>
    <w:rsid w:val="0000334B"/>
    <w:rsid w:val="000036E7"/>
    <w:rsid w:val="0000395C"/>
    <w:rsid w:val="000045AA"/>
    <w:rsid w:val="0000563E"/>
    <w:rsid w:val="00005B10"/>
    <w:rsid w:val="0000620F"/>
    <w:rsid w:val="00006A29"/>
    <w:rsid w:val="00006DB3"/>
    <w:rsid w:val="00007AD7"/>
    <w:rsid w:val="000100B6"/>
    <w:rsid w:val="00010E03"/>
    <w:rsid w:val="00010F96"/>
    <w:rsid w:val="000118FA"/>
    <w:rsid w:val="00012092"/>
    <w:rsid w:val="00012571"/>
    <w:rsid w:val="00012E9B"/>
    <w:rsid w:val="000135A9"/>
    <w:rsid w:val="00014557"/>
    <w:rsid w:val="00014991"/>
    <w:rsid w:val="00015AA0"/>
    <w:rsid w:val="00016728"/>
    <w:rsid w:val="00016A6E"/>
    <w:rsid w:val="00016BB8"/>
    <w:rsid w:val="000173AD"/>
    <w:rsid w:val="0001784B"/>
    <w:rsid w:val="00017B57"/>
    <w:rsid w:val="00017B84"/>
    <w:rsid w:val="000203D0"/>
    <w:rsid w:val="000212A4"/>
    <w:rsid w:val="000213DB"/>
    <w:rsid w:val="00021A61"/>
    <w:rsid w:val="00024C17"/>
    <w:rsid w:val="000253CD"/>
    <w:rsid w:val="000266F2"/>
    <w:rsid w:val="000272A9"/>
    <w:rsid w:val="0002770F"/>
    <w:rsid w:val="00027E85"/>
    <w:rsid w:val="000307D8"/>
    <w:rsid w:val="000308A6"/>
    <w:rsid w:val="00031831"/>
    <w:rsid w:val="000330DE"/>
    <w:rsid w:val="00033C0E"/>
    <w:rsid w:val="00034279"/>
    <w:rsid w:val="0003556A"/>
    <w:rsid w:val="00035FB1"/>
    <w:rsid w:val="0003666F"/>
    <w:rsid w:val="00036AF8"/>
    <w:rsid w:val="00036D3F"/>
    <w:rsid w:val="0003712D"/>
    <w:rsid w:val="00037A66"/>
    <w:rsid w:val="00040CE5"/>
    <w:rsid w:val="00041829"/>
    <w:rsid w:val="00041A51"/>
    <w:rsid w:val="00042101"/>
    <w:rsid w:val="00042446"/>
    <w:rsid w:val="00042853"/>
    <w:rsid w:val="00042BEE"/>
    <w:rsid w:val="00042EF7"/>
    <w:rsid w:val="000433AF"/>
    <w:rsid w:val="00043BD2"/>
    <w:rsid w:val="00044148"/>
    <w:rsid w:val="000454D8"/>
    <w:rsid w:val="000456D2"/>
    <w:rsid w:val="00046087"/>
    <w:rsid w:val="00046FC3"/>
    <w:rsid w:val="00047FF4"/>
    <w:rsid w:val="00050FD4"/>
    <w:rsid w:val="00050FE4"/>
    <w:rsid w:val="00051329"/>
    <w:rsid w:val="00051E91"/>
    <w:rsid w:val="00053634"/>
    <w:rsid w:val="00053FBD"/>
    <w:rsid w:val="00054F07"/>
    <w:rsid w:val="00055060"/>
    <w:rsid w:val="00055371"/>
    <w:rsid w:val="00055522"/>
    <w:rsid w:val="00055AD5"/>
    <w:rsid w:val="00055AD7"/>
    <w:rsid w:val="00055B67"/>
    <w:rsid w:val="00056FE7"/>
    <w:rsid w:val="000571DE"/>
    <w:rsid w:val="00057463"/>
    <w:rsid w:val="0005784E"/>
    <w:rsid w:val="00057964"/>
    <w:rsid w:val="00057E2C"/>
    <w:rsid w:val="00060600"/>
    <w:rsid w:val="00061BB9"/>
    <w:rsid w:val="00061CD8"/>
    <w:rsid w:val="00062350"/>
    <w:rsid w:val="00062DF1"/>
    <w:rsid w:val="000639E0"/>
    <w:rsid w:val="00063EE2"/>
    <w:rsid w:val="00064695"/>
    <w:rsid w:val="00064727"/>
    <w:rsid w:val="00066350"/>
    <w:rsid w:val="000670AB"/>
    <w:rsid w:val="000670C5"/>
    <w:rsid w:val="000672A9"/>
    <w:rsid w:val="000673C4"/>
    <w:rsid w:val="000675EB"/>
    <w:rsid w:val="0006797D"/>
    <w:rsid w:val="00067B10"/>
    <w:rsid w:val="00067EB0"/>
    <w:rsid w:val="00070E0C"/>
    <w:rsid w:val="00070FAC"/>
    <w:rsid w:val="000716C8"/>
    <w:rsid w:val="00071D43"/>
    <w:rsid w:val="00072403"/>
    <w:rsid w:val="000725A2"/>
    <w:rsid w:val="00073AB5"/>
    <w:rsid w:val="00073B8B"/>
    <w:rsid w:val="00073C34"/>
    <w:rsid w:val="0007463D"/>
    <w:rsid w:val="00075E8B"/>
    <w:rsid w:val="00075F9D"/>
    <w:rsid w:val="0007600F"/>
    <w:rsid w:val="00076415"/>
    <w:rsid w:val="000773D4"/>
    <w:rsid w:val="0007773E"/>
    <w:rsid w:val="00080101"/>
    <w:rsid w:val="0008074E"/>
    <w:rsid w:val="00080BF0"/>
    <w:rsid w:val="0008120A"/>
    <w:rsid w:val="000816D6"/>
    <w:rsid w:val="0008172F"/>
    <w:rsid w:val="00081BEF"/>
    <w:rsid w:val="00081EE2"/>
    <w:rsid w:val="00082015"/>
    <w:rsid w:val="000824CD"/>
    <w:rsid w:val="00083122"/>
    <w:rsid w:val="00083969"/>
    <w:rsid w:val="00083A4A"/>
    <w:rsid w:val="00083CFB"/>
    <w:rsid w:val="000841F9"/>
    <w:rsid w:val="00084F8A"/>
    <w:rsid w:val="000853E7"/>
    <w:rsid w:val="00085ABF"/>
    <w:rsid w:val="0008629C"/>
    <w:rsid w:val="00086499"/>
    <w:rsid w:val="0008735E"/>
    <w:rsid w:val="000873AF"/>
    <w:rsid w:val="00087513"/>
    <w:rsid w:val="00087791"/>
    <w:rsid w:val="00087C02"/>
    <w:rsid w:val="00087EBE"/>
    <w:rsid w:val="0009029A"/>
    <w:rsid w:val="000903CC"/>
    <w:rsid w:val="000917BD"/>
    <w:rsid w:val="00091963"/>
    <w:rsid w:val="00091B02"/>
    <w:rsid w:val="00092063"/>
    <w:rsid w:val="0009215C"/>
    <w:rsid w:val="000946B5"/>
    <w:rsid w:val="00094772"/>
    <w:rsid w:val="00094840"/>
    <w:rsid w:val="00094C19"/>
    <w:rsid w:val="00094E01"/>
    <w:rsid w:val="00094FED"/>
    <w:rsid w:val="0009578A"/>
    <w:rsid w:val="00095B9E"/>
    <w:rsid w:val="00096F35"/>
    <w:rsid w:val="00096F7D"/>
    <w:rsid w:val="00097992"/>
    <w:rsid w:val="00097ECD"/>
    <w:rsid w:val="000A05D7"/>
    <w:rsid w:val="000A05D9"/>
    <w:rsid w:val="000A0D9A"/>
    <w:rsid w:val="000A15F3"/>
    <w:rsid w:val="000A16DA"/>
    <w:rsid w:val="000A1CD5"/>
    <w:rsid w:val="000A2710"/>
    <w:rsid w:val="000A27FA"/>
    <w:rsid w:val="000A4EB1"/>
    <w:rsid w:val="000A57AD"/>
    <w:rsid w:val="000A5800"/>
    <w:rsid w:val="000A5BBC"/>
    <w:rsid w:val="000A6567"/>
    <w:rsid w:val="000A704F"/>
    <w:rsid w:val="000A7808"/>
    <w:rsid w:val="000B02A9"/>
    <w:rsid w:val="000B196B"/>
    <w:rsid w:val="000B1E49"/>
    <w:rsid w:val="000B2692"/>
    <w:rsid w:val="000B2DC8"/>
    <w:rsid w:val="000B34C7"/>
    <w:rsid w:val="000B3BFF"/>
    <w:rsid w:val="000B44FA"/>
    <w:rsid w:val="000B521A"/>
    <w:rsid w:val="000B59D0"/>
    <w:rsid w:val="000B6354"/>
    <w:rsid w:val="000B68CE"/>
    <w:rsid w:val="000B69DC"/>
    <w:rsid w:val="000B6E9D"/>
    <w:rsid w:val="000B6FF4"/>
    <w:rsid w:val="000B724E"/>
    <w:rsid w:val="000B75C0"/>
    <w:rsid w:val="000C037A"/>
    <w:rsid w:val="000C0BAB"/>
    <w:rsid w:val="000C0D67"/>
    <w:rsid w:val="000C1638"/>
    <w:rsid w:val="000C180B"/>
    <w:rsid w:val="000C1DEF"/>
    <w:rsid w:val="000C342A"/>
    <w:rsid w:val="000C4320"/>
    <w:rsid w:val="000C434D"/>
    <w:rsid w:val="000C4A0C"/>
    <w:rsid w:val="000C5616"/>
    <w:rsid w:val="000C5F80"/>
    <w:rsid w:val="000C6219"/>
    <w:rsid w:val="000C63D1"/>
    <w:rsid w:val="000C6584"/>
    <w:rsid w:val="000C6DD1"/>
    <w:rsid w:val="000D006A"/>
    <w:rsid w:val="000D0EA3"/>
    <w:rsid w:val="000D10A7"/>
    <w:rsid w:val="000D1267"/>
    <w:rsid w:val="000D1345"/>
    <w:rsid w:val="000D1625"/>
    <w:rsid w:val="000D1CC0"/>
    <w:rsid w:val="000D319B"/>
    <w:rsid w:val="000D37A0"/>
    <w:rsid w:val="000D37C3"/>
    <w:rsid w:val="000D4684"/>
    <w:rsid w:val="000D509E"/>
    <w:rsid w:val="000D6026"/>
    <w:rsid w:val="000D6162"/>
    <w:rsid w:val="000D6368"/>
    <w:rsid w:val="000D6550"/>
    <w:rsid w:val="000D6E77"/>
    <w:rsid w:val="000D70A0"/>
    <w:rsid w:val="000D7C4C"/>
    <w:rsid w:val="000E0177"/>
    <w:rsid w:val="000E0C70"/>
    <w:rsid w:val="000E18CB"/>
    <w:rsid w:val="000E26E9"/>
    <w:rsid w:val="000E282D"/>
    <w:rsid w:val="000E2AF9"/>
    <w:rsid w:val="000E3102"/>
    <w:rsid w:val="000E3273"/>
    <w:rsid w:val="000E34E9"/>
    <w:rsid w:val="000E39AE"/>
    <w:rsid w:val="000E47D1"/>
    <w:rsid w:val="000E50E8"/>
    <w:rsid w:val="000E5676"/>
    <w:rsid w:val="000E59BE"/>
    <w:rsid w:val="000E6EED"/>
    <w:rsid w:val="000E73BF"/>
    <w:rsid w:val="000E7E00"/>
    <w:rsid w:val="000E7FF1"/>
    <w:rsid w:val="000F0111"/>
    <w:rsid w:val="000F07C6"/>
    <w:rsid w:val="000F0B45"/>
    <w:rsid w:val="000F1A1E"/>
    <w:rsid w:val="000F2274"/>
    <w:rsid w:val="000F2680"/>
    <w:rsid w:val="000F2E69"/>
    <w:rsid w:val="000F493F"/>
    <w:rsid w:val="000F4E7B"/>
    <w:rsid w:val="000F4F04"/>
    <w:rsid w:val="000F57A7"/>
    <w:rsid w:val="000F5FA4"/>
    <w:rsid w:val="000F61DD"/>
    <w:rsid w:val="000F7112"/>
    <w:rsid w:val="000F7503"/>
    <w:rsid w:val="001016A2"/>
    <w:rsid w:val="00101C8B"/>
    <w:rsid w:val="0010209A"/>
    <w:rsid w:val="00102998"/>
    <w:rsid w:val="00102ED2"/>
    <w:rsid w:val="00103495"/>
    <w:rsid w:val="00103A43"/>
    <w:rsid w:val="00103C87"/>
    <w:rsid w:val="00103F5D"/>
    <w:rsid w:val="001042E5"/>
    <w:rsid w:val="00104868"/>
    <w:rsid w:val="00104EDD"/>
    <w:rsid w:val="00104FA1"/>
    <w:rsid w:val="001050DC"/>
    <w:rsid w:val="00105B7C"/>
    <w:rsid w:val="001067D1"/>
    <w:rsid w:val="001079BA"/>
    <w:rsid w:val="00107E72"/>
    <w:rsid w:val="00110535"/>
    <w:rsid w:val="00110A36"/>
    <w:rsid w:val="00111452"/>
    <w:rsid w:val="00111D79"/>
    <w:rsid w:val="0011212E"/>
    <w:rsid w:val="00112DE4"/>
    <w:rsid w:val="00113857"/>
    <w:rsid w:val="00115FA4"/>
    <w:rsid w:val="00116098"/>
    <w:rsid w:val="0011617D"/>
    <w:rsid w:val="0011624A"/>
    <w:rsid w:val="0012049D"/>
    <w:rsid w:val="001205D0"/>
    <w:rsid w:val="001205E0"/>
    <w:rsid w:val="001208B8"/>
    <w:rsid w:val="001218ED"/>
    <w:rsid w:val="001237C5"/>
    <w:rsid w:val="00123CFC"/>
    <w:rsid w:val="00124299"/>
    <w:rsid w:val="0012555B"/>
    <w:rsid w:val="00125D14"/>
    <w:rsid w:val="00126C3C"/>
    <w:rsid w:val="00127ABB"/>
    <w:rsid w:val="00131BE1"/>
    <w:rsid w:val="00132397"/>
    <w:rsid w:val="00132684"/>
    <w:rsid w:val="001331B6"/>
    <w:rsid w:val="00133506"/>
    <w:rsid w:val="00133E78"/>
    <w:rsid w:val="0013479E"/>
    <w:rsid w:val="0013561E"/>
    <w:rsid w:val="00135B31"/>
    <w:rsid w:val="001361EB"/>
    <w:rsid w:val="00136880"/>
    <w:rsid w:val="00136A21"/>
    <w:rsid w:val="00137573"/>
    <w:rsid w:val="0013782E"/>
    <w:rsid w:val="001404C6"/>
    <w:rsid w:val="001413B3"/>
    <w:rsid w:val="0014158A"/>
    <w:rsid w:val="00141AF5"/>
    <w:rsid w:val="00141D17"/>
    <w:rsid w:val="00141EF8"/>
    <w:rsid w:val="0014206B"/>
    <w:rsid w:val="0014299B"/>
    <w:rsid w:val="00142DD8"/>
    <w:rsid w:val="00143734"/>
    <w:rsid w:val="00143A79"/>
    <w:rsid w:val="00143D55"/>
    <w:rsid w:val="00144703"/>
    <w:rsid w:val="00144EEA"/>
    <w:rsid w:val="00146241"/>
    <w:rsid w:val="0014703C"/>
    <w:rsid w:val="00147358"/>
    <w:rsid w:val="00147CBC"/>
    <w:rsid w:val="001508F7"/>
    <w:rsid w:val="00150A45"/>
    <w:rsid w:val="00150C4B"/>
    <w:rsid w:val="00150CD9"/>
    <w:rsid w:val="0015161B"/>
    <w:rsid w:val="0015238D"/>
    <w:rsid w:val="00152667"/>
    <w:rsid w:val="00153345"/>
    <w:rsid w:val="001545D0"/>
    <w:rsid w:val="00156507"/>
    <w:rsid w:val="001566FD"/>
    <w:rsid w:val="00157582"/>
    <w:rsid w:val="0015763B"/>
    <w:rsid w:val="00157F0A"/>
    <w:rsid w:val="001600BD"/>
    <w:rsid w:val="001606AC"/>
    <w:rsid w:val="00160798"/>
    <w:rsid w:val="001609A6"/>
    <w:rsid w:val="00160ABE"/>
    <w:rsid w:val="00160B0B"/>
    <w:rsid w:val="00161BF5"/>
    <w:rsid w:val="0016248D"/>
    <w:rsid w:val="001624B2"/>
    <w:rsid w:val="00162637"/>
    <w:rsid w:val="00162FDA"/>
    <w:rsid w:val="00163082"/>
    <w:rsid w:val="00163176"/>
    <w:rsid w:val="00163BEC"/>
    <w:rsid w:val="001643B7"/>
    <w:rsid w:val="00164A97"/>
    <w:rsid w:val="00165202"/>
    <w:rsid w:val="001660C3"/>
    <w:rsid w:val="001666BA"/>
    <w:rsid w:val="00166C3D"/>
    <w:rsid w:val="00167476"/>
    <w:rsid w:val="00167587"/>
    <w:rsid w:val="00167765"/>
    <w:rsid w:val="0017123C"/>
    <w:rsid w:val="0017154A"/>
    <w:rsid w:val="001716E5"/>
    <w:rsid w:val="00172952"/>
    <w:rsid w:val="00172B9A"/>
    <w:rsid w:val="001739F2"/>
    <w:rsid w:val="00174002"/>
    <w:rsid w:val="001744EF"/>
    <w:rsid w:val="001750CE"/>
    <w:rsid w:val="0017646F"/>
    <w:rsid w:val="00176790"/>
    <w:rsid w:val="001773FC"/>
    <w:rsid w:val="00177662"/>
    <w:rsid w:val="00177D91"/>
    <w:rsid w:val="00180C19"/>
    <w:rsid w:val="00180E01"/>
    <w:rsid w:val="00180EBF"/>
    <w:rsid w:val="001817A2"/>
    <w:rsid w:val="00181D2A"/>
    <w:rsid w:val="001828D2"/>
    <w:rsid w:val="0018326C"/>
    <w:rsid w:val="00183777"/>
    <w:rsid w:val="001839F3"/>
    <w:rsid w:val="00183BC2"/>
    <w:rsid w:val="0018496E"/>
    <w:rsid w:val="00185CAB"/>
    <w:rsid w:val="00185E37"/>
    <w:rsid w:val="001864DB"/>
    <w:rsid w:val="00186561"/>
    <w:rsid w:val="00186A04"/>
    <w:rsid w:val="0019071D"/>
    <w:rsid w:val="00190F61"/>
    <w:rsid w:val="00191557"/>
    <w:rsid w:val="0019259C"/>
    <w:rsid w:val="00193656"/>
    <w:rsid w:val="00193803"/>
    <w:rsid w:val="00193AF9"/>
    <w:rsid w:val="00194207"/>
    <w:rsid w:val="001950C2"/>
    <w:rsid w:val="001951E7"/>
    <w:rsid w:val="00195CF3"/>
    <w:rsid w:val="001963EE"/>
    <w:rsid w:val="00196536"/>
    <w:rsid w:val="001967DE"/>
    <w:rsid w:val="00196954"/>
    <w:rsid w:val="00196A6B"/>
    <w:rsid w:val="00196EAE"/>
    <w:rsid w:val="00196FC8"/>
    <w:rsid w:val="0019763E"/>
    <w:rsid w:val="00197E94"/>
    <w:rsid w:val="001A00D5"/>
    <w:rsid w:val="001A067E"/>
    <w:rsid w:val="001A072F"/>
    <w:rsid w:val="001A086B"/>
    <w:rsid w:val="001A0922"/>
    <w:rsid w:val="001A0AAD"/>
    <w:rsid w:val="001A0D67"/>
    <w:rsid w:val="001A1139"/>
    <w:rsid w:val="001A117E"/>
    <w:rsid w:val="001A16FA"/>
    <w:rsid w:val="001A30E6"/>
    <w:rsid w:val="001A3500"/>
    <w:rsid w:val="001A3875"/>
    <w:rsid w:val="001A43AB"/>
    <w:rsid w:val="001A4D25"/>
    <w:rsid w:val="001A56DB"/>
    <w:rsid w:val="001A579E"/>
    <w:rsid w:val="001A5CD8"/>
    <w:rsid w:val="001A7662"/>
    <w:rsid w:val="001A782B"/>
    <w:rsid w:val="001B0AAC"/>
    <w:rsid w:val="001B0CFC"/>
    <w:rsid w:val="001B2A1D"/>
    <w:rsid w:val="001B410C"/>
    <w:rsid w:val="001B4303"/>
    <w:rsid w:val="001B4707"/>
    <w:rsid w:val="001B4CDD"/>
    <w:rsid w:val="001B4D2D"/>
    <w:rsid w:val="001B5AF8"/>
    <w:rsid w:val="001B6005"/>
    <w:rsid w:val="001B6719"/>
    <w:rsid w:val="001B691B"/>
    <w:rsid w:val="001B7300"/>
    <w:rsid w:val="001B796B"/>
    <w:rsid w:val="001B7FDD"/>
    <w:rsid w:val="001C079A"/>
    <w:rsid w:val="001C1094"/>
    <w:rsid w:val="001C2415"/>
    <w:rsid w:val="001C2B72"/>
    <w:rsid w:val="001C3952"/>
    <w:rsid w:val="001C464D"/>
    <w:rsid w:val="001C508B"/>
    <w:rsid w:val="001C53F3"/>
    <w:rsid w:val="001C5625"/>
    <w:rsid w:val="001C5773"/>
    <w:rsid w:val="001C5FAC"/>
    <w:rsid w:val="001C685F"/>
    <w:rsid w:val="001C6B96"/>
    <w:rsid w:val="001C7223"/>
    <w:rsid w:val="001D01B9"/>
    <w:rsid w:val="001D086A"/>
    <w:rsid w:val="001D0BF8"/>
    <w:rsid w:val="001D1784"/>
    <w:rsid w:val="001D1A4E"/>
    <w:rsid w:val="001D217B"/>
    <w:rsid w:val="001D217D"/>
    <w:rsid w:val="001D24D8"/>
    <w:rsid w:val="001D37C2"/>
    <w:rsid w:val="001D3DEA"/>
    <w:rsid w:val="001D4417"/>
    <w:rsid w:val="001D46C6"/>
    <w:rsid w:val="001D4EC5"/>
    <w:rsid w:val="001D4F78"/>
    <w:rsid w:val="001D727E"/>
    <w:rsid w:val="001D7B75"/>
    <w:rsid w:val="001E006C"/>
    <w:rsid w:val="001E0417"/>
    <w:rsid w:val="001E04A5"/>
    <w:rsid w:val="001E0807"/>
    <w:rsid w:val="001E0B6F"/>
    <w:rsid w:val="001E0F5A"/>
    <w:rsid w:val="001E0F8B"/>
    <w:rsid w:val="001E188B"/>
    <w:rsid w:val="001E2052"/>
    <w:rsid w:val="001E2D1D"/>
    <w:rsid w:val="001E3709"/>
    <w:rsid w:val="001E3E1F"/>
    <w:rsid w:val="001E3E68"/>
    <w:rsid w:val="001E4393"/>
    <w:rsid w:val="001E4457"/>
    <w:rsid w:val="001E4638"/>
    <w:rsid w:val="001E4E7C"/>
    <w:rsid w:val="001E5098"/>
    <w:rsid w:val="001E50BC"/>
    <w:rsid w:val="001E545D"/>
    <w:rsid w:val="001E54ED"/>
    <w:rsid w:val="001E5BEB"/>
    <w:rsid w:val="001E720F"/>
    <w:rsid w:val="001F2325"/>
    <w:rsid w:val="001F3280"/>
    <w:rsid w:val="001F446B"/>
    <w:rsid w:val="001F510A"/>
    <w:rsid w:val="001F5167"/>
    <w:rsid w:val="001F5389"/>
    <w:rsid w:val="001F55D6"/>
    <w:rsid w:val="001F5789"/>
    <w:rsid w:val="001F6F30"/>
    <w:rsid w:val="00200550"/>
    <w:rsid w:val="002008C7"/>
    <w:rsid w:val="002008E3"/>
    <w:rsid w:val="0020126F"/>
    <w:rsid w:val="002016A8"/>
    <w:rsid w:val="0020184A"/>
    <w:rsid w:val="00201FDD"/>
    <w:rsid w:val="0020268B"/>
    <w:rsid w:val="002032B4"/>
    <w:rsid w:val="00204793"/>
    <w:rsid w:val="0020486F"/>
    <w:rsid w:val="00204A94"/>
    <w:rsid w:val="00204B62"/>
    <w:rsid w:val="00204FAE"/>
    <w:rsid w:val="002056BB"/>
    <w:rsid w:val="00205DF8"/>
    <w:rsid w:val="00205E70"/>
    <w:rsid w:val="002063B9"/>
    <w:rsid w:val="00206CD0"/>
    <w:rsid w:val="00207DC3"/>
    <w:rsid w:val="00210922"/>
    <w:rsid w:val="0021160A"/>
    <w:rsid w:val="00211B58"/>
    <w:rsid w:val="00212C9D"/>
    <w:rsid w:val="0021362C"/>
    <w:rsid w:val="0021557C"/>
    <w:rsid w:val="00215AC4"/>
    <w:rsid w:val="00215B70"/>
    <w:rsid w:val="00216E41"/>
    <w:rsid w:val="0022100E"/>
    <w:rsid w:val="00221FB2"/>
    <w:rsid w:val="00222ACC"/>
    <w:rsid w:val="00223808"/>
    <w:rsid w:val="00223838"/>
    <w:rsid w:val="00223EE9"/>
    <w:rsid w:val="00223EF6"/>
    <w:rsid w:val="002253CC"/>
    <w:rsid w:val="00225F04"/>
    <w:rsid w:val="00230071"/>
    <w:rsid w:val="002303CC"/>
    <w:rsid w:val="002305A6"/>
    <w:rsid w:val="002308AF"/>
    <w:rsid w:val="002309C6"/>
    <w:rsid w:val="002314B0"/>
    <w:rsid w:val="002316F8"/>
    <w:rsid w:val="00231B93"/>
    <w:rsid w:val="0023215E"/>
    <w:rsid w:val="002332D2"/>
    <w:rsid w:val="00233B10"/>
    <w:rsid w:val="00233CB0"/>
    <w:rsid w:val="00233E49"/>
    <w:rsid w:val="00233EE0"/>
    <w:rsid w:val="00234492"/>
    <w:rsid w:val="002346D0"/>
    <w:rsid w:val="00234C12"/>
    <w:rsid w:val="00235914"/>
    <w:rsid w:val="0023596A"/>
    <w:rsid w:val="00235A42"/>
    <w:rsid w:val="00235BC8"/>
    <w:rsid w:val="0023741B"/>
    <w:rsid w:val="002379EA"/>
    <w:rsid w:val="00237D3E"/>
    <w:rsid w:val="00241263"/>
    <w:rsid w:val="002422CF"/>
    <w:rsid w:val="00242AA9"/>
    <w:rsid w:val="00243A07"/>
    <w:rsid w:val="00243E84"/>
    <w:rsid w:val="00243ED2"/>
    <w:rsid w:val="00244BCA"/>
    <w:rsid w:val="002455F8"/>
    <w:rsid w:val="00245B5C"/>
    <w:rsid w:val="00245C5F"/>
    <w:rsid w:val="00245E3E"/>
    <w:rsid w:val="0024602A"/>
    <w:rsid w:val="00246335"/>
    <w:rsid w:val="00247B72"/>
    <w:rsid w:val="00250617"/>
    <w:rsid w:val="00251146"/>
    <w:rsid w:val="002511F8"/>
    <w:rsid w:val="00251600"/>
    <w:rsid w:val="00251CF5"/>
    <w:rsid w:val="002527DB"/>
    <w:rsid w:val="002527FC"/>
    <w:rsid w:val="002536C6"/>
    <w:rsid w:val="00254356"/>
    <w:rsid w:val="0025442E"/>
    <w:rsid w:val="0025540B"/>
    <w:rsid w:val="00256383"/>
    <w:rsid w:val="00256AE8"/>
    <w:rsid w:val="002579A6"/>
    <w:rsid w:val="002601F3"/>
    <w:rsid w:val="002607DF"/>
    <w:rsid w:val="002615AE"/>
    <w:rsid w:val="00261871"/>
    <w:rsid w:val="00261F3F"/>
    <w:rsid w:val="00263175"/>
    <w:rsid w:val="00263982"/>
    <w:rsid w:val="00263B8C"/>
    <w:rsid w:val="00263B96"/>
    <w:rsid w:val="002645F7"/>
    <w:rsid w:val="00265496"/>
    <w:rsid w:val="002655EF"/>
    <w:rsid w:val="00266B04"/>
    <w:rsid w:val="00266F06"/>
    <w:rsid w:val="0026701E"/>
    <w:rsid w:val="002673F9"/>
    <w:rsid w:val="00267930"/>
    <w:rsid w:val="00271D4E"/>
    <w:rsid w:val="00273161"/>
    <w:rsid w:val="002741EE"/>
    <w:rsid w:val="002746AB"/>
    <w:rsid w:val="00274773"/>
    <w:rsid w:val="00274834"/>
    <w:rsid w:val="00274D79"/>
    <w:rsid w:val="0027573E"/>
    <w:rsid w:val="0027577A"/>
    <w:rsid w:val="002758CC"/>
    <w:rsid w:val="00275F27"/>
    <w:rsid w:val="00276155"/>
    <w:rsid w:val="00276CE3"/>
    <w:rsid w:val="00277008"/>
    <w:rsid w:val="00277842"/>
    <w:rsid w:val="002802B8"/>
    <w:rsid w:val="00280D43"/>
    <w:rsid w:val="002812C2"/>
    <w:rsid w:val="0028167D"/>
    <w:rsid w:val="00281FB2"/>
    <w:rsid w:val="0028206E"/>
    <w:rsid w:val="0028239F"/>
    <w:rsid w:val="00282B62"/>
    <w:rsid w:val="002838A2"/>
    <w:rsid w:val="00283DE6"/>
    <w:rsid w:val="00284274"/>
    <w:rsid w:val="00284CE9"/>
    <w:rsid w:val="0028565E"/>
    <w:rsid w:val="00285A7C"/>
    <w:rsid w:val="00285F21"/>
    <w:rsid w:val="00286B88"/>
    <w:rsid w:val="0028794D"/>
    <w:rsid w:val="00291DBE"/>
    <w:rsid w:val="00292205"/>
    <w:rsid w:val="00292853"/>
    <w:rsid w:val="002934BB"/>
    <w:rsid w:val="00293E74"/>
    <w:rsid w:val="00294213"/>
    <w:rsid w:val="002960B9"/>
    <w:rsid w:val="00296138"/>
    <w:rsid w:val="00296586"/>
    <w:rsid w:val="0029701F"/>
    <w:rsid w:val="002977EC"/>
    <w:rsid w:val="002A1740"/>
    <w:rsid w:val="002A229F"/>
    <w:rsid w:val="002A4B03"/>
    <w:rsid w:val="002A5026"/>
    <w:rsid w:val="002A52FC"/>
    <w:rsid w:val="002A54A9"/>
    <w:rsid w:val="002A5C52"/>
    <w:rsid w:val="002A60AE"/>
    <w:rsid w:val="002A7A86"/>
    <w:rsid w:val="002A7AB7"/>
    <w:rsid w:val="002B0447"/>
    <w:rsid w:val="002B04E5"/>
    <w:rsid w:val="002B2252"/>
    <w:rsid w:val="002B2331"/>
    <w:rsid w:val="002B3CB3"/>
    <w:rsid w:val="002B55BA"/>
    <w:rsid w:val="002B5656"/>
    <w:rsid w:val="002B698C"/>
    <w:rsid w:val="002B7B49"/>
    <w:rsid w:val="002C01AE"/>
    <w:rsid w:val="002C01AF"/>
    <w:rsid w:val="002C0676"/>
    <w:rsid w:val="002C13EF"/>
    <w:rsid w:val="002C17A0"/>
    <w:rsid w:val="002C1A91"/>
    <w:rsid w:val="002C1EBA"/>
    <w:rsid w:val="002C21A1"/>
    <w:rsid w:val="002C2390"/>
    <w:rsid w:val="002C2431"/>
    <w:rsid w:val="002C25B7"/>
    <w:rsid w:val="002C35B7"/>
    <w:rsid w:val="002C36D3"/>
    <w:rsid w:val="002C3A27"/>
    <w:rsid w:val="002C3B06"/>
    <w:rsid w:val="002C47D3"/>
    <w:rsid w:val="002C5BE8"/>
    <w:rsid w:val="002C625F"/>
    <w:rsid w:val="002C660B"/>
    <w:rsid w:val="002C6B5B"/>
    <w:rsid w:val="002C6FED"/>
    <w:rsid w:val="002C7461"/>
    <w:rsid w:val="002C74ED"/>
    <w:rsid w:val="002D0A24"/>
    <w:rsid w:val="002D0C32"/>
    <w:rsid w:val="002D0E94"/>
    <w:rsid w:val="002D0EEB"/>
    <w:rsid w:val="002D0F05"/>
    <w:rsid w:val="002D218E"/>
    <w:rsid w:val="002D22D0"/>
    <w:rsid w:val="002D2C05"/>
    <w:rsid w:val="002D2E21"/>
    <w:rsid w:val="002D3737"/>
    <w:rsid w:val="002D4361"/>
    <w:rsid w:val="002D4AFF"/>
    <w:rsid w:val="002D4F63"/>
    <w:rsid w:val="002D5536"/>
    <w:rsid w:val="002D55DD"/>
    <w:rsid w:val="002D59DB"/>
    <w:rsid w:val="002D5E26"/>
    <w:rsid w:val="002D7E50"/>
    <w:rsid w:val="002E07D3"/>
    <w:rsid w:val="002E09A3"/>
    <w:rsid w:val="002E0FBE"/>
    <w:rsid w:val="002E150B"/>
    <w:rsid w:val="002E20F3"/>
    <w:rsid w:val="002E213A"/>
    <w:rsid w:val="002E2774"/>
    <w:rsid w:val="002E27E5"/>
    <w:rsid w:val="002E2DB6"/>
    <w:rsid w:val="002E2F62"/>
    <w:rsid w:val="002E38C8"/>
    <w:rsid w:val="002E5CE7"/>
    <w:rsid w:val="002E5DD5"/>
    <w:rsid w:val="002E5F2A"/>
    <w:rsid w:val="002E6D65"/>
    <w:rsid w:val="002E73DA"/>
    <w:rsid w:val="002E75BC"/>
    <w:rsid w:val="002E7DCA"/>
    <w:rsid w:val="002F111C"/>
    <w:rsid w:val="002F125C"/>
    <w:rsid w:val="002F1E3B"/>
    <w:rsid w:val="002F3238"/>
    <w:rsid w:val="002F50D6"/>
    <w:rsid w:val="002F5627"/>
    <w:rsid w:val="002F571B"/>
    <w:rsid w:val="002F6041"/>
    <w:rsid w:val="002F60DC"/>
    <w:rsid w:val="002F713E"/>
    <w:rsid w:val="002F7239"/>
    <w:rsid w:val="002F789E"/>
    <w:rsid w:val="002F7FCF"/>
    <w:rsid w:val="003006AB"/>
    <w:rsid w:val="00300727"/>
    <w:rsid w:val="00300838"/>
    <w:rsid w:val="0030134F"/>
    <w:rsid w:val="0030188B"/>
    <w:rsid w:val="00302E4D"/>
    <w:rsid w:val="00303829"/>
    <w:rsid w:val="00303CF4"/>
    <w:rsid w:val="00304469"/>
    <w:rsid w:val="00304490"/>
    <w:rsid w:val="00304A4A"/>
    <w:rsid w:val="00304A79"/>
    <w:rsid w:val="00304FF4"/>
    <w:rsid w:val="0030518D"/>
    <w:rsid w:val="0030525D"/>
    <w:rsid w:val="00305476"/>
    <w:rsid w:val="0030578A"/>
    <w:rsid w:val="00305D37"/>
    <w:rsid w:val="003071A8"/>
    <w:rsid w:val="00307313"/>
    <w:rsid w:val="00307BF0"/>
    <w:rsid w:val="00307CB1"/>
    <w:rsid w:val="00307FDE"/>
    <w:rsid w:val="003109D1"/>
    <w:rsid w:val="0031189B"/>
    <w:rsid w:val="0031292B"/>
    <w:rsid w:val="00312D51"/>
    <w:rsid w:val="0031584A"/>
    <w:rsid w:val="00316420"/>
    <w:rsid w:val="00317F7D"/>
    <w:rsid w:val="0032032B"/>
    <w:rsid w:val="00320CFC"/>
    <w:rsid w:val="003210A1"/>
    <w:rsid w:val="00321EB4"/>
    <w:rsid w:val="00321FEF"/>
    <w:rsid w:val="00322498"/>
    <w:rsid w:val="00323A77"/>
    <w:rsid w:val="00324CCA"/>
    <w:rsid w:val="00324FB1"/>
    <w:rsid w:val="00325992"/>
    <w:rsid w:val="00325ED3"/>
    <w:rsid w:val="00325FCE"/>
    <w:rsid w:val="00326339"/>
    <w:rsid w:val="00326F06"/>
    <w:rsid w:val="00326F80"/>
    <w:rsid w:val="00327D49"/>
    <w:rsid w:val="003307F9"/>
    <w:rsid w:val="003312E9"/>
    <w:rsid w:val="003330F2"/>
    <w:rsid w:val="003339C8"/>
    <w:rsid w:val="00334C2B"/>
    <w:rsid w:val="003351B5"/>
    <w:rsid w:val="003353B7"/>
    <w:rsid w:val="0033559E"/>
    <w:rsid w:val="00335B6A"/>
    <w:rsid w:val="00335C2C"/>
    <w:rsid w:val="00335F9B"/>
    <w:rsid w:val="00336629"/>
    <w:rsid w:val="00336941"/>
    <w:rsid w:val="00336AAB"/>
    <w:rsid w:val="00336BB4"/>
    <w:rsid w:val="00336DAC"/>
    <w:rsid w:val="00337268"/>
    <w:rsid w:val="00340718"/>
    <w:rsid w:val="00340DFF"/>
    <w:rsid w:val="00341028"/>
    <w:rsid w:val="003413D1"/>
    <w:rsid w:val="003414C5"/>
    <w:rsid w:val="003416D8"/>
    <w:rsid w:val="00341C5E"/>
    <w:rsid w:val="00341CF0"/>
    <w:rsid w:val="00341DEB"/>
    <w:rsid w:val="00342264"/>
    <w:rsid w:val="00342E52"/>
    <w:rsid w:val="00342E72"/>
    <w:rsid w:val="003440C5"/>
    <w:rsid w:val="00344711"/>
    <w:rsid w:val="00344962"/>
    <w:rsid w:val="00345C8D"/>
    <w:rsid w:val="00345F44"/>
    <w:rsid w:val="00346077"/>
    <w:rsid w:val="00347103"/>
    <w:rsid w:val="00347637"/>
    <w:rsid w:val="0034797C"/>
    <w:rsid w:val="00350597"/>
    <w:rsid w:val="00350679"/>
    <w:rsid w:val="00350C54"/>
    <w:rsid w:val="00350EE8"/>
    <w:rsid w:val="00351FFB"/>
    <w:rsid w:val="00352609"/>
    <w:rsid w:val="0035264E"/>
    <w:rsid w:val="00352728"/>
    <w:rsid w:val="00352A7C"/>
    <w:rsid w:val="00353FCF"/>
    <w:rsid w:val="0035448D"/>
    <w:rsid w:val="00354637"/>
    <w:rsid w:val="0035497F"/>
    <w:rsid w:val="0035501F"/>
    <w:rsid w:val="00355DD0"/>
    <w:rsid w:val="00355FC4"/>
    <w:rsid w:val="0035704F"/>
    <w:rsid w:val="0036063B"/>
    <w:rsid w:val="00361347"/>
    <w:rsid w:val="00361A76"/>
    <w:rsid w:val="00362DC4"/>
    <w:rsid w:val="00362E9B"/>
    <w:rsid w:val="00363C71"/>
    <w:rsid w:val="00363EE2"/>
    <w:rsid w:val="00364920"/>
    <w:rsid w:val="0036523B"/>
    <w:rsid w:val="00365EA7"/>
    <w:rsid w:val="0036641C"/>
    <w:rsid w:val="0036660D"/>
    <w:rsid w:val="003669C8"/>
    <w:rsid w:val="00367302"/>
    <w:rsid w:val="00367A57"/>
    <w:rsid w:val="00367B1A"/>
    <w:rsid w:val="00367E73"/>
    <w:rsid w:val="003704F4"/>
    <w:rsid w:val="003704F5"/>
    <w:rsid w:val="00370801"/>
    <w:rsid w:val="00370970"/>
    <w:rsid w:val="00370C07"/>
    <w:rsid w:val="0037111A"/>
    <w:rsid w:val="00371656"/>
    <w:rsid w:val="00371A60"/>
    <w:rsid w:val="00372E0F"/>
    <w:rsid w:val="003730DD"/>
    <w:rsid w:val="0037350F"/>
    <w:rsid w:val="00373ACF"/>
    <w:rsid w:val="003747C3"/>
    <w:rsid w:val="00375821"/>
    <w:rsid w:val="00375A43"/>
    <w:rsid w:val="00376BAD"/>
    <w:rsid w:val="00377047"/>
    <w:rsid w:val="003774BE"/>
    <w:rsid w:val="003800A8"/>
    <w:rsid w:val="00380233"/>
    <w:rsid w:val="0038023D"/>
    <w:rsid w:val="00380323"/>
    <w:rsid w:val="00380371"/>
    <w:rsid w:val="003807CC"/>
    <w:rsid w:val="00382500"/>
    <w:rsid w:val="003831A7"/>
    <w:rsid w:val="00384128"/>
    <w:rsid w:val="00387619"/>
    <w:rsid w:val="00387C96"/>
    <w:rsid w:val="00387F58"/>
    <w:rsid w:val="003901C7"/>
    <w:rsid w:val="0039084E"/>
    <w:rsid w:val="0039158A"/>
    <w:rsid w:val="00391886"/>
    <w:rsid w:val="00393833"/>
    <w:rsid w:val="00394116"/>
    <w:rsid w:val="00394359"/>
    <w:rsid w:val="00394536"/>
    <w:rsid w:val="0039509C"/>
    <w:rsid w:val="003958C3"/>
    <w:rsid w:val="0039599F"/>
    <w:rsid w:val="003968B8"/>
    <w:rsid w:val="00396935"/>
    <w:rsid w:val="00396B64"/>
    <w:rsid w:val="00397D5F"/>
    <w:rsid w:val="00397FD6"/>
    <w:rsid w:val="003A014D"/>
    <w:rsid w:val="003A0843"/>
    <w:rsid w:val="003A0D40"/>
    <w:rsid w:val="003A1BE5"/>
    <w:rsid w:val="003A21F4"/>
    <w:rsid w:val="003A4578"/>
    <w:rsid w:val="003A527B"/>
    <w:rsid w:val="003A5AC7"/>
    <w:rsid w:val="003A66B7"/>
    <w:rsid w:val="003A6B02"/>
    <w:rsid w:val="003A6FB0"/>
    <w:rsid w:val="003B015E"/>
    <w:rsid w:val="003B05AA"/>
    <w:rsid w:val="003B10BF"/>
    <w:rsid w:val="003B18C5"/>
    <w:rsid w:val="003B1E6D"/>
    <w:rsid w:val="003B21BC"/>
    <w:rsid w:val="003B329F"/>
    <w:rsid w:val="003B3973"/>
    <w:rsid w:val="003B456D"/>
    <w:rsid w:val="003B47AC"/>
    <w:rsid w:val="003B4B50"/>
    <w:rsid w:val="003B5701"/>
    <w:rsid w:val="003B70A4"/>
    <w:rsid w:val="003B7694"/>
    <w:rsid w:val="003C0056"/>
    <w:rsid w:val="003C00C9"/>
    <w:rsid w:val="003C07A1"/>
    <w:rsid w:val="003C080A"/>
    <w:rsid w:val="003C094E"/>
    <w:rsid w:val="003C0FD5"/>
    <w:rsid w:val="003C2318"/>
    <w:rsid w:val="003C2AE4"/>
    <w:rsid w:val="003C2B9C"/>
    <w:rsid w:val="003C3660"/>
    <w:rsid w:val="003C4007"/>
    <w:rsid w:val="003C5A37"/>
    <w:rsid w:val="003C5F89"/>
    <w:rsid w:val="003C6A78"/>
    <w:rsid w:val="003C6E75"/>
    <w:rsid w:val="003D06CC"/>
    <w:rsid w:val="003D14EA"/>
    <w:rsid w:val="003D16D2"/>
    <w:rsid w:val="003D191C"/>
    <w:rsid w:val="003D1999"/>
    <w:rsid w:val="003D1FA6"/>
    <w:rsid w:val="003D2083"/>
    <w:rsid w:val="003D2404"/>
    <w:rsid w:val="003D42DB"/>
    <w:rsid w:val="003D467E"/>
    <w:rsid w:val="003D49F9"/>
    <w:rsid w:val="003D572F"/>
    <w:rsid w:val="003D68BC"/>
    <w:rsid w:val="003D7EF1"/>
    <w:rsid w:val="003E03CE"/>
    <w:rsid w:val="003E0CA8"/>
    <w:rsid w:val="003E1022"/>
    <w:rsid w:val="003E1AEC"/>
    <w:rsid w:val="003E2766"/>
    <w:rsid w:val="003E3998"/>
    <w:rsid w:val="003E399A"/>
    <w:rsid w:val="003E4801"/>
    <w:rsid w:val="003E548B"/>
    <w:rsid w:val="003E6B58"/>
    <w:rsid w:val="003E75B1"/>
    <w:rsid w:val="003E7F21"/>
    <w:rsid w:val="003F05EB"/>
    <w:rsid w:val="003F0AB4"/>
    <w:rsid w:val="003F26C9"/>
    <w:rsid w:val="003F33E8"/>
    <w:rsid w:val="003F34B0"/>
    <w:rsid w:val="003F3F5A"/>
    <w:rsid w:val="003F46B2"/>
    <w:rsid w:val="003F4E25"/>
    <w:rsid w:val="003F6CD2"/>
    <w:rsid w:val="003F7648"/>
    <w:rsid w:val="00401681"/>
    <w:rsid w:val="00401712"/>
    <w:rsid w:val="0040189D"/>
    <w:rsid w:val="00401AE7"/>
    <w:rsid w:val="00401BE0"/>
    <w:rsid w:val="00401E5A"/>
    <w:rsid w:val="00402617"/>
    <w:rsid w:val="00402E71"/>
    <w:rsid w:val="00402E95"/>
    <w:rsid w:val="0040332D"/>
    <w:rsid w:val="00403B3A"/>
    <w:rsid w:val="0040412B"/>
    <w:rsid w:val="0040415D"/>
    <w:rsid w:val="00404900"/>
    <w:rsid w:val="00406213"/>
    <w:rsid w:val="00406ECC"/>
    <w:rsid w:val="00406F90"/>
    <w:rsid w:val="004076DE"/>
    <w:rsid w:val="00407847"/>
    <w:rsid w:val="00407955"/>
    <w:rsid w:val="00407CA0"/>
    <w:rsid w:val="004109CA"/>
    <w:rsid w:val="00412354"/>
    <w:rsid w:val="00412F74"/>
    <w:rsid w:val="00413681"/>
    <w:rsid w:val="00413719"/>
    <w:rsid w:val="00413F01"/>
    <w:rsid w:val="0041475A"/>
    <w:rsid w:val="00414C87"/>
    <w:rsid w:val="00415DBE"/>
    <w:rsid w:val="00420173"/>
    <w:rsid w:val="004209E8"/>
    <w:rsid w:val="0042120C"/>
    <w:rsid w:val="00421576"/>
    <w:rsid w:val="00421C08"/>
    <w:rsid w:val="00421F22"/>
    <w:rsid w:val="00421FE0"/>
    <w:rsid w:val="00422A42"/>
    <w:rsid w:val="00422DC1"/>
    <w:rsid w:val="0042335A"/>
    <w:rsid w:val="004234E4"/>
    <w:rsid w:val="00423C4F"/>
    <w:rsid w:val="0042467C"/>
    <w:rsid w:val="004272E2"/>
    <w:rsid w:val="00427C50"/>
    <w:rsid w:val="00427EBD"/>
    <w:rsid w:val="00427EBF"/>
    <w:rsid w:val="00430651"/>
    <w:rsid w:val="004306A9"/>
    <w:rsid w:val="00430FAF"/>
    <w:rsid w:val="00431048"/>
    <w:rsid w:val="00431D91"/>
    <w:rsid w:val="00432B35"/>
    <w:rsid w:val="00433220"/>
    <w:rsid w:val="004341F5"/>
    <w:rsid w:val="00434DBB"/>
    <w:rsid w:val="00434E08"/>
    <w:rsid w:val="0043534D"/>
    <w:rsid w:val="00435A95"/>
    <w:rsid w:val="00436293"/>
    <w:rsid w:val="00436F78"/>
    <w:rsid w:val="004373E5"/>
    <w:rsid w:val="0043747D"/>
    <w:rsid w:val="0044060E"/>
    <w:rsid w:val="00440D35"/>
    <w:rsid w:val="00440FC2"/>
    <w:rsid w:val="00441F48"/>
    <w:rsid w:val="00442391"/>
    <w:rsid w:val="00442570"/>
    <w:rsid w:val="00442B41"/>
    <w:rsid w:val="00444021"/>
    <w:rsid w:val="004443AF"/>
    <w:rsid w:val="00445A48"/>
    <w:rsid w:val="00445D5F"/>
    <w:rsid w:val="00450B8B"/>
    <w:rsid w:val="00450D07"/>
    <w:rsid w:val="004514CC"/>
    <w:rsid w:val="00451991"/>
    <w:rsid w:val="00451FC8"/>
    <w:rsid w:val="00452BA9"/>
    <w:rsid w:val="00453515"/>
    <w:rsid w:val="00454939"/>
    <w:rsid w:val="00456137"/>
    <w:rsid w:val="0045655F"/>
    <w:rsid w:val="00456C6B"/>
    <w:rsid w:val="00457047"/>
    <w:rsid w:val="004605C8"/>
    <w:rsid w:val="0046091A"/>
    <w:rsid w:val="0046159A"/>
    <w:rsid w:val="00461DEB"/>
    <w:rsid w:val="00461EB4"/>
    <w:rsid w:val="004624DE"/>
    <w:rsid w:val="004624E0"/>
    <w:rsid w:val="004626A4"/>
    <w:rsid w:val="00462C01"/>
    <w:rsid w:val="00462F86"/>
    <w:rsid w:val="00463066"/>
    <w:rsid w:val="00463123"/>
    <w:rsid w:val="00463193"/>
    <w:rsid w:val="00463A2A"/>
    <w:rsid w:val="00463E4B"/>
    <w:rsid w:val="004647C0"/>
    <w:rsid w:val="00466A84"/>
    <w:rsid w:val="004704D1"/>
    <w:rsid w:val="00470AE1"/>
    <w:rsid w:val="00471C32"/>
    <w:rsid w:val="00471F82"/>
    <w:rsid w:val="0047242E"/>
    <w:rsid w:val="004724E1"/>
    <w:rsid w:val="0047258F"/>
    <w:rsid w:val="004738B9"/>
    <w:rsid w:val="004739BB"/>
    <w:rsid w:val="00474A27"/>
    <w:rsid w:val="00474A69"/>
    <w:rsid w:val="004757F6"/>
    <w:rsid w:val="004759B4"/>
    <w:rsid w:val="00475B96"/>
    <w:rsid w:val="00475CBA"/>
    <w:rsid w:val="00476D3B"/>
    <w:rsid w:val="0047717F"/>
    <w:rsid w:val="00477D6B"/>
    <w:rsid w:val="00477E9D"/>
    <w:rsid w:val="00480159"/>
    <w:rsid w:val="00481705"/>
    <w:rsid w:val="00482D9D"/>
    <w:rsid w:val="00482EB4"/>
    <w:rsid w:val="00483AD1"/>
    <w:rsid w:val="00483ADE"/>
    <w:rsid w:val="004841FA"/>
    <w:rsid w:val="00484595"/>
    <w:rsid w:val="004846E1"/>
    <w:rsid w:val="00484A2A"/>
    <w:rsid w:val="004851EF"/>
    <w:rsid w:val="004859DD"/>
    <w:rsid w:val="00487129"/>
    <w:rsid w:val="00487BD6"/>
    <w:rsid w:val="00487CE7"/>
    <w:rsid w:val="0049016C"/>
    <w:rsid w:val="00490607"/>
    <w:rsid w:val="00490B8E"/>
    <w:rsid w:val="004912CB"/>
    <w:rsid w:val="004926DB"/>
    <w:rsid w:val="004926F3"/>
    <w:rsid w:val="00493781"/>
    <w:rsid w:val="00494518"/>
    <w:rsid w:val="004946DF"/>
    <w:rsid w:val="004947EC"/>
    <w:rsid w:val="00496480"/>
    <w:rsid w:val="00496829"/>
    <w:rsid w:val="00496A81"/>
    <w:rsid w:val="00496C0A"/>
    <w:rsid w:val="004A05B3"/>
    <w:rsid w:val="004A082D"/>
    <w:rsid w:val="004A0F10"/>
    <w:rsid w:val="004A1321"/>
    <w:rsid w:val="004A1B5A"/>
    <w:rsid w:val="004A1ECA"/>
    <w:rsid w:val="004A2ADF"/>
    <w:rsid w:val="004A3318"/>
    <w:rsid w:val="004A3858"/>
    <w:rsid w:val="004A42FF"/>
    <w:rsid w:val="004A43A9"/>
    <w:rsid w:val="004A43DB"/>
    <w:rsid w:val="004A4BD0"/>
    <w:rsid w:val="004A548B"/>
    <w:rsid w:val="004A63E7"/>
    <w:rsid w:val="004A6BFD"/>
    <w:rsid w:val="004B04B6"/>
    <w:rsid w:val="004B0F1E"/>
    <w:rsid w:val="004B1257"/>
    <w:rsid w:val="004B156D"/>
    <w:rsid w:val="004B2222"/>
    <w:rsid w:val="004B28E3"/>
    <w:rsid w:val="004B3400"/>
    <w:rsid w:val="004B43A5"/>
    <w:rsid w:val="004B4FCF"/>
    <w:rsid w:val="004B52C9"/>
    <w:rsid w:val="004B5571"/>
    <w:rsid w:val="004B56A6"/>
    <w:rsid w:val="004B636B"/>
    <w:rsid w:val="004B6A69"/>
    <w:rsid w:val="004B7020"/>
    <w:rsid w:val="004B71E6"/>
    <w:rsid w:val="004B7DC1"/>
    <w:rsid w:val="004C02A2"/>
    <w:rsid w:val="004C134C"/>
    <w:rsid w:val="004C218D"/>
    <w:rsid w:val="004C26E2"/>
    <w:rsid w:val="004C4B6A"/>
    <w:rsid w:val="004C52C0"/>
    <w:rsid w:val="004C6AB3"/>
    <w:rsid w:val="004C71AE"/>
    <w:rsid w:val="004D042E"/>
    <w:rsid w:val="004D0CF3"/>
    <w:rsid w:val="004D1C41"/>
    <w:rsid w:val="004D1DB0"/>
    <w:rsid w:val="004D25BD"/>
    <w:rsid w:val="004D2A57"/>
    <w:rsid w:val="004D391B"/>
    <w:rsid w:val="004D4420"/>
    <w:rsid w:val="004D5FA5"/>
    <w:rsid w:val="004D6322"/>
    <w:rsid w:val="004D647B"/>
    <w:rsid w:val="004D64F4"/>
    <w:rsid w:val="004D6714"/>
    <w:rsid w:val="004D6D05"/>
    <w:rsid w:val="004E0175"/>
    <w:rsid w:val="004E145F"/>
    <w:rsid w:val="004E19C0"/>
    <w:rsid w:val="004E3450"/>
    <w:rsid w:val="004E37BD"/>
    <w:rsid w:val="004E46A8"/>
    <w:rsid w:val="004E4D37"/>
    <w:rsid w:val="004E63AF"/>
    <w:rsid w:val="004E678A"/>
    <w:rsid w:val="004F0560"/>
    <w:rsid w:val="004F0EEE"/>
    <w:rsid w:val="004F135A"/>
    <w:rsid w:val="004F1E6F"/>
    <w:rsid w:val="004F2538"/>
    <w:rsid w:val="004F2B4F"/>
    <w:rsid w:val="004F2C78"/>
    <w:rsid w:val="004F44C4"/>
    <w:rsid w:val="004F4C2A"/>
    <w:rsid w:val="004F5170"/>
    <w:rsid w:val="004F540B"/>
    <w:rsid w:val="004F546A"/>
    <w:rsid w:val="004F6419"/>
    <w:rsid w:val="004F6663"/>
    <w:rsid w:val="004F6E47"/>
    <w:rsid w:val="004F781F"/>
    <w:rsid w:val="00500424"/>
    <w:rsid w:val="00500E2E"/>
    <w:rsid w:val="00501875"/>
    <w:rsid w:val="005029E3"/>
    <w:rsid w:val="00502AAB"/>
    <w:rsid w:val="005033A8"/>
    <w:rsid w:val="0050340C"/>
    <w:rsid w:val="005034AC"/>
    <w:rsid w:val="0050372D"/>
    <w:rsid w:val="00504360"/>
    <w:rsid w:val="00505009"/>
    <w:rsid w:val="005060CE"/>
    <w:rsid w:val="005072D2"/>
    <w:rsid w:val="00507BC4"/>
    <w:rsid w:val="00507EB7"/>
    <w:rsid w:val="00510BCE"/>
    <w:rsid w:val="005112C2"/>
    <w:rsid w:val="00511AD7"/>
    <w:rsid w:val="00512EE6"/>
    <w:rsid w:val="0051301D"/>
    <w:rsid w:val="0051393B"/>
    <w:rsid w:val="00513F5E"/>
    <w:rsid w:val="00513FF5"/>
    <w:rsid w:val="00514006"/>
    <w:rsid w:val="00514162"/>
    <w:rsid w:val="00514F56"/>
    <w:rsid w:val="0051592A"/>
    <w:rsid w:val="00515BE6"/>
    <w:rsid w:val="00515EF6"/>
    <w:rsid w:val="00516524"/>
    <w:rsid w:val="00517611"/>
    <w:rsid w:val="00517F8D"/>
    <w:rsid w:val="00517FE7"/>
    <w:rsid w:val="00520638"/>
    <w:rsid w:val="00520F82"/>
    <w:rsid w:val="00521A14"/>
    <w:rsid w:val="005226D2"/>
    <w:rsid w:val="00522A9A"/>
    <w:rsid w:val="005232C6"/>
    <w:rsid w:val="005232CC"/>
    <w:rsid w:val="00523BA7"/>
    <w:rsid w:val="0052448B"/>
    <w:rsid w:val="005252AC"/>
    <w:rsid w:val="0052533A"/>
    <w:rsid w:val="005261B3"/>
    <w:rsid w:val="005279DE"/>
    <w:rsid w:val="00527DD0"/>
    <w:rsid w:val="00527F78"/>
    <w:rsid w:val="005300C1"/>
    <w:rsid w:val="00530D35"/>
    <w:rsid w:val="00531296"/>
    <w:rsid w:val="00531D57"/>
    <w:rsid w:val="00531E7B"/>
    <w:rsid w:val="0053246D"/>
    <w:rsid w:val="005326B4"/>
    <w:rsid w:val="005329A1"/>
    <w:rsid w:val="005333D8"/>
    <w:rsid w:val="005337C8"/>
    <w:rsid w:val="00534430"/>
    <w:rsid w:val="005347A5"/>
    <w:rsid w:val="005353B3"/>
    <w:rsid w:val="0053572C"/>
    <w:rsid w:val="005357F2"/>
    <w:rsid w:val="00535C71"/>
    <w:rsid w:val="005373E0"/>
    <w:rsid w:val="00537430"/>
    <w:rsid w:val="00537B56"/>
    <w:rsid w:val="0054009A"/>
    <w:rsid w:val="00540197"/>
    <w:rsid w:val="00540D96"/>
    <w:rsid w:val="0054150E"/>
    <w:rsid w:val="00541837"/>
    <w:rsid w:val="0054240F"/>
    <w:rsid w:val="0054299D"/>
    <w:rsid w:val="00542B59"/>
    <w:rsid w:val="005438A1"/>
    <w:rsid w:val="00543D2F"/>
    <w:rsid w:val="00543F8C"/>
    <w:rsid w:val="00545ADC"/>
    <w:rsid w:val="00546733"/>
    <w:rsid w:val="0054691E"/>
    <w:rsid w:val="00546D4B"/>
    <w:rsid w:val="0055069A"/>
    <w:rsid w:val="00550716"/>
    <w:rsid w:val="00550A10"/>
    <w:rsid w:val="00551765"/>
    <w:rsid w:val="00551AA5"/>
    <w:rsid w:val="0055335D"/>
    <w:rsid w:val="00553983"/>
    <w:rsid w:val="00553AD2"/>
    <w:rsid w:val="00555DF1"/>
    <w:rsid w:val="005560E6"/>
    <w:rsid w:val="005568A2"/>
    <w:rsid w:val="005568D9"/>
    <w:rsid w:val="0055755B"/>
    <w:rsid w:val="0056013A"/>
    <w:rsid w:val="005612BC"/>
    <w:rsid w:val="00561E4A"/>
    <w:rsid w:val="00562A5E"/>
    <w:rsid w:val="0056374D"/>
    <w:rsid w:val="005638E1"/>
    <w:rsid w:val="005639AB"/>
    <w:rsid w:val="00563DBD"/>
    <w:rsid w:val="00564A72"/>
    <w:rsid w:val="00564CF0"/>
    <w:rsid w:val="00564F58"/>
    <w:rsid w:val="005651F2"/>
    <w:rsid w:val="00565E3C"/>
    <w:rsid w:val="00566229"/>
    <w:rsid w:val="0056639C"/>
    <w:rsid w:val="00566D03"/>
    <w:rsid w:val="00566E0B"/>
    <w:rsid w:val="005670E7"/>
    <w:rsid w:val="00567A74"/>
    <w:rsid w:val="00567DFB"/>
    <w:rsid w:val="00570A92"/>
    <w:rsid w:val="00570EF4"/>
    <w:rsid w:val="0057109D"/>
    <w:rsid w:val="00571853"/>
    <w:rsid w:val="0057397B"/>
    <w:rsid w:val="00575243"/>
    <w:rsid w:val="0057687E"/>
    <w:rsid w:val="0057702E"/>
    <w:rsid w:val="00577030"/>
    <w:rsid w:val="00577081"/>
    <w:rsid w:val="005772E8"/>
    <w:rsid w:val="005778A3"/>
    <w:rsid w:val="00577DAA"/>
    <w:rsid w:val="00577DCC"/>
    <w:rsid w:val="005803B1"/>
    <w:rsid w:val="005808A3"/>
    <w:rsid w:val="00580DD4"/>
    <w:rsid w:val="00581017"/>
    <w:rsid w:val="00581F0A"/>
    <w:rsid w:val="00582CC7"/>
    <w:rsid w:val="005840F0"/>
    <w:rsid w:val="005855EC"/>
    <w:rsid w:val="00586621"/>
    <w:rsid w:val="00586752"/>
    <w:rsid w:val="00587431"/>
    <w:rsid w:val="00587541"/>
    <w:rsid w:val="00587D61"/>
    <w:rsid w:val="00587DFB"/>
    <w:rsid w:val="005904EE"/>
    <w:rsid w:val="005907C8"/>
    <w:rsid w:val="0059141C"/>
    <w:rsid w:val="00591E98"/>
    <w:rsid w:val="00591FDE"/>
    <w:rsid w:val="00592980"/>
    <w:rsid w:val="00592E6B"/>
    <w:rsid w:val="005932E4"/>
    <w:rsid w:val="0059589D"/>
    <w:rsid w:val="00595A1F"/>
    <w:rsid w:val="00596C1D"/>
    <w:rsid w:val="005A0568"/>
    <w:rsid w:val="005A0D54"/>
    <w:rsid w:val="005A1642"/>
    <w:rsid w:val="005A1897"/>
    <w:rsid w:val="005A18F2"/>
    <w:rsid w:val="005A1A1A"/>
    <w:rsid w:val="005A1A76"/>
    <w:rsid w:val="005A1D50"/>
    <w:rsid w:val="005A236C"/>
    <w:rsid w:val="005A46E2"/>
    <w:rsid w:val="005A49B5"/>
    <w:rsid w:val="005A54EE"/>
    <w:rsid w:val="005A6300"/>
    <w:rsid w:val="005A6EB0"/>
    <w:rsid w:val="005A797C"/>
    <w:rsid w:val="005A7A1F"/>
    <w:rsid w:val="005B0E43"/>
    <w:rsid w:val="005B14B0"/>
    <w:rsid w:val="005B3321"/>
    <w:rsid w:val="005B353E"/>
    <w:rsid w:val="005B4A31"/>
    <w:rsid w:val="005B4B91"/>
    <w:rsid w:val="005B4C76"/>
    <w:rsid w:val="005B4CE9"/>
    <w:rsid w:val="005B5B08"/>
    <w:rsid w:val="005B699A"/>
    <w:rsid w:val="005B6D6A"/>
    <w:rsid w:val="005B6FD2"/>
    <w:rsid w:val="005B73E4"/>
    <w:rsid w:val="005C0AE1"/>
    <w:rsid w:val="005C0E5D"/>
    <w:rsid w:val="005C1A50"/>
    <w:rsid w:val="005C24DD"/>
    <w:rsid w:val="005C2F7C"/>
    <w:rsid w:val="005C3D76"/>
    <w:rsid w:val="005C3FFB"/>
    <w:rsid w:val="005C458A"/>
    <w:rsid w:val="005C4952"/>
    <w:rsid w:val="005C5055"/>
    <w:rsid w:val="005C53D6"/>
    <w:rsid w:val="005C5A72"/>
    <w:rsid w:val="005C6F11"/>
    <w:rsid w:val="005C7422"/>
    <w:rsid w:val="005C7E12"/>
    <w:rsid w:val="005D03FF"/>
    <w:rsid w:val="005D0D39"/>
    <w:rsid w:val="005D1367"/>
    <w:rsid w:val="005D157A"/>
    <w:rsid w:val="005D2CAB"/>
    <w:rsid w:val="005D4CFE"/>
    <w:rsid w:val="005D501A"/>
    <w:rsid w:val="005D5F28"/>
    <w:rsid w:val="005D6014"/>
    <w:rsid w:val="005E0403"/>
    <w:rsid w:val="005E1D43"/>
    <w:rsid w:val="005E214A"/>
    <w:rsid w:val="005E2F8F"/>
    <w:rsid w:val="005E4283"/>
    <w:rsid w:val="005E4F19"/>
    <w:rsid w:val="005E625E"/>
    <w:rsid w:val="005E66E1"/>
    <w:rsid w:val="005E7CBF"/>
    <w:rsid w:val="005F16E8"/>
    <w:rsid w:val="005F192C"/>
    <w:rsid w:val="005F1FB1"/>
    <w:rsid w:val="005F2437"/>
    <w:rsid w:val="005F3077"/>
    <w:rsid w:val="005F5311"/>
    <w:rsid w:val="005F576A"/>
    <w:rsid w:val="005F5EA5"/>
    <w:rsid w:val="005F5F4F"/>
    <w:rsid w:val="005F6237"/>
    <w:rsid w:val="005F6F07"/>
    <w:rsid w:val="005F73F9"/>
    <w:rsid w:val="006006D9"/>
    <w:rsid w:val="00600F75"/>
    <w:rsid w:val="00602686"/>
    <w:rsid w:val="00602BA8"/>
    <w:rsid w:val="00604192"/>
    <w:rsid w:val="00604647"/>
    <w:rsid w:val="006056AB"/>
    <w:rsid w:val="00606FBF"/>
    <w:rsid w:val="006071FB"/>
    <w:rsid w:val="00607AF5"/>
    <w:rsid w:val="00610314"/>
    <w:rsid w:val="00611892"/>
    <w:rsid w:val="00611BC7"/>
    <w:rsid w:val="0061211D"/>
    <w:rsid w:val="00612C59"/>
    <w:rsid w:val="0061417C"/>
    <w:rsid w:val="0061441C"/>
    <w:rsid w:val="0061482F"/>
    <w:rsid w:val="0061575B"/>
    <w:rsid w:val="00615922"/>
    <w:rsid w:val="00615BED"/>
    <w:rsid w:val="0061625E"/>
    <w:rsid w:val="006167AA"/>
    <w:rsid w:val="00616AFC"/>
    <w:rsid w:val="00616B5F"/>
    <w:rsid w:val="006173D9"/>
    <w:rsid w:val="00617A8C"/>
    <w:rsid w:val="00622BD6"/>
    <w:rsid w:val="00623945"/>
    <w:rsid w:val="006241EF"/>
    <w:rsid w:val="00624916"/>
    <w:rsid w:val="006259ED"/>
    <w:rsid w:val="00627C2D"/>
    <w:rsid w:val="00627F4B"/>
    <w:rsid w:val="00630790"/>
    <w:rsid w:val="00630873"/>
    <w:rsid w:val="006308F3"/>
    <w:rsid w:val="00630A79"/>
    <w:rsid w:val="00632323"/>
    <w:rsid w:val="00633709"/>
    <w:rsid w:val="00633B08"/>
    <w:rsid w:val="00634125"/>
    <w:rsid w:val="00634442"/>
    <w:rsid w:val="006346E3"/>
    <w:rsid w:val="006350AE"/>
    <w:rsid w:val="00635E65"/>
    <w:rsid w:val="00636735"/>
    <w:rsid w:val="00636E7B"/>
    <w:rsid w:val="0063781F"/>
    <w:rsid w:val="0064058B"/>
    <w:rsid w:val="0064122A"/>
    <w:rsid w:val="0064123F"/>
    <w:rsid w:val="006417B3"/>
    <w:rsid w:val="00642702"/>
    <w:rsid w:val="00642986"/>
    <w:rsid w:val="0064390E"/>
    <w:rsid w:val="00643D0F"/>
    <w:rsid w:val="00643F58"/>
    <w:rsid w:val="00644719"/>
    <w:rsid w:val="0064496F"/>
    <w:rsid w:val="0064499F"/>
    <w:rsid w:val="006450A6"/>
    <w:rsid w:val="0064519C"/>
    <w:rsid w:val="00645B00"/>
    <w:rsid w:val="00646410"/>
    <w:rsid w:val="006473AC"/>
    <w:rsid w:val="00650CCE"/>
    <w:rsid w:val="00650E59"/>
    <w:rsid w:val="00651219"/>
    <w:rsid w:val="006517C1"/>
    <w:rsid w:val="00651B63"/>
    <w:rsid w:val="00651C02"/>
    <w:rsid w:val="00651C85"/>
    <w:rsid w:val="00652174"/>
    <w:rsid w:val="00653A0C"/>
    <w:rsid w:val="00654135"/>
    <w:rsid w:val="006542DC"/>
    <w:rsid w:val="006544F7"/>
    <w:rsid w:val="0065458B"/>
    <w:rsid w:val="00657C55"/>
    <w:rsid w:val="006603C6"/>
    <w:rsid w:val="00660D06"/>
    <w:rsid w:val="00660FBB"/>
    <w:rsid w:val="00661B11"/>
    <w:rsid w:val="00661D26"/>
    <w:rsid w:val="00661EA2"/>
    <w:rsid w:val="00662C39"/>
    <w:rsid w:val="00662D91"/>
    <w:rsid w:val="006631EF"/>
    <w:rsid w:val="006651A9"/>
    <w:rsid w:val="00665612"/>
    <w:rsid w:val="00665F38"/>
    <w:rsid w:val="006660C1"/>
    <w:rsid w:val="006660D8"/>
    <w:rsid w:val="006671C0"/>
    <w:rsid w:val="006673EB"/>
    <w:rsid w:val="00667844"/>
    <w:rsid w:val="00670F6E"/>
    <w:rsid w:val="006715D3"/>
    <w:rsid w:val="00672247"/>
    <w:rsid w:val="00677991"/>
    <w:rsid w:val="00680120"/>
    <w:rsid w:val="006806F6"/>
    <w:rsid w:val="00680900"/>
    <w:rsid w:val="006814F7"/>
    <w:rsid w:val="006836FC"/>
    <w:rsid w:val="00683EAD"/>
    <w:rsid w:val="0068413F"/>
    <w:rsid w:val="006841BB"/>
    <w:rsid w:val="006858DF"/>
    <w:rsid w:val="00686E92"/>
    <w:rsid w:val="0068777C"/>
    <w:rsid w:val="0069027C"/>
    <w:rsid w:val="00690DAC"/>
    <w:rsid w:val="00690EFB"/>
    <w:rsid w:val="00691728"/>
    <w:rsid w:val="00692C12"/>
    <w:rsid w:val="00693382"/>
    <w:rsid w:val="006939F4"/>
    <w:rsid w:val="00693B46"/>
    <w:rsid w:val="00694689"/>
    <w:rsid w:val="00694E54"/>
    <w:rsid w:val="00694F70"/>
    <w:rsid w:val="006957B3"/>
    <w:rsid w:val="00695F76"/>
    <w:rsid w:val="006969F0"/>
    <w:rsid w:val="00696F7B"/>
    <w:rsid w:val="006A0BD8"/>
    <w:rsid w:val="006A0EF7"/>
    <w:rsid w:val="006A12F4"/>
    <w:rsid w:val="006A20B4"/>
    <w:rsid w:val="006A20B7"/>
    <w:rsid w:val="006A28A0"/>
    <w:rsid w:val="006A2C0B"/>
    <w:rsid w:val="006A2D04"/>
    <w:rsid w:val="006A34D4"/>
    <w:rsid w:val="006A3BF2"/>
    <w:rsid w:val="006A4CA6"/>
    <w:rsid w:val="006A4CF9"/>
    <w:rsid w:val="006A502C"/>
    <w:rsid w:val="006A5636"/>
    <w:rsid w:val="006A58FC"/>
    <w:rsid w:val="006A5E66"/>
    <w:rsid w:val="006A6320"/>
    <w:rsid w:val="006A64AD"/>
    <w:rsid w:val="006A6798"/>
    <w:rsid w:val="006A6C8C"/>
    <w:rsid w:val="006B05CF"/>
    <w:rsid w:val="006B086C"/>
    <w:rsid w:val="006B0BCA"/>
    <w:rsid w:val="006B0CD1"/>
    <w:rsid w:val="006B27AB"/>
    <w:rsid w:val="006B2DD2"/>
    <w:rsid w:val="006B3403"/>
    <w:rsid w:val="006B384A"/>
    <w:rsid w:val="006B38AD"/>
    <w:rsid w:val="006B4457"/>
    <w:rsid w:val="006B5F62"/>
    <w:rsid w:val="006B7094"/>
    <w:rsid w:val="006B7684"/>
    <w:rsid w:val="006B7E92"/>
    <w:rsid w:val="006C0006"/>
    <w:rsid w:val="006C08D8"/>
    <w:rsid w:val="006C0B82"/>
    <w:rsid w:val="006C1842"/>
    <w:rsid w:val="006C188F"/>
    <w:rsid w:val="006C2E45"/>
    <w:rsid w:val="006C2F19"/>
    <w:rsid w:val="006C2FDF"/>
    <w:rsid w:val="006C347F"/>
    <w:rsid w:val="006C4781"/>
    <w:rsid w:val="006C4C09"/>
    <w:rsid w:val="006C6EDB"/>
    <w:rsid w:val="006C7E78"/>
    <w:rsid w:val="006D012C"/>
    <w:rsid w:val="006D056F"/>
    <w:rsid w:val="006D07E3"/>
    <w:rsid w:val="006D1476"/>
    <w:rsid w:val="006D14E6"/>
    <w:rsid w:val="006D17BC"/>
    <w:rsid w:val="006D2674"/>
    <w:rsid w:val="006D3D3C"/>
    <w:rsid w:val="006D4B7A"/>
    <w:rsid w:val="006D61CC"/>
    <w:rsid w:val="006D6355"/>
    <w:rsid w:val="006D69D3"/>
    <w:rsid w:val="006D6A3C"/>
    <w:rsid w:val="006D6CF7"/>
    <w:rsid w:val="006D7562"/>
    <w:rsid w:val="006D7A01"/>
    <w:rsid w:val="006D7BDC"/>
    <w:rsid w:val="006E101A"/>
    <w:rsid w:val="006E1313"/>
    <w:rsid w:val="006E1769"/>
    <w:rsid w:val="006E1B9E"/>
    <w:rsid w:val="006E1EE5"/>
    <w:rsid w:val="006E1F3E"/>
    <w:rsid w:val="006E22D1"/>
    <w:rsid w:val="006E2818"/>
    <w:rsid w:val="006E3BFB"/>
    <w:rsid w:val="006E3C04"/>
    <w:rsid w:val="006E526D"/>
    <w:rsid w:val="006E6D0E"/>
    <w:rsid w:val="006E7345"/>
    <w:rsid w:val="006E7515"/>
    <w:rsid w:val="006E7B83"/>
    <w:rsid w:val="006E7D34"/>
    <w:rsid w:val="006F02A9"/>
    <w:rsid w:val="006F10FA"/>
    <w:rsid w:val="006F23A5"/>
    <w:rsid w:val="006F469C"/>
    <w:rsid w:val="006F4DE0"/>
    <w:rsid w:val="006F4FC0"/>
    <w:rsid w:val="006F520F"/>
    <w:rsid w:val="006F5A72"/>
    <w:rsid w:val="006F5AE1"/>
    <w:rsid w:val="006F683A"/>
    <w:rsid w:val="006F68C5"/>
    <w:rsid w:val="006F7A5B"/>
    <w:rsid w:val="007001F1"/>
    <w:rsid w:val="00700356"/>
    <w:rsid w:val="00700866"/>
    <w:rsid w:val="007017EC"/>
    <w:rsid w:val="00701C3E"/>
    <w:rsid w:val="0070290E"/>
    <w:rsid w:val="007043A2"/>
    <w:rsid w:val="0070464A"/>
    <w:rsid w:val="00704BCD"/>
    <w:rsid w:val="0070574B"/>
    <w:rsid w:val="00705F09"/>
    <w:rsid w:val="0070737D"/>
    <w:rsid w:val="007074FD"/>
    <w:rsid w:val="00707953"/>
    <w:rsid w:val="00707E26"/>
    <w:rsid w:val="00710BBA"/>
    <w:rsid w:val="00710FD2"/>
    <w:rsid w:val="00711681"/>
    <w:rsid w:val="00711A2F"/>
    <w:rsid w:val="00715249"/>
    <w:rsid w:val="0071570F"/>
    <w:rsid w:val="0071584F"/>
    <w:rsid w:val="00715EA7"/>
    <w:rsid w:val="0071667E"/>
    <w:rsid w:val="007167D4"/>
    <w:rsid w:val="00716C74"/>
    <w:rsid w:val="00717B26"/>
    <w:rsid w:val="0072072B"/>
    <w:rsid w:val="007208C8"/>
    <w:rsid w:val="0072090C"/>
    <w:rsid w:val="00720DE6"/>
    <w:rsid w:val="007217D8"/>
    <w:rsid w:val="007222EF"/>
    <w:rsid w:val="00723ED2"/>
    <w:rsid w:val="007251D4"/>
    <w:rsid w:val="007253CD"/>
    <w:rsid w:val="00726670"/>
    <w:rsid w:val="007267B2"/>
    <w:rsid w:val="007268BD"/>
    <w:rsid w:val="00727387"/>
    <w:rsid w:val="0073003E"/>
    <w:rsid w:val="0073102C"/>
    <w:rsid w:val="0073403A"/>
    <w:rsid w:val="00734BAA"/>
    <w:rsid w:val="0073574E"/>
    <w:rsid w:val="00736470"/>
    <w:rsid w:val="00736EFF"/>
    <w:rsid w:val="00737401"/>
    <w:rsid w:val="00737F94"/>
    <w:rsid w:val="00740296"/>
    <w:rsid w:val="007404FF"/>
    <w:rsid w:val="00740B30"/>
    <w:rsid w:val="00741789"/>
    <w:rsid w:val="007421AB"/>
    <w:rsid w:val="00742B33"/>
    <w:rsid w:val="00743491"/>
    <w:rsid w:val="00743C05"/>
    <w:rsid w:val="00744EA6"/>
    <w:rsid w:val="00744F66"/>
    <w:rsid w:val="00746359"/>
    <w:rsid w:val="0075159F"/>
    <w:rsid w:val="00752076"/>
    <w:rsid w:val="0075235A"/>
    <w:rsid w:val="00752408"/>
    <w:rsid w:val="007531C1"/>
    <w:rsid w:val="00753E57"/>
    <w:rsid w:val="00754577"/>
    <w:rsid w:val="007548BA"/>
    <w:rsid w:val="00754AD9"/>
    <w:rsid w:val="00754D0F"/>
    <w:rsid w:val="00755BBB"/>
    <w:rsid w:val="00756730"/>
    <w:rsid w:val="00756A94"/>
    <w:rsid w:val="00756F63"/>
    <w:rsid w:val="00757D5E"/>
    <w:rsid w:val="0076015B"/>
    <w:rsid w:val="007605E9"/>
    <w:rsid w:val="007607F8"/>
    <w:rsid w:val="007608A6"/>
    <w:rsid w:val="007610C7"/>
    <w:rsid w:val="00761382"/>
    <w:rsid w:val="00761416"/>
    <w:rsid w:val="0076144A"/>
    <w:rsid w:val="0076148F"/>
    <w:rsid w:val="00761C75"/>
    <w:rsid w:val="0076239C"/>
    <w:rsid w:val="00762916"/>
    <w:rsid w:val="00763065"/>
    <w:rsid w:val="007631A3"/>
    <w:rsid w:val="00764188"/>
    <w:rsid w:val="007642D7"/>
    <w:rsid w:val="0076492C"/>
    <w:rsid w:val="00765DD8"/>
    <w:rsid w:val="00765ED8"/>
    <w:rsid w:val="0076615D"/>
    <w:rsid w:val="007666CE"/>
    <w:rsid w:val="00766BD9"/>
    <w:rsid w:val="0076703B"/>
    <w:rsid w:val="007679BB"/>
    <w:rsid w:val="00767E14"/>
    <w:rsid w:val="0077063F"/>
    <w:rsid w:val="00770723"/>
    <w:rsid w:val="00770DB8"/>
    <w:rsid w:val="007714F3"/>
    <w:rsid w:val="00771960"/>
    <w:rsid w:val="00771B20"/>
    <w:rsid w:val="00771F91"/>
    <w:rsid w:val="007729FC"/>
    <w:rsid w:val="00772BFD"/>
    <w:rsid w:val="00773249"/>
    <w:rsid w:val="007732D3"/>
    <w:rsid w:val="00773937"/>
    <w:rsid w:val="00774124"/>
    <w:rsid w:val="007758E7"/>
    <w:rsid w:val="00775AB1"/>
    <w:rsid w:val="00775AB6"/>
    <w:rsid w:val="007761C5"/>
    <w:rsid w:val="00776A50"/>
    <w:rsid w:val="00780A8F"/>
    <w:rsid w:val="0078234F"/>
    <w:rsid w:val="00782BCE"/>
    <w:rsid w:val="00783042"/>
    <w:rsid w:val="00783466"/>
    <w:rsid w:val="00784560"/>
    <w:rsid w:val="007846F5"/>
    <w:rsid w:val="007851D8"/>
    <w:rsid w:val="00785999"/>
    <w:rsid w:val="00785C77"/>
    <w:rsid w:val="007865DA"/>
    <w:rsid w:val="007867C6"/>
    <w:rsid w:val="0078716F"/>
    <w:rsid w:val="00787634"/>
    <w:rsid w:val="00790C6B"/>
    <w:rsid w:val="00790F86"/>
    <w:rsid w:val="007911C9"/>
    <w:rsid w:val="0079228F"/>
    <w:rsid w:val="00792659"/>
    <w:rsid w:val="00792820"/>
    <w:rsid w:val="00792DA0"/>
    <w:rsid w:val="007937AB"/>
    <w:rsid w:val="00793C08"/>
    <w:rsid w:val="00793C78"/>
    <w:rsid w:val="007948EC"/>
    <w:rsid w:val="00794F38"/>
    <w:rsid w:val="00794F5C"/>
    <w:rsid w:val="00795D69"/>
    <w:rsid w:val="00796AE7"/>
    <w:rsid w:val="0079713E"/>
    <w:rsid w:val="00797205"/>
    <w:rsid w:val="007A042F"/>
    <w:rsid w:val="007A0433"/>
    <w:rsid w:val="007A05E3"/>
    <w:rsid w:val="007A108C"/>
    <w:rsid w:val="007A22E8"/>
    <w:rsid w:val="007A237E"/>
    <w:rsid w:val="007A2680"/>
    <w:rsid w:val="007A2AF9"/>
    <w:rsid w:val="007A3156"/>
    <w:rsid w:val="007A3462"/>
    <w:rsid w:val="007A3D2E"/>
    <w:rsid w:val="007A40AD"/>
    <w:rsid w:val="007A4A6E"/>
    <w:rsid w:val="007A57F6"/>
    <w:rsid w:val="007A5ADC"/>
    <w:rsid w:val="007A65B3"/>
    <w:rsid w:val="007A6769"/>
    <w:rsid w:val="007A6DB1"/>
    <w:rsid w:val="007A74FF"/>
    <w:rsid w:val="007A7B30"/>
    <w:rsid w:val="007A7C9E"/>
    <w:rsid w:val="007B02A7"/>
    <w:rsid w:val="007B037F"/>
    <w:rsid w:val="007B1144"/>
    <w:rsid w:val="007B1231"/>
    <w:rsid w:val="007B3796"/>
    <w:rsid w:val="007B3C06"/>
    <w:rsid w:val="007B4016"/>
    <w:rsid w:val="007B4526"/>
    <w:rsid w:val="007B4662"/>
    <w:rsid w:val="007B4777"/>
    <w:rsid w:val="007B4902"/>
    <w:rsid w:val="007B49DA"/>
    <w:rsid w:val="007B60A0"/>
    <w:rsid w:val="007B63DD"/>
    <w:rsid w:val="007C0671"/>
    <w:rsid w:val="007C0C43"/>
    <w:rsid w:val="007C0CD7"/>
    <w:rsid w:val="007C16F9"/>
    <w:rsid w:val="007C1C33"/>
    <w:rsid w:val="007C21F8"/>
    <w:rsid w:val="007C3C12"/>
    <w:rsid w:val="007C4101"/>
    <w:rsid w:val="007C486F"/>
    <w:rsid w:val="007C49BF"/>
    <w:rsid w:val="007C4C74"/>
    <w:rsid w:val="007C5066"/>
    <w:rsid w:val="007C527F"/>
    <w:rsid w:val="007C52E1"/>
    <w:rsid w:val="007C5F98"/>
    <w:rsid w:val="007C63E9"/>
    <w:rsid w:val="007C65C8"/>
    <w:rsid w:val="007C6C8C"/>
    <w:rsid w:val="007C7D2D"/>
    <w:rsid w:val="007D0DEC"/>
    <w:rsid w:val="007D1CD9"/>
    <w:rsid w:val="007D2671"/>
    <w:rsid w:val="007D2FD3"/>
    <w:rsid w:val="007D608A"/>
    <w:rsid w:val="007D60FC"/>
    <w:rsid w:val="007D6438"/>
    <w:rsid w:val="007D7C64"/>
    <w:rsid w:val="007E0B03"/>
    <w:rsid w:val="007E10B6"/>
    <w:rsid w:val="007E429D"/>
    <w:rsid w:val="007E45CE"/>
    <w:rsid w:val="007E4CBF"/>
    <w:rsid w:val="007E53F8"/>
    <w:rsid w:val="007E5A3F"/>
    <w:rsid w:val="007E5CFF"/>
    <w:rsid w:val="007E611D"/>
    <w:rsid w:val="007E670B"/>
    <w:rsid w:val="007E7787"/>
    <w:rsid w:val="007E7B2D"/>
    <w:rsid w:val="007E7D4F"/>
    <w:rsid w:val="007E7F4D"/>
    <w:rsid w:val="007F3774"/>
    <w:rsid w:val="007F3837"/>
    <w:rsid w:val="007F3A3E"/>
    <w:rsid w:val="007F5160"/>
    <w:rsid w:val="007F6369"/>
    <w:rsid w:val="007F6B1B"/>
    <w:rsid w:val="007F6CDD"/>
    <w:rsid w:val="007F6D03"/>
    <w:rsid w:val="0080006E"/>
    <w:rsid w:val="00800080"/>
    <w:rsid w:val="00800F08"/>
    <w:rsid w:val="008015F6"/>
    <w:rsid w:val="00804B82"/>
    <w:rsid w:val="00805276"/>
    <w:rsid w:val="008054F4"/>
    <w:rsid w:val="00805C94"/>
    <w:rsid w:val="00805CC5"/>
    <w:rsid w:val="00805FE6"/>
    <w:rsid w:val="008061B5"/>
    <w:rsid w:val="00806D6C"/>
    <w:rsid w:val="00807556"/>
    <w:rsid w:val="00807A08"/>
    <w:rsid w:val="00810C58"/>
    <w:rsid w:val="0081106E"/>
    <w:rsid w:val="0081185C"/>
    <w:rsid w:val="00813851"/>
    <w:rsid w:val="0081390C"/>
    <w:rsid w:val="00813B22"/>
    <w:rsid w:val="00813B68"/>
    <w:rsid w:val="00813BDB"/>
    <w:rsid w:val="00813D6F"/>
    <w:rsid w:val="00814B8D"/>
    <w:rsid w:val="00814DFA"/>
    <w:rsid w:val="008155A0"/>
    <w:rsid w:val="00816A4E"/>
    <w:rsid w:val="00816E65"/>
    <w:rsid w:val="00817649"/>
    <w:rsid w:val="008208F5"/>
    <w:rsid w:val="008211F6"/>
    <w:rsid w:val="008219B9"/>
    <w:rsid w:val="008225B5"/>
    <w:rsid w:val="00822E40"/>
    <w:rsid w:val="00823543"/>
    <w:rsid w:val="0082369E"/>
    <w:rsid w:val="00825031"/>
    <w:rsid w:val="00825225"/>
    <w:rsid w:val="00825557"/>
    <w:rsid w:val="00826783"/>
    <w:rsid w:val="008267DB"/>
    <w:rsid w:val="00826830"/>
    <w:rsid w:val="00826852"/>
    <w:rsid w:val="00826E96"/>
    <w:rsid w:val="00827EEE"/>
    <w:rsid w:val="008305AD"/>
    <w:rsid w:val="00830C3F"/>
    <w:rsid w:val="00831349"/>
    <w:rsid w:val="00831FCB"/>
    <w:rsid w:val="00832049"/>
    <w:rsid w:val="008320E0"/>
    <w:rsid w:val="008321AD"/>
    <w:rsid w:val="00832AE4"/>
    <w:rsid w:val="008335EA"/>
    <w:rsid w:val="008347D2"/>
    <w:rsid w:val="00834B1D"/>
    <w:rsid w:val="00834B89"/>
    <w:rsid w:val="00834BED"/>
    <w:rsid w:val="00836529"/>
    <w:rsid w:val="00836E9C"/>
    <w:rsid w:val="00837649"/>
    <w:rsid w:val="00840046"/>
    <w:rsid w:val="00841CBF"/>
    <w:rsid w:val="008429CD"/>
    <w:rsid w:val="00842F2E"/>
    <w:rsid w:val="008431DD"/>
    <w:rsid w:val="008435F5"/>
    <w:rsid w:val="00843CE6"/>
    <w:rsid w:val="00844525"/>
    <w:rsid w:val="00844D9E"/>
    <w:rsid w:val="008459F5"/>
    <w:rsid w:val="0084630F"/>
    <w:rsid w:val="008465E5"/>
    <w:rsid w:val="00846612"/>
    <w:rsid w:val="0084728D"/>
    <w:rsid w:val="008473EE"/>
    <w:rsid w:val="00847928"/>
    <w:rsid w:val="00847AA3"/>
    <w:rsid w:val="00850D09"/>
    <w:rsid w:val="00850E07"/>
    <w:rsid w:val="00851879"/>
    <w:rsid w:val="00851BB5"/>
    <w:rsid w:val="008551C4"/>
    <w:rsid w:val="0085575C"/>
    <w:rsid w:val="008561F4"/>
    <w:rsid w:val="0085656D"/>
    <w:rsid w:val="0086018B"/>
    <w:rsid w:val="008603D1"/>
    <w:rsid w:val="00860B7D"/>
    <w:rsid w:val="008621D5"/>
    <w:rsid w:val="00862F0A"/>
    <w:rsid w:val="00863ADF"/>
    <w:rsid w:val="008649C2"/>
    <w:rsid w:val="0086532B"/>
    <w:rsid w:val="00865B92"/>
    <w:rsid w:val="00866156"/>
    <w:rsid w:val="0086632E"/>
    <w:rsid w:val="00871B34"/>
    <w:rsid w:val="00872097"/>
    <w:rsid w:val="0087373D"/>
    <w:rsid w:val="00873AF3"/>
    <w:rsid w:val="00873FDB"/>
    <w:rsid w:val="0087424E"/>
    <w:rsid w:val="00874466"/>
    <w:rsid w:val="008744A3"/>
    <w:rsid w:val="00875412"/>
    <w:rsid w:val="00875FEA"/>
    <w:rsid w:val="00876F18"/>
    <w:rsid w:val="00877382"/>
    <w:rsid w:val="008773B9"/>
    <w:rsid w:val="00877F01"/>
    <w:rsid w:val="0088050A"/>
    <w:rsid w:val="00880959"/>
    <w:rsid w:val="00881386"/>
    <w:rsid w:val="00881B9E"/>
    <w:rsid w:val="008823CE"/>
    <w:rsid w:val="008823D2"/>
    <w:rsid w:val="00882B25"/>
    <w:rsid w:val="00882BD0"/>
    <w:rsid w:val="00882DE2"/>
    <w:rsid w:val="00883098"/>
    <w:rsid w:val="0088325B"/>
    <w:rsid w:val="00884429"/>
    <w:rsid w:val="0088470D"/>
    <w:rsid w:val="00884FAC"/>
    <w:rsid w:val="0088607B"/>
    <w:rsid w:val="00887094"/>
    <w:rsid w:val="00887415"/>
    <w:rsid w:val="0089038A"/>
    <w:rsid w:val="008905C2"/>
    <w:rsid w:val="0089079E"/>
    <w:rsid w:val="008914BE"/>
    <w:rsid w:val="00892F71"/>
    <w:rsid w:val="00892FBF"/>
    <w:rsid w:val="0089332C"/>
    <w:rsid w:val="0089464E"/>
    <w:rsid w:val="00894C9B"/>
    <w:rsid w:val="0089704D"/>
    <w:rsid w:val="008A192A"/>
    <w:rsid w:val="008A2116"/>
    <w:rsid w:val="008A3035"/>
    <w:rsid w:val="008A3495"/>
    <w:rsid w:val="008A353C"/>
    <w:rsid w:val="008A3CDA"/>
    <w:rsid w:val="008A47A4"/>
    <w:rsid w:val="008A481D"/>
    <w:rsid w:val="008A5509"/>
    <w:rsid w:val="008A5EA6"/>
    <w:rsid w:val="008A64D4"/>
    <w:rsid w:val="008A6B95"/>
    <w:rsid w:val="008A7BD7"/>
    <w:rsid w:val="008A7C9F"/>
    <w:rsid w:val="008B0207"/>
    <w:rsid w:val="008B2F46"/>
    <w:rsid w:val="008B304D"/>
    <w:rsid w:val="008B4780"/>
    <w:rsid w:val="008B5616"/>
    <w:rsid w:val="008B565E"/>
    <w:rsid w:val="008B70BC"/>
    <w:rsid w:val="008C037E"/>
    <w:rsid w:val="008C06AB"/>
    <w:rsid w:val="008C092B"/>
    <w:rsid w:val="008C0B6E"/>
    <w:rsid w:val="008C1B7C"/>
    <w:rsid w:val="008C1E48"/>
    <w:rsid w:val="008C2A74"/>
    <w:rsid w:val="008C34E8"/>
    <w:rsid w:val="008C3812"/>
    <w:rsid w:val="008C4031"/>
    <w:rsid w:val="008C4641"/>
    <w:rsid w:val="008C491D"/>
    <w:rsid w:val="008C4FB9"/>
    <w:rsid w:val="008C5628"/>
    <w:rsid w:val="008C647F"/>
    <w:rsid w:val="008C661B"/>
    <w:rsid w:val="008D05DF"/>
    <w:rsid w:val="008D10E9"/>
    <w:rsid w:val="008D1185"/>
    <w:rsid w:val="008D14AA"/>
    <w:rsid w:val="008D21CA"/>
    <w:rsid w:val="008D30E3"/>
    <w:rsid w:val="008D47A1"/>
    <w:rsid w:val="008D4AC4"/>
    <w:rsid w:val="008D61DE"/>
    <w:rsid w:val="008D679D"/>
    <w:rsid w:val="008D74D7"/>
    <w:rsid w:val="008D74F9"/>
    <w:rsid w:val="008D7812"/>
    <w:rsid w:val="008E023A"/>
    <w:rsid w:val="008E0631"/>
    <w:rsid w:val="008E0953"/>
    <w:rsid w:val="008E0C48"/>
    <w:rsid w:val="008E0FAD"/>
    <w:rsid w:val="008E10AA"/>
    <w:rsid w:val="008E2888"/>
    <w:rsid w:val="008E3351"/>
    <w:rsid w:val="008E43EC"/>
    <w:rsid w:val="008E45B8"/>
    <w:rsid w:val="008E50A9"/>
    <w:rsid w:val="008E5D82"/>
    <w:rsid w:val="008E608A"/>
    <w:rsid w:val="008E62C3"/>
    <w:rsid w:val="008E67DE"/>
    <w:rsid w:val="008E6BCC"/>
    <w:rsid w:val="008E7EF8"/>
    <w:rsid w:val="008E7F6A"/>
    <w:rsid w:val="008F1D80"/>
    <w:rsid w:val="008F1E31"/>
    <w:rsid w:val="008F2B85"/>
    <w:rsid w:val="008F2E24"/>
    <w:rsid w:val="008F3DAD"/>
    <w:rsid w:val="008F4768"/>
    <w:rsid w:val="008F4C82"/>
    <w:rsid w:val="008F77A2"/>
    <w:rsid w:val="008F7CED"/>
    <w:rsid w:val="00900406"/>
    <w:rsid w:val="0090046E"/>
    <w:rsid w:val="0090101E"/>
    <w:rsid w:val="009025CC"/>
    <w:rsid w:val="00902EF4"/>
    <w:rsid w:val="00904CDD"/>
    <w:rsid w:val="00904CF0"/>
    <w:rsid w:val="00905288"/>
    <w:rsid w:val="00905D9A"/>
    <w:rsid w:val="009066E3"/>
    <w:rsid w:val="00906FA2"/>
    <w:rsid w:val="00907472"/>
    <w:rsid w:val="009079DD"/>
    <w:rsid w:val="009101F4"/>
    <w:rsid w:val="009107D9"/>
    <w:rsid w:val="00910C42"/>
    <w:rsid w:val="009111CE"/>
    <w:rsid w:val="00911F3C"/>
    <w:rsid w:val="009121F1"/>
    <w:rsid w:val="009131CE"/>
    <w:rsid w:val="00913F6E"/>
    <w:rsid w:val="0091427B"/>
    <w:rsid w:val="00914350"/>
    <w:rsid w:val="00914A49"/>
    <w:rsid w:val="00914FEF"/>
    <w:rsid w:val="0091509F"/>
    <w:rsid w:val="0091529C"/>
    <w:rsid w:val="00915375"/>
    <w:rsid w:val="00915932"/>
    <w:rsid w:val="0091598A"/>
    <w:rsid w:val="00915C5B"/>
    <w:rsid w:val="00916701"/>
    <w:rsid w:val="00916A93"/>
    <w:rsid w:val="009173DD"/>
    <w:rsid w:val="00917612"/>
    <w:rsid w:val="0092056C"/>
    <w:rsid w:val="00920E2E"/>
    <w:rsid w:val="009211B0"/>
    <w:rsid w:val="0092229C"/>
    <w:rsid w:val="00922B22"/>
    <w:rsid w:val="00922D4E"/>
    <w:rsid w:val="00923247"/>
    <w:rsid w:val="0092427B"/>
    <w:rsid w:val="0092475F"/>
    <w:rsid w:val="00924D12"/>
    <w:rsid w:val="00925660"/>
    <w:rsid w:val="0092589A"/>
    <w:rsid w:val="00926D6D"/>
    <w:rsid w:val="00926EDC"/>
    <w:rsid w:val="00927D7F"/>
    <w:rsid w:val="00930CFB"/>
    <w:rsid w:val="00931650"/>
    <w:rsid w:val="00932022"/>
    <w:rsid w:val="00932824"/>
    <w:rsid w:val="00932EAA"/>
    <w:rsid w:val="009333AA"/>
    <w:rsid w:val="00934242"/>
    <w:rsid w:val="00935622"/>
    <w:rsid w:val="00935C09"/>
    <w:rsid w:val="00936678"/>
    <w:rsid w:val="00940753"/>
    <w:rsid w:val="00941863"/>
    <w:rsid w:val="00942687"/>
    <w:rsid w:val="00942A08"/>
    <w:rsid w:val="00942FAD"/>
    <w:rsid w:val="0094483E"/>
    <w:rsid w:val="009448B9"/>
    <w:rsid w:val="009468CB"/>
    <w:rsid w:val="009477AB"/>
    <w:rsid w:val="00947C75"/>
    <w:rsid w:val="00947D60"/>
    <w:rsid w:val="00947D7C"/>
    <w:rsid w:val="009502B8"/>
    <w:rsid w:val="00950745"/>
    <w:rsid w:val="00950B46"/>
    <w:rsid w:val="009518AB"/>
    <w:rsid w:val="00951E3E"/>
    <w:rsid w:val="0095287D"/>
    <w:rsid w:val="00954312"/>
    <w:rsid w:val="00954454"/>
    <w:rsid w:val="00955F2F"/>
    <w:rsid w:val="00956C3D"/>
    <w:rsid w:val="00956FF2"/>
    <w:rsid w:val="00957006"/>
    <w:rsid w:val="0095718D"/>
    <w:rsid w:val="009577E3"/>
    <w:rsid w:val="00957B4C"/>
    <w:rsid w:val="00957D12"/>
    <w:rsid w:val="009603BF"/>
    <w:rsid w:val="00960D11"/>
    <w:rsid w:val="00960FFB"/>
    <w:rsid w:val="009612C7"/>
    <w:rsid w:val="00961595"/>
    <w:rsid w:val="00961CFF"/>
    <w:rsid w:val="00961E98"/>
    <w:rsid w:val="0096202B"/>
    <w:rsid w:val="00962811"/>
    <w:rsid w:val="00962951"/>
    <w:rsid w:val="00962A30"/>
    <w:rsid w:val="009635D2"/>
    <w:rsid w:val="009638A6"/>
    <w:rsid w:val="009646B3"/>
    <w:rsid w:val="00964A7B"/>
    <w:rsid w:val="00965293"/>
    <w:rsid w:val="009652A3"/>
    <w:rsid w:val="0096558D"/>
    <w:rsid w:val="00965955"/>
    <w:rsid w:val="00965FAC"/>
    <w:rsid w:val="00966B56"/>
    <w:rsid w:val="00967100"/>
    <w:rsid w:val="009671B8"/>
    <w:rsid w:val="0097086C"/>
    <w:rsid w:val="00970BD7"/>
    <w:rsid w:val="00970DB2"/>
    <w:rsid w:val="00970F4E"/>
    <w:rsid w:val="009715AA"/>
    <w:rsid w:val="009715E7"/>
    <w:rsid w:val="00971C19"/>
    <w:rsid w:val="00971F51"/>
    <w:rsid w:val="0097257E"/>
    <w:rsid w:val="00972B69"/>
    <w:rsid w:val="0097387E"/>
    <w:rsid w:val="00973EAA"/>
    <w:rsid w:val="00974345"/>
    <w:rsid w:val="009744B6"/>
    <w:rsid w:val="00974B9B"/>
    <w:rsid w:val="00975F4A"/>
    <w:rsid w:val="00980DB9"/>
    <w:rsid w:val="00981296"/>
    <w:rsid w:val="0098146C"/>
    <w:rsid w:val="009816B3"/>
    <w:rsid w:val="00982C38"/>
    <w:rsid w:val="009835C4"/>
    <w:rsid w:val="00983DC9"/>
    <w:rsid w:val="00984AB5"/>
    <w:rsid w:val="00984F3B"/>
    <w:rsid w:val="0098556B"/>
    <w:rsid w:val="0098714B"/>
    <w:rsid w:val="00987415"/>
    <w:rsid w:val="00987743"/>
    <w:rsid w:val="00987E97"/>
    <w:rsid w:val="00987EED"/>
    <w:rsid w:val="00987FA1"/>
    <w:rsid w:val="00990D3D"/>
    <w:rsid w:val="00990EAC"/>
    <w:rsid w:val="009910AC"/>
    <w:rsid w:val="00991124"/>
    <w:rsid w:val="009912F5"/>
    <w:rsid w:val="00991BB0"/>
    <w:rsid w:val="00991F0F"/>
    <w:rsid w:val="00992361"/>
    <w:rsid w:val="00992B63"/>
    <w:rsid w:val="00993116"/>
    <w:rsid w:val="0099311E"/>
    <w:rsid w:val="009942F8"/>
    <w:rsid w:val="009949EE"/>
    <w:rsid w:val="0099509D"/>
    <w:rsid w:val="0099528E"/>
    <w:rsid w:val="0099589E"/>
    <w:rsid w:val="00995F8F"/>
    <w:rsid w:val="009967C2"/>
    <w:rsid w:val="009970E6"/>
    <w:rsid w:val="00997438"/>
    <w:rsid w:val="00997D15"/>
    <w:rsid w:val="009A095F"/>
    <w:rsid w:val="009A213A"/>
    <w:rsid w:val="009A3475"/>
    <w:rsid w:val="009A34C2"/>
    <w:rsid w:val="009A385C"/>
    <w:rsid w:val="009A7286"/>
    <w:rsid w:val="009B010F"/>
    <w:rsid w:val="009B1452"/>
    <w:rsid w:val="009B160B"/>
    <w:rsid w:val="009B1F88"/>
    <w:rsid w:val="009B2012"/>
    <w:rsid w:val="009B2811"/>
    <w:rsid w:val="009B372E"/>
    <w:rsid w:val="009B3A1B"/>
    <w:rsid w:val="009B411B"/>
    <w:rsid w:val="009B4B70"/>
    <w:rsid w:val="009B55B6"/>
    <w:rsid w:val="009B5A0F"/>
    <w:rsid w:val="009B5A54"/>
    <w:rsid w:val="009B60BE"/>
    <w:rsid w:val="009B6BD1"/>
    <w:rsid w:val="009B6FC9"/>
    <w:rsid w:val="009B7781"/>
    <w:rsid w:val="009B7783"/>
    <w:rsid w:val="009B7B67"/>
    <w:rsid w:val="009C0310"/>
    <w:rsid w:val="009C0B91"/>
    <w:rsid w:val="009C1D19"/>
    <w:rsid w:val="009C24BC"/>
    <w:rsid w:val="009C2574"/>
    <w:rsid w:val="009C268D"/>
    <w:rsid w:val="009C2710"/>
    <w:rsid w:val="009C3460"/>
    <w:rsid w:val="009C5CA2"/>
    <w:rsid w:val="009C6055"/>
    <w:rsid w:val="009C63C6"/>
    <w:rsid w:val="009C7570"/>
    <w:rsid w:val="009C7C20"/>
    <w:rsid w:val="009D07F0"/>
    <w:rsid w:val="009D11E4"/>
    <w:rsid w:val="009D147E"/>
    <w:rsid w:val="009D1F8A"/>
    <w:rsid w:val="009D2310"/>
    <w:rsid w:val="009D2D90"/>
    <w:rsid w:val="009D331A"/>
    <w:rsid w:val="009D3400"/>
    <w:rsid w:val="009D3794"/>
    <w:rsid w:val="009D408C"/>
    <w:rsid w:val="009D48A1"/>
    <w:rsid w:val="009D53DF"/>
    <w:rsid w:val="009D60B5"/>
    <w:rsid w:val="009D6FDB"/>
    <w:rsid w:val="009D7CA3"/>
    <w:rsid w:val="009E0724"/>
    <w:rsid w:val="009E07A5"/>
    <w:rsid w:val="009E1041"/>
    <w:rsid w:val="009E10A3"/>
    <w:rsid w:val="009E1486"/>
    <w:rsid w:val="009E1B75"/>
    <w:rsid w:val="009E1BE3"/>
    <w:rsid w:val="009E1C47"/>
    <w:rsid w:val="009E273C"/>
    <w:rsid w:val="009E312A"/>
    <w:rsid w:val="009E4723"/>
    <w:rsid w:val="009E518E"/>
    <w:rsid w:val="009E52F1"/>
    <w:rsid w:val="009E5928"/>
    <w:rsid w:val="009E5FD8"/>
    <w:rsid w:val="009E7092"/>
    <w:rsid w:val="009E7D1C"/>
    <w:rsid w:val="009E7FE6"/>
    <w:rsid w:val="009F00B5"/>
    <w:rsid w:val="009F0650"/>
    <w:rsid w:val="009F07F8"/>
    <w:rsid w:val="009F0DC4"/>
    <w:rsid w:val="009F178E"/>
    <w:rsid w:val="009F1D5C"/>
    <w:rsid w:val="009F2279"/>
    <w:rsid w:val="009F22BB"/>
    <w:rsid w:val="009F4730"/>
    <w:rsid w:val="009F4C10"/>
    <w:rsid w:val="009F6019"/>
    <w:rsid w:val="009F6945"/>
    <w:rsid w:val="009F6947"/>
    <w:rsid w:val="00A01981"/>
    <w:rsid w:val="00A0329C"/>
    <w:rsid w:val="00A032CF"/>
    <w:rsid w:val="00A04A54"/>
    <w:rsid w:val="00A057C9"/>
    <w:rsid w:val="00A05F51"/>
    <w:rsid w:val="00A06A6B"/>
    <w:rsid w:val="00A06E03"/>
    <w:rsid w:val="00A102F3"/>
    <w:rsid w:val="00A10397"/>
    <w:rsid w:val="00A1065B"/>
    <w:rsid w:val="00A10FD7"/>
    <w:rsid w:val="00A1141B"/>
    <w:rsid w:val="00A12BE9"/>
    <w:rsid w:val="00A12E4F"/>
    <w:rsid w:val="00A1302F"/>
    <w:rsid w:val="00A1429E"/>
    <w:rsid w:val="00A14D26"/>
    <w:rsid w:val="00A15479"/>
    <w:rsid w:val="00A16049"/>
    <w:rsid w:val="00A1678A"/>
    <w:rsid w:val="00A16965"/>
    <w:rsid w:val="00A1700E"/>
    <w:rsid w:val="00A170FC"/>
    <w:rsid w:val="00A17E4B"/>
    <w:rsid w:val="00A20085"/>
    <w:rsid w:val="00A201E8"/>
    <w:rsid w:val="00A202FC"/>
    <w:rsid w:val="00A205FD"/>
    <w:rsid w:val="00A20D05"/>
    <w:rsid w:val="00A212A0"/>
    <w:rsid w:val="00A212D5"/>
    <w:rsid w:val="00A2148A"/>
    <w:rsid w:val="00A21FD4"/>
    <w:rsid w:val="00A223E8"/>
    <w:rsid w:val="00A22866"/>
    <w:rsid w:val="00A22A14"/>
    <w:rsid w:val="00A23752"/>
    <w:rsid w:val="00A23805"/>
    <w:rsid w:val="00A23D6F"/>
    <w:rsid w:val="00A2420F"/>
    <w:rsid w:val="00A250AC"/>
    <w:rsid w:val="00A25C07"/>
    <w:rsid w:val="00A25CF9"/>
    <w:rsid w:val="00A25D31"/>
    <w:rsid w:val="00A25EB5"/>
    <w:rsid w:val="00A2682A"/>
    <w:rsid w:val="00A27551"/>
    <w:rsid w:val="00A27598"/>
    <w:rsid w:val="00A27CAF"/>
    <w:rsid w:val="00A301EE"/>
    <w:rsid w:val="00A306F0"/>
    <w:rsid w:val="00A30C3C"/>
    <w:rsid w:val="00A30C3E"/>
    <w:rsid w:val="00A31164"/>
    <w:rsid w:val="00A31AC1"/>
    <w:rsid w:val="00A325BD"/>
    <w:rsid w:val="00A32886"/>
    <w:rsid w:val="00A33221"/>
    <w:rsid w:val="00A33346"/>
    <w:rsid w:val="00A34097"/>
    <w:rsid w:val="00A35B41"/>
    <w:rsid w:val="00A369EF"/>
    <w:rsid w:val="00A36A4B"/>
    <w:rsid w:val="00A40F68"/>
    <w:rsid w:val="00A414C9"/>
    <w:rsid w:val="00A41652"/>
    <w:rsid w:val="00A41EA5"/>
    <w:rsid w:val="00A41F2A"/>
    <w:rsid w:val="00A42486"/>
    <w:rsid w:val="00A44203"/>
    <w:rsid w:val="00A4457D"/>
    <w:rsid w:val="00A44643"/>
    <w:rsid w:val="00A4562A"/>
    <w:rsid w:val="00A4571A"/>
    <w:rsid w:val="00A4656E"/>
    <w:rsid w:val="00A46747"/>
    <w:rsid w:val="00A467EC"/>
    <w:rsid w:val="00A4686A"/>
    <w:rsid w:val="00A46A2C"/>
    <w:rsid w:val="00A475E3"/>
    <w:rsid w:val="00A50326"/>
    <w:rsid w:val="00A5035A"/>
    <w:rsid w:val="00A50A15"/>
    <w:rsid w:val="00A51221"/>
    <w:rsid w:val="00A5166C"/>
    <w:rsid w:val="00A517E7"/>
    <w:rsid w:val="00A51BAE"/>
    <w:rsid w:val="00A52D37"/>
    <w:rsid w:val="00A5345B"/>
    <w:rsid w:val="00A53DFE"/>
    <w:rsid w:val="00A543BE"/>
    <w:rsid w:val="00A55608"/>
    <w:rsid w:val="00A556B1"/>
    <w:rsid w:val="00A561CF"/>
    <w:rsid w:val="00A602A3"/>
    <w:rsid w:val="00A61496"/>
    <w:rsid w:val="00A616EB"/>
    <w:rsid w:val="00A617EA"/>
    <w:rsid w:val="00A61CC7"/>
    <w:rsid w:val="00A61E2D"/>
    <w:rsid w:val="00A6226D"/>
    <w:rsid w:val="00A62A61"/>
    <w:rsid w:val="00A62EA2"/>
    <w:rsid w:val="00A62FDE"/>
    <w:rsid w:val="00A63611"/>
    <w:rsid w:val="00A65615"/>
    <w:rsid w:val="00A66FD0"/>
    <w:rsid w:val="00A67989"/>
    <w:rsid w:val="00A679E3"/>
    <w:rsid w:val="00A70FE7"/>
    <w:rsid w:val="00A71296"/>
    <w:rsid w:val="00A71388"/>
    <w:rsid w:val="00A71A6A"/>
    <w:rsid w:val="00A71C4E"/>
    <w:rsid w:val="00A72BB8"/>
    <w:rsid w:val="00A73BAA"/>
    <w:rsid w:val="00A7435E"/>
    <w:rsid w:val="00A7482F"/>
    <w:rsid w:val="00A748D8"/>
    <w:rsid w:val="00A74BCD"/>
    <w:rsid w:val="00A74E86"/>
    <w:rsid w:val="00A75180"/>
    <w:rsid w:val="00A753AC"/>
    <w:rsid w:val="00A75C64"/>
    <w:rsid w:val="00A765AD"/>
    <w:rsid w:val="00A80900"/>
    <w:rsid w:val="00A8133B"/>
    <w:rsid w:val="00A819DF"/>
    <w:rsid w:val="00A8370F"/>
    <w:rsid w:val="00A83E77"/>
    <w:rsid w:val="00A843B8"/>
    <w:rsid w:val="00A845EC"/>
    <w:rsid w:val="00A84958"/>
    <w:rsid w:val="00A84B8B"/>
    <w:rsid w:val="00A85316"/>
    <w:rsid w:val="00A86626"/>
    <w:rsid w:val="00A87009"/>
    <w:rsid w:val="00A9008E"/>
    <w:rsid w:val="00A90235"/>
    <w:rsid w:val="00A904B6"/>
    <w:rsid w:val="00A9118D"/>
    <w:rsid w:val="00A91359"/>
    <w:rsid w:val="00A913E3"/>
    <w:rsid w:val="00A915DF"/>
    <w:rsid w:val="00A91B01"/>
    <w:rsid w:val="00A92071"/>
    <w:rsid w:val="00A9211E"/>
    <w:rsid w:val="00A92576"/>
    <w:rsid w:val="00A92689"/>
    <w:rsid w:val="00A9283D"/>
    <w:rsid w:val="00A92C8C"/>
    <w:rsid w:val="00A93555"/>
    <w:rsid w:val="00A94064"/>
    <w:rsid w:val="00A942DF"/>
    <w:rsid w:val="00A94591"/>
    <w:rsid w:val="00A948A5"/>
    <w:rsid w:val="00A94C18"/>
    <w:rsid w:val="00A95076"/>
    <w:rsid w:val="00A959DF"/>
    <w:rsid w:val="00A95BB0"/>
    <w:rsid w:val="00A95CA3"/>
    <w:rsid w:val="00A96049"/>
    <w:rsid w:val="00A96661"/>
    <w:rsid w:val="00A96EDC"/>
    <w:rsid w:val="00A979AD"/>
    <w:rsid w:val="00AA17D7"/>
    <w:rsid w:val="00AA21E6"/>
    <w:rsid w:val="00AA21EA"/>
    <w:rsid w:val="00AA4162"/>
    <w:rsid w:val="00AA4ACB"/>
    <w:rsid w:val="00AA547E"/>
    <w:rsid w:val="00AA64AB"/>
    <w:rsid w:val="00AA6781"/>
    <w:rsid w:val="00AA696B"/>
    <w:rsid w:val="00AA700D"/>
    <w:rsid w:val="00AA758D"/>
    <w:rsid w:val="00AA78D6"/>
    <w:rsid w:val="00AB07BF"/>
    <w:rsid w:val="00AB0CBC"/>
    <w:rsid w:val="00AB156D"/>
    <w:rsid w:val="00AB2CCD"/>
    <w:rsid w:val="00AB2E27"/>
    <w:rsid w:val="00AB2E94"/>
    <w:rsid w:val="00AB30F4"/>
    <w:rsid w:val="00AB30F9"/>
    <w:rsid w:val="00AB44A3"/>
    <w:rsid w:val="00AB47C8"/>
    <w:rsid w:val="00AB48FD"/>
    <w:rsid w:val="00AB4A23"/>
    <w:rsid w:val="00AB51F7"/>
    <w:rsid w:val="00AB568A"/>
    <w:rsid w:val="00AB56F0"/>
    <w:rsid w:val="00AB606D"/>
    <w:rsid w:val="00AB7387"/>
    <w:rsid w:val="00AC023E"/>
    <w:rsid w:val="00AC0776"/>
    <w:rsid w:val="00AC0B43"/>
    <w:rsid w:val="00AC23C6"/>
    <w:rsid w:val="00AC279C"/>
    <w:rsid w:val="00AC27FC"/>
    <w:rsid w:val="00AC31F0"/>
    <w:rsid w:val="00AC3F89"/>
    <w:rsid w:val="00AC4343"/>
    <w:rsid w:val="00AC46FF"/>
    <w:rsid w:val="00AC4A3E"/>
    <w:rsid w:val="00AC4E19"/>
    <w:rsid w:val="00AC50D4"/>
    <w:rsid w:val="00AC5AD9"/>
    <w:rsid w:val="00AC5C40"/>
    <w:rsid w:val="00AC5CA7"/>
    <w:rsid w:val="00AC651A"/>
    <w:rsid w:val="00AC65EB"/>
    <w:rsid w:val="00AC67A4"/>
    <w:rsid w:val="00AC7166"/>
    <w:rsid w:val="00AC77EB"/>
    <w:rsid w:val="00AD0971"/>
    <w:rsid w:val="00AD0D60"/>
    <w:rsid w:val="00AD1898"/>
    <w:rsid w:val="00AD198F"/>
    <w:rsid w:val="00AD19BB"/>
    <w:rsid w:val="00AD21D5"/>
    <w:rsid w:val="00AD2243"/>
    <w:rsid w:val="00AD2250"/>
    <w:rsid w:val="00AD424F"/>
    <w:rsid w:val="00AD42BB"/>
    <w:rsid w:val="00AD4F8A"/>
    <w:rsid w:val="00AD5188"/>
    <w:rsid w:val="00AD54A0"/>
    <w:rsid w:val="00AD6315"/>
    <w:rsid w:val="00AD68E2"/>
    <w:rsid w:val="00AD718D"/>
    <w:rsid w:val="00AD7324"/>
    <w:rsid w:val="00AD782C"/>
    <w:rsid w:val="00AE0AD5"/>
    <w:rsid w:val="00AE1138"/>
    <w:rsid w:val="00AE113D"/>
    <w:rsid w:val="00AE1246"/>
    <w:rsid w:val="00AE185B"/>
    <w:rsid w:val="00AE1B09"/>
    <w:rsid w:val="00AE1FE6"/>
    <w:rsid w:val="00AE2776"/>
    <w:rsid w:val="00AE2C57"/>
    <w:rsid w:val="00AE3C5C"/>
    <w:rsid w:val="00AE524E"/>
    <w:rsid w:val="00AE568D"/>
    <w:rsid w:val="00AE58BB"/>
    <w:rsid w:val="00AE5932"/>
    <w:rsid w:val="00AE5EB5"/>
    <w:rsid w:val="00AE62D1"/>
    <w:rsid w:val="00AE6567"/>
    <w:rsid w:val="00AE6A62"/>
    <w:rsid w:val="00AE7260"/>
    <w:rsid w:val="00AE7F0A"/>
    <w:rsid w:val="00AE7F6F"/>
    <w:rsid w:val="00AE7FB0"/>
    <w:rsid w:val="00AF0404"/>
    <w:rsid w:val="00AF0956"/>
    <w:rsid w:val="00AF12EB"/>
    <w:rsid w:val="00AF1F0A"/>
    <w:rsid w:val="00AF2E07"/>
    <w:rsid w:val="00AF2EAE"/>
    <w:rsid w:val="00AF356A"/>
    <w:rsid w:val="00AF3B23"/>
    <w:rsid w:val="00AF481E"/>
    <w:rsid w:val="00AF5DC0"/>
    <w:rsid w:val="00AF6253"/>
    <w:rsid w:val="00AF627F"/>
    <w:rsid w:val="00AF684C"/>
    <w:rsid w:val="00AF704A"/>
    <w:rsid w:val="00B00D02"/>
    <w:rsid w:val="00B00DDA"/>
    <w:rsid w:val="00B01170"/>
    <w:rsid w:val="00B01EA9"/>
    <w:rsid w:val="00B0255F"/>
    <w:rsid w:val="00B0340F"/>
    <w:rsid w:val="00B03C26"/>
    <w:rsid w:val="00B04329"/>
    <w:rsid w:val="00B05089"/>
    <w:rsid w:val="00B0541B"/>
    <w:rsid w:val="00B05C2B"/>
    <w:rsid w:val="00B061F9"/>
    <w:rsid w:val="00B065A1"/>
    <w:rsid w:val="00B0672C"/>
    <w:rsid w:val="00B06E1B"/>
    <w:rsid w:val="00B07989"/>
    <w:rsid w:val="00B07D15"/>
    <w:rsid w:val="00B10260"/>
    <w:rsid w:val="00B10A8E"/>
    <w:rsid w:val="00B10E3B"/>
    <w:rsid w:val="00B10EFC"/>
    <w:rsid w:val="00B1117E"/>
    <w:rsid w:val="00B119FC"/>
    <w:rsid w:val="00B124B6"/>
    <w:rsid w:val="00B127B1"/>
    <w:rsid w:val="00B1290C"/>
    <w:rsid w:val="00B1299B"/>
    <w:rsid w:val="00B12A4D"/>
    <w:rsid w:val="00B13162"/>
    <w:rsid w:val="00B13318"/>
    <w:rsid w:val="00B134AD"/>
    <w:rsid w:val="00B135D3"/>
    <w:rsid w:val="00B1470D"/>
    <w:rsid w:val="00B15D69"/>
    <w:rsid w:val="00B17387"/>
    <w:rsid w:val="00B1743D"/>
    <w:rsid w:val="00B2166C"/>
    <w:rsid w:val="00B21BED"/>
    <w:rsid w:val="00B21EE1"/>
    <w:rsid w:val="00B224A6"/>
    <w:rsid w:val="00B2328B"/>
    <w:rsid w:val="00B237E3"/>
    <w:rsid w:val="00B247C1"/>
    <w:rsid w:val="00B252E8"/>
    <w:rsid w:val="00B25962"/>
    <w:rsid w:val="00B25B65"/>
    <w:rsid w:val="00B25E04"/>
    <w:rsid w:val="00B30197"/>
    <w:rsid w:val="00B31BD7"/>
    <w:rsid w:val="00B31DAA"/>
    <w:rsid w:val="00B32B53"/>
    <w:rsid w:val="00B32C93"/>
    <w:rsid w:val="00B33E40"/>
    <w:rsid w:val="00B34017"/>
    <w:rsid w:val="00B340EA"/>
    <w:rsid w:val="00B34E98"/>
    <w:rsid w:val="00B364D5"/>
    <w:rsid w:val="00B3707B"/>
    <w:rsid w:val="00B37505"/>
    <w:rsid w:val="00B375B2"/>
    <w:rsid w:val="00B37842"/>
    <w:rsid w:val="00B4019E"/>
    <w:rsid w:val="00B402AA"/>
    <w:rsid w:val="00B4043F"/>
    <w:rsid w:val="00B40D34"/>
    <w:rsid w:val="00B4121A"/>
    <w:rsid w:val="00B41CE5"/>
    <w:rsid w:val="00B42AAF"/>
    <w:rsid w:val="00B43156"/>
    <w:rsid w:val="00B434B4"/>
    <w:rsid w:val="00B44AA4"/>
    <w:rsid w:val="00B45666"/>
    <w:rsid w:val="00B45947"/>
    <w:rsid w:val="00B464E5"/>
    <w:rsid w:val="00B46863"/>
    <w:rsid w:val="00B46FFC"/>
    <w:rsid w:val="00B479F0"/>
    <w:rsid w:val="00B50478"/>
    <w:rsid w:val="00B50C69"/>
    <w:rsid w:val="00B50E24"/>
    <w:rsid w:val="00B51501"/>
    <w:rsid w:val="00B51AEA"/>
    <w:rsid w:val="00B51E88"/>
    <w:rsid w:val="00B52059"/>
    <w:rsid w:val="00B5387B"/>
    <w:rsid w:val="00B540A1"/>
    <w:rsid w:val="00B54269"/>
    <w:rsid w:val="00B546F0"/>
    <w:rsid w:val="00B55C54"/>
    <w:rsid w:val="00B56CC5"/>
    <w:rsid w:val="00B57E80"/>
    <w:rsid w:val="00B57F3F"/>
    <w:rsid w:val="00B60781"/>
    <w:rsid w:val="00B60C90"/>
    <w:rsid w:val="00B60CA5"/>
    <w:rsid w:val="00B61201"/>
    <w:rsid w:val="00B61EFA"/>
    <w:rsid w:val="00B62407"/>
    <w:rsid w:val="00B62A5A"/>
    <w:rsid w:val="00B648A0"/>
    <w:rsid w:val="00B64B84"/>
    <w:rsid w:val="00B65050"/>
    <w:rsid w:val="00B65A42"/>
    <w:rsid w:val="00B65B73"/>
    <w:rsid w:val="00B66192"/>
    <w:rsid w:val="00B67C12"/>
    <w:rsid w:val="00B70563"/>
    <w:rsid w:val="00B7108C"/>
    <w:rsid w:val="00B7310B"/>
    <w:rsid w:val="00B744EF"/>
    <w:rsid w:val="00B74EE9"/>
    <w:rsid w:val="00B75CB3"/>
    <w:rsid w:val="00B764EE"/>
    <w:rsid w:val="00B77BC2"/>
    <w:rsid w:val="00B77C7E"/>
    <w:rsid w:val="00B80425"/>
    <w:rsid w:val="00B80AC9"/>
    <w:rsid w:val="00B80FF8"/>
    <w:rsid w:val="00B8127C"/>
    <w:rsid w:val="00B825C3"/>
    <w:rsid w:val="00B82E64"/>
    <w:rsid w:val="00B83B7B"/>
    <w:rsid w:val="00B8437A"/>
    <w:rsid w:val="00B84E39"/>
    <w:rsid w:val="00B853F7"/>
    <w:rsid w:val="00B85447"/>
    <w:rsid w:val="00B85A43"/>
    <w:rsid w:val="00B85F3C"/>
    <w:rsid w:val="00B86C29"/>
    <w:rsid w:val="00B873C7"/>
    <w:rsid w:val="00B8792A"/>
    <w:rsid w:val="00B87D31"/>
    <w:rsid w:val="00B90316"/>
    <w:rsid w:val="00B91237"/>
    <w:rsid w:val="00B916C9"/>
    <w:rsid w:val="00B91E63"/>
    <w:rsid w:val="00B93737"/>
    <w:rsid w:val="00B939DF"/>
    <w:rsid w:val="00B93EAF"/>
    <w:rsid w:val="00B94745"/>
    <w:rsid w:val="00B9542C"/>
    <w:rsid w:val="00B979A8"/>
    <w:rsid w:val="00B97BC1"/>
    <w:rsid w:val="00B97BF2"/>
    <w:rsid w:val="00BA0746"/>
    <w:rsid w:val="00BA09DB"/>
    <w:rsid w:val="00BA0EBB"/>
    <w:rsid w:val="00BA1755"/>
    <w:rsid w:val="00BA214B"/>
    <w:rsid w:val="00BA27E5"/>
    <w:rsid w:val="00BA2870"/>
    <w:rsid w:val="00BA31C7"/>
    <w:rsid w:val="00BA35A5"/>
    <w:rsid w:val="00BA45E9"/>
    <w:rsid w:val="00BA4954"/>
    <w:rsid w:val="00BA4A29"/>
    <w:rsid w:val="00BA5D7F"/>
    <w:rsid w:val="00BA5DF1"/>
    <w:rsid w:val="00BA6FA9"/>
    <w:rsid w:val="00BA7768"/>
    <w:rsid w:val="00BA78F1"/>
    <w:rsid w:val="00BA7907"/>
    <w:rsid w:val="00BA7967"/>
    <w:rsid w:val="00BB0116"/>
    <w:rsid w:val="00BB1D66"/>
    <w:rsid w:val="00BB3189"/>
    <w:rsid w:val="00BB3B84"/>
    <w:rsid w:val="00BB5198"/>
    <w:rsid w:val="00BB5281"/>
    <w:rsid w:val="00BB5BE3"/>
    <w:rsid w:val="00BB5BEB"/>
    <w:rsid w:val="00BB6174"/>
    <w:rsid w:val="00BB6685"/>
    <w:rsid w:val="00BB7F86"/>
    <w:rsid w:val="00BC026A"/>
    <w:rsid w:val="00BC0411"/>
    <w:rsid w:val="00BC2084"/>
    <w:rsid w:val="00BC2323"/>
    <w:rsid w:val="00BC3012"/>
    <w:rsid w:val="00BC4BB7"/>
    <w:rsid w:val="00BC4DC8"/>
    <w:rsid w:val="00BC5C0A"/>
    <w:rsid w:val="00BC7176"/>
    <w:rsid w:val="00BD04DA"/>
    <w:rsid w:val="00BD05A2"/>
    <w:rsid w:val="00BD14CC"/>
    <w:rsid w:val="00BD1671"/>
    <w:rsid w:val="00BD1C8C"/>
    <w:rsid w:val="00BD1E31"/>
    <w:rsid w:val="00BD2B15"/>
    <w:rsid w:val="00BD3DD6"/>
    <w:rsid w:val="00BD4FF7"/>
    <w:rsid w:val="00BD67D4"/>
    <w:rsid w:val="00BD6866"/>
    <w:rsid w:val="00BD7585"/>
    <w:rsid w:val="00BD78DE"/>
    <w:rsid w:val="00BD7E72"/>
    <w:rsid w:val="00BE09BA"/>
    <w:rsid w:val="00BE0E39"/>
    <w:rsid w:val="00BE1904"/>
    <w:rsid w:val="00BE2710"/>
    <w:rsid w:val="00BE5202"/>
    <w:rsid w:val="00BE58C2"/>
    <w:rsid w:val="00BE5F38"/>
    <w:rsid w:val="00BE67BE"/>
    <w:rsid w:val="00BE68FD"/>
    <w:rsid w:val="00BF0050"/>
    <w:rsid w:val="00BF05FB"/>
    <w:rsid w:val="00BF0C25"/>
    <w:rsid w:val="00BF1AD1"/>
    <w:rsid w:val="00BF3D88"/>
    <w:rsid w:val="00BF539D"/>
    <w:rsid w:val="00BF5D5E"/>
    <w:rsid w:val="00BF6415"/>
    <w:rsid w:val="00BF6919"/>
    <w:rsid w:val="00BF7454"/>
    <w:rsid w:val="00BF7C1D"/>
    <w:rsid w:val="00C001AF"/>
    <w:rsid w:val="00C004DC"/>
    <w:rsid w:val="00C008F5"/>
    <w:rsid w:val="00C00E91"/>
    <w:rsid w:val="00C011A6"/>
    <w:rsid w:val="00C01405"/>
    <w:rsid w:val="00C01C83"/>
    <w:rsid w:val="00C01DBB"/>
    <w:rsid w:val="00C02667"/>
    <w:rsid w:val="00C02BA4"/>
    <w:rsid w:val="00C02BBC"/>
    <w:rsid w:val="00C04021"/>
    <w:rsid w:val="00C04924"/>
    <w:rsid w:val="00C0568C"/>
    <w:rsid w:val="00C0599D"/>
    <w:rsid w:val="00C05DDC"/>
    <w:rsid w:val="00C06120"/>
    <w:rsid w:val="00C0715F"/>
    <w:rsid w:val="00C10416"/>
    <w:rsid w:val="00C111D5"/>
    <w:rsid w:val="00C11321"/>
    <w:rsid w:val="00C11370"/>
    <w:rsid w:val="00C11986"/>
    <w:rsid w:val="00C126DB"/>
    <w:rsid w:val="00C12BA7"/>
    <w:rsid w:val="00C12E69"/>
    <w:rsid w:val="00C147BE"/>
    <w:rsid w:val="00C15720"/>
    <w:rsid w:val="00C15776"/>
    <w:rsid w:val="00C1621F"/>
    <w:rsid w:val="00C16471"/>
    <w:rsid w:val="00C17C5C"/>
    <w:rsid w:val="00C202F8"/>
    <w:rsid w:val="00C20434"/>
    <w:rsid w:val="00C20CA2"/>
    <w:rsid w:val="00C2120B"/>
    <w:rsid w:val="00C21395"/>
    <w:rsid w:val="00C21841"/>
    <w:rsid w:val="00C21BCC"/>
    <w:rsid w:val="00C22010"/>
    <w:rsid w:val="00C22F32"/>
    <w:rsid w:val="00C25348"/>
    <w:rsid w:val="00C259F2"/>
    <w:rsid w:val="00C263C3"/>
    <w:rsid w:val="00C26C2E"/>
    <w:rsid w:val="00C272A1"/>
    <w:rsid w:val="00C30124"/>
    <w:rsid w:val="00C311B8"/>
    <w:rsid w:val="00C31281"/>
    <w:rsid w:val="00C321EB"/>
    <w:rsid w:val="00C323BA"/>
    <w:rsid w:val="00C32825"/>
    <w:rsid w:val="00C34DA7"/>
    <w:rsid w:val="00C3656D"/>
    <w:rsid w:val="00C4041E"/>
    <w:rsid w:val="00C40853"/>
    <w:rsid w:val="00C41E01"/>
    <w:rsid w:val="00C4480F"/>
    <w:rsid w:val="00C453A3"/>
    <w:rsid w:val="00C458DC"/>
    <w:rsid w:val="00C4657B"/>
    <w:rsid w:val="00C466FD"/>
    <w:rsid w:val="00C46B2A"/>
    <w:rsid w:val="00C46CFD"/>
    <w:rsid w:val="00C470D8"/>
    <w:rsid w:val="00C475BF"/>
    <w:rsid w:val="00C476CF"/>
    <w:rsid w:val="00C47DE3"/>
    <w:rsid w:val="00C501CA"/>
    <w:rsid w:val="00C50513"/>
    <w:rsid w:val="00C50BE2"/>
    <w:rsid w:val="00C50E03"/>
    <w:rsid w:val="00C5121C"/>
    <w:rsid w:val="00C51DDB"/>
    <w:rsid w:val="00C528CF"/>
    <w:rsid w:val="00C529E5"/>
    <w:rsid w:val="00C53184"/>
    <w:rsid w:val="00C54082"/>
    <w:rsid w:val="00C55006"/>
    <w:rsid w:val="00C553B6"/>
    <w:rsid w:val="00C55A79"/>
    <w:rsid w:val="00C55D70"/>
    <w:rsid w:val="00C55FD9"/>
    <w:rsid w:val="00C56C82"/>
    <w:rsid w:val="00C5700D"/>
    <w:rsid w:val="00C5788B"/>
    <w:rsid w:val="00C57E5A"/>
    <w:rsid w:val="00C60785"/>
    <w:rsid w:val="00C60CD2"/>
    <w:rsid w:val="00C61233"/>
    <w:rsid w:val="00C619C7"/>
    <w:rsid w:val="00C621E9"/>
    <w:rsid w:val="00C62591"/>
    <w:rsid w:val="00C636D7"/>
    <w:rsid w:val="00C6495E"/>
    <w:rsid w:val="00C64AB9"/>
    <w:rsid w:val="00C66F1D"/>
    <w:rsid w:val="00C66FB3"/>
    <w:rsid w:val="00C66FEE"/>
    <w:rsid w:val="00C67005"/>
    <w:rsid w:val="00C67360"/>
    <w:rsid w:val="00C706AF"/>
    <w:rsid w:val="00C70FFE"/>
    <w:rsid w:val="00C71705"/>
    <w:rsid w:val="00C71C6E"/>
    <w:rsid w:val="00C72316"/>
    <w:rsid w:val="00C72635"/>
    <w:rsid w:val="00C72886"/>
    <w:rsid w:val="00C72F41"/>
    <w:rsid w:val="00C73062"/>
    <w:rsid w:val="00C73807"/>
    <w:rsid w:val="00C758BB"/>
    <w:rsid w:val="00C76E67"/>
    <w:rsid w:val="00C7767F"/>
    <w:rsid w:val="00C8017B"/>
    <w:rsid w:val="00C83314"/>
    <w:rsid w:val="00C8369A"/>
    <w:rsid w:val="00C837B4"/>
    <w:rsid w:val="00C84A8D"/>
    <w:rsid w:val="00C856A9"/>
    <w:rsid w:val="00C859A4"/>
    <w:rsid w:val="00C863C2"/>
    <w:rsid w:val="00C869FC"/>
    <w:rsid w:val="00C900A1"/>
    <w:rsid w:val="00C914EA"/>
    <w:rsid w:val="00C9181B"/>
    <w:rsid w:val="00C91C19"/>
    <w:rsid w:val="00C91C22"/>
    <w:rsid w:val="00C91D4B"/>
    <w:rsid w:val="00C92643"/>
    <w:rsid w:val="00C9290D"/>
    <w:rsid w:val="00C92985"/>
    <w:rsid w:val="00C944C4"/>
    <w:rsid w:val="00C945F9"/>
    <w:rsid w:val="00C94869"/>
    <w:rsid w:val="00C94F3B"/>
    <w:rsid w:val="00C950BC"/>
    <w:rsid w:val="00C95A4F"/>
    <w:rsid w:val="00C96290"/>
    <w:rsid w:val="00C96295"/>
    <w:rsid w:val="00C9686E"/>
    <w:rsid w:val="00C97150"/>
    <w:rsid w:val="00C97367"/>
    <w:rsid w:val="00C97A8D"/>
    <w:rsid w:val="00C97EC2"/>
    <w:rsid w:val="00CA12E3"/>
    <w:rsid w:val="00CA156D"/>
    <w:rsid w:val="00CA1812"/>
    <w:rsid w:val="00CA1CB3"/>
    <w:rsid w:val="00CA29D6"/>
    <w:rsid w:val="00CA2ECB"/>
    <w:rsid w:val="00CA3474"/>
    <w:rsid w:val="00CA3AE9"/>
    <w:rsid w:val="00CA3DBF"/>
    <w:rsid w:val="00CA47AD"/>
    <w:rsid w:val="00CA4CCA"/>
    <w:rsid w:val="00CA5069"/>
    <w:rsid w:val="00CA723A"/>
    <w:rsid w:val="00CA7521"/>
    <w:rsid w:val="00CB052E"/>
    <w:rsid w:val="00CB05E2"/>
    <w:rsid w:val="00CB26F3"/>
    <w:rsid w:val="00CB4FC6"/>
    <w:rsid w:val="00CB5B48"/>
    <w:rsid w:val="00CB6D2F"/>
    <w:rsid w:val="00CB7DE6"/>
    <w:rsid w:val="00CC0C74"/>
    <w:rsid w:val="00CC1F23"/>
    <w:rsid w:val="00CC2352"/>
    <w:rsid w:val="00CC2C56"/>
    <w:rsid w:val="00CC3108"/>
    <w:rsid w:val="00CC44BF"/>
    <w:rsid w:val="00CC63E5"/>
    <w:rsid w:val="00CC65AE"/>
    <w:rsid w:val="00CC76FB"/>
    <w:rsid w:val="00CD0154"/>
    <w:rsid w:val="00CD14F8"/>
    <w:rsid w:val="00CD20F0"/>
    <w:rsid w:val="00CD213E"/>
    <w:rsid w:val="00CD2184"/>
    <w:rsid w:val="00CD4347"/>
    <w:rsid w:val="00CD4686"/>
    <w:rsid w:val="00CD57E0"/>
    <w:rsid w:val="00CD66D5"/>
    <w:rsid w:val="00CD780F"/>
    <w:rsid w:val="00CD7CD5"/>
    <w:rsid w:val="00CE02C7"/>
    <w:rsid w:val="00CE0F0E"/>
    <w:rsid w:val="00CE1230"/>
    <w:rsid w:val="00CE1E59"/>
    <w:rsid w:val="00CE234D"/>
    <w:rsid w:val="00CE2D24"/>
    <w:rsid w:val="00CE2EA2"/>
    <w:rsid w:val="00CE3098"/>
    <w:rsid w:val="00CE3146"/>
    <w:rsid w:val="00CE35E2"/>
    <w:rsid w:val="00CE3A1B"/>
    <w:rsid w:val="00CE4230"/>
    <w:rsid w:val="00CE513D"/>
    <w:rsid w:val="00CE51E4"/>
    <w:rsid w:val="00CE55A9"/>
    <w:rsid w:val="00CE596B"/>
    <w:rsid w:val="00CE62EB"/>
    <w:rsid w:val="00CE679F"/>
    <w:rsid w:val="00CE6A53"/>
    <w:rsid w:val="00CE6C84"/>
    <w:rsid w:val="00CE74AD"/>
    <w:rsid w:val="00CE765C"/>
    <w:rsid w:val="00CE7666"/>
    <w:rsid w:val="00CE7CDA"/>
    <w:rsid w:val="00CE7D44"/>
    <w:rsid w:val="00CF04EB"/>
    <w:rsid w:val="00CF10C8"/>
    <w:rsid w:val="00CF18F4"/>
    <w:rsid w:val="00CF1910"/>
    <w:rsid w:val="00CF2691"/>
    <w:rsid w:val="00CF481B"/>
    <w:rsid w:val="00CF4A26"/>
    <w:rsid w:val="00D01B1E"/>
    <w:rsid w:val="00D01D0D"/>
    <w:rsid w:val="00D023AB"/>
    <w:rsid w:val="00D026FC"/>
    <w:rsid w:val="00D027DE"/>
    <w:rsid w:val="00D02E8C"/>
    <w:rsid w:val="00D0371F"/>
    <w:rsid w:val="00D03A7B"/>
    <w:rsid w:val="00D03A95"/>
    <w:rsid w:val="00D03ACC"/>
    <w:rsid w:val="00D03BBB"/>
    <w:rsid w:val="00D043CC"/>
    <w:rsid w:val="00D047DE"/>
    <w:rsid w:val="00D04A2F"/>
    <w:rsid w:val="00D05559"/>
    <w:rsid w:val="00D061E4"/>
    <w:rsid w:val="00D0656B"/>
    <w:rsid w:val="00D06D65"/>
    <w:rsid w:val="00D07D06"/>
    <w:rsid w:val="00D10613"/>
    <w:rsid w:val="00D1080F"/>
    <w:rsid w:val="00D1093E"/>
    <w:rsid w:val="00D110C4"/>
    <w:rsid w:val="00D12EB3"/>
    <w:rsid w:val="00D13854"/>
    <w:rsid w:val="00D14072"/>
    <w:rsid w:val="00D14465"/>
    <w:rsid w:val="00D14BEC"/>
    <w:rsid w:val="00D14FD1"/>
    <w:rsid w:val="00D1618D"/>
    <w:rsid w:val="00D16D20"/>
    <w:rsid w:val="00D17E1E"/>
    <w:rsid w:val="00D2042E"/>
    <w:rsid w:val="00D2066D"/>
    <w:rsid w:val="00D208E0"/>
    <w:rsid w:val="00D2148A"/>
    <w:rsid w:val="00D230AB"/>
    <w:rsid w:val="00D2543D"/>
    <w:rsid w:val="00D26899"/>
    <w:rsid w:val="00D268F3"/>
    <w:rsid w:val="00D2691A"/>
    <w:rsid w:val="00D26E64"/>
    <w:rsid w:val="00D2785D"/>
    <w:rsid w:val="00D305E2"/>
    <w:rsid w:val="00D30982"/>
    <w:rsid w:val="00D30CEB"/>
    <w:rsid w:val="00D30E04"/>
    <w:rsid w:val="00D31C61"/>
    <w:rsid w:val="00D328F0"/>
    <w:rsid w:val="00D32E23"/>
    <w:rsid w:val="00D331DB"/>
    <w:rsid w:val="00D33A09"/>
    <w:rsid w:val="00D3550C"/>
    <w:rsid w:val="00D36F90"/>
    <w:rsid w:val="00D404B4"/>
    <w:rsid w:val="00D40C70"/>
    <w:rsid w:val="00D40CF4"/>
    <w:rsid w:val="00D415A3"/>
    <w:rsid w:val="00D41996"/>
    <w:rsid w:val="00D4345F"/>
    <w:rsid w:val="00D43948"/>
    <w:rsid w:val="00D43B25"/>
    <w:rsid w:val="00D43E7C"/>
    <w:rsid w:val="00D43FCD"/>
    <w:rsid w:val="00D44379"/>
    <w:rsid w:val="00D44C3A"/>
    <w:rsid w:val="00D453F6"/>
    <w:rsid w:val="00D4590B"/>
    <w:rsid w:val="00D47564"/>
    <w:rsid w:val="00D476E8"/>
    <w:rsid w:val="00D47F4A"/>
    <w:rsid w:val="00D50E19"/>
    <w:rsid w:val="00D50F84"/>
    <w:rsid w:val="00D50FFF"/>
    <w:rsid w:val="00D5182B"/>
    <w:rsid w:val="00D53100"/>
    <w:rsid w:val="00D54455"/>
    <w:rsid w:val="00D54602"/>
    <w:rsid w:val="00D54A26"/>
    <w:rsid w:val="00D5524D"/>
    <w:rsid w:val="00D55B72"/>
    <w:rsid w:val="00D5640C"/>
    <w:rsid w:val="00D56ADB"/>
    <w:rsid w:val="00D56B81"/>
    <w:rsid w:val="00D56EC3"/>
    <w:rsid w:val="00D56FB0"/>
    <w:rsid w:val="00D573FF"/>
    <w:rsid w:val="00D57C50"/>
    <w:rsid w:val="00D57EB4"/>
    <w:rsid w:val="00D60436"/>
    <w:rsid w:val="00D60CD1"/>
    <w:rsid w:val="00D60DA0"/>
    <w:rsid w:val="00D60EDA"/>
    <w:rsid w:val="00D61268"/>
    <w:rsid w:val="00D61745"/>
    <w:rsid w:val="00D6185E"/>
    <w:rsid w:val="00D62395"/>
    <w:rsid w:val="00D62878"/>
    <w:rsid w:val="00D64517"/>
    <w:rsid w:val="00D64791"/>
    <w:rsid w:val="00D65137"/>
    <w:rsid w:val="00D653FA"/>
    <w:rsid w:val="00D65497"/>
    <w:rsid w:val="00D654B5"/>
    <w:rsid w:val="00D66EB1"/>
    <w:rsid w:val="00D676B5"/>
    <w:rsid w:val="00D679C3"/>
    <w:rsid w:val="00D67D7F"/>
    <w:rsid w:val="00D721CE"/>
    <w:rsid w:val="00D7261B"/>
    <w:rsid w:val="00D7331C"/>
    <w:rsid w:val="00D735D4"/>
    <w:rsid w:val="00D74624"/>
    <w:rsid w:val="00D74907"/>
    <w:rsid w:val="00D75096"/>
    <w:rsid w:val="00D751A8"/>
    <w:rsid w:val="00D753F5"/>
    <w:rsid w:val="00D75E3D"/>
    <w:rsid w:val="00D75F3E"/>
    <w:rsid w:val="00D76D01"/>
    <w:rsid w:val="00D772FE"/>
    <w:rsid w:val="00D77929"/>
    <w:rsid w:val="00D80C3F"/>
    <w:rsid w:val="00D81661"/>
    <w:rsid w:val="00D816B5"/>
    <w:rsid w:val="00D828DC"/>
    <w:rsid w:val="00D8295B"/>
    <w:rsid w:val="00D82CFE"/>
    <w:rsid w:val="00D83032"/>
    <w:rsid w:val="00D84054"/>
    <w:rsid w:val="00D84E93"/>
    <w:rsid w:val="00D85425"/>
    <w:rsid w:val="00D85A8D"/>
    <w:rsid w:val="00D86F65"/>
    <w:rsid w:val="00D8766C"/>
    <w:rsid w:val="00D879DE"/>
    <w:rsid w:val="00D87A88"/>
    <w:rsid w:val="00D901DC"/>
    <w:rsid w:val="00D90DE4"/>
    <w:rsid w:val="00D91F02"/>
    <w:rsid w:val="00D93987"/>
    <w:rsid w:val="00D944FE"/>
    <w:rsid w:val="00D95805"/>
    <w:rsid w:val="00D96A33"/>
    <w:rsid w:val="00D96EA2"/>
    <w:rsid w:val="00D977F9"/>
    <w:rsid w:val="00D97A2A"/>
    <w:rsid w:val="00DA0B46"/>
    <w:rsid w:val="00DA0D7C"/>
    <w:rsid w:val="00DA124B"/>
    <w:rsid w:val="00DA12F3"/>
    <w:rsid w:val="00DA1759"/>
    <w:rsid w:val="00DA2979"/>
    <w:rsid w:val="00DA2CAF"/>
    <w:rsid w:val="00DA60BD"/>
    <w:rsid w:val="00DA6198"/>
    <w:rsid w:val="00DA6FCD"/>
    <w:rsid w:val="00DA7493"/>
    <w:rsid w:val="00DB010C"/>
    <w:rsid w:val="00DB10B0"/>
    <w:rsid w:val="00DB1F2B"/>
    <w:rsid w:val="00DB29D5"/>
    <w:rsid w:val="00DB2E81"/>
    <w:rsid w:val="00DB34A2"/>
    <w:rsid w:val="00DB3D1C"/>
    <w:rsid w:val="00DB428A"/>
    <w:rsid w:val="00DB4698"/>
    <w:rsid w:val="00DB5622"/>
    <w:rsid w:val="00DB63E3"/>
    <w:rsid w:val="00DB65CD"/>
    <w:rsid w:val="00DB6D37"/>
    <w:rsid w:val="00DB78A2"/>
    <w:rsid w:val="00DB7A2F"/>
    <w:rsid w:val="00DC06B3"/>
    <w:rsid w:val="00DC078D"/>
    <w:rsid w:val="00DC12B1"/>
    <w:rsid w:val="00DC148A"/>
    <w:rsid w:val="00DC1C78"/>
    <w:rsid w:val="00DC23D4"/>
    <w:rsid w:val="00DC2DD4"/>
    <w:rsid w:val="00DC30BE"/>
    <w:rsid w:val="00DC3ACC"/>
    <w:rsid w:val="00DC3FDD"/>
    <w:rsid w:val="00DC480B"/>
    <w:rsid w:val="00DC4EB8"/>
    <w:rsid w:val="00DC5AF3"/>
    <w:rsid w:val="00DC6334"/>
    <w:rsid w:val="00DC6877"/>
    <w:rsid w:val="00DC75E8"/>
    <w:rsid w:val="00DD0C49"/>
    <w:rsid w:val="00DD1434"/>
    <w:rsid w:val="00DD320E"/>
    <w:rsid w:val="00DD49AA"/>
    <w:rsid w:val="00DD5D94"/>
    <w:rsid w:val="00DD6364"/>
    <w:rsid w:val="00DD662D"/>
    <w:rsid w:val="00DD67F8"/>
    <w:rsid w:val="00DD6859"/>
    <w:rsid w:val="00DE0287"/>
    <w:rsid w:val="00DE3E4A"/>
    <w:rsid w:val="00DE4438"/>
    <w:rsid w:val="00DE4EC7"/>
    <w:rsid w:val="00DE672F"/>
    <w:rsid w:val="00DE7939"/>
    <w:rsid w:val="00DF0204"/>
    <w:rsid w:val="00DF0794"/>
    <w:rsid w:val="00DF095F"/>
    <w:rsid w:val="00DF0AF1"/>
    <w:rsid w:val="00DF1469"/>
    <w:rsid w:val="00DF1FE6"/>
    <w:rsid w:val="00DF20C2"/>
    <w:rsid w:val="00DF5242"/>
    <w:rsid w:val="00DF5D9F"/>
    <w:rsid w:val="00DF5F75"/>
    <w:rsid w:val="00DF651A"/>
    <w:rsid w:val="00DF73A0"/>
    <w:rsid w:val="00DF78E1"/>
    <w:rsid w:val="00E00AC3"/>
    <w:rsid w:val="00E00C53"/>
    <w:rsid w:val="00E00C70"/>
    <w:rsid w:val="00E00EF1"/>
    <w:rsid w:val="00E01611"/>
    <w:rsid w:val="00E01AAD"/>
    <w:rsid w:val="00E02011"/>
    <w:rsid w:val="00E0332D"/>
    <w:rsid w:val="00E03471"/>
    <w:rsid w:val="00E035BB"/>
    <w:rsid w:val="00E03D3F"/>
    <w:rsid w:val="00E03EBB"/>
    <w:rsid w:val="00E04FAB"/>
    <w:rsid w:val="00E04FF6"/>
    <w:rsid w:val="00E05173"/>
    <w:rsid w:val="00E05A20"/>
    <w:rsid w:val="00E0748E"/>
    <w:rsid w:val="00E079B8"/>
    <w:rsid w:val="00E102F0"/>
    <w:rsid w:val="00E104B5"/>
    <w:rsid w:val="00E1168C"/>
    <w:rsid w:val="00E116BE"/>
    <w:rsid w:val="00E11E51"/>
    <w:rsid w:val="00E127AC"/>
    <w:rsid w:val="00E13033"/>
    <w:rsid w:val="00E131BA"/>
    <w:rsid w:val="00E131FD"/>
    <w:rsid w:val="00E14AC8"/>
    <w:rsid w:val="00E14BD4"/>
    <w:rsid w:val="00E16F37"/>
    <w:rsid w:val="00E173B9"/>
    <w:rsid w:val="00E20237"/>
    <w:rsid w:val="00E216A1"/>
    <w:rsid w:val="00E225BE"/>
    <w:rsid w:val="00E230FE"/>
    <w:rsid w:val="00E23267"/>
    <w:rsid w:val="00E232BF"/>
    <w:rsid w:val="00E23968"/>
    <w:rsid w:val="00E247B2"/>
    <w:rsid w:val="00E248A3"/>
    <w:rsid w:val="00E262A3"/>
    <w:rsid w:val="00E27683"/>
    <w:rsid w:val="00E27D8D"/>
    <w:rsid w:val="00E30770"/>
    <w:rsid w:val="00E30822"/>
    <w:rsid w:val="00E33B6C"/>
    <w:rsid w:val="00E35A77"/>
    <w:rsid w:val="00E35B43"/>
    <w:rsid w:val="00E35FE8"/>
    <w:rsid w:val="00E37D7B"/>
    <w:rsid w:val="00E41E70"/>
    <w:rsid w:val="00E424F8"/>
    <w:rsid w:val="00E43070"/>
    <w:rsid w:val="00E44505"/>
    <w:rsid w:val="00E44550"/>
    <w:rsid w:val="00E4610E"/>
    <w:rsid w:val="00E4693D"/>
    <w:rsid w:val="00E46AF6"/>
    <w:rsid w:val="00E46E01"/>
    <w:rsid w:val="00E4703F"/>
    <w:rsid w:val="00E50AAB"/>
    <w:rsid w:val="00E50C1E"/>
    <w:rsid w:val="00E5192F"/>
    <w:rsid w:val="00E51C60"/>
    <w:rsid w:val="00E530B2"/>
    <w:rsid w:val="00E5391C"/>
    <w:rsid w:val="00E53BA6"/>
    <w:rsid w:val="00E54D1B"/>
    <w:rsid w:val="00E55C9A"/>
    <w:rsid w:val="00E562A3"/>
    <w:rsid w:val="00E5677B"/>
    <w:rsid w:val="00E56966"/>
    <w:rsid w:val="00E571FC"/>
    <w:rsid w:val="00E57302"/>
    <w:rsid w:val="00E61224"/>
    <w:rsid w:val="00E61225"/>
    <w:rsid w:val="00E61BA2"/>
    <w:rsid w:val="00E6260A"/>
    <w:rsid w:val="00E62ACD"/>
    <w:rsid w:val="00E641B8"/>
    <w:rsid w:val="00E64388"/>
    <w:rsid w:val="00E64FEE"/>
    <w:rsid w:val="00E65E50"/>
    <w:rsid w:val="00E6650C"/>
    <w:rsid w:val="00E705FE"/>
    <w:rsid w:val="00E719D0"/>
    <w:rsid w:val="00E71E31"/>
    <w:rsid w:val="00E72A3D"/>
    <w:rsid w:val="00E73C1F"/>
    <w:rsid w:val="00E745BA"/>
    <w:rsid w:val="00E751A2"/>
    <w:rsid w:val="00E75791"/>
    <w:rsid w:val="00E75C0F"/>
    <w:rsid w:val="00E76600"/>
    <w:rsid w:val="00E77A9D"/>
    <w:rsid w:val="00E77D9A"/>
    <w:rsid w:val="00E77E74"/>
    <w:rsid w:val="00E77F35"/>
    <w:rsid w:val="00E77FA1"/>
    <w:rsid w:val="00E80383"/>
    <w:rsid w:val="00E812D0"/>
    <w:rsid w:val="00E81A4C"/>
    <w:rsid w:val="00E81A74"/>
    <w:rsid w:val="00E81BC7"/>
    <w:rsid w:val="00E82D91"/>
    <w:rsid w:val="00E83358"/>
    <w:rsid w:val="00E83A6F"/>
    <w:rsid w:val="00E84A93"/>
    <w:rsid w:val="00E854C9"/>
    <w:rsid w:val="00E87297"/>
    <w:rsid w:val="00E874CA"/>
    <w:rsid w:val="00E87BD3"/>
    <w:rsid w:val="00E901A3"/>
    <w:rsid w:val="00E90284"/>
    <w:rsid w:val="00E902AD"/>
    <w:rsid w:val="00E91709"/>
    <w:rsid w:val="00E917FB"/>
    <w:rsid w:val="00E91936"/>
    <w:rsid w:val="00E919E2"/>
    <w:rsid w:val="00E921B0"/>
    <w:rsid w:val="00E9257A"/>
    <w:rsid w:val="00E92AD2"/>
    <w:rsid w:val="00E92E04"/>
    <w:rsid w:val="00E92E1E"/>
    <w:rsid w:val="00E93BD5"/>
    <w:rsid w:val="00E93C64"/>
    <w:rsid w:val="00E94164"/>
    <w:rsid w:val="00E94711"/>
    <w:rsid w:val="00E954DF"/>
    <w:rsid w:val="00E95BBB"/>
    <w:rsid w:val="00E971CB"/>
    <w:rsid w:val="00E97275"/>
    <w:rsid w:val="00E97381"/>
    <w:rsid w:val="00E9753F"/>
    <w:rsid w:val="00EA0039"/>
    <w:rsid w:val="00EA009E"/>
    <w:rsid w:val="00EA074C"/>
    <w:rsid w:val="00EA0C10"/>
    <w:rsid w:val="00EA0FCD"/>
    <w:rsid w:val="00EA1BE7"/>
    <w:rsid w:val="00EA1C0E"/>
    <w:rsid w:val="00EA22E2"/>
    <w:rsid w:val="00EA2350"/>
    <w:rsid w:val="00EA35FB"/>
    <w:rsid w:val="00EA3787"/>
    <w:rsid w:val="00EA3A0F"/>
    <w:rsid w:val="00EA3AD7"/>
    <w:rsid w:val="00EA3E9C"/>
    <w:rsid w:val="00EA443F"/>
    <w:rsid w:val="00EA481A"/>
    <w:rsid w:val="00EA533B"/>
    <w:rsid w:val="00EA54F8"/>
    <w:rsid w:val="00EA5730"/>
    <w:rsid w:val="00EA5F10"/>
    <w:rsid w:val="00EA60F1"/>
    <w:rsid w:val="00EA63A9"/>
    <w:rsid w:val="00EA6D1C"/>
    <w:rsid w:val="00EA7DD7"/>
    <w:rsid w:val="00EA7DE7"/>
    <w:rsid w:val="00EB01E6"/>
    <w:rsid w:val="00EB0585"/>
    <w:rsid w:val="00EB05B7"/>
    <w:rsid w:val="00EB0EBF"/>
    <w:rsid w:val="00EB111B"/>
    <w:rsid w:val="00EB1583"/>
    <w:rsid w:val="00EB15AE"/>
    <w:rsid w:val="00EB2490"/>
    <w:rsid w:val="00EB3028"/>
    <w:rsid w:val="00EB4424"/>
    <w:rsid w:val="00EB4596"/>
    <w:rsid w:val="00EB4745"/>
    <w:rsid w:val="00EB47A2"/>
    <w:rsid w:val="00EB4BBE"/>
    <w:rsid w:val="00EB50DB"/>
    <w:rsid w:val="00EB6664"/>
    <w:rsid w:val="00EB6874"/>
    <w:rsid w:val="00EB6FAC"/>
    <w:rsid w:val="00EB76FD"/>
    <w:rsid w:val="00EC06A3"/>
    <w:rsid w:val="00EC2579"/>
    <w:rsid w:val="00EC26CC"/>
    <w:rsid w:val="00EC320F"/>
    <w:rsid w:val="00EC3832"/>
    <w:rsid w:val="00EC3EF8"/>
    <w:rsid w:val="00EC525E"/>
    <w:rsid w:val="00EC5477"/>
    <w:rsid w:val="00EC548B"/>
    <w:rsid w:val="00EC57AB"/>
    <w:rsid w:val="00EC5AC0"/>
    <w:rsid w:val="00EC6A6E"/>
    <w:rsid w:val="00EC6AA2"/>
    <w:rsid w:val="00EC7AA3"/>
    <w:rsid w:val="00EC7D69"/>
    <w:rsid w:val="00ED0C00"/>
    <w:rsid w:val="00ED1699"/>
    <w:rsid w:val="00ED1938"/>
    <w:rsid w:val="00ED2CB7"/>
    <w:rsid w:val="00ED3105"/>
    <w:rsid w:val="00ED31C4"/>
    <w:rsid w:val="00ED330D"/>
    <w:rsid w:val="00ED36EA"/>
    <w:rsid w:val="00ED406A"/>
    <w:rsid w:val="00ED42A9"/>
    <w:rsid w:val="00ED48E9"/>
    <w:rsid w:val="00ED4DCE"/>
    <w:rsid w:val="00ED6A10"/>
    <w:rsid w:val="00ED6EB4"/>
    <w:rsid w:val="00ED7C86"/>
    <w:rsid w:val="00ED7D7B"/>
    <w:rsid w:val="00EE0874"/>
    <w:rsid w:val="00EE0CB0"/>
    <w:rsid w:val="00EE11A0"/>
    <w:rsid w:val="00EE1DCF"/>
    <w:rsid w:val="00EE202E"/>
    <w:rsid w:val="00EE20AE"/>
    <w:rsid w:val="00EE27C8"/>
    <w:rsid w:val="00EE27F7"/>
    <w:rsid w:val="00EE2C94"/>
    <w:rsid w:val="00EE3196"/>
    <w:rsid w:val="00EE3361"/>
    <w:rsid w:val="00EE380B"/>
    <w:rsid w:val="00EE444C"/>
    <w:rsid w:val="00EE4DD9"/>
    <w:rsid w:val="00EE4E56"/>
    <w:rsid w:val="00EE4FC3"/>
    <w:rsid w:val="00EE58D4"/>
    <w:rsid w:val="00EE67C5"/>
    <w:rsid w:val="00EE7B4E"/>
    <w:rsid w:val="00EE7D0B"/>
    <w:rsid w:val="00EF0E22"/>
    <w:rsid w:val="00EF0EE5"/>
    <w:rsid w:val="00EF1298"/>
    <w:rsid w:val="00EF148E"/>
    <w:rsid w:val="00EF1714"/>
    <w:rsid w:val="00EF20AB"/>
    <w:rsid w:val="00EF23A7"/>
    <w:rsid w:val="00EF3147"/>
    <w:rsid w:val="00EF3E75"/>
    <w:rsid w:val="00EF4051"/>
    <w:rsid w:val="00EF447D"/>
    <w:rsid w:val="00EF48E0"/>
    <w:rsid w:val="00EF55BE"/>
    <w:rsid w:val="00EF5974"/>
    <w:rsid w:val="00EF63EA"/>
    <w:rsid w:val="00EF6697"/>
    <w:rsid w:val="00EF6A0A"/>
    <w:rsid w:val="00EF6D55"/>
    <w:rsid w:val="00EF7684"/>
    <w:rsid w:val="00EF7769"/>
    <w:rsid w:val="00EF7B9F"/>
    <w:rsid w:val="00F00899"/>
    <w:rsid w:val="00F0151B"/>
    <w:rsid w:val="00F02B2E"/>
    <w:rsid w:val="00F030FF"/>
    <w:rsid w:val="00F03AC2"/>
    <w:rsid w:val="00F040B3"/>
    <w:rsid w:val="00F05828"/>
    <w:rsid w:val="00F05FA1"/>
    <w:rsid w:val="00F066B6"/>
    <w:rsid w:val="00F06816"/>
    <w:rsid w:val="00F06EDB"/>
    <w:rsid w:val="00F07D1E"/>
    <w:rsid w:val="00F10BDC"/>
    <w:rsid w:val="00F10D89"/>
    <w:rsid w:val="00F11BBB"/>
    <w:rsid w:val="00F12B85"/>
    <w:rsid w:val="00F1443A"/>
    <w:rsid w:val="00F145A5"/>
    <w:rsid w:val="00F14DF2"/>
    <w:rsid w:val="00F14F6F"/>
    <w:rsid w:val="00F166F1"/>
    <w:rsid w:val="00F16AFF"/>
    <w:rsid w:val="00F16BBC"/>
    <w:rsid w:val="00F16D7C"/>
    <w:rsid w:val="00F16DB4"/>
    <w:rsid w:val="00F173E3"/>
    <w:rsid w:val="00F17497"/>
    <w:rsid w:val="00F17A1A"/>
    <w:rsid w:val="00F20072"/>
    <w:rsid w:val="00F20C9D"/>
    <w:rsid w:val="00F215D1"/>
    <w:rsid w:val="00F226C7"/>
    <w:rsid w:val="00F22E3E"/>
    <w:rsid w:val="00F23F36"/>
    <w:rsid w:val="00F23FD3"/>
    <w:rsid w:val="00F24654"/>
    <w:rsid w:val="00F256B2"/>
    <w:rsid w:val="00F260D7"/>
    <w:rsid w:val="00F26395"/>
    <w:rsid w:val="00F274AC"/>
    <w:rsid w:val="00F306D8"/>
    <w:rsid w:val="00F31E83"/>
    <w:rsid w:val="00F320AA"/>
    <w:rsid w:val="00F322CF"/>
    <w:rsid w:val="00F322D4"/>
    <w:rsid w:val="00F32385"/>
    <w:rsid w:val="00F34B6B"/>
    <w:rsid w:val="00F34CA5"/>
    <w:rsid w:val="00F365FD"/>
    <w:rsid w:val="00F36B7D"/>
    <w:rsid w:val="00F37151"/>
    <w:rsid w:val="00F37D71"/>
    <w:rsid w:val="00F40081"/>
    <w:rsid w:val="00F40E08"/>
    <w:rsid w:val="00F4152F"/>
    <w:rsid w:val="00F420B5"/>
    <w:rsid w:val="00F420BC"/>
    <w:rsid w:val="00F42147"/>
    <w:rsid w:val="00F433B4"/>
    <w:rsid w:val="00F43535"/>
    <w:rsid w:val="00F43B39"/>
    <w:rsid w:val="00F440B7"/>
    <w:rsid w:val="00F441F7"/>
    <w:rsid w:val="00F44506"/>
    <w:rsid w:val="00F451AA"/>
    <w:rsid w:val="00F45BCF"/>
    <w:rsid w:val="00F45E8E"/>
    <w:rsid w:val="00F46557"/>
    <w:rsid w:val="00F4664F"/>
    <w:rsid w:val="00F473B1"/>
    <w:rsid w:val="00F47613"/>
    <w:rsid w:val="00F5108E"/>
    <w:rsid w:val="00F52E32"/>
    <w:rsid w:val="00F5438B"/>
    <w:rsid w:val="00F54ACE"/>
    <w:rsid w:val="00F56712"/>
    <w:rsid w:val="00F56FA3"/>
    <w:rsid w:val="00F57215"/>
    <w:rsid w:val="00F575B1"/>
    <w:rsid w:val="00F577BC"/>
    <w:rsid w:val="00F61142"/>
    <w:rsid w:val="00F620B7"/>
    <w:rsid w:val="00F6313D"/>
    <w:rsid w:val="00F631E4"/>
    <w:rsid w:val="00F645BE"/>
    <w:rsid w:val="00F6516B"/>
    <w:rsid w:val="00F6600C"/>
    <w:rsid w:val="00F665DA"/>
    <w:rsid w:val="00F667D4"/>
    <w:rsid w:val="00F669C1"/>
    <w:rsid w:val="00F678C8"/>
    <w:rsid w:val="00F67AD2"/>
    <w:rsid w:val="00F67D23"/>
    <w:rsid w:val="00F70018"/>
    <w:rsid w:val="00F70B33"/>
    <w:rsid w:val="00F71CEB"/>
    <w:rsid w:val="00F72067"/>
    <w:rsid w:val="00F7280E"/>
    <w:rsid w:val="00F72D76"/>
    <w:rsid w:val="00F73794"/>
    <w:rsid w:val="00F740C7"/>
    <w:rsid w:val="00F7463F"/>
    <w:rsid w:val="00F74CFC"/>
    <w:rsid w:val="00F75728"/>
    <w:rsid w:val="00F76A97"/>
    <w:rsid w:val="00F76CDC"/>
    <w:rsid w:val="00F76D6A"/>
    <w:rsid w:val="00F77048"/>
    <w:rsid w:val="00F7738D"/>
    <w:rsid w:val="00F77415"/>
    <w:rsid w:val="00F77467"/>
    <w:rsid w:val="00F775AA"/>
    <w:rsid w:val="00F809CF"/>
    <w:rsid w:val="00F809E5"/>
    <w:rsid w:val="00F80A30"/>
    <w:rsid w:val="00F8112B"/>
    <w:rsid w:val="00F81B11"/>
    <w:rsid w:val="00F81EDC"/>
    <w:rsid w:val="00F823B0"/>
    <w:rsid w:val="00F82567"/>
    <w:rsid w:val="00F82721"/>
    <w:rsid w:val="00F827AB"/>
    <w:rsid w:val="00F82FAA"/>
    <w:rsid w:val="00F83810"/>
    <w:rsid w:val="00F83B22"/>
    <w:rsid w:val="00F848CD"/>
    <w:rsid w:val="00F849F1"/>
    <w:rsid w:val="00F862A9"/>
    <w:rsid w:val="00F86611"/>
    <w:rsid w:val="00F86B21"/>
    <w:rsid w:val="00F86CFC"/>
    <w:rsid w:val="00F86DF6"/>
    <w:rsid w:val="00F90AC6"/>
    <w:rsid w:val="00F91298"/>
    <w:rsid w:val="00F914F3"/>
    <w:rsid w:val="00F91DED"/>
    <w:rsid w:val="00F934C9"/>
    <w:rsid w:val="00F93E39"/>
    <w:rsid w:val="00F94472"/>
    <w:rsid w:val="00F95387"/>
    <w:rsid w:val="00F9673B"/>
    <w:rsid w:val="00F96B40"/>
    <w:rsid w:val="00F96C3A"/>
    <w:rsid w:val="00FA00F3"/>
    <w:rsid w:val="00FA0872"/>
    <w:rsid w:val="00FA1348"/>
    <w:rsid w:val="00FA17B6"/>
    <w:rsid w:val="00FA1999"/>
    <w:rsid w:val="00FA2AED"/>
    <w:rsid w:val="00FA2D94"/>
    <w:rsid w:val="00FA35CF"/>
    <w:rsid w:val="00FA3953"/>
    <w:rsid w:val="00FA3E6A"/>
    <w:rsid w:val="00FA58C2"/>
    <w:rsid w:val="00FA5C51"/>
    <w:rsid w:val="00FA692B"/>
    <w:rsid w:val="00FA6BDF"/>
    <w:rsid w:val="00FA727D"/>
    <w:rsid w:val="00FA7A18"/>
    <w:rsid w:val="00FA7E01"/>
    <w:rsid w:val="00FB16DD"/>
    <w:rsid w:val="00FB1B64"/>
    <w:rsid w:val="00FB42A1"/>
    <w:rsid w:val="00FB4B46"/>
    <w:rsid w:val="00FB4D5D"/>
    <w:rsid w:val="00FB4F49"/>
    <w:rsid w:val="00FB53CB"/>
    <w:rsid w:val="00FB5A93"/>
    <w:rsid w:val="00FB661F"/>
    <w:rsid w:val="00FB799D"/>
    <w:rsid w:val="00FC064B"/>
    <w:rsid w:val="00FC0C0B"/>
    <w:rsid w:val="00FC1CED"/>
    <w:rsid w:val="00FC2DDE"/>
    <w:rsid w:val="00FC2E6A"/>
    <w:rsid w:val="00FC3B47"/>
    <w:rsid w:val="00FC5035"/>
    <w:rsid w:val="00FC6234"/>
    <w:rsid w:val="00FC62C2"/>
    <w:rsid w:val="00FC6DA5"/>
    <w:rsid w:val="00FC7055"/>
    <w:rsid w:val="00FC7CB1"/>
    <w:rsid w:val="00FD09B7"/>
    <w:rsid w:val="00FD1D6A"/>
    <w:rsid w:val="00FD2901"/>
    <w:rsid w:val="00FD2E50"/>
    <w:rsid w:val="00FD377F"/>
    <w:rsid w:val="00FD4F5B"/>
    <w:rsid w:val="00FD67EF"/>
    <w:rsid w:val="00FD7178"/>
    <w:rsid w:val="00FD7CB4"/>
    <w:rsid w:val="00FE1A46"/>
    <w:rsid w:val="00FE2126"/>
    <w:rsid w:val="00FE2A4F"/>
    <w:rsid w:val="00FE2A96"/>
    <w:rsid w:val="00FE3020"/>
    <w:rsid w:val="00FE365D"/>
    <w:rsid w:val="00FE4A38"/>
    <w:rsid w:val="00FE5095"/>
    <w:rsid w:val="00FE5348"/>
    <w:rsid w:val="00FE5B26"/>
    <w:rsid w:val="00FE6BA3"/>
    <w:rsid w:val="00FE6BB8"/>
    <w:rsid w:val="00FE7588"/>
    <w:rsid w:val="00FF057B"/>
    <w:rsid w:val="00FF05D6"/>
    <w:rsid w:val="00FF189A"/>
    <w:rsid w:val="00FF18EC"/>
    <w:rsid w:val="00FF1E65"/>
    <w:rsid w:val="00FF325F"/>
    <w:rsid w:val="00FF3828"/>
    <w:rsid w:val="00FF3BA6"/>
    <w:rsid w:val="00FF3C8C"/>
    <w:rsid w:val="00FF4487"/>
    <w:rsid w:val="00FF51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FB1F1"/>
  <w15:docId w15:val="{C2687AA8-231C-44D5-A1BA-60103FF1B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B Nazani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09A"/>
    <w:pPr>
      <w:widowControl w:val="0"/>
      <w:bidi/>
      <w:spacing w:line="360" w:lineRule="auto"/>
      <w:ind w:left="-2"/>
      <w:contextualSpacing/>
      <w:jc w:val="both"/>
    </w:pPr>
    <w:rPr>
      <w:rFonts w:ascii="Times New Roman" w:hAnsi="Times New Roman" w:cs="B Nazanin"/>
      <w:color w:val="000000"/>
      <w:kern w:val="18"/>
      <w:sz w:val="22"/>
      <w:szCs w:val="26"/>
    </w:rPr>
  </w:style>
  <w:style w:type="paragraph" w:styleId="Heading1">
    <w:name w:val="heading 1"/>
    <w:aliases w:val="سرتيتر 1,سطح 1,عناوین تک شماره ای,H1,Heading 1 Char Char Char,Heading 1 Char Char Char Char Char,Heading 1 Char Char Char Char Char Char,H11,Heading 1 Char Char1 Char,Heading 1 Char Char1 Char Char Char Char Char Char"/>
    <w:basedOn w:val="Normal"/>
    <w:next w:val="Normal"/>
    <w:link w:val="Heading1Char"/>
    <w:qFormat/>
    <w:rsid w:val="003A014D"/>
    <w:pPr>
      <w:numPr>
        <w:numId w:val="1"/>
      </w:numPr>
      <w:spacing w:before="240" w:after="240" w:line="240" w:lineRule="auto"/>
      <w:outlineLvl w:val="0"/>
    </w:pPr>
    <w:rPr>
      <w:rFonts w:eastAsia="Times New Roman"/>
      <w:b/>
      <w:bCs/>
      <w:color w:val="0960A5"/>
      <w:kern w:val="32"/>
      <w:sz w:val="28"/>
      <w:szCs w:val="32"/>
      <w:lang w:bidi="fa-IR"/>
    </w:rPr>
  </w:style>
  <w:style w:type="paragraph" w:styleId="Heading2">
    <w:name w:val="heading 2"/>
    <w:aliases w:val="Heading 2 Char Char Char,Heading 2 Char Char Char Char,سطح 2,Style Heading 2,عناوین دو شماره ای,H2,H2 Char,H2 Char Char Char,Heading 2 Char1,H2 Char1,H2 + After:  1.02 cm,H2 Char Char Char Char,Heading 21,H2 Char1 Char"/>
    <w:basedOn w:val="Normal"/>
    <w:next w:val="Normal"/>
    <w:link w:val="Heading2Char"/>
    <w:uiPriority w:val="9"/>
    <w:unhideWhenUsed/>
    <w:qFormat/>
    <w:rsid w:val="00484595"/>
    <w:pPr>
      <w:keepNext/>
      <w:numPr>
        <w:ilvl w:val="1"/>
        <w:numId w:val="1"/>
      </w:numPr>
      <w:tabs>
        <w:tab w:val="right" w:pos="990"/>
      </w:tabs>
      <w:spacing w:before="240" w:after="60"/>
      <w:outlineLvl w:val="1"/>
    </w:pPr>
    <w:rPr>
      <w:rFonts w:eastAsia="Times New Roman"/>
      <w:b/>
      <w:bCs/>
      <w:color w:val="0960A5"/>
      <w:sz w:val="36"/>
      <w:szCs w:val="32"/>
      <w:lang w:val="de-DE" w:bidi="fa-IR"/>
    </w:rPr>
  </w:style>
  <w:style w:type="paragraph" w:styleId="Heading3">
    <w:name w:val="heading 3"/>
    <w:aliases w:val="Heading 3-CEICT,header 2 farsi,Überschrift 3 Char,Char Char,a3,Level 1 - 1,Minor,orderpara2,orderpara2 Char Char,Heading 3 Char Char Char,Heading 3 Char Char,Char1 Char Char,Heading 31,Char1 Char1,Char, Char1 Char Char, Char1 Char1, Char,H3,o"/>
    <w:basedOn w:val="Heading2"/>
    <w:next w:val="Normal"/>
    <w:link w:val="Heading3Char"/>
    <w:unhideWhenUsed/>
    <w:qFormat/>
    <w:rsid w:val="00C01C83"/>
    <w:pPr>
      <w:numPr>
        <w:ilvl w:val="2"/>
      </w:numPr>
      <w:tabs>
        <w:tab w:val="right" w:pos="1017"/>
        <w:tab w:val="right" w:pos="1377"/>
      </w:tabs>
      <w:outlineLvl w:val="2"/>
    </w:pPr>
    <w:rPr>
      <w:rFonts w:eastAsia="Calibri"/>
      <w:color w:val="0A62A5"/>
      <w:sz w:val="22"/>
      <w:szCs w:val="28"/>
      <w:lang w:val="en-US" w:bidi="ar-SA"/>
    </w:rPr>
  </w:style>
  <w:style w:type="paragraph" w:styleId="Heading4">
    <w:name w:val="heading 4"/>
    <w:aliases w:val="سطح 4,عناوین چهار شماره ای,H4,H4 Char,Heading 4 Char Char"/>
    <w:basedOn w:val="Normal"/>
    <w:next w:val="Normal"/>
    <w:link w:val="Heading4Char"/>
    <w:uiPriority w:val="9"/>
    <w:unhideWhenUsed/>
    <w:qFormat/>
    <w:rsid w:val="00C67005"/>
    <w:pPr>
      <w:keepNext/>
      <w:numPr>
        <w:ilvl w:val="3"/>
        <w:numId w:val="1"/>
      </w:numPr>
      <w:tabs>
        <w:tab w:val="right" w:pos="992"/>
      </w:tabs>
      <w:spacing w:before="240" w:after="60"/>
      <w:outlineLvl w:val="3"/>
    </w:pPr>
    <w:rPr>
      <w:rFonts w:eastAsia="Times New Roman"/>
      <w:b/>
      <w:bCs/>
      <w:color w:val="5E5E5E" w:themeColor="text2"/>
    </w:rPr>
  </w:style>
  <w:style w:type="paragraph" w:styleId="Heading5">
    <w:name w:val="heading 5"/>
    <w:aliases w:val="Heading 5 Char Char Char,Heading 5 Char Char,سطح 5,H5"/>
    <w:basedOn w:val="Normal"/>
    <w:next w:val="Normal"/>
    <w:link w:val="Heading5Char"/>
    <w:unhideWhenUsed/>
    <w:qFormat/>
    <w:rsid w:val="00C67005"/>
    <w:pPr>
      <w:numPr>
        <w:ilvl w:val="4"/>
        <w:numId w:val="1"/>
      </w:numPr>
      <w:tabs>
        <w:tab w:val="left" w:pos="992"/>
        <w:tab w:val="left" w:pos="1134"/>
      </w:tabs>
      <w:spacing w:before="240" w:after="60"/>
      <w:outlineLvl w:val="4"/>
    </w:pPr>
    <w:rPr>
      <w:rFonts w:eastAsia="Times New Roman"/>
      <w:b/>
      <w:bCs/>
      <w:color w:val="5E5E5E" w:themeColor="text2"/>
    </w:rPr>
  </w:style>
  <w:style w:type="paragraph" w:styleId="Heading6">
    <w:name w:val="heading 6"/>
    <w:basedOn w:val="Normal"/>
    <w:next w:val="Normal"/>
    <w:link w:val="Heading6Char"/>
    <w:unhideWhenUsed/>
    <w:qFormat/>
    <w:rsid w:val="008C491D"/>
    <w:pPr>
      <w:spacing w:before="120" w:after="60" w:line="220" w:lineRule="exact"/>
      <w:ind w:left="4507"/>
      <w:jc w:val="left"/>
      <w:outlineLvl w:val="5"/>
    </w:pPr>
    <w:rPr>
      <w:rFonts w:ascii="Myriad Pro" w:eastAsia="Times New Roman" w:hAnsi="Myriad Pro"/>
      <w:b/>
      <w:bCs/>
      <w:color w:val="76A84E"/>
      <w:sz w:val="28"/>
      <w:szCs w:val="32"/>
    </w:rPr>
  </w:style>
  <w:style w:type="paragraph" w:styleId="Heading7">
    <w:name w:val="heading 7"/>
    <w:aliases w:val="سطح 7"/>
    <w:basedOn w:val="Normal"/>
    <w:next w:val="Normal"/>
    <w:link w:val="Heading7Char"/>
    <w:unhideWhenUsed/>
    <w:qFormat/>
    <w:rsid w:val="006A0BD8"/>
    <w:pPr>
      <w:numPr>
        <w:ilvl w:val="6"/>
        <w:numId w:val="1"/>
      </w:numPr>
      <w:spacing w:before="240" w:after="60"/>
      <w:outlineLvl w:val="6"/>
    </w:pPr>
    <w:rPr>
      <w:rFonts w:eastAsia="Times New Roman" w:cs="Arial"/>
      <w:szCs w:val="24"/>
    </w:rPr>
  </w:style>
  <w:style w:type="paragraph" w:styleId="Heading8">
    <w:name w:val="heading 8"/>
    <w:aliases w:val="Heading 8 Char Char Char Char Char,Heading 8 Char Char Char Char Char Char"/>
    <w:basedOn w:val="Normal"/>
    <w:next w:val="Normal"/>
    <w:link w:val="Heading8Char"/>
    <w:unhideWhenUsed/>
    <w:qFormat/>
    <w:rsid w:val="006A0BD8"/>
    <w:pPr>
      <w:numPr>
        <w:ilvl w:val="7"/>
        <w:numId w:val="1"/>
      </w:numPr>
      <w:spacing w:before="240" w:after="60"/>
      <w:outlineLvl w:val="7"/>
    </w:pPr>
    <w:rPr>
      <w:rFonts w:eastAsia="Times New Roman" w:cs="Arial"/>
      <w:i/>
      <w:iCs/>
      <w:szCs w:val="24"/>
    </w:rPr>
  </w:style>
  <w:style w:type="paragraph" w:styleId="Heading9">
    <w:name w:val="heading 9"/>
    <w:aliases w:val="Heading 9 Char Char Char Char Char Char,Heading 9 Char Char Char Char Char Char Char"/>
    <w:basedOn w:val="Normal"/>
    <w:next w:val="Normal"/>
    <w:link w:val="Heading9Char"/>
    <w:unhideWhenUsed/>
    <w:qFormat/>
    <w:rsid w:val="006A0BD8"/>
    <w:pPr>
      <w:numPr>
        <w:ilvl w:val="8"/>
        <w:numId w:val="1"/>
      </w:numPr>
      <w:spacing w:before="240" w:after="60"/>
      <w:outlineLvl w:val="8"/>
    </w:pPr>
    <w:rPr>
      <w:rFonts w:ascii="Cambria" w:eastAsia="Times New Roman"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link w:val="TableheaderChar"/>
    <w:qFormat/>
    <w:rsid w:val="00531E7B"/>
    <w:rPr>
      <w:b/>
      <w:bCs/>
      <w:color w:val="5E5E5E" w:themeColor="text2"/>
      <w:szCs w:val="24"/>
      <w:lang w:bidi="fa-IR"/>
    </w:rPr>
  </w:style>
  <w:style w:type="character" w:customStyle="1" w:styleId="TableheaderChar">
    <w:name w:val="Table header Char"/>
    <w:link w:val="Tableheader"/>
    <w:rsid w:val="00531E7B"/>
    <w:rPr>
      <w:rFonts w:cs="B Nazanin"/>
      <w:b/>
      <w:bCs/>
      <w:color w:val="5E5E5E" w:themeColor="text2"/>
      <w:kern w:val="18"/>
      <w:sz w:val="24"/>
      <w:szCs w:val="24"/>
      <w:lang w:bidi="fa-IR"/>
    </w:rPr>
  </w:style>
  <w:style w:type="paragraph" w:customStyle="1" w:styleId="Tablecontent">
    <w:name w:val="Table content"/>
    <w:basedOn w:val="Normal"/>
    <w:link w:val="TablecontentChar"/>
    <w:qFormat/>
    <w:rsid w:val="006A0BD8"/>
  </w:style>
  <w:style w:type="character" w:customStyle="1" w:styleId="TablecontentChar">
    <w:name w:val="Table content Char"/>
    <w:link w:val="Tablecontent"/>
    <w:rsid w:val="006A0BD8"/>
    <w:rPr>
      <w:rFonts w:eastAsia="B Nazanin" w:cs="B Nazanin"/>
      <w:color w:val="000000"/>
      <w:kern w:val="18"/>
      <w:sz w:val="24"/>
      <w:szCs w:val="26"/>
    </w:rPr>
  </w:style>
  <w:style w:type="paragraph" w:customStyle="1" w:styleId="Firstpageitems">
    <w:name w:val="Firstpage items"/>
    <w:basedOn w:val="Subtitle"/>
    <w:qFormat/>
    <w:rsid w:val="006A0BD8"/>
    <w:rPr>
      <w:rFonts w:eastAsia="Times New Roman"/>
      <w:color w:val="76A84E"/>
    </w:rPr>
  </w:style>
  <w:style w:type="paragraph" w:styleId="Subtitle">
    <w:name w:val="Subtitle"/>
    <w:aliases w:val="Char1"/>
    <w:basedOn w:val="Normal"/>
    <w:next w:val="Normal"/>
    <w:link w:val="SubtitleChar"/>
    <w:uiPriority w:val="11"/>
    <w:qFormat/>
    <w:rsid w:val="006A0BD8"/>
    <w:pPr>
      <w:spacing w:after="60"/>
      <w:ind w:left="-693"/>
      <w:jc w:val="left"/>
      <w:outlineLvl w:val="1"/>
    </w:pPr>
    <w:rPr>
      <w:rFonts w:ascii="Calibri Light" w:eastAsiaTheme="minorEastAsia" w:hAnsi="Calibri Light"/>
      <w:b/>
      <w:bCs/>
      <w:color w:val="1BA0AF"/>
    </w:rPr>
  </w:style>
  <w:style w:type="character" w:customStyle="1" w:styleId="SubtitleChar">
    <w:name w:val="Subtitle Char"/>
    <w:aliases w:val="Char1 Char"/>
    <w:link w:val="Subtitle"/>
    <w:uiPriority w:val="11"/>
    <w:rsid w:val="006A0BD8"/>
    <w:rPr>
      <w:rFonts w:ascii="Calibri Light" w:eastAsiaTheme="minorEastAsia" w:hAnsi="Calibri Light" w:cs="B Nazanin"/>
      <w:b/>
      <w:bCs/>
      <w:color w:val="1BA0AF"/>
      <w:kern w:val="18"/>
      <w:sz w:val="24"/>
      <w:szCs w:val="28"/>
    </w:rPr>
  </w:style>
  <w:style w:type="character" w:customStyle="1" w:styleId="Heading1Char">
    <w:name w:val="Heading 1 Char"/>
    <w:aliases w:val="سرتيتر 1 Char,سطح 1 Char,عناوین تک شماره ای Char,H1 Char,Heading 1 Char Char Char Char,Heading 1 Char Char Char Char Char Char1,Heading 1 Char Char Char Char Char Char Char,H11 Char,Heading 1 Char Char1 Char Char"/>
    <w:link w:val="Heading1"/>
    <w:rsid w:val="003A014D"/>
    <w:rPr>
      <w:rFonts w:ascii="Times New Roman" w:eastAsia="Times New Roman" w:hAnsi="Times New Roman" w:cs="B Nazanin"/>
      <w:b/>
      <w:bCs/>
      <w:color w:val="0960A5"/>
      <w:kern w:val="32"/>
      <w:sz w:val="28"/>
      <w:szCs w:val="32"/>
      <w:lang w:bidi="fa-IR"/>
    </w:rPr>
  </w:style>
  <w:style w:type="character" w:customStyle="1" w:styleId="Heading2Char">
    <w:name w:val="Heading 2 Char"/>
    <w:aliases w:val="Heading 2 Char Char Char Char1,Heading 2 Char Char Char Char Char,سطح 2 Char,Style Heading 2 Char,عناوین دو شماره ای Char,H2 Char2,H2 Char Char,H2 Char Char Char Char1,Heading 2 Char1 Char,H2 Char1 Char1,H2 + After:  1.02 cm Char"/>
    <w:link w:val="Heading2"/>
    <w:uiPriority w:val="9"/>
    <w:rsid w:val="00484595"/>
    <w:rPr>
      <w:rFonts w:ascii="Times New Roman" w:eastAsia="Times New Roman" w:hAnsi="Times New Roman" w:cs="B Nazanin"/>
      <w:b/>
      <w:bCs/>
      <w:color w:val="0960A5"/>
      <w:kern w:val="18"/>
      <w:sz w:val="36"/>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Char1 Char Char Char"/>
    <w:link w:val="Heading3"/>
    <w:rsid w:val="00C01C83"/>
    <w:rPr>
      <w:rFonts w:ascii="Times New Roman" w:eastAsia="Calibri" w:hAnsi="Times New Roman" w:cs="B Nazanin"/>
      <w:b/>
      <w:bCs/>
      <w:color w:val="0A62A5"/>
      <w:kern w:val="18"/>
      <w:sz w:val="22"/>
      <w:szCs w:val="28"/>
    </w:rPr>
  </w:style>
  <w:style w:type="character" w:customStyle="1" w:styleId="Heading4Char">
    <w:name w:val="Heading 4 Char"/>
    <w:aliases w:val="سطح 4 Char,عناوین چهار شماره ای Char,H4 Char1,H4 Char Char,Heading 4 Char Char Char"/>
    <w:link w:val="Heading4"/>
    <w:uiPriority w:val="9"/>
    <w:rsid w:val="00C67005"/>
    <w:rPr>
      <w:rFonts w:ascii="Times New Roman" w:eastAsia="Times New Roman" w:hAnsi="Times New Roman" w:cs="B Nazanin"/>
      <w:b/>
      <w:bCs/>
      <w:color w:val="5E5E5E" w:themeColor="text2"/>
      <w:kern w:val="18"/>
      <w:sz w:val="22"/>
      <w:szCs w:val="26"/>
    </w:rPr>
  </w:style>
  <w:style w:type="character" w:customStyle="1" w:styleId="Heading5Char">
    <w:name w:val="Heading 5 Char"/>
    <w:aliases w:val="Heading 5 Char Char Char Char,Heading 5 Char Char Char1,سطح 5 Char,H5 Char"/>
    <w:link w:val="Heading5"/>
    <w:rsid w:val="00C67005"/>
    <w:rPr>
      <w:rFonts w:ascii="Times New Roman" w:eastAsia="Times New Roman" w:hAnsi="Times New Roman" w:cs="B Nazanin"/>
      <w:b/>
      <w:bCs/>
      <w:color w:val="5E5E5E" w:themeColor="text2"/>
      <w:kern w:val="18"/>
      <w:sz w:val="22"/>
      <w:szCs w:val="26"/>
    </w:rPr>
  </w:style>
  <w:style w:type="character" w:customStyle="1" w:styleId="Heading6Char">
    <w:name w:val="Heading 6 Char"/>
    <w:link w:val="Heading6"/>
    <w:rsid w:val="008C491D"/>
    <w:rPr>
      <w:rFonts w:ascii="Myriad Pro" w:eastAsia="Times New Roman" w:hAnsi="Myriad Pro" w:cs="B Nazanin"/>
      <w:b/>
      <w:bCs/>
      <w:color w:val="76A84E"/>
      <w:kern w:val="18"/>
      <w:sz w:val="28"/>
      <w:szCs w:val="32"/>
    </w:rPr>
  </w:style>
  <w:style w:type="character" w:customStyle="1" w:styleId="Heading7Char">
    <w:name w:val="Heading 7 Char"/>
    <w:aliases w:val="سطح 7 Char"/>
    <w:link w:val="Heading7"/>
    <w:rsid w:val="006A0BD8"/>
    <w:rPr>
      <w:rFonts w:ascii="Times New Roman" w:eastAsia="Times New Roman" w:hAnsi="Times New Roman"/>
      <w:color w:val="000000"/>
      <w:kern w:val="18"/>
      <w:sz w:val="22"/>
      <w:szCs w:val="24"/>
    </w:rPr>
  </w:style>
  <w:style w:type="character" w:customStyle="1" w:styleId="Heading8Char">
    <w:name w:val="Heading 8 Char"/>
    <w:aliases w:val="Heading 8 Char Char Char Char Char Char1,Heading 8 Char Char Char Char Char Char Char"/>
    <w:link w:val="Heading8"/>
    <w:rsid w:val="006A0BD8"/>
    <w:rPr>
      <w:rFonts w:ascii="Times New Roman" w:eastAsia="Times New Roman" w:hAnsi="Times New Roman"/>
      <w:i/>
      <w:iCs/>
      <w:color w:val="000000"/>
      <w:kern w:val="18"/>
      <w:sz w:val="22"/>
      <w:szCs w:val="24"/>
    </w:rPr>
  </w:style>
  <w:style w:type="character" w:customStyle="1" w:styleId="Heading9Char">
    <w:name w:val="Heading 9 Char"/>
    <w:aliases w:val="Heading 9 Char Char Char Char Char Char Char1,Heading 9 Char Char Char Char Char Char Char Char"/>
    <w:link w:val="Heading9"/>
    <w:rsid w:val="006A0BD8"/>
    <w:rPr>
      <w:rFonts w:ascii="Cambria" w:eastAsia="Times New Roman" w:hAnsi="Cambria" w:cs="Times New Roman"/>
      <w:color w:val="000000"/>
      <w:kern w:val="18"/>
      <w:sz w:val="22"/>
      <w:szCs w:val="22"/>
    </w:rPr>
  </w:style>
  <w:style w:type="paragraph" w:styleId="Caption">
    <w:name w:val="caption"/>
    <w:aliases w:val="figure,Caption-CEICT,Caption Char1 Char,Caption Char Char Char,Caption Char Char Char Char Char,Caption Char Char,cra_tbl caption,اشکال,Figure,جدول و شکل,زیرنویس جداول و اشکال,TableCaptionM,Caption Char + ( Char,Caption Char +,Caption Char1"/>
    <w:basedOn w:val="Normal"/>
    <w:next w:val="Normal"/>
    <w:link w:val="CaptionChar"/>
    <w:uiPriority w:val="35"/>
    <w:unhideWhenUsed/>
    <w:qFormat/>
    <w:rsid w:val="006A0BD8"/>
    <w:pPr>
      <w:ind w:firstLine="245"/>
      <w:jc w:val="center"/>
    </w:pPr>
    <w:rPr>
      <w:b/>
      <w:bCs/>
      <w:color w:val="14406B"/>
      <w:szCs w:val="22"/>
      <w:lang w:bidi="fa-IR"/>
    </w:rPr>
  </w:style>
  <w:style w:type="paragraph" w:styleId="Title">
    <w:name w:val="Title"/>
    <w:basedOn w:val="Normal"/>
    <w:next w:val="Normal"/>
    <w:link w:val="TitleChar"/>
    <w:uiPriority w:val="10"/>
    <w:qFormat/>
    <w:rsid w:val="000F5FA4"/>
    <w:pPr>
      <w:spacing w:before="240" w:after="60"/>
      <w:jc w:val="left"/>
      <w:outlineLvl w:val="0"/>
    </w:pPr>
    <w:rPr>
      <w:rFonts w:ascii="Calibri Light" w:eastAsia="Times New Roman" w:hAnsi="Calibri Light"/>
      <w:b/>
      <w:bCs/>
      <w:color w:val="0A5FA5"/>
      <w:kern w:val="28"/>
      <w:sz w:val="28"/>
      <w:szCs w:val="32"/>
      <w:lang w:bidi="fa-IR"/>
    </w:rPr>
  </w:style>
  <w:style w:type="character" w:customStyle="1" w:styleId="TitleChar">
    <w:name w:val="Title Char"/>
    <w:link w:val="Title"/>
    <w:uiPriority w:val="10"/>
    <w:rsid w:val="000F5FA4"/>
    <w:rPr>
      <w:rFonts w:ascii="Calibri Light" w:eastAsia="Times New Roman" w:hAnsi="Calibri Light" w:cs="B Nazanin"/>
      <w:b/>
      <w:bCs/>
      <w:color w:val="0A5FA5"/>
      <w:kern w:val="28"/>
      <w:sz w:val="28"/>
      <w:szCs w:val="32"/>
      <w:lang w:bidi="fa-IR"/>
    </w:rPr>
  </w:style>
  <w:style w:type="character" w:styleId="Strong">
    <w:name w:val="Strong"/>
    <w:uiPriority w:val="22"/>
    <w:qFormat/>
    <w:rsid w:val="006A0BD8"/>
    <w:rPr>
      <w:b/>
      <w:bCs/>
    </w:rPr>
  </w:style>
  <w:style w:type="paragraph" w:styleId="ListParagraph">
    <w:name w:val="List Paragraph"/>
    <w:aliases w:val="List Paragraph متن ترتيبي بين متن,Bullet Level 1,My Bolet Style,Level1,Numbered Items,List ParagraphForContext,بولت ها,List Paragraph11,List Paragraph1,BOLLET,نشان‌دار-سطح1,بولت,Odstavec cíl se seznamem,Odstavec se seznamem1,nad 1,زیر,1"/>
    <w:basedOn w:val="Normal"/>
    <w:link w:val="ListParagraphChar"/>
    <w:uiPriority w:val="34"/>
    <w:qFormat/>
    <w:rsid w:val="00AC4343"/>
    <w:pPr>
      <w:ind w:left="720"/>
    </w:pPr>
    <w:rPr>
      <w:sz w:val="20"/>
    </w:rPr>
  </w:style>
  <w:style w:type="character" w:customStyle="1" w:styleId="ListParagraphChar">
    <w:name w:val="List Paragraph Char"/>
    <w:aliases w:val="List Paragraph متن ترتيبي بين متن Char,Bullet Level 1 Char,My Bolet Style Char,Level1 Char,Numbered Items Char,List ParagraphForContext Char,بولت ها Char,List Paragraph11 Char,List Paragraph1 Char,BOLLET Char,نشان‌دار-سطح1 Char"/>
    <w:link w:val="ListParagraph"/>
    <w:uiPriority w:val="34"/>
    <w:qFormat/>
    <w:locked/>
    <w:rsid w:val="00AC4343"/>
    <w:rPr>
      <w:rFonts w:cs="B Nazanin"/>
      <w:color w:val="000000"/>
      <w:kern w:val="18"/>
      <w:szCs w:val="28"/>
    </w:rPr>
  </w:style>
  <w:style w:type="paragraph" w:styleId="TOCHeading">
    <w:name w:val="TOC Heading"/>
    <w:next w:val="Normal"/>
    <w:uiPriority w:val="39"/>
    <w:unhideWhenUsed/>
    <w:qFormat/>
    <w:rsid w:val="006A0BD8"/>
    <w:pPr>
      <w:keepLines/>
      <w:spacing w:line="259" w:lineRule="auto"/>
    </w:pPr>
    <w:rPr>
      <w:rFonts w:ascii="Calibri Light" w:eastAsia="Times New Roman" w:hAnsi="Calibri Light" w:cs="B Titr"/>
      <w:color w:val="2E74B5"/>
      <w:sz w:val="32"/>
      <w:szCs w:val="36"/>
      <w:lang w:bidi="fa-IR"/>
    </w:rPr>
  </w:style>
  <w:style w:type="table" w:styleId="TableGrid">
    <w:name w:val="Table Grid"/>
    <w:aliases w:val="NGN Rep,Table Grid NGN Rep,Table Grid MKI"/>
    <w:basedOn w:val="TableNormal"/>
    <w:uiPriority w:val="59"/>
    <w:rsid w:val="00580DD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580DD4"/>
    <w:pPr>
      <w:suppressLineNumbers/>
      <w:suppressAutoHyphens/>
      <w:spacing w:line="240" w:lineRule="auto"/>
    </w:pPr>
    <w:rPr>
      <w:rFonts w:ascii="B Lotus" w:eastAsia="DejaVu Sans" w:hAnsi="B Lotus" w:cs="B Lotus"/>
      <w:kern w:val="1"/>
      <w:szCs w:val="24"/>
      <w:lang w:eastAsia="zh-CN" w:bidi="fa-IR"/>
    </w:rPr>
  </w:style>
  <w:style w:type="paragraph" w:styleId="Header">
    <w:name w:val="header"/>
    <w:aliases w:val="Header_L2,هدر,Char Char Char Char,encabezado,he,header odd,header odd1,header odd2"/>
    <w:basedOn w:val="Normal"/>
    <w:link w:val="HeaderChar"/>
    <w:uiPriority w:val="99"/>
    <w:unhideWhenUsed/>
    <w:rsid w:val="00580DD4"/>
    <w:pPr>
      <w:tabs>
        <w:tab w:val="center" w:pos="4680"/>
        <w:tab w:val="right" w:pos="9360"/>
      </w:tabs>
    </w:pPr>
  </w:style>
  <w:style w:type="character" w:customStyle="1" w:styleId="HeaderChar">
    <w:name w:val="Header Char"/>
    <w:aliases w:val="Header_L2 Char,هدر Char,Char Char Char Char Char,encabezado Char,he Char,header odd Char,header odd1 Char,header odd2 Char"/>
    <w:basedOn w:val="DefaultParagraphFont"/>
    <w:link w:val="Header"/>
    <w:uiPriority w:val="99"/>
    <w:rsid w:val="00580DD4"/>
    <w:rPr>
      <w:rFonts w:cs="B Nazanin"/>
      <w:color w:val="000000"/>
      <w:kern w:val="18"/>
      <w:sz w:val="24"/>
      <w:szCs w:val="28"/>
    </w:rPr>
  </w:style>
  <w:style w:type="paragraph" w:styleId="Footer">
    <w:name w:val="footer"/>
    <w:basedOn w:val="Normal"/>
    <w:link w:val="FooterChar"/>
    <w:uiPriority w:val="99"/>
    <w:unhideWhenUsed/>
    <w:rsid w:val="00580DD4"/>
    <w:pPr>
      <w:tabs>
        <w:tab w:val="center" w:pos="4680"/>
        <w:tab w:val="right" w:pos="9360"/>
      </w:tabs>
    </w:pPr>
  </w:style>
  <w:style w:type="character" w:customStyle="1" w:styleId="FooterChar">
    <w:name w:val="Footer Char"/>
    <w:basedOn w:val="DefaultParagraphFont"/>
    <w:link w:val="Footer"/>
    <w:uiPriority w:val="99"/>
    <w:qFormat/>
    <w:rsid w:val="00580DD4"/>
    <w:rPr>
      <w:rFonts w:cs="B Nazanin"/>
      <w:color w:val="000000"/>
      <w:kern w:val="18"/>
      <w:sz w:val="24"/>
      <w:szCs w:val="28"/>
    </w:rPr>
  </w:style>
  <w:style w:type="paragraph" w:styleId="NormalWeb">
    <w:name w:val="Normal (Web)"/>
    <w:basedOn w:val="Normal"/>
    <w:uiPriority w:val="99"/>
    <w:unhideWhenUsed/>
    <w:rsid w:val="00580DD4"/>
    <w:pPr>
      <w:spacing w:before="100" w:beforeAutospacing="1" w:after="100" w:afterAutospacing="1" w:line="240" w:lineRule="auto"/>
    </w:pPr>
    <w:rPr>
      <w:rFonts w:eastAsia="Times New Roman" w:cs="Times New Roman"/>
      <w:szCs w:val="24"/>
    </w:rPr>
  </w:style>
  <w:style w:type="paragraph" w:styleId="TOC2">
    <w:name w:val="toc 2"/>
    <w:basedOn w:val="Normal"/>
    <w:next w:val="Normal"/>
    <w:autoRedefine/>
    <w:uiPriority w:val="39"/>
    <w:unhideWhenUsed/>
    <w:qFormat/>
    <w:rsid w:val="00E84A93"/>
    <w:pPr>
      <w:tabs>
        <w:tab w:val="left" w:pos="538"/>
        <w:tab w:val="right" w:pos="9294"/>
        <w:tab w:val="left" w:pos="9436"/>
        <w:tab w:val="right" w:pos="9578"/>
      </w:tabs>
      <w:spacing w:after="100" w:line="276" w:lineRule="auto"/>
    </w:pPr>
    <w:rPr>
      <w:rFonts w:eastAsia="Times New Roman"/>
      <w:bCs/>
      <w:noProof/>
      <w:color w:val="0960A5"/>
      <w:lang w:bidi="fa-IR"/>
    </w:rPr>
  </w:style>
  <w:style w:type="paragraph" w:styleId="TOC1">
    <w:name w:val="toc 1"/>
    <w:basedOn w:val="Normal"/>
    <w:next w:val="Normal"/>
    <w:autoRedefine/>
    <w:uiPriority w:val="39"/>
    <w:unhideWhenUsed/>
    <w:qFormat/>
    <w:rsid w:val="00776A50"/>
    <w:pPr>
      <w:tabs>
        <w:tab w:val="left" w:pos="506"/>
        <w:tab w:val="right" w:pos="9294"/>
        <w:tab w:val="left" w:pos="9436"/>
        <w:tab w:val="right" w:pos="9540"/>
      </w:tabs>
      <w:spacing w:after="100" w:line="259" w:lineRule="auto"/>
      <w:jc w:val="left"/>
    </w:pPr>
    <w:rPr>
      <w:rFonts w:eastAsia="Times New Roman" w:cs="B Titr"/>
      <w:b/>
      <w:bCs/>
      <w:noProof/>
      <w:color w:val="0960A5"/>
    </w:rPr>
  </w:style>
  <w:style w:type="paragraph" w:styleId="TOC3">
    <w:name w:val="toc 3"/>
    <w:basedOn w:val="Normal"/>
    <w:next w:val="Normal"/>
    <w:autoRedefine/>
    <w:uiPriority w:val="39"/>
    <w:unhideWhenUsed/>
    <w:qFormat/>
    <w:rsid w:val="00E84A93"/>
    <w:pPr>
      <w:tabs>
        <w:tab w:val="left" w:pos="808"/>
        <w:tab w:val="left" w:pos="1620"/>
        <w:tab w:val="right" w:pos="9294"/>
      </w:tabs>
      <w:spacing w:after="100" w:line="276" w:lineRule="auto"/>
    </w:pPr>
    <w:rPr>
      <w:rFonts w:eastAsia="Times New Roman"/>
      <w:noProof/>
      <w:color w:val="5E5E5E" w:themeColor="text2"/>
      <w:kern w:val="0"/>
    </w:rPr>
  </w:style>
  <w:style w:type="character" w:styleId="Hyperlink">
    <w:name w:val="Hyperlink"/>
    <w:uiPriority w:val="99"/>
    <w:unhideWhenUsed/>
    <w:rsid w:val="00580DD4"/>
    <w:rPr>
      <w:noProof/>
      <w:color w:val="14406B"/>
      <w:u w:val="single"/>
      <w:lang w:bidi="fa-IR"/>
    </w:rPr>
  </w:style>
  <w:style w:type="paragraph" w:styleId="FootnoteText">
    <w:name w:val="footnote text"/>
    <w:aliases w:val="ftx,پاورقي,متن زيرنويس,پاورقي Char Char,Footnote Text Char Char,Footnote Text Char1 Char1 Char,Footnote Text Char Char Char1 Char,Footnote Text Char1 Char1 Char Char Char, Char Char Char,style,زیرنویس,متن زيرنويس Char Char,EUFootnote Text"/>
    <w:basedOn w:val="Normal"/>
    <w:link w:val="FootnoteTextChar"/>
    <w:uiPriority w:val="99"/>
    <w:unhideWhenUsed/>
    <w:qFormat/>
    <w:rsid w:val="0054009A"/>
    <w:pPr>
      <w:bidi w:val="0"/>
      <w:spacing w:line="240" w:lineRule="auto"/>
      <w:ind w:left="0"/>
    </w:pPr>
    <w:rPr>
      <w:sz w:val="20"/>
      <w:szCs w:val="20"/>
    </w:rPr>
  </w:style>
  <w:style w:type="character" w:customStyle="1" w:styleId="FootnoteTextChar">
    <w:name w:val="Footnote Text Char"/>
    <w:aliases w:val="ftx Char,پاورقي Char,متن زيرنويس Char,پاورقي Char Char Char,Footnote Text Char Char Char,Footnote Text Char1 Char1 Char Char,Footnote Text Char Char Char1 Char Char,Footnote Text Char1 Char1 Char Char Char Char, Char Char Char Char"/>
    <w:basedOn w:val="DefaultParagraphFont"/>
    <w:link w:val="FootnoteText"/>
    <w:uiPriority w:val="99"/>
    <w:rsid w:val="0054009A"/>
    <w:rPr>
      <w:rFonts w:ascii="Times New Roman" w:hAnsi="Times New Roman" w:cs="B Nazanin"/>
      <w:color w:val="000000"/>
      <w:kern w:val="18"/>
    </w:rPr>
  </w:style>
  <w:style w:type="character" w:styleId="FootnoteReference">
    <w:name w:val="footnote reference"/>
    <w:aliases w:val="شماره زيرنويس,پاورقی,مرجع پاورقي,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شماره زيرنويس31,Salmani,fr,ft#"/>
    <w:link w:val="BVIfnrChar1Char"/>
    <w:uiPriority w:val="99"/>
    <w:unhideWhenUsed/>
    <w:qFormat/>
    <w:rsid w:val="00580DD4"/>
    <w:rPr>
      <w:vertAlign w:val="superscript"/>
    </w:rPr>
  </w:style>
  <w:style w:type="paragraph" w:styleId="BalloonText">
    <w:name w:val="Balloon Text"/>
    <w:basedOn w:val="Normal"/>
    <w:link w:val="BalloonTextChar"/>
    <w:unhideWhenUsed/>
    <w:rsid w:val="00580DD4"/>
    <w:rPr>
      <w:rFonts w:ascii="Segoe UI" w:hAnsi="Segoe UI" w:cs="Segoe UI"/>
      <w:sz w:val="18"/>
      <w:szCs w:val="18"/>
    </w:rPr>
  </w:style>
  <w:style w:type="character" w:customStyle="1" w:styleId="BalloonTextChar">
    <w:name w:val="Balloon Text Char"/>
    <w:basedOn w:val="DefaultParagraphFont"/>
    <w:link w:val="BalloonText"/>
    <w:rsid w:val="00580DD4"/>
    <w:rPr>
      <w:rFonts w:ascii="Segoe UI" w:hAnsi="Segoe UI" w:cs="Segoe UI"/>
      <w:color w:val="000000"/>
      <w:kern w:val="18"/>
      <w:sz w:val="18"/>
      <w:szCs w:val="18"/>
    </w:rPr>
  </w:style>
  <w:style w:type="paragraph" w:styleId="EndnoteText">
    <w:name w:val="endnote text"/>
    <w:basedOn w:val="Normal"/>
    <w:link w:val="EndnoteTextChar"/>
    <w:uiPriority w:val="99"/>
    <w:unhideWhenUsed/>
    <w:rsid w:val="00580DD4"/>
    <w:pPr>
      <w:bidi w:val="0"/>
      <w:spacing w:line="240" w:lineRule="auto"/>
      <w:jc w:val="left"/>
    </w:pPr>
    <w:rPr>
      <w:rFonts w:eastAsia="Calibri" w:cs="Arial"/>
      <w:color w:val="auto"/>
      <w:kern w:val="0"/>
      <w:szCs w:val="20"/>
    </w:rPr>
  </w:style>
  <w:style w:type="character" w:customStyle="1" w:styleId="EndnoteTextChar">
    <w:name w:val="Endnote Text Char"/>
    <w:basedOn w:val="DefaultParagraphFont"/>
    <w:link w:val="EndnoteText"/>
    <w:uiPriority w:val="99"/>
    <w:rsid w:val="00580DD4"/>
    <w:rPr>
      <w:rFonts w:eastAsia="Calibri"/>
      <w:sz w:val="24"/>
    </w:rPr>
  </w:style>
  <w:style w:type="character" w:styleId="EndnoteReference">
    <w:name w:val="endnote reference"/>
    <w:uiPriority w:val="99"/>
    <w:semiHidden/>
    <w:unhideWhenUsed/>
    <w:rsid w:val="00580DD4"/>
    <w:rPr>
      <w:vertAlign w:val="superscript"/>
    </w:rPr>
  </w:style>
  <w:style w:type="character" w:styleId="CommentReference">
    <w:name w:val="annotation reference"/>
    <w:unhideWhenUsed/>
    <w:rsid w:val="00580DD4"/>
    <w:rPr>
      <w:sz w:val="16"/>
      <w:szCs w:val="16"/>
    </w:rPr>
  </w:style>
  <w:style w:type="paragraph" w:styleId="CommentText">
    <w:name w:val="annotation text"/>
    <w:basedOn w:val="Normal"/>
    <w:link w:val="CommentTextChar"/>
    <w:unhideWhenUsed/>
    <w:rsid w:val="00580DD4"/>
    <w:rPr>
      <w:szCs w:val="20"/>
    </w:rPr>
  </w:style>
  <w:style w:type="character" w:customStyle="1" w:styleId="CommentTextChar">
    <w:name w:val="Comment Text Char"/>
    <w:basedOn w:val="DefaultParagraphFont"/>
    <w:link w:val="CommentText"/>
    <w:rsid w:val="00580DD4"/>
    <w:rPr>
      <w:rFonts w:cs="B Nazanin"/>
      <w:color w:val="000000"/>
      <w:kern w:val="18"/>
      <w:sz w:val="24"/>
    </w:rPr>
  </w:style>
  <w:style w:type="paragraph" w:styleId="CommentSubject">
    <w:name w:val="annotation subject"/>
    <w:basedOn w:val="CommentText"/>
    <w:next w:val="CommentText"/>
    <w:link w:val="CommentSubjectChar"/>
    <w:uiPriority w:val="99"/>
    <w:unhideWhenUsed/>
    <w:rsid w:val="00580DD4"/>
    <w:rPr>
      <w:b/>
      <w:bCs/>
    </w:rPr>
  </w:style>
  <w:style w:type="character" w:customStyle="1" w:styleId="CommentSubjectChar">
    <w:name w:val="Comment Subject Char"/>
    <w:basedOn w:val="CommentTextChar"/>
    <w:link w:val="CommentSubject"/>
    <w:uiPriority w:val="99"/>
    <w:rsid w:val="00580DD4"/>
    <w:rPr>
      <w:rFonts w:cs="B Nazanin"/>
      <w:b/>
      <w:bCs/>
      <w:color w:val="000000"/>
      <w:kern w:val="18"/>
      <w:sz w:val="24"/>
    </w:rPr>
  </w:style>
  <w:style w:type="paragraph" w:styleId="Revision">
    <w:name w:val="Revision"/>
    <w:hidden/>
    <w:uiPriority w:val="99"/>
    <w:semiHidden/>
    <w:rsid w:val="00580DD4"/>
    <w:rPr>
      <w:rFonts w:cs="B Mitra"/>
      <w:color w:val="000000"/>
      <w:kern w:val="18"/>
      <w:szCs w:val="24"/>
    </w:rPr>
  </w:style>
  <w:style w:type="paragraph" w:styleId="BodyText">
    <w:name w:val="Body Text"/>
    <w:basedOn w:val="Normal"/>
    <w:link w:val="BodyTextChar"/>
    <w:rsid w:val="00580DD4"/>
    <w:pPr>
      <w:spacing w:line="240" w:lineRule="auto"/>
      <w:jc w:val="left"/>
    </w:pPr>
    <w:rPr>
      <w:rFonts w:eastAsia="Times New Roman" w:cs="Nazanin"/>
      <w:color w:val="auto"/>
      <w:kern w:val="0"/>
      <w:sz w:val="20"/>
    </w:rPr>
  </w:style>
  <w:style w:type="character" w:customStyle="1" w:styleId="BodyTextChar">
    <w:name w:val="Body Text Char"/>
    <w:basedOn w:val="DefaultParagraphFont"/>
    <w:link w:val="BodyText"/>
    <w:rsid w:val="00580DD4"/>
    <w:rPr>
      <w:rFonts w:ascii="Times New Roman" w:eastAsia="Times New Roman" w:hAnsi="Times New Roman" w:cs="Nazanin"/>
      <w:szCs w:val="28"/>
    </w:rPr>
  </w:style>
  <w:style w:type="character" w:styleId="PageNumber">
    <w:name w:val="page number"/>
    <w:rsid w:val="00580DD4"/>
  </w:style>
  <w:style w:type="paragraph" w:styleId="BodyTextIndent">
    <w:name w:val="Body Text Indent"/>
    <w:basedOn w:val="Normal"/>
    <w:link w:val="BodyTextIndentChar"/>
    <w:rsid w:val="00580DD4"/>
    <w:pPr>
      <w:spacing w:after="120" w:line="240" w:lineRule="auto"/>
      <w:ind w:left="360"/>
      <w:jc w:val="left"/>
    </w:pPr>
    <w:rPr>
      <w:rFonts w:eastAsia="Times New Roman" w:cs="Traditional Arabic"/>
      <w:color w:val="auto"/>
      <w:kern w:val="0"/>
      <w:sz w:val="20"/>
      <w:szCs w:val="20"/>
    </w:rPr>
  </w:style>
  <w:style w:type="character" w:customStyle="1" w:styleId="BodyTextIndentChar">
    <w:name w:val="Body Text Indent Char"/>
    <w:basedOn w:val="DefaultParagraphFont"/>
    <w:link w:val="BodyTextIndent"/>
    <w:rsid w:val="00580DD4"/>
    <w:rPr>
      <w:rFonts w:ascii="Times New Roman" w:eastAsia="Times New Roman" w:hAnsi="Times New Roman" w:cs="Traditional Arabic"/>
    </w:rPr>
  </w:style>
  <w:style w:type="paragraph" w:styleId="BodyText2">
    <w:name w:val="Body Text 2"/>
    <w:basedOn w:val="Normal"/>
    <w:link w:val="BodyText2Char"/>
    <w:rsid w:val="00580DD4"/>
    <w:pPr>
      <w:spacing w:after="120" w:line="480" w:lineRule="auto"/>
      <w:jc w:val="left"/>
    </w:pPr>
    <w:rPr>
      <w:rFonts w:eastAsia="Times New Roman" w:cs="Traditional Arabic"/>
      <w:color w:val="auto"/>
      <w:kern w:val="0"/>
      <w:sz w:val="20"/>
      <w:szCs w:val="20"/>
    </w:rPr>
  </w:style>
  <w:style w:type="character" w:customStyle="1" w:styleId="BodyText2Char">
    <w:name w:val="Body Text 2 Char"/>
    <w:basedOn w:val="DefaultParagraphFont"/>
    <w:link w:val="BodyText2"/>
    <w:rsid w:val="00580DD4"/>
    <w:rPr>
      <w:rFonts w:ascii="Times New Roman" w:eastAsia="Times New Roman" w:hAnsi="Times New Roman" w:cs="Traditional Arabic"/>
    </w:rPr>
  </w:style>
  <w:style w:type="paragraph" w:styleId="BodyTextIndent2">
    <w:name w:val="Body Text Indent 2"/>
    <w:basedOn w:val="Normal"/>
    <w:link w:val="BodyTextIndent2Char"/>
    <w:rsid w:val="00580DD4"/>
    <w:pPr>
      <w:spacing w:after="120" w:line="480" w:lineRule="auto"/>
      <w:ind w:left="360"/>
      <w:jc w:val="left"/>
    </w:pPr>
    <w:rPr>
      <w:rFonts w:eastAsia="Times New Roman" w:cs="Traditional Arabic"/>
      <w:color w:val="auto"/>
      <w:kern w:val="0"/>
      <w:sz w:val="20"/>
      <w:szCs w:val="20"/>
    </w:rPr>
  </w:style>
  <w:style w:type="character" w:customStyle="1" w:styleId="BodyTextIndent2Char">
    <w:name w:val="Body Text Indent 2 Char"/>
    <w:basedOn w:val="DefaultParagraphFont"/>
    <w:link w:val="BodyTextIndent2"/>
    <w:rsid w:val="00580DD4"/>
    <w:rPr>
      <w:rFonts w:ascii="Times New Roman" w:eastAsia="Times New Roman" w:hAnsi="Times New Roman" w:cs="Traditional Arabic"/>
    </w:rPr>
  </w:style>
  <w:style w:type="paragraph" w:styleId="DocumentMap">
    <w:name w:val="Document Map"/>
    <w:basedOn w:val="Normal"/>
    <w:link w:val="DocumentMapChar"/>
    <w:rsid w:val="00580DD4"/>
    <w:pPr>
      <w:shd w:val="clear" w:color="auto" w:fill="000080"/>
      <w:spacing w:line="240" w:lineRule="auto"/>
      <w:jc w:val="left"/>
    </w:pPr>
    <w:rPr>
      <w:rFonts w:ascii="Tahoma" w:eastAsia="Times New Roman" w:hAnsi="Tahoma" w:cs="Tahoma"/>
      <w:color w:val="auto"/>
      <w:kern w:val="0"/>
      <w:sz w:val="20"/>
      <w:szCs w:val="20"/>
    </w:rPr>
  </w:style>
  <w:style w:type="character" w:customStyle="1" w:styleId="DocumentMapChar">
    <w:name w:val="Document Map Char"/>
    <w:basedOn w:val="DefaultParagraphFont"/>
    <w:link w:val="DocumentMap"/>
    <w:rsid w:val="00580DD4"/>
    <w:rPr>
      <w:rFonts w:ascii="Tahoma" w:eastAsia="Times New Roman" w:hAnsi="Tahoma" w:cs="Tahoma"/>
      <w:shd w:val="clear" w:color="auto" w:fill="000080"/>
    </w:rPr>
  </w:style>
  <w:style w:type="paragraph" w:customStyle="1" w:styleId="a4">
    <w:name w:val="متن"/>
    <w:basedOn w:val="Normal"/>
    <w:qFormat/>
    <w:rsid w:val="00580DD4"/>
    <w:pPr>
      <w:spacing w:line="240" w:lineRule="auto"/>
      <w:ind w:left="-409"/>
    </w:pPr>
    <w:rPr>
      <w:rFonts w:eastAsia="Times New Roman"/>
      <w:color w:val="auto"/>
      <w:kern w:val="0"/>
      <w:sz w:val="20"/>
      <w:szCs w:val="24"/>
      <w:lang w:bidi="fa-IR"/>
    </w:rPr>
  </w:style>
  <w:style w:type="paragraph" w:customStyle="1" w:styleId="Firstpagetitle3">
    <w:name w:val="Firstpage title3"/>
    <w:basedOn w:val="Firstpageitems"/>
    <w:qFormat/>
    <w:rsid w:val="00580DD4"/>
    <w:rPr>
      <w:color w:val="5E5E5E" w:themeColor="text2"/>
    </w:rPr>
  </w:style>
  <w:style w:type="paragraph" w:customStyle="1" w:styleId="Projecttitle">
    <w:name w:val="Project title"/>
    <w:basedOn w:val="Title"/>
    <w:qFormat/>
    <w:rsid w:val="001817A2"/>
    <w:pPr>
      <w:ind w:left="83"/>
    </w:pPr>
    <w:rPr>
      <w:color w:val="000000" w:themeColor="text1"/>
      <w:sz w:val="36"/>
      <w:szCs w:val="36"/>
    </w:rPr>
  </w:style>
  <w:style w:type="paragraph" w:customStyle="1" w:styleId="Firstpagetitle2">
    <w:name w:val="Firstpage title2"/>
    <w:basedOn w:val="Firstpagetitle3"/>
    <w:qFormat/>
    <w:rsid w:val="001817A2"/>
    <w:pPr>
      <w:ind w:left="2637"/>
    </w:pPr>
    <w:rPr>
      <w:color w:val="000000" w:themeColor="text1"/>
    </w:rPr>
  </w:style>
  <w:style w:type="paragraph" w:customStyle="1" w:styleId="Firstpageitems2">
    <w:name w:val="Firstpage items2"/>
    <w:basedOn w:val="Normal"/>
    <w:qFormat/>
    <w:rsid w:val="00596C1D"/>
    <w:pPr>
      <w:spacing w:after="60"/>
      <w:ind w:left="3807"/>
      <w:jc w:val="left"/>
      <w:outlineLvl w:val="1"/>
    </w:pPr>
    <w:rPr>
      <w:rFonts w:ascii="Calibri Light" w:eastAsia="Times New Roman" w:hAnsi="Calibri Light"/>
      <w:b/>
      <w:bCs/>
      <w:color w:val="0A5FA5"/>
    </w:rPr>
  </w:style>
  <w:style w:type="paragraph" w:customStyle="1" w:styleId="a5">
    <w:name w:val="متن جداول"/>
    <w:basedOn w:val="Normal"/>
    <w:next w:val="Normal"/>
    <w:link w:val="Char"/>
    <w:qFormat/>
    <w:rsid w:val="008C491D"/>
    <w:pPr>
      <w:spacing w:line="240" w:lineRule="auto"/>
      <w:jc w:val="lowKashida"/>
    </w:pPr>
    <w:rPr>
      <w:rFonts w:eastAsia="Batang"/>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9B3A1B"/>
    <w:pPr>
      <w:numPr>
        <w:numId w:val="0"/>
      </w:numPr>
      <w:ind w:left="432" w:hanging="432"/>
    </w:pPr>
    <w:rPr>
      <w:lang w:val="de-DE"/>
    </w:rPr>
  </w:style>
  <w:style w:type="paragraph" w:customStyle="1" w:styleId="Heading2-beforetableofcontent">
    <w:name w:val="Heading 2 - before table of content"/>
    <w:basedOn w:val="Heading2"/>
    <w:link w:val="Heading2-beforetableofcontentChar"/>
    <w:qFormat/>
    <w:rsid w:val="00686E92"/>
    <w:pPr>
      <w:numPr>
        <w:ilvl w:val="0"/>
        <w:numId w:val="0"/>
      </w:numPr>
      <w:ind w:left="576" w:hanging="576"/>
    </w:pPr>
  </w:style>
  <w:style w:type="character" w:customStyle="1" w:styleId="heading1-beforetableofcontentChar">
    <w:name w:val="heading 1 - before table of content Char"/>
    <w:basedOn w:val="Heading1Char"/>
    <w:link w:val="heading1-beforetableofcontent"/>
    <w:rsid w:val="009B3A1B"/>
    <w:rPr>
      <w:rFonts w:ascii="Calibri Light" w:eastAsia="Times New Roman" w:hAnsi="Calibri Light" w:cs="B Mitra"/>
      <w:b/>
      <w:bCs/>
      <w:color w:val="0960A5"/>
      <w:kern w:val="32"/>
      <w:sz w:val="36"/>
      <w:szCs w:val="36"/>
      <w:lang w:val="de-DE" w:bidi="fa-IR"/>
    </w:rPr>
  </w:style>
  <w:style w:type="character" w:customStyle="1" w:styleId="Heading2-beforetableofcontentChar">
    <w:name w:val="Heading 2 - before table of content Char"/>
    <w:basedOn w:val="Heading2Char"/>
    <w:link w:val="Heading2-beforetableofcontent"/>
    <w:rsid w:val="00686E92"/>
    <w:rPr>
      <w:rFonts w:ascii="Calibri Light" w:eastAsia="Times New Roman" w:hAnsi="Calibri Light" w:cs="B Nazanin"/>
      <w:b/>
      <w:bCs/>
      <w:color w:val="0960A5"/>
      <w:kern w:val="18"/>
      <w:sz w:val="32"/>
      <w:szCs w:val="32"/>
      <w:lang w:val="de-DE" w:bidi="fa-IR"/>
    </w:rPr>
  </w:style>
  <w:style w:type="paragraph" w:styleId="TableofFigures">
    <w:name w:val="table of figures"/>
    <w:basedOn w:val="Normal"/>
    <w:next w:val="Normal"/>
    <w:uiPriority w:val="99"/>
    <w:unhideWhenUsed/>
    <w:rsid w:val="00720DE6"/>
  </w:style>
  <w:style w:type="paragraph" w:customStyle="1" w:styleId="Abstract">
    <w:name w:val="Abstract"/>
    <w:basedOn w:val="Normal"/>
    <w:qFormat/>
    <w:rsid w:val="003B5701"/>
    <w:rPr>
      <w:i/>
      <w:iCs/>
      <w:lang w:bidi="fa-IR"/>
    </w:rPr>
  </w:style>
  <w:style w:type="character" w:customStyle="1" w:styleId="shorttext">
    <w:name w:val="short_text"/>
    <w:basedOn w:val="DefaultParagraphFont"/>
    <w:rsid w:val="00566E0B"/>
  </w:style>
  <w:style w:type="character" w:customStyle="1" w:styleId="StyleLatinArial">
    <w:name w:val="Style (Latin) Arial"/>
    <w:basedOn w:val="DefaultParagraphFont"/>
    <w:rsid w:val="00566E0B"/>
    <w:rPr>
      <w:rFonts w:ascii="Times New Roman" w:hAnsi="Times New Roman"/>
    </w:rPr>
  </w:style>
  <w:style w:type="paragraph" w:customStyle="1" w:styleId="rtejustify">
    <w:name w:val="rtejustify"/>
    <w:basedOn w:val="Normal"/>
    <w:rsid w:val="001566FD"/>
    <w:pPr>
      <w:bidi w:val="0"/>
      <w:spacing w:before="100" w:beforeAutospacing="1" w:after="100" w:afterAutospacing="1" w:line="240" w:lineRule="auto"/>
      <w:jc w:val="left"/>
    </w:pPr>
    <w:rPr>
      <w:rFonts w:eastAsia="Times New Roman" w:cs="Times New Roman"/>
      <w:color w:val="auto"/>
      <w:kern w:val="0"/>
      <w:szCs w:val="24"/>
    </w:rPr>
  </w:style>
  <w:style w:type="character" w:customStyle="1" w:styleId="txt">
    <w:name w:val="txt"/>
    <w:basedOn w:val="DefaultParagraphFont"/>
    <w:rsid w:val="001566FD"/>
  </w:style>
  <w:style w:type="character" w:customStyle="1" w:styleId="apple-style-span">
    <w:name w:val="apple-style-span"/>
    <w:basedOn w:val="DefaultParagraphFont"/>
    <w:rsid w:val="00E20237"/>
  </w:style>
  <w:style w:type="table" w:customStyle="1" w:styleId="ListTable31">
    <w:name w:val="List Table 31"/>
    <w:basedOn w:val="TableNormal"/>
    <w:uiPriority w:val="48"/>
    <w:rsid w:val="0037582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375821"/>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
    <w:name w:val="Grid Table 4 - Accent 11"/>
    <w:basedOn w:val="TableNormal"/>
    <w:uiPriority w:val="49"/>
    <w:rsid w:val="00375821"/>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
    <w:name w:val="Grid Table 4 - Accent 41"/>
    <w:basedOn w:val="TableNormal"/>
    <w:uiPriority w:val="49"/>
    <w:rsid w:val="00763065"/>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paragraph" w:styleId="TOC4">
    <w:name w:val="toc 4"/>
    <w:basedOn w:val="Normal"/>
    <w:next w:val="Normal"/>
    <w:autoRedefine/>
    <w:uiPriority w:val="39"/>
    <w:unhideWhenUsed/>
    <w:qFormat/>
    <w:rsid w:val="003C2B9C"/>
    <w:pPr>
      <w:tabs>
        <w:tab w:val="left" w:pos="1498"/>
        <w:tab w:val="left" w:pos="9011"/>
        <w:tab w:val="right" w:pos="9294"/>
      </w:tabs>
      <w:spacing w:after="120" w:line="264" w:lineRule="auto"/>
      <w:ind w:left="397"/>
    </w:pPr>
    <w:rPr>
      <w:color w:val="5E5E5E" w:themeColor="text2"/>
    </w:rPr>
  </w:style>
  <w:style w:type="paragraph" w:styleId="TOC5">
    <w:name w:val="toc 5"/>
    <w:basedOn w:val="Normal"/>
    <w:next w:val="Normal"/>
    <w:autoRedefine/>
    <w:uiPriority w:val="39"/>
    <w:unhideWhenUsed/>
    <w:rsid w:val="00396935"/>
    <w:pPr>
      <w:tabs>
        <w:tab w:val="left" w:pos="1588"/>
        <w:tab w:val="left" w:pos="2065"/>
        <w:tab w:val="left" w:pos="2475"/>
        <w:tab w:val="left" w:pos="2759"/>
        <w:tab w:val="right" w:pos="9294"/>
      </w:tabs>
      <w:spacing w:after="120" w:line="264" w:lineRule="auto"/>
      <w:ind w:left="510"/>
    </w:pPr>
    <w:rPr>
      <w:color w:val="5E5E5E" w:themeColor="text2"/>
    </w:rPr>
  </w:style>
  <w:style w:type="paragraph" w:styleId="Bibliography">
    <w:name w:val="Bibliography"/>
    <w:basedOn w:val="Normal"/>
    <w:next w:val="Normal"/>
    <w:uiPriority w:val="37"/>
    <w:unhideWhenUsed/>
    <w:rsid w:val="00A51221"/>
    <w:rPr>
      <w:rFonts w:ascii="Calibri" w:hAnsi="Calibri"/>
    </w:rPr>
  </w:style>
  <w:style w:type="character" w:customStyle="1" w:styleId="phrase-token">
    <w:name w:val="phrase-token"/>
    <w:basedOn w:val="DefaultParagraphFont"/>
    <w:rsid w:val="00371A60"/>
  </w:style>
  <w:style w:type="paragraph" w:styleId="TOC6">
    <w:name w:val="toc 6"/>
    <w:basedOn w:val="Normal"/>
    <w:next w:val="Normal"/>
    <w:autoRedefine/>
    <w:uiPriority w:val="39"/>
    <w:unhideWhenUsed/>
    <w:rsid w:val="00305476"/>
    <w:pPr>
      <w:bidi w:val="0"/>
      <w:spacing w:after="100" w:line="259" w:lineRule="auto"/>
      <w:ind w:left="1100"/>
      <w:jc w:val="left"/>
    </w:pPr>
    <w:rPr>
      <w:rFonts w:asciiTheme="minorHAnsi" w:eastAsiaTheme="minorEastAsia" w:hAnsiTheme="minorHAnsi" w:cstheme="minorBidi"/>
      <w:color w:val="auto"/>
      <w:kern w:val="0"/>
      <w:szCs w:val="22"/>
    </w:rPr>
  </w:style>
  <w:style w:type="paragraph" w:styleId="TOC7">
    <w:name w:val="toc 7"/>
    <w:basedOn w:val="Normal"/>
    <w:next w:val="Normal"/>
    <w:autoRedefine/>
    <w:uiPriority w:val="39"/>
    <w:unhideWhenUsed/>
    <w:rsid w:val="00305476"/>
    <w:pPr>
      <w:bidi w:val="0"/>
      <w:spacing w:after="100" w:line="259" w:lineRule="auto"/>
      <w:ind w:left="1320"/>
      <w:jc w:val="left"/>
    </w:pPr>
    <w:rPr>
      <w:rFonts w:asciiTheme="minorHAnsi" w:eastAsiaTheme="minorEastAsia" w:hAnsiTheme="minorHAnsi" w:cstheme="minorBidi"/>
      <w:color w:val="auto"/>
      <w:kern w:val="0"/>
      <w:szCs w:val="22"/>
    </w:rPr>
  </w:style>
  <w:style w:type="paragraph" w:styleId="TOC8">
    <w:name w:val="toc 8"/>
    <w:basedOn w:val="Normal"/>
    <w:next w:val="Normal"/>
    <w:autoRedefine/>
    <w:uiPriority w:val="39"/>
    <w:unhideWhenUsed/>
    <w:rsid w:val="00305476"/>
    <w:pPr>
      <w:bidi w:val="0"/>
      <w:spacing w:after="100" w:line="259" w:lineRule="auto"/>
      <w:ind w:left="1540"/>
      <w:jc w:val="left"/>
    </w:pPr>
    <w:rPr>
      <w:rFonts w:asciiTheme="minorHAnsi" w:eastAsiaTheme="minorEastAsia" w:hAnsiTheme="minorHAnsi" w:cstheme="minorBidi"/>
      <w:color w:val="auto"/>
      <w:kern w:val="0"/>
      <w:szCs w:val="22"/>
    </w:rPr>
  </w:style>
  <w:style w:type="paragraph" w:styleId="TOC9">
    <w:name w:val="toc 9"/>
    <w:basedOn w:val="Normal"/>
    <w:next w:val="Normal"/>
    <w:autoRedefine/>
    <w:uiPriority w:val="39"/>
    <w:unhideWhenUsed/>
    <w:rsid w:val="00305476"/>
    <w:pPr>
      <w:bidi w:val="0"/>
      <w:spacing w:after="100" w:line="259" w:lineRule="auto"/>
      <w:ind w:left="1760"/>
      <w:jc w:val="left"/>
    </w:pPr>
    <w:rPr>
      <w:rFonts w:asciiTheme="minorHAnsi" w:eastAsiaTheme="minorEastAsia" w:hAnsiTheme="minorHAnsi" w:cstheme="minorBidi"/>
      <w:color w:val="auto"/>
      <w:kern w:val="0"/>
      <w:szCs w:val="22"/>
    </w:rPr>
  </w:style>
  <w:style w:type="character" w:customStyle="1" w:styleId="CaptionChar">
    <w:name w:val="Caption Char"/>
    <w:aliases w:val="figure Char,Caption-CEICT Char,Caption Char1 Char Char,Caption Char Char Char Char,Caption Char Char Char Char Char Char,Caption Char Char Char1,cra_tbl caption Char,اشکال Char,Figure Char,جدول و شکل Char,زیرنویس جداول و اشکال Char"/>
    <w:basedOn w:val="DefaultParagraphFont"/>
    <w:link w:val="Caption"/>
    <w:uiPriority w:val="35"/>
    <w:locked/>
    <w:rsid w:val="009E7D1C"/>
    <w:rPr>
      <w:rFonts w:ascii="Times New Roman" w:hAnsi="Times New Roman" w:cs="B Nazanin"/>
      <w:b/>
      <w:bCs/>
      <w:color w:val="14406B"/>
      <w:kern w:val="18"/>
      <w:sz w:val="22"/>
      <w:szCs w:val="22"/>
      <w:lang w:bidi="fa-IR"/>
    </w:rPr>
  </w:style>
  <w:style w:type="table" w:customStyle="1" w:styleId="GridTable4-Accent12">
    <w:name w:val="Grid Table 4 - Accent 12"/>
    <w:basedOn w:val="TableNormal"/>
    <w:uiPriority w:val="49"/>
    <w:rsid w:val="000212A4"/>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
    <w:name w:val="Table Grid1"/>
    <w:basedOn w:val="TableNormal"/>
    <w:next w:val="TableGrid"/>
    <w:uiPriority w:val="59"/>
    <w:rsid w:val="00CE7CDA"/>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B97BC1"/>
  </w:style>
  <w:style w:type="character" w:customStyle="1" w:styleId="hwtze">
    <w:name w:val="hwtze"/>
    <w:basedOn w:val="DefaultParagraphFont"/>
    <w:rsid w:val="00B97BC1"/>
  </w:style>
  <w:style w:type="character" w:customStyle="1" w:styleId="hgkelc">
    <w:name w:val="hgkelc"/>
    <w:basedOn w:val="DefaultParagraphFont"/>
    <w:rsid w:val="006A6C8C"/>
  </w:style>
  <w:style w:type="paragraph" w:customStyle="1" w:styleId="Char11">
    <w:name w:val="Char11"/>
    <w:basedOn w:val="Normal"/>
    <w:next w:val="FootnoteText"/>
    <w:uiPriority w:val="99"/>
    <w:unhideWhenUsed/>
    <w:qFormat/>
    <w:rsid w:val="006A6C8C"/>
    <w:pPr>
      <w:bidi w:val="0"/>
      <w:spacing w:line="240" w:lineRule="auto"/>
      <w:jc w:val="left"/>
    </w:pPr>
    <w:rPr>
      <w:rFonts w:asciiTheme="minorHAnsi" w:eastAsia="Calibri" w:hAnsiTheme="minorHAnsi" w:cstheme="minorBidi"/>
      <w:color w:val="auto"/>
      <w:kern w:val="0"/>
      <w:sz w:val="20"/>
      <w:szCs w:val="20"/>
    </w:rPr>
  </w:style>
  <w:style w:type="paragraph" w:customStyle="1" w:styleId="SHEKL0">
    <w:name w:val="SHEKL"/>
    <w:basedOn w:val="Heading6"/>
    <w:link w:val="SHEKLChar"/>
    <w:qFormat/>
    <w:rsid w:val="006A6C8C"/>
    <w:pPr>
      <w:keepNext/>
      <w:keepLines/>
      <w:spacing w:before="40" w:after="0" w:line="259" w:lineRule="auto"/>
      <w:ind w:left="0"/>
      <w:jc w:val="center"/>
    </w:pPr>
    <w:rPr>
      <w:rFonts w:ascii="B Nazanin" w:eastAsiaTheme="majorEastAsia" w:hAnsi="B Nazanin"/>
      <w:color w:val="002060"/>
      <w:sz w:val="22"/>
      <w:szCs w:val="22"/>
      <w:lang w:bidi="fa-IR"/>
    </w:rPr>
  </w:style>
  <w:style w:type="character" w:customStyle="1" w:styleId="SHEKLChar">
    <w:name w:val="SHEKL Char"/>
    <w:basedOn w:val="Heading6Char"/>
    <w:link w:val="SHEKL0"/>
    <w:rsid w:val="006A6C8C"/>
    <w:rPr>
      <w:rFonts w:ascii="B Nazanin" w:eastAsiaTheme="majorEastAsia" w:hAnsi="B Nazanin" w:cs="B Nazanin"/>
      <w:b/>
      <w:bCs/>
      <w:color w:val="002060"/>
      <w:kern w:val="18"/>
      <w:sz w:val="22"/>
      <w:szCs w:val="22"/>
      <w:lang w:bidi="fa-IR"/>
    </w:rPr>
  </w:style>
  <w:style w:type="table" w:customStyle="1" w:styleId="TableGrid2">
    <w:name w:val="Table Grid2"/>
    <w:basedOn w:val="TableNormal"/>
    <w:next w:val="TableGrid"/>
    <w:uiPriority w:val="39"/>
    <w:rsid w:val="0020486F"/>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91728"/>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66D03"/>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41C5E"/>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192C"/>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71960"/>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72952"/>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C66F1D"/>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A108C"/>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979AD"/>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9D3400"/>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88138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51DDB"/>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9D"/>
    <w:pPr>
      <w:autoSpaceDE w:val="0"/>
      <w:autoSpaceDN w:val="0"/>
      <w:adjustRightInd w:val="0"/>
    </w:pPr>
    <w:rPr>
      <w:rFonts w:ascii="Graphik Regular" w:eastAsiaTheme="minorHAnsi" w:hAnsi="Graphik Regular" w:cs="Graphik Regular"/>
      <w:color w:val="000000"/>
      <w:sz w:val="24"/>
      <w:szCs w:val="24"/>
      <w:lang w:bidi="fa-IR"/>
    </w:rPr>
  </w:style>
  <w:style w:type="paragraph" w:customStyle="1" w:styleId="Pa2">
    <w:name w:val="Pa2"/>
    <w:basedOn w:val="Default"/>
    <w:next w:val="Default"/>
    <w:uiPriority w:val="99"/>
    <w:rsid w:val="007E429D"/>
    <w:pPr>
      <w:spacing w:line="801" w:lineRule="atLeast"/>
    </w:pPr>
    <w:rPr>
      <w:rFonts w:cstheme="minorBidi"/>
      <w:color w:val="auto"/>
    </w:rPr>
  </w:style>
  <w:style w:type="character" w:customStyle="1" w:styleId="A20">
    <w:name w:val="A2"/>
    <w:uiPriority w:val="99"/>
    <w:rsid w:val="007E429D"/>
    <w:rPr>
      <w:rFonts w:ascii="Graphik Bold" w:hAnsi="Graphik Bold" w:cs="Graphik Bold"/>
      <w:b/>
      <w:bCs/>
      <w:color w:val="000000"/>
      <w:sz w:val="50"/>
      <w:szCs w:val="50"/>
    </w:rPr>
  </w:style>
  <w:style w:type="character" w:customStyle="1" w:styleId="A40">
    <w:name w:val="A4"/>
    <w:uiPriority w:val="99"/>
    <w:rsid w:val="007E429D"/>
    <w:rPr>
      <w:rFonts w:cs="Graphik Regular"/>
      <w:color w:val="000000"/>
      <w:sz w:val="56"/>
      <w:szCs w:val="56"/>
    </w:rPr>
  </w:style>
  <w:style w:type="table" w:customStyle="1" w:styleId="TableGrid3">
    <w:name w:val="Table Grid3"/>
    <w:basedOn w:val="TableNormal"/>
    <w:next w:val="TableGrid"/>
    <w:uiPriority w:val="39"/>
    <w:rsid w:val="007A315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1">
    <w:name w:val="Table Grid MKI1"/>
    <w:basedOn w:val="TableNormal"/>
    <w:next w:val="TableGrid"/>
    <w:uiPriority w:val="39"/>
    <w:rsid w:val="00A4457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DefaultParagraphFont"/>
    <w:rsid w:val="00A4457D"/>
  </w:style>
  <w:style w:type="character" w:customStyle="1" w:styleId="viiyi">
    <w:name w:val="viiyi"/>
    <w:basedOn w:val="DefaultParagraphFont"/>
    <w:rsid w:val="00A4457D"/>
  </w:style>
  <w:style w:type="character" w:customStyle="1" w:styleId="material-icons-extended">
    <w:name w:val="material-icons-extended"/>
    <w:basedOn w:val="DefaultParagraphFont"/>
    <w:rsid w:val="00A4457D"/>
  </w:style>
  <w:style w:type="character" w:styleId="Emphasis">
    <w:name w:val="Emphasis"/>
    <w:basedOn w:val="DefaultParagraphFont"/>
    <w:uiPriority w:val="20"/>
    <w:qFormat/>
    <w:rsid w:val="00A4457D"/>
    <w:rPr>
      <w:i/>
      <w:iCs/>
    </w:rPr>
  </w:style>
  <w:style w:type="character" w:customStyle="1" w:styleId="fontstyle01">
    <w:name w:val="fontstyle01"/>
    <w:basedOn w:val="DefaultParagraphFont"/>
    <w:rsid w:val="00A4457D"/>
    <w:rPr>
      <w:rFonts w:cs="Times-Italic" w:hint="cs"/>
      <w:b w:val="0"/>
      <w:bCs w:val="0"/>
      <w:i/>
      <w:iCs/>
      <w:color w:val="000000"/>
      <w:sz w:val="22"/>
      <w:szCs w:val="22"/>
    </w:rPr>
  </w:style>
  <w:style w:type="character" w:customStyle="1" w:styleId="fontstyle21">
    <w:name w:val="fontstyle21"/>
    <w:basedOn w:val="DefaultParagraphFont"/>
    <w:rsid w:val="00A4457D"/>
    <w:rPr>
      <w:rFonts w:cs="Times-Roman" w:hint="cs"/>
      <w:b w:val="0"/>
      <w:bCs w:val="0"/>
      <w:i w:val="0"/>
      <w:iCs w:val="0"/>
      <w:color w:val="000000"/>
      <w:sz w:val="22"/>
      <w:szCs w:val="22"/>
    </w:rPr>
  </w:style>
  <w:style w:type="table" w:customStyle="1" w:styleId="GridTable4-Accent31">
    <w:name w:val="Grid Table 4 - Accent 31"/>
    <w:basedOn w:val="TableNormal"/>
    <w:uiPriority w:val="49"/>
    <w:rsid w:val="00A4457D"/>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character" w:customStyle="1" w:styleId="2Char">
    <w:name w:val="عنوان سطح 2 Char"/>
    <w:link w:val="2"/>
    <w:rsid w:val="00A4457D"/>
    <w:rPr>
      <w:rFonts w:ascii="Times New Roman Bold" w:eastAsia="MS Mincho" w:hAnsi="Times New Roman Bold" w:cs="B Nazanin"/>
      <w:b/>
      <w:bCs/>
      <w:kern w:val="32"/>
      <w:sz w:val="24"/>
      <w:szCs w:val="28"/>
      <w:lang w:eastAsia="ja-JP"/>
    </w:rPr>
  </w:style>
  <w:style w:type="paragraph" w:customStyle="1" w:styleId="1">
    <w:name w:val="عنوان سطح 1"/>
    <w:basedOn w:val="Heading1"/>
    <w:next w:val="Normal"/>
    <w:link w:val="1Char"/>
    <w:qFormat/>
    <w:rsid w:val="00A4457D"/>
    <w:pPr>
      <w:numPr>
        <w:ilvl w:val="1"/>
        <w:numId w:val="3"/>
      </w:numPr>
      <w:spacing w:after="120"/>
      <w:jc w:val="left"/>
    </w:pPr>
    <w:rPr>
      <w:rFonts w:ascii="B Nazanin" w:eastAsia="MS Mincho" w:hAnsi="B Nazanin"/>
      <w:color w:val="auto"/>
      <w:lang w:eastAsia="ja-JP"/>
    </w:rPr>
  </w:style>
  <w:style w:type="paragraph" w:customStyle="1" w:styleId="2">
    <w:name w:val="عنوان سطح 2"/>
    <w:basedOn w:val="1"/>
    <w:next w:val="Normal"/>
    <w:link w:val="2Char"/>
    <w:qFormat/>
    <w:rsid w:val="00A4457D"/>
    <w:pPr>
      <w:numPr>
        <w:ilvl w:val="2"/>
      </w:numPr>
    </w:pPr>
    <w:rPr>
      <w:rFonts w:ascii="Times New Roman Bold" w:hAnsi="Times New Roman Bold"/>
      <w:sz w:val="24"/>
      <w:szCs w:val="28"/>
      <w:lang w:bidi="ar-SA"/>
    </w:rPr>
  </w:style>
  <w:style w:type="paragraph" w:customStyle="1" w:styleId="3">
    <w:name w:val="عنوان سطح 3"/>
    <w:basedOn w:val="2"/>
    <w:next w:val="Normal"/>
    <w:link w:val="3CharChar"/>
    <w:qFormat/>
    <w:rsid w:val="00A4457D"/>
    <w:pPr>
      <w:numPr>
        <w:ilvl w:val="3"/>
      </w:numPr>
      <w:ind w:left="2880" w:hanging="360"/>
    </w:pPr>
    <w:rPr>
      <w:rFonts w:ascii="B Nazanin" w:hAnsi="B Nazanin"/>
      <w:sz w:val="28"/>
    </w:rPr>
  </w:style>
  <w:style w:type="paragraph" w:customStyle="1" w:styleId="4">
    <w:name w:val="عنوان سطح 4"/>
    <w:basedOn w:val="3"/>
    <w:next w:val="Normal"/>
    <w:qFormat/>
    <w:rsid w:val="00A4457D"/>
    <w:pPr>
      <w:numPr>
        <w:ilvl w:val="4"/>
      </w:numPr>
      <w:ind w:left="3600" w:hanging="360"/>
    </w:pPr>
    <w:rPr>
      <w:rFonts w:ascii="Times New Roman Bold" w:hAnsi="Times New Roman Bold"/>
    </w:rPr>
  </w:style>
  <w:style w:type="numbering" w:customStyle="1" w:styleId="1ai41">
    <w:name w:val="1 / a / i41"/>
    <w:basedOn w:val="NoList"/>
    <w:semiHidden/>
    <w:unhideWhenUsed/>
    <w:rsid w:val="00A4457D"/>
    <w:pPr>
      <w:numPr>
        <w:numId w:val="3"/>
      </w:numPr>
    </w:pPr>
  </w:style>
  <w:style w:type="paragraph" w:customStyle="1" w:styleId="a6">
    <w:name w:val="متن اصلي"/>
    <w:basedOn w:val="Normal"/>
    <w:link w:val="Char0"/>
    <w:qFormat/>
    <w:rsid w:val="00A4457D"/>
    <w:pPr>
      <w:spacing w:line="240" w:lineRule="auto"/>
      <w:ind w:firstLine="397"/>
    </w:pPr>
    <w:rPr>
      <w:rFonts w:eastAsia="MS Mincho"/>
      <w:color w:val="auto"/>
      <w:kern w:val="0"/>
      <w:lang w:eastAsia="ja-JP"/>
    </w:rPr>
  </w:style>
  <w:style w:type="character" w:customStyle="1" w:styleId="3CharChar">
    <w:name w:val="عنوان سطح 3 Char Char"/>
    <w:link w:val="3"/>
    <w:rsid w:val="00A4457D"/>
    <w:rPr>
      <w:rFonts w:ascii="B Nazanin" w:eastAsia="MS Mincho" w:hAnsi="B Nazanin" w:cs="B Nazanin"/>
      <w:b/>
      <w:bCs/>
      <w:kern w:val="32"/>
      <w:sz w:val="28"/>
      <w:szCs w:val="28"/>
      <w:lang w:eastAsia="ja-JP"/>
    </w:rPr>
  </w:style>
  <w:style w:type="character" w:customStyle="1" w:styleId="Char0">
    <w:name w:val="متن اصلي Char"/>
    <w:link w:val="a6"/>
    <w:rsid w:val="00A4457D"/>
    <w:rPr>
      <w:rFonts w:ascii="Times New Roman" w:eastAsia="MS Mincho" w:hAnsi="Times New Roman" w:cs="B Nazanin"/>
      <w:sz w:val="24"/>
      <w:szCs w:val="28"/>
      <w:lang w:eastAsia="ja-JP"/>
    </w:rPr>
  </w:style>
  <w:style w:type="paragraph" w:customStyle="1" w:styleId="a0">
    <w:name w:val="عنوان فصل"/>
    <w:basedOn w:val="Normal"/>
    <w:qFormat/>
    <w:rsid w:val="00A4457D"/>
    <w:pPr>
      <w:numPr>
        <w:numId w:val="4"/>
      </w:numPr>
      <w:spacing w:before="2800" w:after="1600" w:line="240" w:lineRule="auto"/>
      <w:jc w:val="center"/>
    </w:pPr>
    <w:rPr>
      <w:rFonts w:eastAsia="MS Mincho" w:cs="B Titr"/>
      <w:b/>
      <w:color w:val="auto"/>
      <w:kern w:val="0"/>
      <w:sz w:val="52"/>
      <w:szCs w:val="52"/>
      <w:lang w:eastAsia="ja-JP" w:bidi="fa-IR"/>
    </w:rPr>
  </w:style>
  <w:style w:type="character" w:customStyle="1" w:styleId="mw-headline">
    <w:name w:val="mw-headline"/>
    <w:basedOn w:val="DefaultParagraphFont"/>
    <w:rsid w:val="00A4457D"/>
  </w:style>
  <w:style w:type="character" w:customStyle="1" w:styleId="mw-editsection">
    <w:name w:val="mw-editsection"/>
    <w:basedOn w:val="DefaultParagraphFont"/>
    <w:rsid w:val="00A4457D"/>
  </w:style>
  <w:style w:type="character" w:customStyle="1" w:styleId="mw-editsection-bracket">
    <w:name w:val="mw-editsection-bracket"/>
    <w:basedOn w:val="DefaultParagraphFont"/>
    <w:rsid w:val="00A4457D"/>
  </w:style>
  <w:style w:type="table" w:customStyle="1" w:styleId="GridTable4-Accent13">
    <w:name w:val="Grid Table 4 - Accent 13"/>
    <w:basedOn w:val="TableNormal"/>
    <w:uiPriority w:val="49"/>
    <w:rsid w:val="00A4457D"/>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1">
    <w:name w:val="List Table 4 - Accent 11"/>
    <w:basedOn w:val="TableNormal"/>
    <w:uiPriority w:val="49"/>
    <w:rsid w:val="00A4457D"/>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
    <w:name w:val="List Table 3 - Accent 12"/>
    <w:basedOn w:val="TableNormal"/>
    <w:uiPriority w:val="48"/>
    <w:rsid w:val="00A4457D"/>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paragraph" w:styleId="HTMLPreformatted">
    <w:name w:val="HTML Preformatted"/>
    <w:basedOn w:val="Normal"/>
    <w:link w:val="HTMLPreformattedChar"/>
    <w:uiPriority w:val="99"/>
    <w:unhideWhenUsed/>
    <w:rsid w:val="00A4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rsid w:val="00A4457D"/>
    <w:rPr>
      <w:rFonts w:ascii="Courier New" w:eastAsia="Times New Roman" w:hAnsi="Courier New" w:cs="Courier New"/>
      <w:lang w:bidi="fa-IR"/>
    </w:rPr>
  </w:style>
  <w:style w:type="paragraph" w:customStyle="1" w:styleId="NoSpacing1">
    <w:name w:val="No Spacing1"/>
    <w:next w:val="NoSpacing"/>
    <w:uiPriority w:val="1"/>
    <w:qFormat/>
    <w:rsid w:val="00A4457D"/>
    <w:pPr>
      <w:bidi/>
    </w:pPr>
    <w:rPr>
      <w:rFonts w:eastAsia="Calibri"/>
      <w:sz w:val="22"/>
      <w:szCs w:val="22"/>
      <w:lang w:bidi="fa-IR"/>
    </w:rPr>
  </w:style>
  <w:style w:type="paragraph" w:customStyle="1" w:styleId="summary">
    <w:name w:val="summary"/>
    <w:basedOn w:val="Normal"/>
    <w:rsid w:val="00A4457D"/>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text-center">
    <w:name w:val="text-center"/>
    <w:basedOn w:val="Normal"/>
    <w:rsid w:val="00A4457D"/>
    <w:pPr>
      <w:bidi w:val="0"/>
      <w:spacing w:before="100" w:beforeAutospacing="1" w:after="100" w:afterAutospacing="1" w:line="240" w:lineRule="auto"/>
      <w:jc w:val="left"/>
    </w:pPr>
    <w:rPr>
      <w:rFonts w:eastAsia="Times New Roman" w:cs="Times New Roman"/>
      <w:color w:val="auto"/>
      <w:kern w:val="0"/>
      <w:szCs w:val="24"/>
    </w:rPr>
  </w:style>
  <w:style w:type="paragraph" w:customStyle="1" w:styleId="lead">
    <w:name w:val="lead"/>
    <w:basedOn w:val="Normal"/>
    <w:rsid w:val="00A4457D"/>
    <w:pPr>
      <w:bidi w:val="0"/>
      <w:spacing w:before="100" w:beforeAutospacing="1" w:after="100" w:afterAutospacing="1" w:line="240" w:lineRule="auto"/>
      <w:jc w:val="left"/>
    </w:pPr>
    <w:rPr>
      <w:rFonts w:eastAsia="Times New Roman" w:cs="Times New Roman"/>
      <w:color w:val="auto"/>
      <w:kern w:val="0"/>
      <w:szCs w:val="24"/>
    </w:rPr>
  </w:style>
  <w:style w:type="character" w:customStyle="1" w:styleId="search-result-index">
    <w:name w:val="search-result-index"/>
    <w:basedOn w:val="DefaultParagraphFont"/>
    <w:rsid w:val="00A4457D"/>
  </w:style>
  <w:style w:type="character" w:customStyle="1" w:styleId="highlight">
    <w:name w:val="highlight"/>
    <w:basedOn w:val="DefaultParagraphFont"/>
    <w:rsid w:val="00A4457D"/>
  </w:style>
  <w:style w:type="table" w:customStyle="1" w:styleId="TableGrid12">
    <w:name w:val="Table Grid12"/>
    <w:basedOn w:val="TableNormal"/>
    <w:next w:val="TableGrid"/>
    <w:uiPriority w:val="39"/>
    <w:rsid w:val="00A4457D"/>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4457D"/>
    <w:pPr>
      <w:bidi/>
      <w:ind w:firstLine="238"/>
      <w:jc w:val="both"/>
    </w:pPr>
    <w:rPr>
      <w:rFonts w:ascii="Times New Roman" w:hAnsi="Times New Roman" w:cs="B Nazanin"/>
      <w:color w:val="000000"/>
      <w:kern w:val="18"/>
      <w:sz w:val="24"/>
      <w:szCs w:val="28"/>
    </w:rPr>
  </w:style>
  <w:style w:type="character" w:customStyle="1" w:styleId="downloadssidebarmck-c-downloads-sidebarfullreportywcjz">
    <w:name w:val="downloadssidebar_mck-c-downloads-sidebar__fullreport__ywcjz"/>
    <w:basedOn w:val="DefaultParagraphFont"/>
    <w:rsid w:val="00995F8F"/>
  </w:style>
  <w:style w:type="character" w:customStyle="1" w:styleId="mdc-c-linklabel">
    <w:name w:val="mdc-c-link__label"/>
    <w:basedOn w:val="DefaultParagraphFont"/>
    <w:rsid w:val="00995F8F"/>
  </w:style>
  <w:style w:type="character" w:customStyle="1" w:styleId="y2iqfc">
    <w:name w:val="y2iqfc"/>
    <w:basedOn w:val="DefaultParagraphFont"/>
    <w:rsid w:val="009A213A"/>
  </w:style>
  <w:style w:type="character" w:customStyle="1" w:styleId="gl9hy">
    <w:name w:val="gl9hy"/>
    <w:basedOn w:val="DefaultParagraphFont"/>
    <w:rsid w:val="000C5F80"/>
  </w:style>
  <w:style w:type="character" w:customStyle="1" w:styleId="p-intro-lg">
    <w:name w:val="p-intro-lg"/>
    <w:basedOn w:val="DefaultParagraphFont"/>
    <w:rsid w:val="00135B31"/>
  </w:style>
  <w:style w:type="table" w:customStyle="1" w:styleId="GridTable4-Accent14">
    <w:name w:val="Grid Table 4 - Accent 14"/>
    <w:basedOn w:val="TableNormal"/>
    <w:uiPriority w:val="49"/>
    <w:rsid w:val="00E92AD2"/>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customStyle="1" w:styleId="TableTitle">
    <w:name w:val="Table Title"/>
    <w:basedOn w:val="Normal"/>
    <w:next w:val="Normal"/>
    <w:qFormat/>
    <w:rsid w:val="00E92AD2"/>
    <w:pPr>
      <w:spacing w:before="240" w:line="312" w:lineRule="auto"/>
      <w:jc w:val="center"/>
    </w:pPr>
    <w:rPr>
      <w:rFonts w:ascii="Calibri" w:eastAsiaTheme="minorHAnsi" w:hAnsi="Calibri" w:cs="B Mitra"/>
      <w:b/>
      <w:bCs/>
      <w:color w:val="auto"/>
      <w:kern w:val="0"/>
      <w:sz w:val="20"/>
      <w:szCs w:val="22"/>
      <w:lang w:bidi="fa-IR"/>
    </w:rPr>
  </w:style>
  <w:style w:type="table" w:styleId="MediumShading1-Accent5">
    <w:name w:val="Medium Shading 1 Accent 5"/>
    <w:basedOn w:val="TableNormal"/>
    <w:uiPriority w:val="63"/>
    <w:rsid w:val="00E92AD2"/>
    <w:rPr>
      <w:rFonts w:asciiTheme="minorHAnsi" w:eastAsiaTheme="minorHAnsi" w:hAnsiTheme="minorHAnsi" w:cstheme="minorBidi"/>
      <w:sz w:val="22"/>
      <w:szCs w:val="22"/>
    </w:r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paragraph" w:customStyle="1" w:styleId="table-bullet1">
    <w:name w:val="table-bullet1"/>
    <w:basedOn w:val="ListParagraph"/>
    <w:link w:val="table-bullet1Char"/>
    <w:qFormat/>
    <w:rsid w:val="00E92AD2"/>
    <w:pPr>
      <w:numPr>
        <w:numId w:val="5"/>
      </w:numPr>
      <w:spacing w:line="264" w:lineRule="auto"/>
      <w:ind w:left="253" w:hanging="253"/>
      <w:jc w:val="left"/>
    </w:pPr>
    <w:rPr>
      <w:rFonts w:asciiTheme="minorHAnsi" w:eastAsia="Times New Roman" w:hAnsiTheme="minorHAnsi" w:cs="B Mitra"/>
      <w:sz w:val="26"/>
    </w:rPr>
  </w:style>
  <w:style w:type="character" w:customStyle="1" w:styleId="table-bullet1Char">
    <w:name w:val="table-bullet1 Char"/>
    <w:basedOn w:val="DefaultParagraphFont"/>
    <w:link w:val="table-bullet1"/>
    <w:rsid w:val="00E92AD2"/>
    <w:rPr>
      <w:rFonts w:asciiTheme="minorHAnsi" w:eastAsia="Times New Roman" w:hAnsiTheme="minorHAnsi" w:cs="B Mitra"/>
      <w:color w:val="000000"/>
      <w:kern w:val="18"/>
      <w:sz w:val="26"/>
      <w:szCs w:val="26"/>
    </w:rPr>
  </w:style>
  <w:style w:type="character" w:styleId="IntenseEmphasis">
    <w:name w:val="Intense Emphasis"/>
    <w:basedOn w:val="DefaultParagraphFont"/>
    <w:uiPriority w:val="21"/>
    <w:qFormat/>
    <w:rsid w:val="00E92AD2"/>
    <w:rPr>
      <w:i/>
      <w:iCs/>
      <w:color w:val="418AB3" w:themeColor="accent1"/>
    </w:rPr>
  </w:style>
  <w:style w:type="paragraph" w:styleId="Quote">
    <w:name w:val="Quote"/>
    <w:basedOn w:val="Normal"/>
    <w:next w:val="Normal"/>
    <w:link w:val="QuoteChar"/>
    <w:uiPriority w:val="29"/>
    <w:qFormat/>
    <w:rsid w:val="00E92AD2"/>
    <w:pPr>
      <w:spacing w:before="200" w:after="160" w:line="259" w:lineRule="auto"/>
      <w:ind w:left="864" w:right="864"/>
      <w:jc w:val="center"/>
    </w:pPr>
    <w:rPr>
      <w:rFonts w:asciiTheme="minorHAnsi" w:eastAsiaTheme="minorHAnsi" w:hAnsiTheme="minorHAnsi" w:cstheme="minorBidi"/>
      <w:i/>
      <w:iCs/>
      <w:color w:val="404040" w:themeColor="text1" w:themeTint="BF"/>
      <w:kern w:val="0"/>
      <w:szCs w:val="22"/>
      <w:lang w:bidi="fa-IR"/>
    </w:rPr>
  </w:style>
  <w:style w:type="character" w:customStyle="1" w:styleId="QuoteChar">
    <w:name w:val="Quote Char"/>
    <w:basedOn w:val="DefaultParagraphFont"/>
    <w:link w:val="Quote"/>
    <w:uiPriority w:val="29"/>
    <w:rsid w:val="00E92AD2"/>
    <w:rPr>
      <w:rFonts w:asciiTheme="minorHAnsi" w:eastAsiaTheme="minorHAnsi" w:hAnsiTheme="minorHAnsi" w:cstheme="minorBidi"/>
      <w:i/>
      <w:iCs/>
      <w:color w:val="404040" w:themeColor="text1" w:themeTint="BF"/>
      <w:sz w:val="22"/>
      <w:szCs w:val="22"/>
      <w:lang w:bidi="fa-IR"/>
    </w:rPr>
  </w:style>
  <w:style w:type="table" w:customStyle="1" w:styleId="GridTable4-Accent32">
    <w:name w:val="Grid Table 4 - Accent 32"/>
    <w:basedOn w:val="TableNormal"/>
    <w:uiPriority w:val="49"/>
    <w:rsid w:val="00E92AD2"/>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ListTable4-Accent12">
    <w:name w:val="List Table 4 - Accent 12"/>
    <w:basedOn w:val="TableNormal"/>
    <w:uiPriority w:val="49"/>
    <w:rsid w:val="00E92AD2"/>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3">
    <w:name w:val="List Table 3 - Accent 13"/>
    <w:basedOn w:val="TableNormal"/>
    <w:uiPriority w:val="48"/>
    <w:rsid w:val="00E92AD2"/>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paragraph" w:customStyle="1" w:styleId="a7">
    <w:name w:val="متن اصلی"/>
    <w:basedOn w:val="Normal"/>
    <w:link w:val="Char1"/>
    <w:qFormat/>
    <w:rsid w:val="00E92AD2"/>
    <w:rPr>
      <w:rFonts w:ascii="Calibri" w:hAnsi="Calibri"/>
      <w:lang w:val="de-DE" w:bidi="fa-IR"/>
    </w:rPr>
  </w:style>
  <w:style w:type="character" w:customStyle="1" w:styleId="Char1">
    <w:name w:val="متن اصلی Char"/>
    <w:basedOn w:val="DefaultParagraphFont"/>
    <w:link w:val="a7"/>
    <w:rsid w:val="00E92AD2"/>
    <w:rPr>
      <w:rFonts w:cs="B Nazanin"/>
      <w:color w:val="000000"/>
      <w:kern w:val="18"/>
      <w:sz w:val="24"/>
      <w:szCs w:val="28"/>
      <w:lang w:val="de-DE" w:bidi="fa-IR"/>
    </w:rPr>
  </w:style>
  <w:style w:type="paragraph" w:customStyle="1" w:styleId="ref0">
    <w:name w:val="ref"/>
    <w:basedOn w:val="ListParagraph"/>
    <w:link w:val="refChar"/>
    <w:qFormat/>
    <w:rsid w:val="00E92AD2"/>
    <w:pPr>
      <w:numPr>
        <w:numId w:val="6"/>
      </w:numPr>
      <w:bidi w:val="0"/>
      <w:ind w:left="450" w:right="180"/>
    </w:pPr>
    <w:rPr>
      <w:rFonts w:ascii="Calibri" w:hAnsi="Calibri"/>
      <w:sz w:val="24"/>
      <w:szCs w:val="24"/>
      <w:lang w:bidi="fa-IR"/>
    </w:rPr>
  </w:style>
  <w:style w:type="paragraph" w:customStyle="1" w:styleId="a8">
    <w:name w:val="مراجع"/>
    <w:basedOn w:val="Heading1"/>
    <w:next w:val="Normal"/>
    <w:rsid w:val="00E92AD2"/>
    <w:pPr>
      <w:numPr>
        <w:numId w:val="0"/>
      </w:numPr>
      <w:spacing w:after="120"/>
      <w:jc w:val="left"/>
    </w:pPr>
    <w:rPr>
      <w:rFonts w:ascii="Times New Roman Bold" w:eastAsia="MS Mincho" w:hAnsi="Times New Roman Bold"/>
      <w:color w:val="auto"/>
      <w:lang w:val="x-none" w:eastAsia="ja-JP"/>
    </w:rPr>
  </w:style>
  <w:style w:type="paragraph" w:customStyle="1" w:styleId="a9">
    <w:name w:val="زيرنويس شكل"/>
    <w:basedOn w:val="Normal"/>
    <w:next w:val="Normal"/>
    <w:autoRedefine/>
    <w:qFormat/>
    <w:rsid w:val="00E92AD2"/>
    <w:pPr>
      <w:tabs>
        <w:tab w:val="left" w:pos="72"/>
      </w:tabs>
      <w:overflowPunct w:val="0"/>
      <w:autoSpaceDE w:val="0"/>
      <w:autoSpaceDN w:val="0"/>
      <w:adjustRightInd w:val="0"/>
      <w:spacing w:after="480" w:line="240" w:lineRule="auto"/>
      <w:jc w:val="center"/>
      <w:textAlignment w:val="baseline"/>
    </w:pPr>
    <w:rPr>
      <w:rFonts w:ascii="Times New Roman Bold" w:eastAsia="Times New Roman" w:hAnsi="Times New Roman Bold" w:cstheme="minorBidi"/>
      <w:b/>
      <w:bCs/>
      <w:color w:val="auto"/>
      <w:kern w:val="32"/>
      <w:sz w:val="20"/>
      <w:szCs w:val="24"/>
      <w:lang w:val="de-DE" w:bidi="fa-IR"/>
    </w:rPr>
  </w:style>
  <w:style w:type="paragraph" w:customStyle="1" w:styleId="aa">
    <w:name w:val="بالا نويس جدول"/>
    <w:basedOn w:val="Normal"/>
    <w:qFormat/>
    <w:rsid w:val="00E92AD2"/>
    <w:pPr>
      <w:keepNext/>
      <w:spacing w:before="240" w:after="120" w:line="240" w:lineRule="auto"/>
      <w:ind w:left="1871" w:hanging="1871"/>
      <w:jc w:val="center"/>
    </w:pPr>
    <w:rPr>
      <w:rFonts w:ascii="Times New Roman Bold" w:eastAsia="MS Mincho" w:hAnsi="Times New Roman Bold" w:cstheme="minorBidi"/>
      <w:b/>
      <w:bCs/>
      <w:color w:val="auto"/>
      <w:kern w:val="0"/>
      <w:sz w:val="20"/>
      <w:szCs w:val="24"/>
      <w:lang w:eastAsia="ja-JP" w:bidi="fa-IR"/>
    </w:rPr>
  </w:style>
  <w:style w:type="paragraph" w:customStyle="1" w:styleId="ab">
    <w:name w:val="شکل"/>
    <w:basedOn w:val="Normal"/>
    <w:qFormat/>
    <w:rsid w:val="00E92AD2"/>
    <w:pPr>
      <w:keepNext/>
      <w:spacing w:before="100" w:beforeAutospacing="1" w:after="240" w:line="240" w:lineRule="auto"/>
      <w:jc w:val="center"/>
    </w:pPr>
    <w:rPr>
      <w:rFonts w:eastAsia="Batang" w:cstheme="minorBidi"/>
      <w:noProof/>
      <w:color w:val="auto"/>
      <w:kern w:val="0"/>
      <w:sz w:val="20"/>
      <w:szCs w:val="24"/>
      <w:lang w:eastAsia="ko-KR"/>
    </w:rPr>
  </w:style>
  <w:style w:type="paragraph" w:customStyle="1" w:styleId="ac">
    <w:name w:val="تیتر جدول"/>
    <w:basedOn w:val="Normal"/>
    <w:rsid w:val="00E92AD2"/>
    <w:pPr>
      <w:autoSpaceDE w:val="0"/>
      <w:autoSpaceDN w:val="0"/>
      <w:adjustRightInd w:val="0"/>
      <w:spacing w:line="240" w:lineRule="auto"/>
      <w:jc w:val="center"/>
    </w:pPr>
    <w:rPr>
      <w:rFonts w:ascii="Times New Roman Bold" w:eastAsia="Times New Roman" w:hAnsi="Times New Roman Bold" w:cstheme="minorBidi"/>
      <w:b/>
      <w:bCs/>
      <w:color w:val="auto"/>
      <w:kern w:val="0"/>
      <w:sz w:val="20"/>
      <w:szCs w:val="24"/>
    </w:rPr>
  </w:style>
  <w:style w:type="paragraph" w:customStyle="1" w:styleId="ad">
    <w:name w:val="متن جدول"/>
    <w:basedOn w:val="Normal"/>
    <w:rsid w:val="00E92AD2"/>
    <w:pPr>
      <w:autoSpaceDE w:val="0"/>
      <w:autoSpaceDN w:val="0"/>
      <w:adjustRightInd w:val="0"/>
      <w:spacing w:line="240" w:lineRule="auto"/>
      <w:jc w:val="center"/>
    </w:pPr>
    <w:rPr>
      <w:rFonts w:asciiTheme="majorBidi" w:eastAsia="Times New Roman" w:hAnsiTheme="majorBidi"/>
      <w:color w:val="auto"/>
      <w:kern w:val="0"/>
      <w:sz w:val="20"/>
      <w:szCs w:val="24"/>
    </w:rPr>
  </w:style>
  <w:style w:type="character" w:styleId="PlaceholderText">
    <w:name w:val="Placeholder Text"/>
    <w:basedOn w:val="DefaultParagraphFont"/>
    <w:uiPriority w:val="99"/>
    <w:semiHidden/>
    <w:rsid w:val="00E92AD2"/>
    <w:rPr>
      <w:color w:val="808080"/>
    </w:rPr>
  </w:style>
  <w:style w:type="paragraph" w:customStyle="1" w:styleId="Standard">
    <w:name w:val="Standard"/>
    <w:rsid w:val="00E92AD2"/>
    <w:pPr>
      <w:suppressAutoHyphens/>
      <w:autoSpaceDN w:val="0"/>
      <w:textAlignment w:val="baseline"/>
    </w:pPr>
    <w:rPr>
      <w:rFonts w:ascii="Liberation Serif" w:eastAsia="DejaVu Sans" w:hAnsi="Liberation Serif" w:cs="DejaVu Sans"/>
      <w:kern w:val="3"/>
      <w:sz w:val="24"/>
      <w:szCs w:val="24"/>
      <w:lang w:bidi="fa-IR"/>
    </w:rPr>
  </w:style>
  <w:style w:type="paragraph" w:customStyle="1" w:styleId="ListParagraphNo">
    <w:name w:val="List Paragraph_No"/>
    <w:basedOn w:val="ListParagraph"/>
    <w:link w:val="ListParagraphNoChar"/>
    <w:qFormat/>
    <w:rsid w:val="00E92AD2"/>
    <w:pPr>
      <w:numPr>
        <w:numId w:val="7"/>
      </w:numPr>
    </w:pPr>
    <w:rPr>
      <w:rFonts w:ascii="Calibri" w:hAnsi="Calibri"/>
      <w:sz w:val="24"/>
      <w:lang w:bidi="fa-IR"/>
    </w:rPr>
  </w:style>
  <w:style w:type="paragraph" w:customStyle="1" w:styleId="REF">
    <w:name w:val="REF"/>
    <w:basedOn w:val="Normal"/>
    <w:rsid w:val="00E92AD2"/>
    <w:pPr>
      <w:numPr>
        <w:numId w:val="8"/>
      </w:numPr>
      <w:spacing w:line="240" w:lineRule="auto"/>
    </w:pPr>
    <w:rPr>
      <w:rFonts w:eastAsia="MS Mincho" w:cs="B Mitra"/>
      <w:color w:val="auto"/>
      <w:kern w:val="0"/>
      <w:sz w:val="18"/>
      <w:szCs w:val="20"/>
      <w:lang w:bidi="fa-IR"/>
    </w:rPr>
  </w:style>
  <w:style w:type="character" w:customStyle="1" w:styleId="ListParagraphNoChar">
    <w:name w:val="List Paragraph_No Char"/>
    <w:basedOn w:val="DefaultParagraphFont"/>
    <w:link w:val="ListParagraphNo"/>
    <w:rsid w:val="00E92AD2"/>
    <w:rPr>
      <w:rFonts w:cs="B Nazanin"/>
      <w:color w:val="000000"/>
      <w:kern w:val="18"/>
      <w:sz w:val="24"/>
      <w:szCs w:val="26"/>
      <w:lang w:bidi="fa-IR"/>
    </w:rPr>
  </w:style>
  <w:style w:type="table" w:customStyle="1" w:styleId="GridTable3-Accent51">
    <w:name w:val="Grid Table 3 - Accent 51"/>
    <w:basedOn w:val="TableNormal"/>
    <w:uiPriority w:val="48"/>
    <w:rsid w:val="00E92AD2"/>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1">
    <w:name w:val="Grid Table 5 Dark - Accent 21"/>
    <w:basedOn w:val="TableNormal"/>
    <w:uiPriority w:val="50"/>
    <w:rsid w:val="00E92A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1">
    <w:name w:val="Grid Table 4 - Accent 21"/>
    <w:basedOn w:val="TableNormal"/>
    <w:uiPriority w:val="49"/>
    <w:rsid w:val="00E92AD2"/>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character" w:customStyle="1" w:styleId="Citation">
    <w:name w:val="Citation"/>
    <w:basedOn w:val="DefaultParagraphFont"/>
    <w:uiPriority w:val="1"/>
    <w:qFormat/>
    <w:rsid w:val="00E92AD2"/>
    <w:rPr>
      <w:rFonts w:ascii="B Nazanin" w:hAnsi="B Nazanin"/>
      <w:sz w:val="28"/>
      <w:lang w:val="de-DE" w:bidi="fa-IR"/>
    </w:rPr>
  </w:style>
  <w:style w:type="table" w:customStyle="1" w:styleId="GridTable4-Accent42">
    <w:name w:val="Grid Table 4 - Accent 42"/>
    <w:basedOn w:val="TableNormal"/>
    <w:uiPriority w:val="49"/>
    <w:rsid w:val="00E92AD2"/>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1">
    <w:name w:val="Plain Table 11"/>
    <w:basedOn w:val="TableNormal"/>
    <w:uiPriority w:val="41"/>
    <w:rsid w:val="00E92A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avorite">
    <w:name w:val="favorite"/>
    <w:basedOn w:val="Normal"/>
    <w:link w:val="favoriteChar"/>
    <w:autoRedefine/>
    <w:qFormat/>
    <w:rsid w:val="003B47AC"/>
    <w:pPr>
      <w:spacing w:after="160" w:line="259" w:lineRule="auto"/>
      <w:jc w:val="center"/>
    </w:pPr>
    <w:rPr>
      <w:rFonts w:ascii="B Nazanin" w:eastAsiaTheme="minorHAnsi" w:hAnsi="B Nazanin" w:cstheme="minorBidi"/>
      <w:color w:val="auto"/>
      <w:kern w:val="0"/>
      <w:sz w:val="32"/>
      <w:szCs w:val="22"/>
    </w:rPr>
  </w:style>
  <w:style w:type="character" w:customStyle="1" w:styleId="favoriteChar">
    <w:name w:val="favorite Char"/>
    <w:basedOn w:val="DefaultParagraphFont"/>
    <w:link w:val="favorite"/>
    <w:rsid w:val="003B47AC"/>
    <w:rPr>
      <w:rFonts w:ascii="B Nazanin" w:eastAsiaTheme="minorHAnsi" w:hAnsi="B Nazanin" w:cstheme="minorBidi"/>
      <w:sz w:val="32"/>
      <w:szCs w:val="22"/>
    </w:rPr>
  </w:style>
  <w:style w:type="character" w:customStyle="1" w:styleId="refChar">
    <w:name w:val="ref Char"/>
    <w:basedOn w:val="DefaultParagraphFont"/>
    <w:link w:val="ref0"/>
    <w:rsid w:val="00E92AD2"/>
    <w:rPr>
      <w:rFonts w:cs="B Nazanin"/>
      <w:color w:val="000000"/>
      <w:kern w:val="18"/>
      <w:sz w:val="24"/>
      <w:szCs w:val="24"/>
      <w:lang w:bidi="fa-IR"/>
    </w:rPr>
  </w:style>
  <w:style w:type="table" w:customStyle="1" w:styleId="GridTable5Dark-Accent41">
    <w:name w:val="Grid Table 5 Dark - Accent 41"/>
    <w:basedOn w:val="TableNormal"/>
    <w:uiPriority w:val="50"/>
    <w:rsid w:val="00E92A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1">
    <w:name w:val="List Table 4 - Accent 21"/>
    <w:basedOn w:val="TableNormal"/>
    <w:uiPriority w:val="49"/>
    <w:rsid w:val="00E92AD2"/>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1">
    <w:name w:val="Grid Table 6 Colorful - Accent 21"/>
    <w:basedOn w:val="TableNormal"/>
    <w:uiPriority w:val="51"/>
    <w:rsid w:val="00E92AD2"/>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1">
    <w:name w:val="Grid Table 5 Dark - Accent 51"/>
    <w:basedOn w:val="TableNormal"/>
    <w:uiPriority w:val="50"/>
    <w:rsid w:val="00E92AD2"/>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paragraph" w:customStyle="1" w:styleId="listH">
    <w:name w:val="list_H"/>
    <w:basedOn w:val="ListParagraph"/>
    <w:link w:val="listHChar"/>
    <w:qFormat/>
    <w:rsid w:val="00E92AD2"/>
    <w:pPr>
      <w:numPr>
        <w:numId w:val="9"/>
      </w:numPr>
    </w:pPr>
    <w:rPr>
      <w:rFonts w:ascii="Calibri" w:hAnsi="Calibri"/>
      <w:b/>
      <w:bCs/>
      <w:sz w:val="24"/>
      <w:lang w:bidi="fa-IR"/>
    </w:rPr>
  </w:style>
  <w:style w:type="table" w:customStyle="1" w:styleId="TableGridLight1">
    <w:name w:val="Table Grid Light1"/>
    <w:basedOn w:val="TableNormal"/>
    <w:next w:val="TableGridLight2"/>
    <w:uiPriority w:val="40"/>
    <w:rsid w:val="00E92AD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istHChar">
    <w:name w:val="list_H Char"/>
    <w:basedOn w:val="DefaultParagraphFont"/>
    <w:link w:val="listH"/>
    <w:rsid w:val="00E92AD2"/>
    <w:rPr>
      <w:rFonts w:cs="B Nazanin"/>
      <w:b/>
      <w:bCs/>
      <w:color w:val="000000"/>
      <w:kern w:val="18"/>
      <w:sz w:val="24"/>
      <w:szCs w:val="26"/>
      <w:lang w:bidi="fa-IR"/>
    </w:rPr>
  </w:style>
  <w:style w:type="table" w:customStyle="1" w:styleId="TableGridLight2">
    <w:name w:val="Table Grid Light2"/>
    <w:basedOn w:val="TableNormal"/>
    <w:uiPriority w:val="40"/>
    <w:rsid w:val="00E92A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1">
    <w:name w:val="List Table 2 - Accent 21"/>
    <w:basedOn w:val="TableNormal"/>
    <w:uiPriority w:val="47"/>
    <w:rsid w:val="00E92AD2"/>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character" w:customStyle="1" w:styleId="a-size-extra-large">
    <w:name w:val="a-size-extra-large"/>
    <w:basedOn w:val="DefaultParagraphFont"/>
    <w:rsid w:val="00E92AD2"/>
  </w:style>
  <w:style w:type="paragraph" w:customStyle="1" w:styleId="PicTitle">
    <w:name w:val="Pic Title"/>
    <w:basedOn w:val="Normal"/>
    <w:next w:val="Normal"/>
    <w:uiPriority w:val="8"/>
    <w:qFormat/>
    <w:rsid w:val="00E92AD2"/>
    <w:pPr>
      <w:spacing w:after="240" w:line="312" w:lineRule="auto"/>
      <w:jc w:val="center"/>
    </w:pPr>
    <w:rPr>
      <w:rFonts w:ascii="Calibri" w:eastAsiaTheme="minorHAnsi" w:hAnsi="Calibri" w:cs="B Mitra"/>
      <w:b/>
      <w:bCs/>
      <w:color w:val="auto"/>
      <w:kern w:val="0"/>
      <w:sz w:val="20"/>
      <w:szCs w:val="22"/>
      <w:lang w:bidi="fa-IR"/>
    </w:rPr>
  </w:style>
  <w:style w:type="paragraph" w:customStyle="1" w:styleId="InTable">
    <w:name w:val="In Table"/>
    <w:basedOn w:val="Normal"/>
    <w:next w:val="Normal"/>
    <w:uiPriority w:val="9"/>
    <w:rsid w:val="00E92AD2"/>
    <w:pPr>
      <w:spacing w:line="264" w:lineRule="auto"/>
    </w:pPr>
    <w:rPr>
      <w:rFonts w:ascii="Calibri" w:eastAsiaTheme="minorHAnsi" w:hAnsi="Calibri" w:cs="B Mitra"/>
      <w:color w:val="auto"/>
      <w:kern w:val="0"/>
      <w:lang w:bidi="fa-IR"/>
    </w:rPr>
  </w:style>
  <w:style w:type="paragraph" w:customStyle="1" w:styleId="InTableHeader">
    <w:name w:val="In Table Header"/>
    <w:basedOn w:val="Normal"/>
    <w:next w:val="Normal"/>
    <w:uiPriority w:val="10"/>
    <w:rsid w:val="00E92AD2"/>
    <w:pPr>
      <w:spacing w:before="120" w:line="312" w:lineRule="auto"/>
    </w:pPr>
    <w:rPr>
      <w:rFonts w:ascii="Calibri" w:eastAsiaTheme="minorHAnsi" w:hAnsi="Calibri" w:cs="B Mitra"/>
      <w:b/>
      <w:bCs/>
      <w:color w:val="auto"/>
      <w:kern w:val="0"/>
      <w:sz w:val="20"/>
      <w:szCs w:val="24"/>
      <w:lang w:bidi="fa-IR"/>
    </w:rPr>
  </w:style>
  <w:style w:type="character" w:styleId="IntenseReference">
    <w:name w:val="Intense Reference"/>
    <w:basedOn w:val="DefaultParagraphFont"/>
    <w:uiPriority w:val="32"/>
    <w:qFormat/>
    <w:rsid w:val="00E92AD2"/>
    <w:rPr>
      <w:b/>
      <w:bCs/>
      <w:smallCaps/>
      <w:color w:val="A6B727" w:themeColor="accent2"/>
      <w:spacing w:val="5"/>
      <w:u w:val="single"/>
    </w:rPr>
  </w:style>
  <w:style w:type="paragraph" w:customStyle="1" w:styleId="Ref1">
    <w:name w:val="Ref"/>
    <w:basedOn w:val="Normal"/>
    <w:next w:val="Normal"/>
    <w:uiPriority w:val="11"/>
    <w:rsid w:val="00E92AD2"/>
    <w:pPr>
      <w:spacing w:before="120" w:line="312" w:lineRule="auto"/>
    </w:pPr>
    <w:rPr>
      <w:rFonts w:ascii="Calibri" w:eastAsiaTheme="minorHAnsi" w:hAnsi="Calibri" w:cs="B Mitra"/>
      <w:color w:val="auto"/>
      <w:kern w:val="0"/>
      <w:lang w:bidi="fa-IR"/>
    </w:rPr>
  </w:style>
  <w:style w:type="paragraph" w:customStyle="1" w:styleId="RefB">
    <w:name w:val="RefB"/>
    <w:basedOn w:val="Ref1"/>
    <w:uiPriority w:val="12"/>
    <w:rsid w:val="00E92AD2"/>
    <w:rPr>
      <w:b/>
      <w:bCs/>
      <w:sz w:val="20"/>
      <w:szCs w:val="24"/>
    </w:rPr>
  </w:style>
  <w:style w:type="paragraph" w:customStyle="1" w:styleId="Titr">
    <w:name w:val="Titr"/>
    <w:basedOn w:val="Normal"/>
    <w:qFormat/>
    <w:rsid w:val="00E92AD2"/>
    <w:pPr>
      <w:spacing w:before="120" w:line="312" w:lineRule="auto"/>
      <w:jc w:val="center"/>
    </w:pPr>
    <w:rPr>
      <w:rFonts w:ascii="Calibri" w:eastAsiaTheme="minorHAnsi" w:hAnsi="Calibri" w:cs="B Titr"/>
      <w:color w:val="auto"/>
      <w:kern w:val="0"/>
      <w:sz w:val="32"/>
      <w:szCs w:val="32"/>
      <w:lang w:bidi="fa-IR"/>
    </w:rPr>
  </w:style>
  <w:style w:type="paragraph" w:customStyle="1" w:styleId="Bullet2">
    <w:name w:val="Bullet2"/>
    <w:basedOn w:val="Normal"/>
    <w:link w:val="Bullet2Char"/>
    <w:qFormat/>
    <w:rsid w:val="00E92AD2"/>
    <w:pPr>
      <w:numPr>
        <w:numId w:val="10"/>
      </w:numPr>
      <w:spacing w:before="120" w:line="312" w:lineRule="auto"/>
      <w:ind w:left="1013" w:hanging="283"/>
    </w:pPr>
    <w:rPr>
      <w:rFonts w:ascii="Calibri" w:eastAsiaTheme="minorHAnsi" w:hAnsi="Calibri" w:cs="B Mitra"/>
      <w:color w:val="auto"/>
      <w:kern w:val="0"/>
      <w:lang w:bidi="fa-IR"/>
    </w:rPr>
  </w:style>
  <w:style w:type="paragraph" w:customStyle="1" w:styleId="20">
    <w:name w:val="زيربولت2"/>
    <w:basedOn w:val="Normal"/>
    <w:qFormat/>
    <w:rsid w:val="00E92AD2"/>
    <w:pPr>
      <w:spacing w:before="120" w:line="264" w:lineRule="auto"/>
      <w:ind w:left="1013"/>
    </w:pPr>
    <w:rPr>
      <w:rFonts w:ascii="Calibri" w:eastAsiaTheme="minorHAnsi" w:hAnsi="Calibri" w:cs="B Mitra"/>
      <w:color w:val="auto"/>
      <w:kern w:val="0"/>
      <w:lang w:bidi="fa-IR"/>
    </w:rPr>
  </w:style>
  <w:style w:type="paragraph" w:customStyle="1" w:styleId="Bullet1">
    <w:name w:val="Bullet1"/>
    <w:basedOn w:val="Normal"/>
    <w:next w:val="10"/>
    <w:uiPriority w:val="99"/>
    <w:qFormat/>
    <w:rsid w:val="00E92AD2"/>
    <w:pPr>
      <w:numPr>
        <w:numId w:val="11"/>
      </w:numPr>
      <w:spacing w:before="120" w:line="264" w:lineRule="auto"/>
      <w:ind w:left="587" w:hanging="284"/>
    </w:pPr>
    <w:rPr>
      <w:rFonts w:ascii="Calibri" w:eastAsiaTheme="minorHAnsi" w:hAnsi="Calibri" w:cs="B Mitra"/>
      <w:color w:val="auto"/>
      <w:kern w:val="0"/>
      <w:lang w:bidi="fa-IR"/>
    </w:rPr>
  </w:style>
  <w:style w:type="paragraph" w:customStyle="1" w:styleId="BUllet3">
    <w:name w:val="BUllet3"/>
    <w:basedOn w:val="Bullet2"/>
    <w:link w:val="BUllet3Char"/>
    <w:qFormat/>
    <w:rsid w:val="00E92AD2"/>
    <w:pPr>
      <w:numPr>
        <w:numId w:val="12"/>
      </w:numPr>
      <w:ind w:left="1580" w:hanging="283"/>
    </w:pPr>
  </w:style>
  <w:style w:type="paragraph" w:customStyle="1" w:styleId="10">
    <w:name w:val="زیربولت1"/>
    <w:basedOn w:val="Normal"/>
    <w:next w:val="Bullet1"/>
    <w:link w:val="1Char0"/>
    <w:qFormat/>
    <w:rsid w:val="00E92AD2"/>
    <w:pPr>
      <w:spacing w:before="120" w:line="312" w:lineRule="auto"/>
      <w:ind w:left="587"/>
      <w:jc w:val="left"/>
    </w:pPr>
    <w:rPr>
      <w:rFonts w:asciiTheme="minorHAnsi" w:eastAsiaTheme="minorHAnsi" w:hAnsiTheme="minorHAnsi" w:cs="B Mitra"/>
      <w:color w:val="auto"/>
      <w:kern w:val="0"/>
      <w:lang w:bidi="fa-IR"/>
    </w:rPr>
  </w:style>
  <w:style w:type="character" w:customStyle="1" w:styleId="Bullet2Char">
    <w:name w:val="Bullet2 Char"/>
    <w:basedOn w:val="DefaultParagraphFont"/>
    <w:link w:val="Bullet2"/>
    <w:rsid w:val="00E92AD2"/>
    <w:rPr>
      <w:rFonts w:eastAsiaTheme="minorHAnsi" w:cs="B Mitra"/>
      <w:sz w:val="22"/>
      <w:szCs w:val="26"/>
      <w:lang w:bidi="fa-IR"/>
    </w:rPr>
  </w:style>
  <w:style w:type="character" w:customStyle="1" w:styleId="BUllet3Char">
    <w:name w:val="BUllet3 Char"/>
    <w:basedOn w:val="Bullet2Char"/>
    <w:link w:val="BUllet3"/>
    <w:rsid w:val="00E92AD2"/>
    <w:rPr>
      <w:rFonts w:eastAsiaTheme="minorHAnsi" w:cs="B Mitra"/>
      <w:sz w:val="22"/>
      <w:szCs w:val="26"/>
      <w:lang w:bidi="fa-IR"/>
    </w:rPr>
  </w:style>
  <w:style w:type="paragraph" w:customStyle="1" w:styleId="footnote">
    <w:name w:val="footnote"/>
    <w:basedOn w:val="FootnoteText"/>
    <w:link w:val="footnoteChar"/>
    <w:rsid w:val="00E92AD2"/>
    <w:pPr>
      <w:spacing w:before="60"/>
      <w:jc w:val="left"/>
    </w:pPr>
    <w:rPr>
      <w:rFonts w:asciiTheme="minorHAnsi" w:eastAsiaTheme="minorHAnsi" w:hAnsiTheme="minorHAnsi" w:cs="B Mitra"/>
      <w:color w:val="auto"/>
      <w:kern w:val="0"/>
      <w:szCs w:val="24"/>
    </w:rPr>
  </w:style>
  <w:style w:type="character" w:customStyle="1" w:styleId="1Char0">
    <w:name w:val="زیربولت1 Char"/>
    <w:basedOn w:val="DefaultParagraphFont"/>
    <w:link w:val="10"/>
    <w:rsid w:val="00E92AD2"/>
    <w:rPr>
      <w:rFonts w:asciiTheme="minorHAnsi" w:eastAsiaTheme="minorHAnsi" w:hAnsiTheme="minorHAnsi" w:cs="B Mitra"/>
      <w:sz w:val="24"/>
      <w:szCs w:val="28"/>
      <w:lang w:bidi="fa-IR"/>
    </w:rPr>
  </w:style>
  <w:style w:type="character" w:customStyle="1" w:styleId="footnoteChar">
    <w:name w:val="footnote Char"/>
    <w:basedOn w:val="DefaultParagraphFont"/>
    <w:link w:val="footnote"/>
    <w:rsid w:val="00E92AD2"/>
    <w:rPr>
      <w:rFonts w:asciiTheme="minorHAnsi" w:eastAsiaTheme="minorHAnsi" w:hAnsiTheme="minorHAnsi" w:cs="B Mitra"/>
      <w:szCs w:val="24"/>
    </w:rPr>
  </w:style>
  <w:style w:type="paragraph" w:customStyle="1" w:styleId="Bullet4">
    <w:name w:val="Bullet4"/>
    <w:basedOn w:val="ListParagraph"/>
    <w:link w:val="Bullet4Char"/>
    <w:qFormat/>
    <w:rsid w:val="00E92AD2"/>
    <w:pPr>
      <w:numPr>
        <w:ilvl w:val="3"/>
        <w:numId w:val="13"/>
      </w:numPr>
      <w:spacing w:before="120" w:line="312" w:lineRule="auto"/>
      <w:ind w:left="2042" w:hanging="284"/>
      <w:jc w:val="left"/>
    </w:pPr>
    <w:rPr>
      <w:rFonts w:asciiTheme="minorHAnsi" w:eastAsiaTheme="minorHAnsi" w:hAnsiTheme="minorHAnsi" w:cs="B Mitra"/>
      <w:sz w:val="24"/>
    </w:rPr>
  </w:style>
  <w:style w:type="paragraph" w:customStyle="1" w:styleId="BulletsStyleL1">
    <w:name w:val="Bullets Style L1"/>
    <w:basedOn w:val="ListParagraph"/>
    <w:link w:val="BulletsStyleL1Char"/>
    <w:rsid w:val="00E92AD2"/>
    <w:pPr>
      <w:spacing w:before="60" w:after="60" w:line="240" w:lineRule="auto"/>
      <w:ind w:hanging="360"/>
    </w:pPr>
    <w:rPr>
      <w:rFonts w:eastAsia="Calibri" w:cs="B Mitra"/>
      <w:color w:val="auto"/>
      <w:kern w:val="0"/>
      <w:sz w:val="24"/>
      <w:lang w:bidi="fa-IR"/>
    </w:rPr>
  </w:style>
  <w:style w:type="character" w:customStyle="1" w:styleId="Bullet4Char">
    <w:name w:val="Bullet4 Char"/>
    <w:basedOn w:val="DefaultParagraphFont"/>
    <w:link w:val="Bullet4"/>
    <w:rsid w:val="00E92AD2"/>
    <w:rPr>
      <w:rFonts w:asciiTheme="minorHAnsi" w:eastAsiaTheme="minorHAnsi" w:hAnsiTheme="minorHAnsi" w:cs="B Mitra"/>
      <w:color w:val="000000"/>
      <w:kern w:val="18"/>
      <w:sz w:val="24"/>
      <w:szCs w:val="26"/>
    </w:rPr>
  </w:style>
  <w:style w:type="character" w:customStyle="1" w:styleId="BulletsStyleL1Char">
    <w:name w:val="Bullets Style L1 Char"/>
    <w:link w:val="BulletsStyleL1"/>
    <w:rsid w:val="00E92AD2"/>
    <w:rPr>
      <w:rFonts w:ascii="Times New Roman" w:eastAsia="Calibri" w:hAnsi="Times New Roman" w:cs="B Mitra"/>
      <w:sz w:val="24"/>
      <w:szCs w:val="28"/>
      <w:lang w:bidi="fa-IR"/>
    </w:rPr>
  </w:style>
  <w:style w:type="numbering" w:customStyle="1" w:styleId="Bulleted">
    <w:name w:val="Bulleted"/>
    <w:basedOn w:val="NoList"/>
    <w:rsid w:val="00E92AD2"/>
    <w:pPr>
      <w:numPr>
        <w:numId w:val="14"/>
      </w:numPr>
    </w:pPr>
  </w:style>
  <w:style w:type="paragraph" w:customStyle="1" w:styleId="MagfaTableBulletsStyleL1">
    <w:name w:val="Magfa Table Bullets Style L1"/>
    <w:basedOn w:val="Normal"/>
    <w:link w:val="MagfaTableBulletsStyleL1Char"/>
    <w:rsid w:val="00E92AD2"/>
    <w:pPr>
      <w:numPr>
        <w:numId w:val="15"/>
      </w:numPr>
      <w:spacing w:before="60" w:after="60" w:line="240" w:lineRule="auto"/>
    </w:pPr>
    <w:rPr>
      <w:rFonts w:eastAsia="Times New Roman" w:cs="Mitra"/>
      <w:color w:val="auto"/>
      <w:kern w:val="0"/>
      <w:sz w:val="20"/>
      <w:szCs w:val="22"/>
      <w:lang w:bidi="fa-IR"/>
    </w:rPr>
  </w:style>
  <w:style w:type="character" w:customStyle="1" w:styleId="MagfaTableBulletsStyleL1Char">
    <w:name w:val="Magfa Table Bullets Style L1 Char"/>
    <w:basedOn w:val="DefaultParagraphFont"/>
    <w:link w:val="MagfaTableBulletsStyleL1"/>
    <w:rsid w:val="00E92AD2"/>
    <w:rPr>
      <w:rFonts w:ascii="Times New Roman" w:eastAsia="Times New Roman" w:hAnsi="Times New Roman" w:cs="Mitra"/>
      <w:szCs w:val="22"/>
      <w:lang w:bidi="fa-IR"/>
    </w:rPr>
  </w:style>
  <w:style w:type="paragraph" w:customStyle="1" w:styleId="MagfaTableBulletsStyleL2">
    <w:name w:val="Magfa Table Bullets Style L2"/>
    <w:basedOn w:val="MagfaTableBulletsStyleL1"/>
    <w:rsid w:val="00E92AD2"/>
    <w:pPr>
      <w:numPr>
        <w:ilvl w:val="1"/>
      </w:numPr>
      <w:tabs>
        <w:tab w:val="clear" w:pos="454"/>
        <w:tab w:val="num" w:pos="360"/>
      </w:tabs>
      <w:ind w:left="1440" w:hanging="360"/>
    </w:pPr>
  </w:style>
  <w:style w:type="paragraph" w:customStyle="1" w:styleId="MagfaTableBulletsStyleL3">
    <w:name w:val="Magfa Table Bullets Style L3"/>
    <w:basedOn w:val="MagfaTableBulletsStyleL1"/>
    <w:rsid w:val="00E92AD2"/>
    <w:pPr>
      <w:numPr>
        <w:ilvl w:val="2"/>
      </w:numPr>
      <w:tabs>
        <w:tab w:val="clear" w:pos="624"/>
        <w:tab w:val="num" w:pos="360"/>
      </w:tabs>
      <w:ind w:left="2160" w:hanging="360"/>
    </w:pPr>
  </w:style>
  <w:style w:type="paragraph" w:customStyle="1" w:styleId="MagfaTitleStyle1">
    <w:name w:val="Magfa Title Style 1"/>
    <w:basedOn w:val="Normal"/>
    <w:link w:val="MagfaTitleStyle1Char"/>
    <w:rsid w:val="00E92AD2"/>
    <w:pPr>
      <w:spacing w:line="240" w:lineRule="auto"/>
      <w:jc w:val="center"/>
    </w:pPr>
    <w:rPr>
      <w:rFonts w:ascii="IranNastaliq" w:eastAsiaTheme="minorHAnsi" w:hAnsi="IranNastaliq" w:cs="IranNastaliq"/>
      <w:color w:val="auto"/>
      <w:kern w:val="0"/>
      <w:sz w:val="72"/>
      <w:szCs w:val="72"/>
      <w:lang w:bidi="fa-IR"/>
    </w:rPr>
  </w:style>
  <w:style w:type="character" w:customStyle="1" w:styleId="MagfaTitleStyle1Char">
    <w:name w:val="Magfa Title Style 1 Char"/>
    <w:basedOn w:val="DefaultParagraphFont"/>
    <w:link w:val="MagfaTitleStyle1"/>
    <w:rsid w:val="00E92AD2"/>
    <w:rPr>
      <w:rFonts w:ascii="IranNastaliq" w:eastAsiaTheme="minorHAnsi" w:hAnsi="IranNastaliq" w:cs="IranNastaliq"/>
      <w:sz w:val="72"/>
      <w:szCs w:val="72"/>
      <w:lang w:bidi="fa-IR"/>
    </w:rPr>
  </w:style>
  <w:style w:type="table" w:customStyle="1" w:styleId="TableGrid8">
    <w:name w:val="Table Grid8"/>
    <w:basedOn w:val="TableNormal"/>
    <w:next w:val="TableGrid"/>
    <w:uiPriority w:val="59"/>
    <w:rsid w:val="00E92AD2"/>
    <w:pPr>
      <w:spacing w:line="312" w:lineRule="auto"/>
      <w:ind w:firstLine="397"/>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زیربولت1-جدول"/>
    <w:basedOn w:val="Normal"/>
    <w:link w:val="1-Char"/>
    <w:qFormat/>
    <w:rsid w:val="00E92AD2"/>
    <w:pPr>
      <w:spacing w:line="264" w:lineRule="auto"/>
      <w:ind w:left="309"/>
    </w:pPr>
    <w:rPr>
      <w:rFonts w:asciiTheme="minorHAnsi" w:eastAsiaTheme="minorHAnsi" w:hAnsiTheme="minorHAnsi" w:cs="B Mitra"/>
      <w:color w:val="auto"/>
      <w:kern w:val="0"/>
      <w:sz w:val="26"/>
    </w:rPr>
  </w:style>
  <w:style w:type="paragraph" w:customStyle="1" w:styleId="table-bullet2">
    <w:name w:val="table- bullet2"/>
    <w:basedOn w:val="ListParagraph"/>
    <w:link w:val="table-bullet2Char"/>
    <w:qFormat/>
    <w:rsid w:val="00E92AD2"/>
    <w:pPr>
      <w:numPr>
        <w:ilvl w:val="1"/>
        <w:numId w:val="16"/>
      </w:numPr>
      <w:spacing w:line="264" w:lineRule="auto"/>
      <w:ind w:left="734" w:hanging="218"/>
      <w:jc w:val="left"/>
    </w:pPr>
    <w:rPr>
      <w:rFonts w:asciiTheme="minorHAnsi" w:eastAsia="Times New Roman" w:hAnsiTheme="minorHAnsi" w:cs="B Mitra"/>
      <w:sz w:val="26"/>
    </w:rPr>
  </w:style>
  <w:style w:type="character" w:customStyle="1" w:styleId="1-Char">
    <w:name w:val="زیربولت1-جدول Char"/>
    <w:basedOn w:val="DefaultParagraphFont"/>
    <w:link w:val="1-"/>
    <w:rsid w:val="00E92AD2"/>
    <w:rPr>
      <w:rFonts w:asciiTheme="minorHAnsi" w:eastAsiaTheme="minorHAnsi" w:hAnsiTheme="minorHAnsi" w:cs="B Mitra"/>
      <w:sz w:val="26"/>
      <w:szCs w:val="26"/>
    </w:rPr>
  </w:style>
  <w:style w:type="character" w:customStyle="1" w:styleId="table-bullet2Char">
    <w:name w:val="table- bullet2 Char"/>
    <w:basedOn w:val="DefaultParagraphFont"/>
    <w:link w:val="table-bullet2"/>
    <w:rsid w:val="00E92AD2"/>
    <w:rPr>
      <w:rFonts w:asciiTheme="minorHAnsi" w:eastAsia="Times New Roman" w:hAnsiTheme="minorHAnsi" w:cs="B Mitra"/>
      <w:color w:val="000000"/>
      <w:kern w:val="18"/>
      <w:sz w:val="26"/>
      <w:szCs w:val="26"/>
    </w:rPr>
  </w:style>
  <w:style w:type="paragraph" w:customStyle="1" w:styleId="TableBodyRight">
    <w:name w:val="Table Body Right"/>
    <w:basedOn w:val="Normal"/>
    <w:link w:val="TableBodyRightChar"/>
    <w:qFormat/>
    <w:rsid w:val="00E92AD2"/>
    <w:pPr>
      <w:spacing w:before="60" w:after="60" w:line="240" w:lineRule="auto"/>
    </w:pPr>
    <w:rPr>
      <w:rFonts w:eastAsia="Times New Roman" w:cs="B Mitra"/>
      <w:color w:val="auto"/>
      <w:kern w:val="0"/>
      <w:szCs w:val="22"/>
      <w:lang w:bidi="fa-IR"/>
    </w:rPr>
  </w:style>
  <w:style w:type="character" w:customStyle="1" w:styleId="TableBodyRightChar">
    <w:name w:val="Table Body Right Char"/>
    <w:basedOn w:val="DefaultParagraphFont"/>
    <w:link w:val="TableBodyRight"/>
    <w:rsid w:val="00E92AD2"/>
    <w:rPr>
      <w:rFonts w:ascii="Times New Roman" w:eastAsia="Times New Roman" w:hAnsi="Times New Roman" w:cs="B Mitra"/>
      <w:sz w:val="22"/>
      <w:szCs w:val="22"/>
      <w:lang w:bidi="fa-IR"/>
    </w:rPr>
  </w:style>
  <w:style w:type="paragraph" w:customStyle="1" w:styleId="11">
    <w:name w:val="سرفصل 1"/>
    <w:basedOn w:val="Normal"/>
    <w:uiPriority w:val="99"/>
    <w:rsid w:val="00E92AD2"/>
    <w:pPr>
      <w:spacing w:line="240" w:lineRule="auto"/>
      <w:jc w:val="lowKashida"/>
    </w:pPr>
    <w:rPr>
      <w:rFonts w:eastAsia="Calibri" w:cs="Nazanin"/>
      <w:bCs/>
      <w:kern w:val="0"/>
      <w:szCs w:val="31"/>
      <w:lang w:bidi="fa-IR"/>
    </w:rPr>
  </w:style>
  <w:style w:type="paragraph" w:customStyle="1" w:styleId="reference">
    <w:name w:val="reference"/>
    <w:basedOn w:val="Normal"/>
    <w:uiPriority w:val="99"/>
    <w:rsid w:val="00E92AD2"/>
    <w:pPr>
      <w:autoSpaceDE w:val="0"/>
      <w:autoSpaceDN w:val="0"/>
      <w:adjustRightInd w:val="0"/>
      <w:ind w:left="288" w:hanging="288"/>
      <w:jc w:val="right"/>
    </w:pPr>
    <w:rPr>
      <w:rFonts w:ascii="Calibri" w:eastAsia="Times New Roman" w:hAnsi="Calibri" w:cs="TimesNewRomanPSMT"/>
      <w:color w:val="auto"/>
      <w:kern w:val="0"/>
      <w:sz w:val="26"/>
      <w:szCs w:val="24"/>
      <w:lang w:bidi="fa-IR"/>
    </w:rPr>
  </w:style>
  <w:style w:type="paragraph" w:customStyle="1" w:styleId="a3">
    <w:name w:val="a"/>
    <w:aliases w:val="paragraph"/>
    <w:basedOn w:val="Normal"/>
    <w:link w:val="aChar"/>
    <w:rsid w:val="00E92AD2"/>
    <w:pPr>
      <w:numPr>
        <w:numId w:val="17"/>
      </w:numPr>
      <w:spacing w:line="276" w:lineRule="auto"/>
    </w:pPr>
    <w:rPr>
      <w:rFonts w:eastAsia="Times New Roman" w:cs="B Zar"/>
      <w:b/>
      <w:bCs/>
      <w:color w:val="auto"/>
      <w:kern w:val="0"/>
      <w:sz w:val="32"/>
      <w:szCs w:val="32"/>
      <w:lang w:bidi="fa-IR"/>
    </w:rPr>
  </w:style>
  <w:style w:type="paragraph" w:customStyle="1" w:styleId="b">
    <w:name w:val="b"/>
    <w:basedOn w:val="Normal"/>
    <w:link w:val="bChar"/>
    <w:rsid w:val="00E92AD2"/>
    <w:pPr>
      <w:tabs>
        <w:tab w:val="left" w:pos="1080"/>
        <w:tab w:val="center" w:pos="4770"/>
      </w:tabs>
      <w:spacing w:line="276" w:lineRule="auto"/>
      <w:ind w:left="720"/>
    </w:pPr>
    <w:rPr>
      <w:rFonts w:eastAsia="Times New Roman" w:cs="B Zar"/>
      <w:color w:val="auto"/>
      <w:kern w:val="0"/>
      <w:sz w:val="28"/>
      <w:lang w:bidi="fa-IR"/>
    </w:rPr>
  </w:style>
  <w:style w:type="character" w:customStyle="1" w:styleId="aChar">
    <w:name w:val="a Char"/>
    <w:link w:val="a3"/>
    <w:rsid w:val="00E92AD2"/>
    <w:rPr>
      <w:rFonts w:ascii="Times New Roman" w:eastAsia="Times New Roman" w:hAnsi="Times New Roman" w:cs="B Zar"/>
      <w:b/>
      <w:bCs/>
      <w:sz w:val="32"/>
      <w:szCs w:val="32"/>
      <w:lang w:bidi="fa-IR"/>
    </w:rPr>
  </w:style>
  <w:style w:type="paragraph" w:customStyle="1" w:styleId="c">
    <w:name w:val="c"/>
    <w:basedOn w:val="Normal"/>
    <w:link w:val="cChar"/>
    <w:rsid w:val="00E92AD2"/>
    <w:pPr>
      <w:tabs>
        <w:tab w:val="left" w:pos="1080"/>
        <w:tab w:val="center" w:pos="4770"/>
      </w:tabs>
      <w:spacing w:line="276" w:lineRule="auto"/>
      <w:ind w:left="144" w:firstLine="288"/>
    </w:pPr>
    <w:rPr>
      <w:rFonts w:eastAsia="Times New Roman" w:cs="B Zar"/>
      <w:color w:val="auto"/>
      <w:kern w:val="0"/>
      <w:sz w:val="28"/>
      <w:lang w:bidi="fa-IR"/>
    </w:rPr>
  </w:style>
  <w:style w:type="character" w:customStyle="1" w:styleId="bChar">
    <w:name w:val="b Char"/>
    <w:link w:val="b"/>
    <w:rsid w:val="00E92AD2"/>
    <w:rPr>
      <w:rFonts w:ascii="Times New Roman" w:eastAsia="Times New Roman" w:hAnsi="Times New Roman" w:cs="B Zar"/>
      <w:sz w:val="28"/>
      <w:szCs w:val="28"/>
      <w:lang w:bidi="fa-IR"/>
    </w:rPr>
  </w:style>
  <w:style w:type="table" w:styleId="TableClassic1">
    <w:name w:val="Table Classic 1"/>
    <w:basedOn w:val="TableNormal"/>
    <w:rsid w:val="00E92AD2"/>
    <w:pPr>
      <w:bidi/>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Char">
    <w:name w:val="c Char"/>
    <w:link w:val="c"/>
    <w:rsid w:val="00E92AD2"/>
    <w:rPr>
      <w:rFonts w:ascii="Times New Roman" w:eastAsia="Times New Roman" w:hAnsi="Times New Roman" w:cs="B Zar"/>
      <w:sz w:val="28"/>
      <w:szCs w:val="28"/>
      <w:lang w:bidi="fa-IR"/>
    </w:rPr>
  </w:style>
  <w:style w:type="character" w:customStyle="1" w:styleId="NoSpacingChar">
    <w:name w:val="No Spacing Char"/>
    <w:basedOn w:val="DefaultParagraphFont"/>
    <w:link w:val="NoSpacing"/>
    <w:uiPriority w:val="1"/>
    <w:rsid w:val="00E92AD2"/>
    <w:rPr>
      <w:rFonts w:ascii="Times New Roman" w:hAnsi="Times New Roman" w:cs="B Nazanin"/>
      <w:color w:val="000000"/>
      <w:kern w:val="18"/>
      <w:sz w:val="24"/>
      <w:szCs w:val="28"/>
    </w:rPr>
  </w:style>
  <w:style w:type="paragraph" w:customStyle="1" w:styleId="MyBody">
    <w:name w:val="My_Body"/>
    <w:basedOn w:val="BodyText"/>
    <w:link w:val="MyBodyChar"/>
    <w:rsid w:val="00E92AD2"/>
    <w:pPr>
      <w:spacing w:after="120" w:line="312" w:lineRule="auto"/>
      <w:jc w:val="both"/>
    </w:pPr>
    <w:rPr>
      <w:rFonts w:ascii="Verdana" w:hAnsi="Verdana" w:cs="B Nazanin"/>
      <w:sz w:val="22"/>
      <w:lang w:bidi="fa-IR"/>
    </w:rPr>
  </w:style>
  <w:style w:type="character" w:customStyle="1" w:styleId="MyBodyChar">
    <w:name w:val="My_Body Char"/>
    <w:link w:val="MyBody"/>
    <w:rsid w:val="00E92AD2"/>
    <w:rPr>
      <w:rFonts w:ascii="Verdana" w:eastAsia="Times New Roman" w:hAnsi="Verdana" w:cs="B Nazanin"/>
      <w:sz w:val="22"/>
      <w:szCs w:val="28"/>
      <w:lang w:bidi="fa-IR"/>
    </w:rPr>
  </w:style>
  <w:style w:type="paragraph" w:customStyle="1" w:styleId="Bulleted2">
    <w:name w:val="Bulleted 2"/>
    <w:basedOn w:val="Normal"/>
    <w:uiPriority w:val="99"/>
    <w:rsid w:val="00E92AD2"/>
    <w:pPr>
      <w:numPr>
        <w:numId w:val="18"/>
      </w:numPr>
      <w:shd w:val="clear" w:color="auto" w:fill="FFFFFF"/>
      <w:spacing w:after="120"/>
      <w:ind w:left="1078" w:hanging="284"/>
      <w:outlineLvl w:val="1"/>
    </w:pPr>
    <w:rPr>
      <w:rFonts w:ascii="Verdana" w:eastAsia="SimSun" w:hAnsi="Verdana"/>
      <w:color w:val="auto"/>
      <w:kern w:val="32"/>
      <w:lang w:bidi="fa-IR"/>
    </w:rPr>
  </w:style>
  <w:style w:type="paragraph" w:customStyle="1" w:styleId="MyBulletL1">
    <w:name w:val="My_Bullet_L1"/>
    <w:basedOn w:val="BodyText"/>
    <w:link w:val="MyBulletL1Char"/>
    <w:rsid w:val="00E92AD2"/>
    <w:pPr>
      <w:numPr>
        <w:numId w:val="19"/>
      </w:numPr>
      <w:spacing w:after="120" w:line="276" w:lineRule="auto"/>
      <w:jc w:val="both"/>
    </w:pPr>
    <w:rPr>
      <w:rFonts w:ascii="Verdana" w:hAnsi="Verdana" w:cs="B Nazanin"/>
      <w:sz w:val="22"/>
      <w:lang w:bidi="fa-IR"/>
    </w:rPr>
  </w:style>
  <w:style w:type="character" w:customStyle="1" w:styleId="MyBulletL1Char">
    <w:name w:val="My_Bullet_L1 Char"/>
    <w:link w:val="MyBulletL1"/>
    <w:rsid w:val="00E92AD2"/>
    <w:rPr>
      <w:rFonts w:ascii="Verdana" w:eastAsia="Times New Roman" w:hAnsi="Verdana" w:cs="B Nazanin"/>
      <w:sz w:val="22"/>
      <w:szCs w:val="26"/>
      <w:lang w:bidi="fa-IR"/>
    </w:rPr>
  </w:style>
  <w:style w:type="paragraph" w:customStyle="1" w:styleId="MyBulletL2">
    <w:name w:val="My_Bullet_L2"/>
    <w:basedOn w:val="MyBulletL1"/>
    <w:autoRedefine/>
    <w:uiPriority w:val="99"/>
    <w:rsid w:val="00E92AD2"/>
    <w:pPr>
      <w:numPr>
        <w:ilvl w:val="1"/>
      </w:numPr>
      <w:ind w:left="1088"/>
    </w:pPr>
  </w:style>
  <w:style w:type="character" w:customStyle="1" w:styleId="CharChar">
    <w:name w:val="عنوان شكل Char Char"/>
    <w:link w:val="a1"/>
    <w:locked/>
    <w:rsid w:val="00E92AD2"/>
    <w:rPr>
      <w:rFonts w:cs="B Mitra"/>
      <w:b/>
      <w:bCs/>
    </w:rPr>
  </w:style>
  <w:style w:type="paragraph" w:customStyle="1" w:styleId="a1">
    <w:name w:val="عنوان شكل"/>
    <w:basedOn w:val="Caption"/>
    <w:link w:val="CharChar"/>
    <w:rsid w:val="00E92AD2"/>
    <w:pPr>
      <w:keepNext/>
      <w:numPr>
        <w:numId w:val="20"/>
      </w:numPr>
      <w:tabs>
        <w:tab w:val="num" w:pos="360"/>
      </w:tabs>
      <w:spacing w:after="120" w:line="276" w:lineRule="auto"/>
      <w:ind w:left="0" w:firstLine="0"/>
    </w:pPr>
    <w:rPr>
      <w:rFonts w:ascii="Calibri" w:hAnsi="Calibri" w:cs="B Mitra"/>
      <w:color w:val="auto"/>
      <w:kern w:val="0"/>
      <w:sz w:val="20"/>
      <w:szCs w:val="20"/>
      <w:lang w:bidi="ar-SA"/>
    </w:rPr>
  </w:style>
  <w:style w:type="paragraph" w:customStyle="1" w:styleId="ae">
    <w:name w:val="عنوان"/>
    <w:basedOn w:val="Normal"/>
    <w:uiPriority w:val="99"/>
    <w:rsid w:val="00E92AD2"/>
    <w:pPr>
      <w:spacing w:line="240" w:lineRule="auto"/>
      <w:jc w:val="left"/>
    </w:pPr>
    <w:rPr>
      <w:rFonts w:eastAsia="Times New Roman" w:cs="B Titr"/>
      <w:color w:val="auto"/>
      <w:kern w:val="0"/>
      <w:szCs w:val="24"/>
      <w:lang w:bidi="fa-IR"/>
    </w:rPr>
  </w:style>
  <w:style w:type="table" w:customStyle="1" w:styleId="LightGrid-Accent13">
    <w:name w:val="Light Grid - Accent 13"/>
    <w:basedOn w:val="TableNormal"/>
    <w:uiPriority w:val="62"/>
    <w:rsid w:val="00E92AD2"/>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brima" w:eastAsia="Times New Roman" w:hAnsi="Ebri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brima" w:eastAsia="Times New Roman" w:hAnsi="Ebri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b/>
        <w:bCs/>
      </w:rPr>
    </w:tblStylePr>
    <w:tblStylePr w:type="lastCol">
      <w:rPr>
        <w:rFonts w:ascii="Ebrima" w:eastAsia="Times New Roman" w:hAnsi="Ebri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hekl">
    <w:name w:val="Shekl"/>
    <w:basedOn w:val="Normal"/>
    <w:next w:val="Normal"/>
    <w:link w:val="SheklChar0"/>
    <w:rsid w:val="00E92AD2"/>
    <w:pPr>
      <w:numPr>
        <w:numId w:val="22"/>
      </w:numPr>
      <w:spacing w:before="120" w:after="240" w:line="276" w:lineRule="auto"/>
      <w:ind w:left="57" w:right="113" w:firstLine="0"/>
      <w:jc w:val="center"/>
    </w:pPr>
    <w:rPr>
      <w:rFonts w:eastAsia="Times New Roman"/>
      <w:b/>
      <w:bCs/>
      <w:color w:val="auto"/>
      <w:kern w:val="0"/>
      <w:szCs w:val="24"/>
      <w:lang w:bidi="fa-IR"/>
    </w:rPr>
  </w:style>
  <w:style w:type="paragraph" w:customStyle="1" w:styleId="order1">
    <w:name w:val="order1"/>
    <w:basedOn w:val="Normal"/>
    <w:uiPriority w:val="99"/>
    <w:semiHidden/>
    <w:rsid w:val="00E92AD2"/>
    <w:pPr>
      <w:numPr>
        <w:numId w:val="21"/>
      </w:numPr>
      <w:tabs>
        <w:tab w:val="right" w:pos="425"/>
      </w:tabs>
      <w:spacing w:line="240" w:lineRule="auto"/>
      <w:ind w:right="720"/>
    </w:pPr>
    <w:rPr>
      <w:rFonts w:ascii="Plotter" w:eastAsiaTheme="minorHAnsi" w:hAnsi="Plotter" w:cs="Nazanin"/>
      <w:noProof/>
      <w:color w:val="auto"/>
      <w:kern w:val="0"/>
      <w:szCs w:val="30"/>
    </w:rPr>
  </w:style>
  <w:style w:type="character" w:customStyle="1" w:styleId="SheklChar0">
    <w:name w:val="Shekl Char"/>
    <w:link w:val="Shekl"/>
    <w:rsid w:val="00E92AD2"/>
    <w:rPr>
      <w:rFonts w:ascii="Times New Roman" w:eastAsia="Times New Roman" w:hAnsi="Times New Roman" w:cs="B Nazanin"/>
      <w:b/>
      <w:bCs/>
      <w:sz w:val="22"/>
      <w:szCs w:val="24"/>
      <w:lang w:bidi="fa-IR"/>
    </w:rPr>
  </w:style>
  <w:style w:type="paragraph" w:customStyle="1" w:styleId="Bulet-toc">
    <w:name w:val="Bulet-toc"/>
    <w:basedOn w:val="Normal"/>
    <w:uiPriority w:val="99"/>
    <w:rsid w:val="00E92AD2"/>
    <w:pPr>
      <w:tabs>
        <w:tab w:val="num" w:pos="720"/>
      </w:tabs>
      <w:spacing w:line="240" w:lineRule="auto"/>
      <w:ind w:left="720" w:hanging="360"/>
    </w:pPr>
    <w:rPr>
      <w:rFonts w:ascii="Calibri" w:eastAsia="Calibri" w:hAnsi="Calibri" w:cs="B Zar"/>
      <w:color w:val="auto"/>
      <w:kern w:val="0"/>
      <w:lang w:val="fi-FI" w:bidi="fa-IR"/>
    </w:rPr>
  </w:style>
  <w:style w:type="paragraph" w:customStyle="1" w:styleId="Normal1">
    <w:name w:val="Normal1"/>
    <w:basedOn w:val="Normal"/>
    <w:uiPriority w:val="99"/>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character" w:customStyle="1" w:styleId="hps">
    <w:name w:val="hps"/>
    <w:basedOn w:val="DefaultParagraphFont"/>
    <w:rsid w:val="00E92AD2"/>
  </w:style>
  <w:style w:type="character" w:styleId="FollowedHyperlink">
    <w:name w:val="FollowedHyperlink"/>
    <w:basedOn w:val="DefaultParagraphFont"/>
    <w:uiPriority w:val="99"/>
    <w:unhideWhenUsed/>
    <w:rsid w:val="00E92AD2"/>
    <w:rPr>
      <w:color w:val="B2B2B2" w:themeColor="followedHyperlink"/>
      <w:u w:val="single"/>
    </w:rPr>
  </w:style>
  <w:style w:type="character" w:customStyle="1" w:styleId="FootnoteTextChar1">
    <w:name w:val="Footnote Textزيرنويس Char1"/>
    <w:aliases w:val="Footnote Textزيرنويس فارسي Char1,Footnote Text Char Char Char Char2,Footnote Text Char Char Char Char Char1,Char Char Char Char Char Char1,Footnote Text1 Char Char Char1,متن زيرنويس Char1"/>
    <w:basedOn w:val="DefaultParagraphFont"/>
    <w:semiHidden/>
    <w:rsid w:val="00E92AD2"/>
  </w:style>
  <w:style w:type="character" w:customStyle="1" w:styleId="HeaderChar1">
    <w:name w:val="Header Char1"/>
    <w:aliases w:val="Header_L2 Char1,هدر Char1"/>
    <w:basedOn w:val="DefaultParagraphFont"/>
    <w:semiHidden/>
    <w:rsid w:val="00E92AD2"/>
    <w:rPr>
      <w:sz w:val="24"/>
      <w:szCs w:val="24"/>
    </w:rPr>
  </w:style>
  <w:style w:type="character" w:customStyle="1" w:styleId="-Char">
    <w:name w:val="جدول-توضیحات Char"/>
    <w:basedOn w:val="1-Char"/>
    <w:link w:val="-"/>
    <w:locked/>
    <w:rsid w:val="00E92AD2"/>
    <w:rPr>
      <w:rFonts w:asciiTheme="minorHAnsi" w:eastAsiaTheme="minorHAnsi" w:hAnsiTheme="minorHAnsi" w:cs="B Mitra"/>
      <w:sz w:val="26"/>
      <w:szCs w:val="26"/>
    </w:rPr>
  </w:style>
  <w:style w:type="paragraph" w:customStyle="1" w:styleId="-">
    <w:name w:val="جدول-توضیحات"/>
    <w:basedOn w:val="1-"/>
    <w:link w:val="-Char"/>
    <w:qFormat/>
    <w:rsid w:val="00E92AD2"/>
  </w:style>
  <w:style w:type="table" w:styleId="LightList-Accent5">
    <w:name w:val="Light List Accent 5"/>
    <w:basedOn w:val="TableNormal"/>
    <w:uiPriority w:val="61"/>
    <w:rsid w:val="00E92AD2"/>
    <w:rPr>
      <w:rFonts w:asciiTheme="minorHAnsi" w:eastAsiaTheme="minorHAnsi" w:hAnsiTheme="minorHAnsi" w:cstheme="minorBidi"/>
      <w:sz w:val="22"/>
      <w:szCs w:val="22"/>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character" w:customStyle="1" w:styleId="apple-converted-space">
    <w:name w:val="apple-converted-space"/>
    <w:basedOn w:val="DefaultParagraphFont"/>
    <w:rsid w:val="00E92AD2"/>
  </w:style>
  <w:style w:type="table" w:customStyle="1" w:styleId="Style1">
    <w:name w:val="Style1"/>
    <w:basedOn w:val="TableNormal"/>
    <w:uiPriority w:val="99"/>
    <w:rsid w:val="00E92AD2"/>
    <w:rPr>
      <w:rFonts w:asciiTheme="minorHAnsi" w:eastAsiaTheme="minorHAnsi" w:hAnsiTheme="minorHAnsi" w:cstheme="minorBidi"/>
      <w:sz w:val="22"/>
      <w:szCs w:val="22"/>
    </w:rPr>
    <w:tblPr>
      <w:tblStyleRowBandSize w:val="1"/>
    </w:tblPr>
  </w:style>
  <w:style w:type="table" w:customStyle="1" w:styleId="Style2">
    <w:name w:val="Style2"/>
    <w:basedOn w:val="TableNormal"/>
    <w:uiPriority w:val="99"/>
    <w:rsid w:val="00E92AD2"/>
    <w:rPr>
      <w:rFonts w:asciiTheme="minorHAnsi" w:eastAsiaTheme="minorHAnsi" w:hAnsiTheme="minorHAnsi" w:cstheme="minorBidi"/>
      <w:sz w:val="22"/>
      <w:szCs w:val="22"/>
    </w:rPr>
    <w:tblPr>
      <w:tblStyleRowBandSize w:val="1"/>
    </w:tblPr>
    <w:tblStylePr w:type="band2Horz">
      <w:tblPr/>
      <w:tcPr>
        <w:shd w:val="clear" w:color="auto" w:fill="FFFFFF" w:themeFill="background1"/>
      </w:tcPr>
    </w:tblStylePr>
  </w:style>
  <w:style w:type="character" w:customStyle="1" w:styleId="1Char">
    <w:name w:val="عنوان سطح 1 Char"/>
    <w:link w:val="1"/>
    <w:rsid w:val="00E92AD2"/>
    <w:rPr>
      <w:rFonts w:ascii="B Nazanin" w:eastAsia="MS Mincho" w:hAnsi="B Nazanin" w:cs="B Nazanin"/>
      <w:b/>
      <w:bCs/>
      <w:kern w:val="32"/>
      <w:sz w:val="28"/>
      <w:szCs w:val="32"/>
      <w:lang w:eastAsia="ja-JP" w:bidi="fa-IR"/>
    </w:rPr>
  </w:style>
  <w:style w:type="table" w:customStyle="1" w:styleId="GridTable4-Accent211">
    <w:name w:val="Grid Table 4 - Accent 211"/>
    <w:basedOn w:val="TableNormal"/>
    <w:uiPriority w:val="49"/>
    <w:rsid w:val="00E92AD2"/>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1">
    <w:name w:val="Plain Table 111"/>
    <w:basedOn w:val="TableNormal"/>
    <w:uiPriority w:val="41"/>
    <w:rsid w:val="00E92AD2"/>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0">
    <w:name w:val="Table Grid 1"/>
    <w:basedOn w:val="TableNormal"/>
    <w:rsid w:val="00E92AD2"/>
    <w:pPr>
      <w:tabs>
        <w:tab w:val="left" w:pos="510"/>
      </w:tabs>
      <w:bidi/>
      <w:spacing w:line="360" w:lineRule="auto"/>
      <w:ind w:firstLine="510"/>
      <w:jc w:val="both"/>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
    <w:name w:val="Table Grid9"/>
    <w:basedOn w:val="TableNormal"/>
    <w:next w:val="TableGrid"/>
    <w:uiPriority w:val="39"/>
    <w:rsid w:val="00E92AD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2AD2"/>
    <w:pPr>
      <w:autoSpaceDE w:val="0"/>
      <w:autoSpaceDN w:val="0"/>
      <w:bidi w:val="0"/>
      <w:spacing w:line="240" w:lineRule="auto"/>
      <w:jc w:val="left"/>
    </w:pPr>
    <w:rPr>
      <w:rFonts w:eastAsia="Times New Roman" w:cs="Times New Roman"/>
      <w:color w:val="auto"/>
      <w:kern w:val="0"/>
      <w:szCs w:val="22"/>
    </w:rPr>
  </w:style>
  <w:style w:type="character" w:customStyle="1" w:styleId="A15">
    <w:name w:val="A15"/>
    <w:uiPriority w:val="99"/>
    <w:rsid w:val="00E92AD2"/>
    <w:rPr>
      <w:color w:val="000000"/>
    </w:rPr>
  </w:style>
  <w:style w:type="table" w:customStyle="1" w:styleId="GridTable6Colorful-Accent41">
    <w:name w:val="Grid Table 6 Colorful - Accent 41"/>
    <w:basedOn w:val="TableNormal"/>
    <w:uiPriority w:val="51"/>
    <w:rsid w:val="00E92AD2"/>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
    <w:name w:val="Grid Table 1 Light - Accent 21"/>
    <w:basedOn w:val="TableNormal"/>
    <w:uiPriority w:val="46"/>
    <w:rsid w:val="00E92AD2"/>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paragraph" w:customStyle="1" w:styleId="Publicationtitle">
    <w:name w:val="Publication title"/>
    <w:rsid w:val="00E92AD2"/>
    <w:pPr>
      <w:spacing w:after="240" w:line="1220" w:lineRule="exact"/>
    </w:pPr>
    <w:rPr>
      <w:rFonts w:ascii="Arial" w:eastAsia="Times New Roman" w:hAnsi="Arial" w:cs="Times New Roman"/>
      <w:color w:val="00467F"/>
      <w:sz w:val="102"/>
      <w:szCs w:val="24"/>
      <w:lang w:val="en-GB"/>
    </w:rPr>
  </w:style>
  <w:style w:type="table" w:customStyle="1" w:styleId="GridTable1Light-Accent41">
    <w:name w:val="Grid Table 1 Light - Accent 41"/>
    <w:basedOn w:val="TableNormal"/>
    <w:uiPriority w:val="46"/>
    <w:rsid w:val="00E92AD2"/>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E92AD2"/>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1">
    <w:name w:val="Grid Table 4 - Accent 421"/>
    <w:basedOn w:val="TableNormal"/>
    <w:uiPriority w:val="49"/>
    <w:rsid w:val="00E92AD2"/>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1">
    <w:name w:val="Grid Table 4 - Accent 321"/>
    <w:basedOn w:val="TableNormal"/>
    <w:uiPriority w:val="49"/>
    <w:rsid w:val="00E92AD2"/>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
    <w:name w:val="Grid Table 1 Light - Accent 42"/>
    <w:basedOn w:val="TableNormal"/>
    <w:uiPriority w:val="46"/>
    <w:rsid w:val="00E92AD2"/>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E92AD2"/>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
    <w:name w:val="Grid Table 4 - Accent 62"/>
    <w:basedOn w:val="TableNormal"/>
    <w:uiPriority w:val="49"/>
    <w:rsid w:val="00E92AD2"/>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ghtList-Accent4">
    <w:name w:val="Light List Accent 4"/>
    <w:basedOn w:val="TableNormal"/>
    <w:uiPriority w:val="61"/>
    <w:rsid w:val="00E92AD2"/>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
    <w:name w:val="Grid Table 4 - Accent 43"/>
    <w:basedOn w:val="TableNormal"/>
    <w:uiPriority w:val="49"/>
    <w:rsid w:val="00E92AD2"/>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ListTable4-Accent51">
    <w:name w:val="List Table 4 - Accent 5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
    <w:name w:val="Grid Table 4 - Accent 5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character" w:customStyle="1" w:styleId="tlid-translation">
    <w:name w:val="tlid-translation"/>
    <w:basedOn w:val="DefaultParagraphFont"/>
    <w:rsid w:val="00E92AD2"/>
  </w:style>
  <w:style w:type="paragraph" w:customStyle="1" w:styleId="Pa5">
    <w:name w:val="Pa5"/>
    <w:basedOn w:val="Normal"/>
    <w:next w:val="Normal"/>
    <w:uiPriority w:val="99"/>
    <w:rsid w:val="00E92AD2"/>
    <w:pPr>
      <w:autoSpaceDE w:val="0"/>
      <w:autoSpaceDN w:val="0"/>
      <w:bidi w:val="0"/>
      <w:adjustRightInd w:val="0"/>
      <w:spacing w:line="201" w:lineRule="atLeast"/>
      <w:jc w:val="left"/>
    </w:pPr>
    <w:rPr>
      <w:rFonts w:ascii="Meta Plus Normal" w:eastAsiaTheme="minorHAnsi" w:hAnsi="Meta Plus Normal" w:cstheme="minorBidi"/>
      <w:color w:val="auto"/>
      <w:kern w:val="0"/>
      <w:szCs w:val="24"/>
    </w:rPr>
  </w:style>
  <w:style w:type="character" w:customStyle="1" w:styleId="A21">
    <w:name w:val="A21"/>
    <w:uiPriority w:val="99"/>
    <w:rsid w:val="00E92AD2"/>
    <w:rPr>
      <w:rFonts w:cs="Meta Plus Bold"/>
      <w:b/>
      <w:bCs/>
      <w:color w:val="000000"/>
    </w:rPr>
  </w:style>
  <w:style w:type="character" w:customStyle="1" w:styleId="field">
    <w:name w:val="field"/>
    <w:basedOn w:val="DefaultParagraphFont"/>
    <w:rsid w:val="00E92AD2"/>
  </w:style>
  <w:style w:type="character" w:customStyle="1" w:styleId="Style1Char">
    <w:name w:val="Style1 Char"/>
    <w:basedOn w:val="Heading4Char"/>
    <w:rsid w:val="00E92AD2"/>
    <w:rPr>
      <w:rFonts w:ascii="Times New Roman" w:eastAsia="Times New Roman" w:hAnsi="Times New Roman" w:cs="B Nazanin"/>
      <w:b/>
      <w:bCs/>
      <w:iCs/>
      <w:color w:val="000000"/>
      <w:kern w:val="18"/>
      <w:sz w:val="28"/>
      <w:szCs w:val="26"/>
      <w:lang w:val="en-CA" w:bidi="fa-IR"/>
    </w:rPr>
  </w:style>
  <w:style w:type="character" w:customStyle="1" w:styleId="content-linkslabel">
    <w:name w:val="content-links__label"/>
    <w:basedOn w:val="DefaultParagraphFont"/>
    <w:rsid w:val="00E92AD2"/>
  </w:style>
  <w:style w:type="character" w:customStyle="1" w:styleId="menu-toggledeco">
    <w:name w:val="menu-toggle__deco"/>
    <w:basedOn w:val="DefaultParagraphFont"/>
    <w:rsid w:val="00E92AD2"/>
  </w:style>
  <w:style w:type="paragraph" w:customStyle="1" w:styleId="tiledescription">
    <w:name w:val="tile__description"/>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styleId="PlainText">
    <w:name w:val="Plain Text"/>
    <w:basedOn w:val="Normal"/>
    <w:link w:val="PlainTextChar"/>
    <w:unhideWhenUsed/>
    <w:rsid w:val="00E92AD2"/>
    <w:pPr>
      <w:bidi w:val="0"/>
      <w:spacing w:before="100" w:beforeAutospacing="1" w:after="100" w:afterAutospacing="1" w:line="240" w:lineRule="auto"/>
      <w:jc w:val="left"/>
    </w:pPr>
    <w:rPr>
      <w:rFonts w:eastAsia="Times New Roman" w:cs="Times New Roman"/>
      <w:color w:val="auto"/>
      <w:kern w:val="0"/>
      <w:szCs w:val="24"/>
      <w:lang w:val="en-CA" w:eastAsia="en-CA"/>
    </w:rPr>
  </w:style>
  <w:style w:type="character" w:customStyle="1" w:styleId="PlainTextChar">
    <w:name w:val="Plain Text Char"/>
    <w:basedOn w:val="DefaultParagraphFont"/>
    <w:link w:val="PlainText"/>
    <w:rsid w:val="00E92AD2"/>
    <w:rPr>
      <w:rFonts w:ascii="Times New Roman" w:eastAsia="Times New Roman" w:hAnsi="Times New Roman" w:cs="Times New Roman"/>
      <w:sz w:val="24"/>
      <w:szCs w:val="24"/>
      <w:lang w:val="en-CA" w:eastAsia="en-CA"/>
    </w:rPr>
  </w:style>
  <w:style w:type="paragraph" w:customStyle="1" w:styleId="nav-item">
    <w:name w:val="nav-item"/>
    <w:basedOn w:val="Normal"/>
    <w:rsid w:val="00E92AD2"/>
    <w:pPr>
      <w:bidi w:val="0"/>
      <w:spacing w:before="100" w:beforeAutospacing="1" w:after="100" w:afterAutospacing="1" w:line="240" w:lineRule="auto"/>
      <w:jc w:val="left"/>
    </w:pPr>
    <w:rPr>
      <w:rFonts w:eastAsia="Times New Roman" w:cs="Times New Roman"/>
      <w:color w:val="auto"/>
      <w:kern w:val="0"/>
      <w:szCs w:val="24"/>
      <w:lang w:val="en-CA" w:eastAsia="en-CA"/>
    </w:rPr>
  </w:style>
  <w:style w:type="character" w:customStyle="1" w:styleId="tiledeco-link">
    <w:name w:val="tile__deco-link"/>
    <w:basedOn w:val="DefaultParagraphFont"/>
    <w:rsid w:val="00E92AD2"/>
  </w:style>
  <w:style w:type="character" w:customStyle="1" w:styleId="CharDivNo">
    <w:name w:val="CharDivNo"/>
    <w:basedOn w:val="DefaultParagraphFont"/>
    <w:rsid w:val="00E92AD2"/>
  </w:style>
  <w:style w:type="character" w:customStyle="1" w:styleId="CharDivText">
    <w:name w:val="CharDivText"/>
    <w:basedOn w:val="DefaultParagraphFont"/>
    <w:rsid w:val="00E92AD2"/>
  </w:style>
  <w:style w:type="character" w:customStyle="1" w:styleId="CharPartNo">
    <w:name w:val="CharPartNo"/>
    <w:basedOn w:val="DefaultParagraphFont"/>
    <w:qFormat/>
    <w:rsid w:val="00E92AD2"/>
  </w:style>
  <w:style w:type="character" w:customStyle="1" w:styleId="CharPartText">
    <w:name w:val="CharPartText"/>
    <w:basedOn w:val="DefaultParagraphFont"/>
    <w:rsid w:val="00E92AD2"/>
  </w:style>
  <w:style w:type="character" w:customStyle="1" w:styleId="CharSectno">
    <w:name w:val="CharSectno"/>
    <w:basedOn w:val="DefaultParagraphFont"/>
    <w:rsid w:val="00E92AD2"/>
  </w:style>
  <w:style w:type="paragraph" w:customStyle="1" w:styleId="ExampleBody">
    <w:name w:val="Example Body"/>
    <w:basedOn w:val="Normal"/>
    <w:rsid w:val="00E92AD2"/>
    <w:pPr>
      <w:bidi w:val="0"/>
      <w:spacing w:before="60" w:line="220" w:lineRule="exact"/>
      <w:ind w:left="964"/>
    </w:pPr>
    <w:rPr>
      <w:rFonts w:eastAsia="Times New Roman" w:cs="Times New Roman"/>
      <w:color w:val="auto"/>
      <w:kern w:val="0"/>
      <w:sz w:val="20"/>
      <w:szCs w:val="24"/>
      <w:lang w:val="en-AU"/>
    </w:rPr>
  </w:style>
  <w:style w:type="paragraph" w:customStyle="1" w:styleId="HE">
    <w:name w:val="HE"/>
    <w:aliases w:val="Example heading"/>
    <w:basedOn w:val="Normal"/>
    <w:next w:val="ExampleBody"/>
    <w:rsid w:val="00E92AD2"/>
    <w:pPr>
      <w:keepNext/>
      <w:bidi w:val="0"/>
      <w:spacing w:before="120" w:line="220" w:lineRule="exact"/>
      <w:ind w:left="964"/>
      <w:jc w:val="left"/>
    </w:pPr>
    <w:rPr>
      <w:rFonts w:eastAsia="Times New Roman" w:cs="Times New Roman"/>
      <w:i/>
      <w:color w:val="auto"/>
      <w:kern w:val="0"/>
      <w:sz w:val="20"/>
      <w:szCs w:val="24"/>
      <w:lang w:val="en-AU"/>
    </w:rPr>
  </w:style>
  <w:style w:type="paragraph" w:customStyle="1" w:styleId="HP">
    <w:name w:val="HP"/>
    <w:aliases w:val="Part Heading"/>
    <w:basedOn w:val="Normal"/>
    <w:next w:val="Normal"/>
    <w:rsid w:val="00E92AD2"/>
    <w:pPr>
      <w:keepNext/>
      <w:bidi w:val="0"/>
      <w:spacing w:before="360" w:line="240" w:lineRule="auto"/>
      <w:ind w:left="2410" w:hanging="2410"/>
      <w:jc w:val="left"/>
    </w:pPr>
    <w:rPr>
      <w:rFonts w:ascii="Arial" w:eastAsia="Times New Roman" w:hAnsi="Arial" w:cs="Times New Roman"/>
      <w:b/>
      <w:color w:val="auto"/>
      <w:kern w:val="0"/>
      <w:sz w:val="32"/>
      <w:szCs w:val="24"/>
      <w:lang w:val="en-AU"/>
    </w:rPr>
  </w:style>
  <w:style w:type="paragraph" w:customStyle="1" w:styleId="HR">
    <w:name w:val="HR"/>
    <w:aliases w:val="Regulation Heading"/>
    <w:basedOn w:val="Normal"/>
    <w:next w:val="Normal"/>
    <w:rsid w:val="00E92AD2"/>
    <w:pPr>
      <w:keepNext/>
      <w:bidi w:val="0"/>
      <w:spacing w:before="360" w:line="240" w:lineRule="auto"/>
      <w:ind w:left="964" w:hanging="964"/>
      <w:jc w:val="left"/>
    </w:pPr>
    <w:rPr>
      <w:rFonts w:ascii="Arial" w:eastAsia="Times New Roman" w:hAnsi="Arial" w:cs="Times New Roman"/>
      <w:b/>
      <w:color w:val="auto"/>
      <w:kern w:val="0"/>
      <w:szCs w:val="24"/>
      <w:lang w:val="en-AU"/>
    </w:rPr>
  </w:style>
  <w:style w:type="paragraph" w:customStyle="1" w:styleId="Note">
    <w:name w:val="Note"/>
    <w:rsid w:val="00E92AD2"/>
    <w:pPr>
      <w:spacing w:before="120" w:line="220" w:lineRule="exact"/>
      <w:ind w:left="964"/>
      <w:jc w:val="both"/>
    </w:pPr>
    <w:rPr>
      <w:rFonts w:ascii="Times New Roman" w:eastAsia="Times New Roman" w:hAnsi="Times New Roman" w:cs="Times New Roman"/>
      <w:szCs w:val="24"/>
      <w:lang w:val="en-AU" w:eastAsia="en-AU"/>
    </w:rPr>
  </w:style>
  <w:style w:type="paragraph" w:customStyle="1" w:styleId="P1">
    <w:name w:val="P1"/>
    <w:aliases w:val="(a)"/>
    <w:basedOn w:val="Normal"/>
    <w:rsid w:val="00E92AD2"/>
    <w:pPr>
      <w:tabs>
        <w:tab w:val="right" w:pos="1191"/>
      </w:tabs>
      <w:bidi w:val="0"/>
      <w:spacing w:before="60" w:line="260" w:lineRule="exact"/>
      <w:ind w:left="1418" w:hanging="1418"/>
    </w:pPr>
    <w:rPr>
      <w:rFonts w:eastAsia="Times New Roman" w:cs="Times New Roman"/>
      <w:color w:val="auto"/>
      <w:kern w:val="0"/>
      <w:szCs w:val="24"/>
      <w:lang w:val="en-AU"/>
    </w:rPr>
  </w:style>
  <w:style w:type="paragraph" w:customStyle="1" w:styleId="P2">
    <w:name w:val="P2"/>
    <w:aliases w:val="(i)"/>
    <w:basedOn w:val="Normal"/>
    <w:rsid w:val="00E92AD2"/>
    <w:pPr>
      <w:tabs>
        <w:tab w:val="right" w:pos="1758"/>
        <w:tab w:val="left" w:pos="2155"/>
      </w:tabs>
      <w:bidi w:val="0"/>
      <w:spacing w:before="60" w:line="260" w:lineRule="exact"/>
      <w:ind w:left="1985" w:hanging="1985"/>
    </w:pPr>
    <w:rPr>
      <w:rFonts w:eastAsia="Times New Roman" w:cs="Times New Roman"/>
      <w:color w:val="auto"/>
      <w:kern w:val="0"/>
      <w:szCs w:val="24"/>
      <w:lang w:val="en-AU"/>
    </w:rPr>
  </w:style>
  <w:style w:type="paragraph" w:customStyle="1" w:styleId="R1">
    <w:name w:val="R1"/>
    <w:aliases w:val="1. or 1.(1)"/>
    <w:basedOn w:val="Normal"/>
    <w:next w:val="Normal"/>
    <w:rsid w:val="00E92AD2"/>
    <w:pPr>
      <w:keepLines/>
      <w:tabs>
        <w:tab w:val="right" w:pos="794"/>
      </w:tabs>
      <w:bidi w:val="0"/>
      <w:spacing w:before="120" w:line="260" w:lineRule="exact"/>
      <w:ind w:left="964" w:hanging="964"/>
    </w:pPr>
    <w:rPr>
      <w:rFonts w:eastAsia="Times New Roman" w:cs="Times New Roman"/>
      <w:color w:val="auto"/>
      <w:kern w:val="0"/>
      <w:szCs w:val="24"/>
      <w:lang w:val="en-AU"/>
    </w:rPr>
  </w:style>
  <w:style w:type="paragraph" w:customStyle="1" w:styleId="R2">
    <w:name w:val="R2"/>
    <w:aliases w:val="(2)"/>
    <w:basedOn w:val="Normal"/>
    <w:rsid w:val="00E92AD2"/>
    <w:pPr>
      <w:keepLines/>
      <w:tabs>
        <w:tab w:val="right" w:pos="794"/>
      </w:tabs>
      <w:bidi w:val="0"/>
      <w:spacing w:before="180" w:line="260" w:lineRule="exact"/>
      <w:ind w:left="964" w:hanging="964"/>
    </w:pPr>
    <w:rPr>
      <w:rFonts w:eastAsia="Times New Roman" w:cs="Times New Roman"/>
      <w:color w:val="auto"/>
      <w:kern w:val="0"/>
      <w:szCs w:val="24"/>
      <w:lang w:val="en-AU"/>
    </w:rPr>
  </w:style>
  <w:style w:type="paragraph" w:customStyle="1" w:styleId="Rc">
    <w:name w:val="Rc"/>
    <w:aliases w:val="Rn continued"/>
    <w:basedOn w:val="Normal"/>
    <w:next w:val="R2"/>
    <w:rsid w:val="00E92AD2"/>
    <w:pPr>
      <w:bidi w:val="0"/>
      <w:spacing w:before="60" w:line="260" w:lineRule="exact"/>
      <w:ind w:left="964"/>
    </w:pPr>
    <w:rPr>
      <w:rFonts w:eastAsia="Times New Roman" w:cs="Times New Roman"/>
      <w:color w:val="auto"/>
      <w:kern w:val="0"/>
      <w:szCs w:val="24"/>
      <w:lang w:val="en-AU"/>
    </w:rPr>
  </w:style>
  <w:style w:type="paragraph" w:customStyle="1" w:styleId="ZP1">
    <w:name w:val="ZP1"/>
    <w:basedOn w:val="P1"/>
    <w:rsid w:val="00E92AD2"/>
    <w:pPr>
      <w:keepNext/>
    </w:pPr>
  </w:style>
  <w:style w:type="paragraph" w:customStyle="1" w:styleId="ZR1">
    <w:name w:val="ZR1"/>
    <w:basedOn w:val="R1"/>
    <w:rsid w:val="00E92AD2"/>
    <w:pPr>
      <w:keepNext/>
    </w:pPr>
  </w:style>
  <w:style w:type="paragraph" w:customStyle="1" w:styleId="ZR2">
    <w:name w:val="ZR2"/>
    <w:basedOn w:val="R2"/>
    <w:rsid w:val="00E92AD2"/>
    <w:pPr>
      <w:keepNext/>
    </w:pPr>
  </w:style>
  <w:style w:type="paragraph" w:customStyle="1" w:styleId="HD">
    <w:name w:val="HD"/>
    <w:aliases w:val="Division Heading"/>
    <w:basedOn w:val="Normal"/>
    <w:next w:val="HR"/>
    <w:rsid w:val="00E92AD2"/>
    <w:pPr>
      <w:keepNext/>
      <w:bidi w:val="0"/>
      <w:spacing w:before="360" w:line="240" w:lineRule="auto"/>
      <w:ind w:left="2410" w:hanging="2410"/>
      <w:jc w:val="left"/>
    </w:pPr>
    <w:rPr>
      <w:rFonts w:ascii="Arial" w:eastAsia="Times New Roman" w:hAnsi="Arial" w:cs="Times New Roman"/>
      <w:b/>
      <w:color w:val="auto"/>
      <w:kern w:val="0"/>
      <w:sz w:val="28"/>
      <w:szCs w:val="24"/>
      <w:lang w:val="en-AU" w:eastAsia="en-AU"/>
    </w:rPr>
  </w:style>
  <w:style w:type="paragraph" w:customStyle="1" w:styleId="PageBreak">
    <w:name w:val="PageBreak"/>
    <w:aliases w:val="pb"/>
    <w:basedOn w:val="Normal"/>
    <w:next w:val="Heading2"/>
    <w:rsid w:val="00E92AD2"/>
    <w:pPr>
      <w:bidi w:val="0"/>
      <w:spacing w:line="240" w:lineRule="auto"/>
      <w:jc w:val="left"/>
    </w:pPr>
    <w:rPr>
      <w:rFonts w:eastAsia="Times New Roman" w:cs="Times New Roman"/>
      <w:color w:val="auto"/>
      <w:kern w:val="0"/>
      <w:sz w:val="16"/>
      <w:szCs w:val="20"/>
      <w:lang w:val="en-AU" w:eastAsia="en-AU"/>
    </w:rPr>
  </w:style>
  <w:style w:type="character" w:customStyle="1" w:styleId="UnresolvedMention1">
    <w:name w:val="Unresolved Mention1"/>
    <w:basedOn w:val="DefaultParagraphFont"/>
    <w:uiPriority w:val="99"/>
    <w:semiHidden/>
    <w:unhideWhenUsed/>
    <w:rsid w:val="00E92AD2"/>
    <w:rPr>
      <w:color w:val="605E5C"/>
      <w:shd w:val="clear" w:color="auto" w:fill="E1DFDD"/>
    </w:rPr>
  </w:style>
  <w:style w:type="paragraph" w:customStyle="1" w:styleId="ActHead2">
    <w:name w:val="ActHead 2"/>
    <w:aliases w:val="p"/>
    <w:basedOn w:val="Normal"/>
    <w:next w:val="Normal"/>
    <w:qFormat/>
    <w:rsid w:val="00E92AD2"/>
    <w:pPr>
      <w:keepNext/>
      <w:keepLines/>
      <w:bidi w:val="0"/>
      <w:spacing w:before="280" w:line="240" w:lineRule="auto"/>
      <w:ind w:left="1134" w:hanging="1134"/>
      <w:jc w:val="left"/>
      <w:outlineLvl w:val="1"/>
    </w:pPr>
    <w:rPr>
      <w:rFonts w:eastAsia="Times New Roman" w:cs="Times New Roman"/>
      <w:b/>
      <w:color w:val="auto"/>
      <w:kern w:val="28"/>
      <w:sz w:val="32"/>
      <w:szCs w:val="20"/>
      <w:lang w:val="en-AU" w:eastAsia="en-AU"/>
    </w:rPr>
  </w:style>
  <w:style w:type="paragraph" w:customStyle="1" w:styleId="ActHead5">
    <w:name w:val="ActHead 5"/>
    <w:aliases w:val="s"/>
    <w:basedOn w:val="Normal"/>
    <w:next w:val="subsection"/>
    <w:qFormat/>
    <w:rsid w:val="00E92AD2"/>
    <w:pPr>
      <w:keepNext/>
      <w:keepLines/>
      <w:bidi w:val="0"/>
      <w:spacing w:before="280" w:line="240" w:lineRule="auto"/>
      <w:ind w:left="1134" w:hanging="1134"/>
      <w:jc w:val="left"/>
      <w:outlineLvl w:val="4"/>
    </w:pPr>
    <w:rPr>
      <w:rFonts w:eastAsia="Times New Roman" w:cs="Times New Roman"/>
      <w:b/>
      <w:color w:val="auto"/>
      <w:kern w:val="28"/>
      <w:szCs w:val="20"/>
      <w:lang w:val="en-AU" w:eastAsia="en-AU"/>
    </w:rPr>
  </w:style>
  <w:style w:type="paragraph" w:customStyle="1" w:styleId="subsection">
    <w:name w:val="subsection"/>
    <w:aliases w:val="ss,Subsection"/>
    <w:basedOn w:val="Normal"/>
    <w:link w:val="subsectionChar"/>
    <w:rsid w:val="00E92AD2"/>
    <w:pPr>
      <w:tabs>
        <w:tab w:val="right" w:pos="1021"/>
      </w:tabs>
      <w:bidi w:val="0"/>
      <w:spacing w:before="180" w:line="240" w:lineRule="auto"/>
      <w:ind w:left="1134" w:hanging="1134"/>
      <w:jc w:val="left"/>
    </w:pPr>
    <w:rPr>
      <w:rFonts w:eastAsia="Times New Roman" w:cs="Times New Roman"/>
      <w:color w:val="auto"/>
      <w:kern w:val="0"/>
      <w:szCs w:val="20"/>
      <w:lang w:val="en-AU" w:eastAsia="en-AU"/>
    </w:rPr>
  </w:style>
  <w:style w:type="paragraph" w:customStyle="1" w:styleId="paragraphsub">
    <w:name w:val="paragraph(sub)"/>
    <w:aliases w:val="aa"/>
    <w:basedOn w:val="Normal"/>
    <w:rsid w:val="00E92AD2"/>
    <w:pPr>
      <w:tabs>
        <w:tab w:val="right" w:pos="1985"/>
      </w:tabs>
      <w:bidi w:val="0"/>
      <w:spacing w:before="40" w:line="240" w:lineRule="auto"/>
      <w:ind w:left="2098" w:hanging="2098"/>
      <w:jc w:val="left"/>
    </w:pPr>
    <w:rPr>
      <w:rFonts w:eastAsia="Times New Roman" w:cs="Times New Roman"/>
      <w:color w:val="auto"/>
      <w:kern w:val="0"/>
      <w:szCs w:val="20"/>
      <w:lang w:val="en-AU" w:eastAsia="en-AU"/>
    </w:rPr>
  </w:style>
  <w:style w:type="paragraph" w:customStyle="1" w:styleId="notepara">
    <w:name w:val="note(para)"/>
    <w:aliases w:val="na"/>
    <w:basedOn w:val="Normal"/>
    <w:rsid w:val="00E92AD2"/>
    <w:pPr>
      <w:bidi w:val="0"/>
      <w:spacing w:before="40" w:line="198" w:lineRule="exact"/>
      <w:ind w:left="2354" w:hanging="369"/>
      <w:jc w:val="left"/>
    </w:pPr>
    <w:rPr>
      <w:rFonts w:eastAsia="Times New Roman" w:cs="Times New Roman"/>
      <w:color w:val="auto"/>
      <w:kern w:val="0"/>
      <w:sz w:val="18"/>
      <w:szCs w:val="20"/>
      <w:lang w:val="en-AU" w:eastAsia="en-AU"/>
    </w:rPr>
  </w:style>
  <w:style w:type="character" w:customStyle="1" w:styleId="subsectionChar">
    <w:name w:val="subsection Char"/>
    <w:aliases w:val="ss Char"/>
    <w:basedOn w:val="DefaultParagraphFont"/>
    <w:link w:val="subsection"/>
    <w:locked/>
    <w:rsid w:val="00E92AD2"/>
    <w:rPr>
      <w:rFonts w:ascii="Times New Roman" w:eastAsia="Times New Roman" w:hAnsi="Times New Roman" w:cs="Times New Roman"/>
      <w:sz w:val="22"/>
      <w:lang w:val="en-AU" w:eastAsia="en-AU"/>
    </w:rPr>
  </w:style>
  <w:style w:type="paragraph" w:customStyle="1" w:styleId="SignCoverPageStart">
    <w:name w:val="SignCoverPageStart"/>
    <w:basedOn w:val="Normal"/>
    <w:next w:val="Normal"/>
    <w:rsid w:val="00E92AD2"/>
    <w:pPr>
      <w:pBdr>
        <w:top w:val="single" w:sz="4" w:space="1" w:color="auto"/>
      </w:pBdr>
      <w:bidi w:val="0"/>
      <w:spacing w:before="360" w:line="260" w:lineRule="atLeast"/>
      <w:ind w:right="397"/>
    </w:pPr>
    <w:rPr>
      <w:rFonts w:eastAsia="Times New Roman" w:cs="Times New Roman"/>
      <w:color w:val="auto"/>
      <w:kern w:val="0"/>
      <w:szCs w:val="20"/>
      <w:lang w:val="en-AU" w:eastAsia="en-AU"/>
    </w:rPr>
  </w:style>
  <w:style w:type="paragraph" w:customStyle="1" w:styleId="ActHead7">
    <w:name w:val="ActHead 7"/>
    <w:aliases w:val="ap"/>
    <w:basedOn w:val="Normal"/>
    <w:next w:val="Normal"/>
    <w:qFormat/>
    <w:rsid w:val="00E92AD2"/>
    <w:pPr>
      <w:keepNext/>
      <w:keepLines/>
      <w:bidi w:val="0"/>
      <w:spacing w:before="280" w:line="240" w:lineRule="auto"/>
      <w:ind w:left="1134" w:hanging="1134"/>
      <w:jc w:val="left"/>
      <w:outlineLvl w:val="6"/>
    </w:pPr>
    <w:rPr>
      <w:rFonts w:ascii="Arial" w:eastAsia="Times New Roman" w:hAnsi="Arial" w:cs="Times New Roman"/>
      <w:b/>
      <w:color w:val="auto"/>
      <w:kern w:val="28"/>
      <w:sz w:val="28"/>
      <w:szCs w:val="20"/>
      <w:lang w:val="en-AU" w:eastAsia="en-AU"/>
    </w:rPr>
  </w:style>
  <w:style w:type="paragraph" w:customStyle="1" w:styleId="definition">
    <w:name w:val="definition"/>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acthead50">
    <w:name w:val="acthead5"/>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notetext">
    <w:name w:val="notetext"/>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subsection2">
    <w:name w:val="subsection2"/>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paragraphsub0">
    <w:name w:val="paragraphsub"/>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character" w:customStyle="1" w:styleId="UnresolvedMention2">
    <w:name w:val="Unresolved Mention2"/>
    <w:basedOn w:val="DefaultParagraphFont"/>
    <w:uiPriority w:val="99"/>
    <w:semiHidden/>
    <w:unhideWhenUsed/>
    <w:rsid w:val="00E92AD2"/>
    <w:rPr>
      <w:color w:val="605E5C"/>
      <w:shd w:val="clear" w:color="auto" w:fill="E1DFDD"/>
    </w:rPr>
  </w:style>
  <w:style w:type="paragraph" w:styleId="ListBullet">
    <w:name w:val="List Bullet"/>
    <w:basedOn w:val="Normal"/>
    <w:rsid w:val="00E92AD2"/>
    <w:pPr>
      <w:numPr>
        <w:numId w:val="23"/>
      </w:numPr>
    </w:pPr>
    <w:rPr>
      <w:rFonts w:eastAsia="Times New Roman" w:cs="Nazanin"/>
      <w:color w:val="auto"/>
      <w:kern w:val="0"/>
      <w:szCs w:val="24"/>
    </w:rPr>
  </w:style>
  <w:style w:type="paragraph" w:styleId="BlockText">
    <w:name w:val="Block Text"/>
    <w:basedOn w:val="Normal"/>
    <w:rsid w:val="00E92AD2"/>
    <w:pPr>
      <w:spacing w:line="240" w:lineRule="auto"/>
      <w:jc w:val="center"/>
    </w:pPr>
    <w:rPr>
      <w:rFonts w:eastAsia="Times New Roman" w:cs="Nazanin"/>
      <w:color w:val="auto"/>
      <w:kern w:val="0"/>
    </w:rPr>
  </w:style>
  <w:style w:type="paragraph" w:styleId="ListBullet2">
    <w:name w:val="List Bullet 2"/>
    <w:basedOn w:val="Normal"/>
    <w:rsid w:val="00E92AD2"/>
    <w:pPr>
      <w:numPr>
        <w:numId w:val="24"/>
      </w:numPr>
      <w:tabs>
        <w:tab w:val="left" w:pos="284"/>
      </w:tabs>
    </w:pPr>
    <w:rPr>
      <w:rFonts w:eastAsia="Times New Roman" w:cs="Nazanin"/>
      <w:color w:val="auto"/>
      <w:kern w:val="0"/>
    </w:rPr>
  </w:style>
  <w:style w:type="paragraph" w:styleId="List">
    <w:name w:val="List"/>
    <w:basedOn w:val="Normal"/>
    <w:rsid w:val="00E92AD2"/>
    <w:pPr>
      <w:numPr>
        <w:numId w:val="25"/>
      </w:numPr>
      <w:tabs>
        <w:tab w:val="left" w:pos="284"/>
      </w:tabs>
    </w:pPr>
    <w:rPr>
      <w:rFonts w:eastAsia="Times New Roman" w:cs="Nazanin"/>
      <w:color w:val="auto"/>
      <w:kern w:val="0"/>
    </w:rPr>
  </w:style>
  <w:style w:type="paragraph" w:styleId="List2">
    <w:name w:val="List 2"/>
    <w:basedOn w:val="Normal"/>
    <w:rsid w:val="00E92AD2"/>
    <w:pPr>
      <w:ind w:left="566" w:hanging="283"/>
    </w:pPr>
    <w:rPr>
      <w:rFonts w:eastAsia="Times New Roman" w:cs="Nazanin"/>
      <w:color w:val="auto"/>
      <w:kern w:val="0"/>
    </w:rPr>
  </w:style>
  <w:style w:type="paragraph" w:customStyle="1" w:styleId="xl63">
    <w:name w:val="xl63"/>
    <w:basedOn w:val="Normal"/>
    <w:rsid w:val="00E92AD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b/>
      <w:bCs/>
      <w:kern w:val="0"/>
      <w:sz w:val="20"/>
      <w:szCs w:val="20"/>
    </w:rPr>
  </w:style>
  <w:style w:type="paragraph" w:customStyle="1" w:styleId="xl64">
    <w:name w:val="xl64"/>
    <w:basedOn w:val="Normal"/>
    <w:rsid w:val="00E92AD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65">
    <w:name w:val="xl65"/>
    <w:basedOn w:val="Normal"/>
    <w:rsid w:val="00E92AD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eastAsia="Times New Roman" w:cs="Times New Roman"/>
      <w:color w:val="auto"/>
      <w:kern w:val="0"/>
      <w:szCs w:val="24"/>
    </w:rPr>
  </w:style>
  <w:style w:type="paragraph" w:customStyle="1" w:styleId="xl66">
    <w:name w:val="xl66"/>
    <w:basedOn w:val="Normal"/>
    <w:rsid w:val="00E92AD2"/>
    <w:pPr>
      <w:pBdr>
        <w:top w:val="single" w:sz="4" w:space="0" w:color="auto"/>
        <w:left w:val="single" w:sz="4" w:space="0" w:color="auto"/>
        <w:bottom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kern w:val="0"/>
      <w:sz w:val="20"/>
      <w:szCs w:val="20"/>
    </w:rPr>
  </w:style>
  <w:style w:type="paragraph" w:customStyle="1" w:styleId="xl67">
    <w:name w:val="xl67"/>
    <w:basedOn w:val="Normal"/>
    <w:rsid w:val="00E92AD2"/>
    <w:pPr>
      <w:pBdr>
        <w:top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kern w:val="0"/>
      <w:sz w:val="20"/>
      <w:szCs w:val="20"/>
    </w:rPr>
  </w:style>
  <w:style w:type="paragraph" w:customStyle="1" w:styleId="xl68">
    <w:name w:val="xl68"/>
    <w:basedOn w:val="Normal"/>
    <w:rsid w:val="00E92AD2"/>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69">
    <w:name w:val="xl69"/>
    <w:basedOn w:val="Normal"/>
    <w:rsid w:val="00E92AD2"/>
    <w:pPr>
      <w:pBdr>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70">
    <w:name w:val="xl70"/>
    <w:basedOn w:val="Normal"/>
    <w:rsid w:val="00E92AD2"/>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71">
    <w:name w:val="xl71"/>
    <w:basedOn w:val="Normal"/>
    <w:rsid w:val="00E92AD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kern w:val="0"/>
      <w:sz w:val="20"/>
      <w:szCs w:val="20"/>
    </w:rPr>
  </w:style>
  <w:style w:type="table" w:styleId="TableGrid80">
    <w:name w:val="Table Grid 8"/>
    <w:basedOn w:val="TableNormal"/>
    <w:rsid w:val="00E92AD2"/>
    <w:rPr>
      <w:rFonts w:ascii="Persian" w:eastAsia="SimSun" w:hAnsi="Persian" w:cs="B Za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InfoBlueChar">
    <w:name w:val="InfoBlue Char"/>
    <w:basedOn w:val="Normal"/>
    <w:link w:val="InfoBlueCharChar"/>
    <w:rsid w:val="00E92AD2"/>
    <w:pPr>
      <w:spacing w:before="60" w:after="120" w:line="240" w:lineRule="atLeast"/>
      <w:ind w:firstLine="432"/>
      <w:jc w:val="mediumKashida"/>
    </w:pPr>
    <w:rPr>
      <w:rFonts w:eastAsia="Times New Roman" w:cs="Yagut"/>
      <w:color w:val="0000FF"/>
      <w:kern w:val="0"/>
      <w:szCs w:val="22"/>
      <w:lang w:bidi="fa-IR"/>
    </w:rPr>
  </w:style>
  <w:style w:type="character" w:customStyle="1" w:styleId="InfoBlueCharChar">
    <w:name w:val="InfoBlue Char Char"/>
    <w:basedOn w:val="DefaultParagraphFont"/>
    <w:link w:val="InfoBlueChar"/>
    <w:rsid w:val="00E92AD2"/>
    <w:rPr>
      <w:rFonts w:ascii="Times New Roman" w:eastAsia="Times New Roman" w:hAnsi="Times New Roman" w:cs="Yagut"/>
      <w:color w:val="0000FF"/>
      <w:sz w:val="22"/>
      <w:szCs w:val="22"/>
      <w:lang w:bidi="fa-IR"/>
    </w:rPr>
  </w:style>
  <w:style w:type="paragraph" w:customStyle="1" w:styleId="NormalComplexLotus">
    <w:name w:val="Normal + (Complex) Lotus"/>
    <w:aliases w:val="14 pt,Justify Low,Line spacing:  Multiple 1.3 li"/>
    <w:basedOn w:val="Normal"/>
    <w:rsid w:val="00E92AD2"/>
    <w:pPr>
      <w:spacing w:line="312" w:lineRule="auto"/>
    </w:pPr>
    <w:rPr>
      <w:rFonts w:eastAsia="Times New Roman" w:cs="Lotus"/>
      <w:color w:val="auto"/>
      <w:kern w:val="0"/>
      <w:sz w:val="28"/>
      <w:lang w:bidi="fa-IR"/>
    </w:rPr>
  </w:style>
  <w:style w:type="character" w:customStyle="1" w:styleId="style4">
    <w:name w:val="style4"/>
    <w:basedOn w:val="DefaultParagraphFont"/>
    <w:rsid w:val="00E92AD2"/>
  </w:style>
  <w:style w:type="character" w:customStyle="1" w:styleId="spanen">
    <w:name w:val="spanen"/>
    <w:basedOn w:val="DefaultParagraphFont"/>
    <w:rsid w:val="00E92AD2"/>
  </w:style>
  <w:style w:type="character" w:customStyle="1" w:styleId="editsection">
    <w:name w:val="editsection"/>
    <w:basedOn w:val="DefaultParagraphFont"/>
    <w:rsid w:val="00E92AD2"/>
  </w:style>
  <w:style w:type="paragraph" w:customStyle="1" w:styleId="p20">
    <w:name w:val="p2"/>
    <w:basedOn w:val="Normal"/>
    <w:rsid w:val="00E92AD2"/>
    <w:pPr>
      <w:bidi w:val="0"/>
      <w:spacing w:before="100" w:beforeAutospacing="1" w:after="100" w:afterAutospacing="1" w:line="240" w:lineRule="auto"/>
      <w:jc w:val="left"/>
    </w:pPr>
    <w:rPr>
      <w:rFonts w:eastAsia="Times New Roman" w:cs="Times New Roman"/>
      <w:color w:val="auto"/>
      <w:kern w:val="0"/>
      <w:szCs w:val="24"/>
    </w:rPr>
  </w:style>
  <w:style w:type="character" w:customStyle="1" w:styleId="sisdescription">
    <w:name w:val="sis_description"/>
    <w:basedOn w:val="DefaultParagraphFont"/>
    <w:rsid w:val="00E92AD2"/>
  </w:style>
  <w:style w:type="character" w:customStyle="1" w:styleId="sistitle">
    <w:name w:val="sis_title"/>
    <w:basedOn w:val="DefaultParagraphFont"/>
    <w:rsid w:val="00E92AD2"/>
  </w:style>
  <w:style w:type="character" w:customStyle="1" w:styleId="small">
    <w:name w:val="small"/>
    <w:basedOn w:val="DefaultParagraphFont"/>
    <w:rsid w:val="00E92AD2"/>
  </w:style>
  <w:style w:type="character" w:customStyle="1" w:styleId="longtext">
    <w:name w:val="long_text"/>
    <w:basedOn w:val="DefaultParagraphFont"/>
    <w:rsid w:val="00E92AD2"/>
  </w:style>
  <w:style w:type="paragraph" w:customStyle="1" w:styleId="Pa4">
    <w:name w:val="Pa4"/>
    <w:basedOn w:val="Default"/>
    <w:next w:val="Default"/>
    <w:uiPriority w:val="99"/>
    <w:rsid w:val="00E92AD2"/>
    <w:pPr>
      <w:spacing w:line="201" w:lineRule="atLeast"/>
    </w:pPr>
    <w:rPr>
      <w:rFonts w:ascii="Optima Medium" w:hAnsi="Optima Medium" w:cstheme="minorBidi"/>
      <w:color w:val="auto"/>
      <w:lang w:bidi="ar-SA"/>
    </w:rPr>
  </w:style>
  <w:style w:type="character" w:customStyle="1" w:styleId="A30">
    <w:name w:val="A3"/>
    <w:uiPriority w:val="99"/>
    <w:rsid w:val="00E92AD2"/>
    <w:rPr>
      <w:rFonts w:cs="ZapfDingbats"/>
      <w:color w:val="000000"/>
      <w:sz w:val="20"/>
      <w:szCs w:val="20"/>
    </w:rPr>
  </w:style>
  <w:style w:type="paragraph" w:customStyle="1" w:styleId="Pa11">
    <w:name w:val="Pa11"/>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14">
    <w:name w:val="Pa14"/>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15">
    <w:name w:val="Pa15"/>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3">
    <w:name w:val="Pa3"/>
    <w:basedOn w:val="Default"/>
    <w:next w:val="Default"/>
    <w:uiPriority w:val="99"/>
    <w:rsid w:val="00E92AD2"/>
    <w:pPr>
      <w:spacing w:line="201" w:lineRule="atLeast"/>
    </w:pPr>
    <w:rPr>
      <w:rFonts w:ascii="Optima Medium" w:hAnsi="Optima Medium" w:cstheme="minorBidi"/>
      <w:color w:val="auto"/>
      <w:lang w:bidi="ar-SA"/>
    </w:rPr>
  </w:style>
  <w:style w:type="character" w:customStyle="1" w:styleId="A50">
    <w:name w:val="A5"/>
    <w:uiPriority w:val="99"/>
    <w:rsid w:val="00E92AD2"/>
    <w:rPr>
      <w:rFonts w:ascii="Optima" w:hAnsi="Optima" w:cs="Optima"/>
      <w:color w:val="000000"/>
      <w:sz w:val="18"/>
      <w:szCs w:val="18"/>
    </w:rPr>
  </w:style>
  <w:style w:type="paragraph" w:customStyle="1" w:styleId="Pa18">
    <w:name w:val="Pa18"/>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19">
    <w:name w:val="Pa19"/>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22">
    <w:name w:val="Pa22"/>
    <w:basedOn w:val="Default"/>
    <w:next w:val="Default"/>
    <w:uiPriority w:val="99"/>
    <w:rsid w:val="00E92AD2"/>
    <w:pPr>
      <w:spacing w:line="321" w:lineRule="atLeast"/>
    </w:pPr>
    <w:rPr>
      <w:rFonts w:ascii="Arial" w:hAnsi="Arial" w:cs="Arial"/>
      <w:color w:val="auto"/>
      <w:lang w:bidi="ar-SA"/>
    </w:rPr>
  </w:style>
  <w:style w:type="paragraph" w:customStyle="1" w:styleId="Pa0">
    <w:name w:val="Pa0"/>
    <w:basedOn w:val="Default"/>
    <w:next w:val="Default"/>
    <w:uiPriority w:val="99"/>
    <w:rsid w:val="00E92AD2"/>
    <w:pPr>
      <w:spacing w:line="211" w:lineRule="atLeast"/>
    </w:pPr>
    <w:rPr>
      <w:rFonts w:ascii="Arial" w:hAnsi="Arial" w:cs="Arial"/>
      <w:color w:val="auto"/>
      <w:lang w:bidi="ar-SA"/>
    </w:rPr>
  </w:style>
  <w:style w:type="paragraph" w:customStyle="1" w:styleId="Pa26">
    <w:name w:val="Pa26"/>
    <w:basedOn w:val="Default"/>
    <w:next w:val="Default"/>
    <w:uiPriority w:val="99"/>
    <w:rsid w:val="00E92AD2"/>
    <w:pPr>
      <w:spacing w:line="211" w:lineRule="atLeast"/>
    </w:pPr>
    <w:rPr>
      <w:rFonts w:ascii="Arial" w:hAnsi="Arial" w:cs="Arial"/>
      <w:color w:val="auto"/>
      <w:lang w:bidi="ar-SA"/>
    </w:rPr>
  </w:style>
  <w:style w:type="paragraph" w:customStyle="1" w:styleId="Pa25">
    <w:name w:val="Pa25"/>
    <w:basedOn w:val="Default"/>
    <w:next w:val="Default"/>
    <w:uiPriority w:val="99"/>
    <w:rsid w:val="00E92AD2"/>
    <w:pPr>
      <w:spacing w:line="401" w:lineRule="atLeast"/>
    </w:pPr>
    <w:rPr>
      <w:rFonts w:ascii="Arial" w:hAnsi="Arial" w:cs="Arial"/>
      <w:color w:val="auto"/>
      <w:lang w:bidi="ar-SA"/>
    </w:rPr>
  </w:style>
  <w:style w:type="paragraph" w:customStyle="1" w:styleId="Pa32">
    <w:name w:val="Pa32"/>
    <w:basedOn w:val="Default"/>
    <w:next w:val="Default"/>
    <w:uiPriority w:val="99"/>
    <w:rsid w:val="00E92AD2"/>
    <w:pPr>
      <w:spacing w:line="361" w:lineRule="atLeast"/>
    </w:pPr>
    <w:rPr>
      <w:rFonts w:ascii="Arial" w:hAnsi="Arial" w:cs="Arial"/>
      <w:color w:val="auto"/>
      <w:lang w:bidi="ar-SA"/>
    </w:rPr>
  </w:style>
  <w:style w:type="paragraph" w:customStyle="1" w:styleId="Pa27">
    <w:name w:val="Pa27"/>
    <w:basedOn w:val="Default"/>
    <w:next w:val="Default"/>
    <w:uiPriority w:val="99"/>
    <w:rsid w:val="00E92AD2"/>
    <w:pPr>
      <w:spacing w:line="211" w:lineRule="atLeast"/>
    </w:pPr>
    <w:rPr>
      <w:rFonts w:ascii="Arial" w:hAnsi="Arial" w:cs="Arial"/>
      <w:color w:val="auto"/>
      <w:lang w:bidi="ar-SA"/>
    </w:rPr>
  </w:style>
  <w:style w:type="character" w:customStyle="1" w:styleId="hit">
    <w:name w:val="hit"/>
    <w:basedOn w:val="DefaultParagraphFont"/>
    <w:rsid w:val="00E92AD2"/>
    <w:rPr>
      <w:rFonts w:cs="Times New Roman"/>
    </w:rPr>
  </w:style>
  <w:style w:type="paragraph" w:customStyle="1" w:styleId="Headline">
    <w:name w:val="Headline"/>
    <w:basedOn w:val="Normal"/>
    <w:rsid w:val="00E92AD2"/>
    <w:pPr>
      <w:bidi w:val="0"/>
      <w:spacing w:line="240" w:lineRule="auto"/>
      <w:jc w:val="center"/>
    </w:pPr>
    <w:rPr>
      <w:rFonts w:ascii="Lucida Sans Unicode" w:eastAsia="Times New Roman" w:hAnsi="Lucida Sans Unicode" w:cs="Times New Roman"/>
      <w:b/>
      <w:bCs/>
      <w:color w:val="auto"/>
      <w:kern w:val="0"/>
      <w:sz w:val="48"/>
      <w:szCs w:val="20"/>
      <w:lang w:val="en-NZ"/>
    </w:rPr>
  </w:style>
  <w:style w:type="paragraph" w:customStyle="1" w:styleId="Subhead1">
    <w:name w:val="Subhead 1"/>
    <w:basedOn w:val="Normal"/>
    <w:rsid w:val="00E92AD2"/>
    <w:pPr>
      <w:tabs>
        <w:tab w:val="left" w:pos="720"/>
        <w:tab w:val="left" w:pos="1440"/>
        <w:tab w:val="left" w:pos="2160"/>
        <w:tab w:val="left" w:pos="2880"/>
        <w:tab w:val="left" w:pos="3600"/>
        <w:tab w:val="left" w:pos="4320"/>
      </w:tabs>
      <w:autoSpaceDE w:val="0"/>
      <w:autoSpaceDN w:val="0"/>
      <w:bidi w:val="0"/>
      <w:adjustRightInd w:val="0"/>
      <w:spacing w:line="288" w:lineRule="auto"/>
      <w:jc w:val="left"/>
      <w:textAlignment w:val="center"/>
    </w:pPr>
    <w:rPr>
      <w:rFonts w:ascii="Arial" w:eastAsia="Times New Roman" w:hAnsi="Arial" w:cs="Arial"/>
      <w:b/>
      <w:bCs/>
      <w:caps/>
      <w:kern w:val="0"/>
      <w:szCs w:val="24"/>
      <w:lang w:val="en-NZ"/>
    </w:rPr>
  </w:style>
  <w:style w:type="paragraph" w:customStyle="1" w:styleId="BodyText1">
    <w:name w:val="Body Text1"/>
    <w:basedOn w:val="Normal"/>
    <w:rsid w:val="00E92AD2"/>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bidi w:val="0"/>
      <w:adjustRightInd w:val="0"/>
      <w:spacing w:line="280" w:lineRule="atLeast"/>
      <w:ind w:firstLine="288"/>
      <w:textAlignment w:val="center"/>
    </w:pPr>
    <w:rPr>
      <w:rFonts w:eastAsia="Times New Roman" w:cs="Times New Roman"/>
      <w:kern w:val="0"/>
      <w:szCs w:val="22"/>
      <w:lang w:val="en-NZ"/>
    </w:rPr>
  </w:style>
  <w:style w:type="paragraph" w:customStyle="1" w:styleId="Bodytext1stPara">
    <w:name w:val="Body text 1st Para"/>
    <w:basedOn w:val="BodyText1"/>
    <w:rsid w:val="00E92AD2"/>
    <w:pPr>
      <w:ind w:firstLine="0"/>
    </w:pPr>
  </w:style>
  <w:style w:type="paragraph" w:customStyle="1" w:styleId="Subhead2">
    <w:name w:val="Subhead 2"/>
    <w:basedOn w:val="Normal"/>
    <w:rsid w:val="00E92A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bidi w:val="0"/>
      <w:adjustRightInd w:val="0"/>
      <w:spacing w:line="288" w:lineRule="auto"/>
      <w:jc w:val="left"/>
      <w:textAlignment w:val="center"/>
    </w:pPr>
    <w:rPr>
      <w:rFonts w:ascii="Arial" w:eastAsia="Times New Roman" w:hAnsi="Arial" w:cs="Arial"/>
      <w:b/>
      <w:bCs/>
      <w:kern w:val="0"/>
      <w:szCs w:val="24"/>
      <w:lang w:val="en-NZ"/>
    </w:rPr>
  </w:style>
  <w:style w:type="paragraph" w:customStyle="1" w:styleId="Author">
    <w:name w:val="Author"/>
    <w:rsid w:val="00E92AD2"/>
    <w:pPr>
      <w:spacing w:before="360" w:after="40"/>
      <w:jc w:val="center"/>
    </w:pPr>
    <w:rPr>
      <w:rFonts w:ascii="Persian" w:eastAsia="SimSun" w:hAnsi="Persian" w:cs="B Zar"/>
      <w:noProof/>
      <w:sz w:val="22"/>
      <w:szCs w:val="22"/>
    </w:rPr>
  </w:style>
  <w:style w:type="paragraph" w:customStyle="1" w:styleId="BulletedText">
    <w:name w:val="Bulleted Text"/>
    <w:basedOn w:val="Normal"/>
    <w:uiPriority w:val="99"/>
    <w:rsid w:val="00E92AD2"/>
    <w:pPr>
      <w:numPr>
        <w:numId w:val="26"/>
      </w:numPr>
      <w:bidi w:val="0"/>
      <w:spacing w:line="240" w:lineRule="auto"/>
    </w:pPr>
    <w:rPr>
      <w:rFonts w:eastAsia="SimSun" w:cs="Times New Roman"/>
      <w:color w:val="auto"/>
      <w:kern w:val="0"/>
      <w:sz w:val="20"/>
      <w:szCs w:val="24"/>
      <w:lang w:val="en-NZ"/>
    </w:rPr>
  </w:style>
  <w:style w:type="paragraph" w:customStyle="1" w:styleId="Heading0">
    <w:name w:val="Heading 0"/>
    <w:basedOn w:val="Heading1"/>
    <w:uiPriority w:val="99"/>
    <w:rsid w:val="00E92AD2"/>
    <w:pPr>
      <w:numPr>
        <w:numId w:val="0"/>
      </w:numPr>
      <w:bidi w:val="0"/>
      <w:spacing w:after="60"/>
      <w:jc w:val="left"/>
    </w:pPr>
    <w:rPr>
      <w:rFonts w:eastAsia="SimSun" w:cs="Arial"/>
      <w:color w:val="auto"/>
      <w:sz w:val="26"/>
      <w:lang w:val="en-NZ" w:bidi="ar-SA"/>
    </w:rPr>
  </w:style>
  <w:style w:type="character" w:customStyle="1" w:styleId="refpreview">
    <w:name w:val="refpreview"/>
    <w:basedOn w:val="DefaultParagraphFont"/>
    <w:rsid w:val="00E92AD2"/>
  </w:style>
  <w:style w:type="paragraph" w:styleId="IntenseQuote">
    <w:name w:val="Intense Quote"/>
    <w:basedOn w:val="Normal"/>
    <w:next w:val="Normal"/>
    <w:link w:val="IntenseQuoteChar"/>
    <w:uiPriority w:val="30"/>
    <w:qFormat/>
    <w:rsid w:val="00E92AD2"/>
    <w:pPr>
      <w:pBdr>
        <w:top w:val="dotted" w:sz="2" w:space="10" w:color="632423"/>
        <w:bottom w:val="dotted" w:sz="2" w:space="4" w:color="632423"/>
      </w:pBdr>
      <w:bidi w:val="0"/>
      <w:spacing w:before="160" w:after="200" w:line="300" w:lineRule="auto"/>
      <w:ind w:left="1440" w:right="1440"/>
      <w:jc w:val="left"/>
    </w:pPr>
    <w:rPr>
      <w:rFonts w:ascii="Cambria" w:eastAsia="Times New Roman" w:hAnsi="Cambria" w:cs="Times New Roman"/>
      <w:caps/>
      <w:color w:val="622423"/>
      <w:spacing w:val="5"/>
      <w:kern w:val="0"/>
      <w:sz w:val="20"/>
      <w:szCs w:val="20"/>
      <w:lang w:bidi="en-US"/>
    </w:rPr>
  </w:style>
  <w:style w:type="character" w:customStyle="1" w:styleId="IntenseQuoteChar">
    <w:name w:val="Intense Quote Char"/>
    <w:basedOn w:val="DefaultParagraphFont"/>
    <w:link w:val="IntenseQuote"/>
    <w:uiPriority w:val="30"/>
    <w:rsid w:val="00E92AD2"/>
    <w:rPr>
      <w:rFonts w:ascii="Cambria" w:eastAsia="Times New Roman" w:hAnsi="Cambria" w:cs="Times New Roman"/>
      <w:caps/>
      <w:color w:val="622423"/>
      <w:spacing w:val="5"/>
      <w:lang w:bidi="en-US"/>
    </w:rPr>
  </w:style>
  <w:style w:type="character" w:styleId="SubtleEmphasis">
    <w:name w:val="Subtle Emphasis"/>
    <w:uiPriority w:val="19"/>
    <w:qFormat/>
    <w:rsid w:val="00E92AD2"/>
    <w:rPr>
      <w:i/>
      <w:iCs/>
    </w:rPr>
  </w:style>
  <w:style w:type="character" w:styleId="SubtleReference">
    <w:name w:val="Subtle Reference"/>
    <w:basedOn w:val="DefaultParagraphFont"/>
    <w:uiPriority w:val="31"/>
    <w:qFormat/>
    <w:rsid w:val="00E92AD2"/>
    <w:rPr>
      <w:rFonts w:ascii="Calibri" w:eastAsia="Times New Roman" w:hAnsi="Calibri" w:cs="Arial"/>
      <w:i/>
      <w:iCs/>
      <w:color w:val="622423"/>
    </w:rPr>
  </w:style>
  <w:style w:type="character" w:styleId="BookTitle">
    <w:name w:val="Book Title"/>
    <w:uiPriority w:val="33"/>
    <w:qFormat/>
    <w:rsid w:val="00E92AD2"/>
    <w:rPr>
      <w:caps/>
      <w:color w:val="622423"/>
      <w:spacing w:val="5"/>
      <w:u w:color="622423"/>
    </w:rPr>
  </w:style>
  <w:style w:type="paragraph" w:customStyle="1" w:styleId="font10">
    <w:name w:val="font10"/>
    <w:basedOn w:val="Normal"/>
    <w:rsid w:val="00E92AD2"/>
    <w:pPr>
      <w:bidi w:val="0"/>
      <w:spacing w:before="100" w:beforeAutospacing="1" w:after="100" w:afterAutospacing="1" w:line="240" w:lineRule="auto"/>
      <w:jc w:val="left"/>
    </w:pPr>
    <w:rPr>
      <w:rFonts w:ascii="Calibri" w:eastAsia="Times New Roman" w:hAnsi="Calibri" w:cs="Calibri"/>
      <w:kern w:val="0"/>
      <w:sz w:val="16"/>
      <w:szCs w:val="16"/>
    </w:rPr>
  </w:style>
  <w:style w:type="paragraph" w:customStyle="1" w:styleId="font11">
    <w:name w:val="font11"/>
    <w:basedOn w:val="Normal"/>
    <w:rsid w:val="00E92AD2"/>
    <w:pPr>
      <w:bidi w:val="0"/>
      <w:spacing w:before="100" w:beforeAutospacing="1" w:after="100" w:afterAutospacing="1" w:line="240" w:lineRule="auto"/>
      <w:jc w:val="left"/>
    </w:pPr>
    <w:rPr>
      <w:rFonts w:ascii="Calibri" w:eastAsia="Times New Roman" w:hAnsi="Calibri" w:cs="Calibri"/>
      <w:kern w:val="0"/>
      <w:szCs w:val="24"/>
    </w:rPr>
  </w:style>
  <w:style w:type="character" w:customStyle="1" w:styleId="f">
    <w:name w:val="f"/>
    <w:basedOn w:val="DefaultParagraphFont"/>
    <w:rsid w:val="00E92AD2"/>
  </w:style>
  <w:style w:type="table" w:customStyle="1" w:styleId="GridTable4-Accent52">
    <w:name w:val="Grid Table 4 - Accent 52"/>
    <w:basedOn w:val="TableNormal"/>
    <w:uiPriority w:val="49"/>
    <w:rsid w:val="00E92AD2"/>
    <w:rPr>
      <w:rFonts w:asciiTheme="minorHAnsi" w:eastAsiaTheme="minorEastAsia" w:hAnsiTheme="minorHAnsi" w:cstheme="minorBidi"/>
      <w:sz w:val="21"/>
      <w:szCs w:val="21"/>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paragraph" w:customStyle="1" w:styleId="CalibriHeading">
    <w:name w:val="Calibri Heading"/>
    <w:basedOn w:val="Heading1"/>
    <w:qFormat/>
    <w:rsid w:val="00E92AD2"/>
    <w:pPr>
      <w:keepLines/>
      <w:numPr>
        <w:numId w:val="27"/>
      </w:numPr>
      <w:bidi w:val="0"/>
      <w:spacing w:before="480"/>
      <w:ind w:right="58"/>
      <w:jc w:val="center"/>
    </w:pPr>
    <w:rPr>
      <w:rFonts w:ascii="Calibri" w:hAnsi="Calibri" w:cs="Calibri"/>
      <w:smallCaps/>
      <w:color w:val="000000" w:themeColor="text1"/>
      <w:kern w:val="0"/>
      <w:sz w:val="22"/>
      <w:szCs w:val="22"/>
      <w:lang w:val="de-DE" w:eastAsia="de-DE" w:bidi="ar-SA"/>
    </w:rPr>
  </w:style>
  <w:style w:type="paragraph" w:customStyle="1" w:styleId="subhead10">
    <w:name w:val="subhead 1"/>
    <w:rsid w:val="00E92AD2"/>
    <w:pPr>
      <w:spacing w:line="260" w:lineRule="atLeast"/>
      <w:jc w:val="center"/>
    </w:pPr>
    <w:rPr>
      <w:rFonts w:ascii="Helvetica" w:eastAsia="Times New Roman" w:hAnsi="Helvetica" w:cs="Mangal"/>
      <w:b/>
      <w:caps/>
      <w:sz w:val="24"/>
    </w:rPr>
  </w:style>
  <w:style w:type="table" w:customStyle="1" w:styleId="GridTable5Dark-Accent411">
    <w:name w:val="Grid Table 5 Dark - Accent 411"/>
    <w:basedOn w:val="TableNormal"/>
    <w:uiPriority w:val="50"/>
    <w:rsid w:val="00E92A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
    <w:name w:val="Grid Table 4 - Accent 61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1">
    <w:name w:val="List Table 4 - Accent 51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1">
    <w:name w:val="Grid Table 4 - Accent 511"/>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
    <w:name w:val="List Table 4 - Accent 52"/>
    <w:basedOn w:val="TableNormal"/>
    <w:uiPriority w:val="49"/>
    <w:rsid w:val="00E92AD2"/>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character" w:customStyle="1" w:styleId="fontstyle31">
    <w:name w:val="fontstyle31"/>
    <w:basedOn w:val="DefaultParagraphFont"/>
    <w:rsid w:val="00E92AD2"/>
    <w:rPr>
      <w:rFonts w:ascii="EurostileLTStd-Cn" w:hAnsi="EurostileLTStd-Cn" w:hint="default"/>
      <w:b w:val="0"/>
      <w:bCs w:val="0"/>
      <w:i w:val="0"/>
      <w:iCs w:val="0"/>
      <w:color w:val="FFFFFF"/>
      <w:sz w:val="64"/>
      <w:szCs w:val="64"/>
    </w:rPr>
  </w:style>
  <w:style w:type="character" w:customStyle="1" w:styleId="fontstyle41">
    <w:name w:val="fontstyle41"/>
    <w:basedOn w:val="DefaultParagraphFont"/>
    <w:rsid w:val="00E92AD2"/>
    <w:rPr>
      <w:rFonts w:ascii="EurostileLTStd" w:hAnsi="EurostileLTStd" w:hint="default"/>
      <w:b w:val="0"/>
      <w:bCs w:val="0"/>
      <w:i w:val="0"/>
      <w:iCs w:val="0"/>
      <w:color w:val="FFFFFF"/>
      <w:sz w:val="128"/>
      <w:szCs w:val="128"/>
    </w:rPr>
  </w:style>
  <w:style w:type="character" w:customStyle="1" w:styleId="fontstyle51">
    <w:name w:val="fontstyle51"/>
    <w:basedOn w:val="DefaultParagraphFont"/>
    <w:rsid w:val="00E92AD2"/>
    <w:rPr>
      <w:rFonts w:ascii="HelveticaNeueLTStd-Bd" w:hAnsi="HelveticaNeueLTStd-Bd" w:hint="default"/>
      <w:b/>
      <w:bCs/>
      <w:i w:val="0"/>
      <w:iCs w:val="0"/>
      <w:color w:val="000000"/>
      <w:sz w:val="18"/>
      <w:szCs w:val="18"/>
    </w:rPr>
  </w:style>
  <w:style w:type="character" w:customStyle="1" w:styleId="fontstyle61">
    <w:name w:val="fontstyle61"/>
    <w:basedOn w:val="DefaultParagraphFont"/>
    <w:rsid w:val="00E92AD2"/>
    <w:rPr>
      <w:rFonts w:ascii="HelveticaNeueLTStd-Lt" w:hAnsi="HelveticaNeueLTStd-Lt" w:hint="default"/>
      <w:b w:val="0"/>
      <w:bCs w:val="0"/>
      <w:i w:val="0"/>
      <w:iCs w:val="0"/>
      <w:color w:val="000000"/>
      <w:sz w:val="18"/>
      <w:szCs w:val="18"/>
    </w:rPr>
  </w:style>
  <w:style w:type="character" w:customStyle="1" w:styleId="fontstyle11">
    <w:name w:val="fontstyle11"/>
    <w:basedOn w:val="DefaultParagraphFont"/>
    <w:rsid w:val="00E92AD2"/>
    <w:rPr>
      <w:rFonts w:ascii="OpenSans-Light" w:hAnsi="OpenSans-Light" w:hint="default"/>
      <w:b w:val="0"/>
      <w:bCs w:val="0"/>
      <w:i w:val="0"/>
      <w:iCs w:val="0"/>
      <w:color w:val="FFFFFF"/>
      <w:sz w:val="144"/>
      <w:szCs w:val="144"/>
    </w:rPr>
  </w:style>
  <w:style w:type="paragraph" w:customStyle="1" w:styleId="imagespacer">
    <w:name w:val="imagespacer"/>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character" w:customStyle="1" w:styleId="table-of-contents-module--contents-title--1gmjo">
    <w:name w:val="table-of-contents-module--contents-title--1gmjo"/>
    <w:basedOn w:val="DefaultParagraphFont"/>
    <w:rsid w:val="00E92AD2"/>
  </w:style>
  <w:style w:type="paragraph" w:customStyle="1" w:styleId="References">
    <w:name w:val="References"/>
    <w:basedOn w:val="Normal"/>
    <w:uiPriority w:val="99"/>
    <w:rsid w:val="00E92AD2"/>
    <w:pPr>
      <w:numPr>
        <w:numId w:val="28"/>
      </w:numPr>
      <w:tabs>
        <w:tab w:val="left" w:pos="420"/>
      </w:tabs>
      <w:autoSpaceDE w:val="0"/>
      <w:autoSpaceDN w:val="0"/>
      <w:bidi w:val="0"/>
      <w:adjustRightInd w:val="0"/>
      <w:spacing w:before="120" w:after="120" w:line="240" w:lineRule="auto"/>
    </w:pPr>
    <w:rPr>
      <w:rFonts w:eastAsia="MS Mincho"/>
      <w:color w:val="auto"/>
      <w:kern w:val="0"/>
      <w:sz w:val="20"/>
      <w:szCs w:val="24"/>
      <w:lang w:val="x-none" w:eastAsia="ja-JP" w:bidi="fa-IR"/>
    </w:rPr>
  </w:style>
  <w:style w:type="paragraph" w:customStyle="1" w:styleId="Tablefigureheading">
    <w:name w:val="Table/figure heading"/>
    <w:basedOn w:val="Normal"/>
    <w:next w:val="Normal"/>
    <w:qFormat/>
    <w:rsid w:val="00E92AD2"/>
    <w:pPr>
      <w:keepNext/>
      <w:bidi w:val="0"/>
      <w:spacing w:line="240" w:lineRule="auto"/>
      <w:jc w:val="left"/>
    </w:pPr>
    <w:rPr>
      <w:rFonts w:ascii="Segoe UI Semibold" w:eastAsiaTheme="minorHAnsi" w:hAnsi="Segoe UI Semibold" w:cstheme="minorBidi"/>
      <w:color w:val="002D72"/>
      <w:kern w:val="0"/>
      <w:sz w:val="20"/>
      <w:szCs w:val="22"/>
      <w:lang w:val="en-AU"/>
    </w:rPr>
  </w:style>
  <w:style w:type="paragraph" w:customStyle="1" w:styleId="Sourcenote">
    <w:name w:val="Source / note"/>
    <w:basedOn w:val="Normal"/>
    <w:qFormat/>
    <w:rsid w:val="00E92AD2"/>
    <w:pPr>
      <w:bidi w:val="0"/>
      <w:spacing w:after="160" w:line="240" w:lineRule="auto"/>
      <w:jc w:val="left"/>
    </w:pPr>
    <w:rPr>
      <w:rFonts w:ascii="Segoe UI" w:eastAsia="PMingLiU" w:hAnsi="Segoe UI" w:cs="Mangal"/>
      <w:color w:val="626E81"/>
      <w:kern w:val="0"/>
      <w:sz w:val="20"/>
      <w:szCs w:val="20"/>
      <w:lang w:val="en-AU" w:eastAsia="zh-TW"/>
    </w:rPr>
  </w:style>
  <w:style w:type="paragraph" w:customStyle="1" w:styleId="12">
    <w:name w:val="متن سطح 1 شماره دار"/>
    <w:basedOn w:val="Normal"/>
    <w:link w:val="1Char1"/>
    <w:qFormat/>
    <w:rsid w:val="00E92AD2"/>
    <w:pPr>
      <w:bidi w:val="0"/>
      <w:spacing w:after="200"/>
      <w:ind w:left="537"/>
    </w:pPr>
    <w:rPr>
      <w:rFonts w:ascii="Calibri" w:eastAsia="Batang" w:hAnsi="Calibri" w:cs="B Mitra"/>
      <w:color w:val="auto"/>
      <w:kern w:val="0"/>
      <w:sz w:val="28"/>
    </w:rPr>
  </w:style>
  <w:style w:type="character" w:customStyle="1" w:styleId="1Char1">
    <w:name w:val="متن سطح 1 شماره دار Char"/>
    <w:link w:val="12"/>
    <w:rsid w:val="00E92AD2"/>
    <w:rPr>
      <w:rFonts w:eastAsia="Batang" w:cs="B Mitra"/>
      <w:sz w:val="28"/>
      <w:szCs w:val="28"/>
    </w:rPr>
  </w:style>
  <w:style w:type="paragraph" w:customStyle="1" w:styleId="13">
    <w:name w:val="متن سطح 1"/>
    <w:basedOn w:val="12"/>
    <w:link w:val="1Char2"/>
    <w:qFormat/>
    <w:rsid w:val="00E92AD2"/>
    <w:pPr>
      <w:ind w:left="0"/>
    </w:pPr>
  </w:style>
  <w:style w:type="character" w:customStyle="1" w:styleId="1Char2">
    <w:name w:val="متن سطح 1 Char"/>
    <w:link w:val="13"/>
    <w:rsid w:val="00E92AD2"/>
    <w:rPr>
      <w:rFonts w:eastAsia="Batang" w:cs="B Mitra"/>
      <w:sz w:val="28"/>
      <w:szCs w:val="28"/>
    </w:rPr>
  </w:style>
  <w:style w:type="paragraph" w:customStyle="1" w:styleId="yiv1820978620msonormal">
    <w:name w:val="yiv1820978620msonormal"/>
    <w:basedOn w:val="Normal"/>
    <w:rsid w:val="00E92AD2"/>
    <w:pPr>
      <w:bidi w:val="0"/>
      <w:spacing w:before="100" w:beforeAutospacing="1" w:after="100" w:afterAutospacing="1" w:line="240" w:lineRule="auto"/>
      <w:jc w:val="left"/>
    </w:pPr>
    <w:rPr>
      <w:rFonts w:eastAsia="Times New Roman" w:cs="Times New Roman"/>
      <w:color w:val="auto"/>
      <w:kern w:val="0"/>
      <w:szCs w:val="24"/>
    </w:rPr>
  </w:style>
  <w:style w:type="paragraph" w:customStyle="1" w:styleId="tr-align-text">
    <w:name w:val="tr-align-text"/>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NoteLevel2">
    <w:name w:val="Note Level 2"/>
    <w:basedOn w:val="Normal"/>
    <w:uiPriority w:val="99"/>
    <w:rsid w:val="00E92AD2"/>
    <w:pPr>
      <w:keepNext/>
      <w:numPr>
        <w:ilvl w:val="1"/>
        <w:numId w:val="29"/>
      </w:numPr>
      <w:bidi w:val="0"/>
      <w:spacing w:line="276" w:lineRule="auto"/>
      <w:outlineLvl w:val="1"/>
    </w:pPr>
    <w:rPr>
      <w:rFonts w:ascii="Verdana" w:eastAsia="Calibri" w:hAnsi="Verdana" w:cs="Times New Roman"/>
      <w:color w:val="auto"/>
      <w:kern w:val="0"/>
      <w:szCs w:val="22"/>
      <w:lang w:val="en-GB"/>
    </w:rPr>
  </w:style>
  <w:style w:type="paragraph" w:customStyle="1" w:styleId="NoteLevel3">
    <w:name w:val="Note Level 3"/>
    <w:basedOn w:val="Normal"/>
    <w:uiPriority w:val="99"/>
    <w:rsid w:val="00E92AD2"/>
    <w:pPr>
      <w:keepNext/>
      <w:numPr>
        <w:ilvl w:val="2"/>
        <w:numId w:val="29"/>
      </w:numPr>
      <w:bidi w:val="0"/>
      <w:spacing w:line="276" w:lineRule="auto"/>
      <w:outlineLvl w:val="2"/>
    </w:pPr>
    <w:rPr>
      <w:rFonts w:ascii="Verdana" w:eastAsia="Calibri" w:hAnsi="Verdana" w:cs="Times New Roman"/>
      <w:color w:val="auto"/>
      <w:kern w:val="0"/>
      <w:szCs w:val="22"/>
      <w:lang w:val="en-GB"/>
    </w:rPr>
  </w:style>
  <w:style w:type="paragraph" w:customStyle="1" w:styleId="NoteLevel1">
    <w:name w:val="Note Level 1"/>
    <w:basedOn w:val="Normal"/>
    <w:uiPriority w:val="99"/>
    <w:rsid w:val="00E92AD2"/>
    <w:pPr>
      <w:keepNext/>
      <w:numPr>
        <w:numId w:val="29"/>
      </w:numPr>
      <w:bidi w:val="0"/>
      <w:spacing w:line="276" w:lineRule="auto"/>
      <w:outlineLvl w:val="0"/>
    </w:pPr>
    <w:rPr>
      <w:rFonts w:ascii="Verdana" w:eastAsia="Calibri" w:hAnsi="Verdana" w:cs="Times New Roman"/>
      <w:color w:val="auto"/>
      <w:kern w:val="0"/>
      <w:szCs w:val="22"/>
      <w:lang w:val="en-GB"/>
    </w:rPr>
  </w:style>
  <w:style w:type="table" w:customStyle="1" w:styleId="TableGrid0">
    <w:name w:val="TableGrid"/>
    <w:rsid w:val="00E92AD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
    <w:name w:val="داخل جدول"/>
    <w:basedOn w:val="Normal"/>
    <w:link w:val="Char2"/>
    <w:qFormat/>
    <w:rsid w:val="00E92AD2"/>
    <w:pPr>
      <w:spacing w:line="240" w:lineRule="auto"/>
      <w:jc w:val="center"/>
    </w:pPr>
    <w:rPr>
      <w:sz w:val="20"/>
      <w:szCs w:val="24"/>
      <w:lang w:bidi="fa-IR"/>
    </w:rPr>
  </w:style>
  <w:style w:type="character" w:customStyle="1" w:styleId="Char2">
    <w:name w:val="داخل جدول Char"/>
    <w:basedOn w:val="DefaultParagraphFont"/>
    <w:link w:val="af"/>
    <w:rsid w:val="00E92AD2"/>
    <w:rPr>
      <w:rFonts w:ascii="Times New Roman" w:hAnsi="Times New Roman" w:cs="B Nazanin"/>
      <w:color w:val="000000"/>
      <w:kern w:val="18"/>
      <w:szCs w:val="24"/>
      <w:lang w:bidi="fa-IR"/>
    </w:rPr>
  </w:style>
  <w:style w:type="paragraph" w:customStyle="1" w:styleId="a">
    <w:name w:val="رابطه"/>
    <w:basedOn w:val="Normal"/>
    <w:rsid w:val="00E92AD2"/>
    <w:pPr>
      <w:numPr>
        <w:numId w:val="30"/>
      </w:numPr>
      <w:tabs>
        <w:tab w:val="center" w:pos="4536"/>
      </w:tabs>
      <w:spacing w:before="120" w:after="120" w:line="276" w:lineRule="auto"/>
      <w:ind w:left="0"/>
    </w:pPr>
    <w:rPr>
      <w:rFonts w:eastAsia="Batang"/>
      <w:color w:val="auto"/>
      <w:kern w:val="0"/>
      <w:lang w:val="x-none" w:eastAsia="ko-KR" w:bidi="fa-IR"/>
    </w:rPr>
  </w:style>
  <w:style w:type="table" w:customStyle="1" w:styleId="GridTable4Accent31">
    <w:name w:val="Grid Table 4 Accent 31"/>
    <w:basedOn w:val="TableNormal"/>
    <w:uiPriority w:val="49"/>
    <w:rsid w:val="00A92071"/>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numbering" w:customStyle="1" w:styleId="1ai413">
    <w:name w:val="1 / a / i413"/>
    <w:basedOn w:val="NoList"/>
    <w:semiHidden/>
    <w:unhideWhenUsed/>
    <w:rsid w:val="00A92071"/>
    <w:pPr>
      <w:numPr>
        <w:numId w:val="31"/>
      </w:numPr>
    </w:pPr>
  </w:style>
  <w:style w:type="table" w:customStyle="1" w:styleId="GridTable4Accent11">
    <w:name w:val="Grid Table 4 Accent 11"/>
    <w:basedOn w:val="TableNormal"/>
    <w:uiPriority w:val="49"/>
    <w:rsid w:val="00A92071"/>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1">
    <w:name w:val="List Table 4 Accent 11"/>
    <w:basedOn w:val="TableNormal"/>
    <w:uiPriority w:val="49"/>
    <w:rsid w:val="00A92071"/>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1">
    <w:name w:val="List Table 3 Accent 11"/>
    <w:basedOn w:val="TableNormal"/>
    <w:uiPriority w:val="48"/>
    <w:rsid w:val="00A92071"/>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3">
    <w:name w:val="TableGrid1"/>
    <w:rsid w:val="00A92071"/>
    <w:rPr>
      <w:rFonts w:eastAsia="Times New Roman"/>
      <w:sz w:val="22"/>
      <w:szCs w:val="22"/>
    </w:rPr>
    <w:tblPr>
      <w:tblCellMar>
        <w:top w:w="0" w:type="dxa"/>
        <w:left w:w="0" w:type="dxa"/>
        <w:bottom w:w="0" w:type="dxa"/>
        <w:right w:w="0" w:type="dxa"/>
      </w:tblCellMar>
    </w:tblPr>
  </w:style>
  <w:style w:type="table" w:customStyle="1" w:styleId="TableGridMKI2">
    <w:name w:val="Table Grid MKI2"/>
    <w:basedOn w:val="TableNormal"/>
    <w:next w:val="TableGrid"/>
    <w:rsid w:val="008E2888"/>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2">
    <w:name w:val="Grid Table 4 Accent 32"/>
    <w:basedOn w:val="TableNormal"/>
    <w:uiPriority w:val="49"/>
    <w:rsid w:val="008E2888"/>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table" w:customStyle="1" w:styleId="GridTable4Accent12">
    <w:name w:val="Grid Table 4 Accent 12"/>
    <w:basedOn w:val="TableNormal"/>
    <w:uiPriority w:val="49"/>
    <w:rsid w:val="008E2888"/>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2">
    <w:name w:val="List Table 4 Accent 12"/>
    <w:basedOn w:val="TableNormal"/>
    <w:uiPriority w:val="49"/>
    <w:rsid w:val="008E2888"/>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
    <w:name w:val="List Table 3 Accent 12"/>
    <w:basedOn w:val="TableNormal"/>
    <w:uiPriority w:val="48"/>
    <w:rsid w:val="008E2888"/>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30">
    <w:name w:val="Table Grid13"/>
    <w:basedOn w:val="TableNormal"/>
    <w:next w:val="TableGrid"/>
    <w:uiPriority w:val="59"/>
    <w:rsid w:val="008E2888"/>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uiPriority w:val="41"/>
    <w:rsid w:val="008E2888"/>
    <w:rPr>
      <w:rFonts w:eastAsia="Calibri"/>
      <w:sz w:val="22"/>
      <w:szCs w:val="22"/>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MKI3">
    <w:name w:val="Table Grid MKI3"/>
    <w:basedOn w:val="TableNormal"/>
    <w:next w:val="TableGrid"/>
    <w:rsid w:val="008E2888"/>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3">
    <w:name w:val="Grid Table 4 Accent 33"/>
    <w:basedOn w:val="TableNormal"/>
    <w:uiPriority w:val="49"/>
    <w:rsid w:val="008E2888"/>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table" w:customStyle="1" w:styleId="GridTable4Accent13">
    <w:name w:val="Grid Table 4 Accent 13"/>
    <w:basedOn w:val="TableNormal"/>
    <w:uiPriority w:val="49"/>
    <w:rsid w:val="008E2888"/>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3">
    <w:name w:val="List Table 4 Accent 13"/>
    <w:basedOn w:val="TableNormal"/>
    <w:uiPriority w:val="49"/>
    <w:rsid w:val="008E2888"/>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3">
    <w:name w:val="List Table 3 Accent 13"/>
    <w:basedOn w:val="TableNormal"/>
    <w:uiPriority w:val="48"/>
    <w:rsid w:val="008E2888"/>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4">
    <w:name w:val="Table Grid14"/>
    <w:basedOn w:val="TableNormal"/>
    <w:next w:val="TableGrid"/>
    <w:uiPriority w:val="59"/>
    <w:rsid w:val="008E2888"/>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3">
    <w:name w:val="Plain Table 13"/>
    <w:basedOn w:val="TableNormal"/>
    <w:uiPriority w:val="41"/>
    <w:rsid w:val="008E2888"/>
    <w:rPr>
      <w:rFonts w:eastAsia="Calibri"/>
      <w:sz w:val="22"/>
      <w:szCs w:val="22"/>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MKI4">
    <w:name w:val="Table Grid MKI4"/>
    <w:basedOn w:val="TableNormal"/>
    <w:next w:val="TableGrid"/>
    <w:uiPriority w:val="39"/>
    <w:rsid w:val="002332D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4">
    <w:name w:val="Grid Table 4 Accent 34"/>
    <w:basedOn w:val="TableNormal"/>
    <w:uiPriority w:val="49"/>
    <w:rsid w:val="002332D2"/>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numbering" w:customStyle="1" w:styleId="1ai416">
    <w:name w:val="1 / a / i416"/>
    <w:basedOn w:val="NoList"/>
    <w:semiHidden/>
    <w:unhideWhenUsed/>
    <w:rsid w:val="002332D2"/>
    <w:pPr>
      <w:numPr>
        <w:numId w:val="33"/>
      </w:numPr>
    </w:pPr>
  </w:style>
  <w:style w:type="table" w:customStyle="1" w:styleId="GridTable4Accent14">
    <w:name w:val="Grid Table 4 Accent 14"/>
    <w:basedOn w:val="TableNormal"/>
    <w:uiPriority w:val="49"/>
    <w:rsid w:val="002332D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4">
    <w:name w:val="List Table 4 Accent 14"/>
    <w:basedOn w:val="TableNormal"/>
    <w:uiPriority w:val="49"/>
    <w:rsid w:val="002332D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4">
    <w:name w:val="List Table 3 Accent 14"/>
    <w:basedOn w:val="TableNormal"/>
    <w:uiPriority w:val="48"/>
    <w:rsid w:val="002332D2"/>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5">
    <w:name w:val="Table Grid15"/>
    <w:basedOn w:val="TableNormal"/>
    <w:next w:val="TableGrid"/>
    <w:uiPriority w:val="39"/>
    <w:rsid w:val="002332D2"/>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4">
    <w:name w:val="Plain Table 14"/>
    <w:basedOn w:val="TableNormal"/>
    <w:uiPriority w:val="41"/>
    <w:rsid w:val="002332D2"/>
    <w:rPr>
      <w:rFonts w:eastAsia="Calibri"/>
      <w:sz w:val="22"/>
      <w:szCs w:val="22"/>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MKI5">
    <w:name w:val="Table Grid MKI5"/>
    <w:basedOn w:val="TableNormal"/>
    <w:next w:val="TableGrid"/>
    <w:uiPriority w:val="39"/>
    <w:rsid w:val="004F540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5">
    <w:name w:val="Grid Table 4 Accent 35"/>
    <w:basedOn w:val="TableNormal"/>
    <w:uiPriority w:val="49"/>
    <w:rsid w:val="004F540B"/>
    <w:tblPr>
      <w:tblStyleRowBandSize w:val="1"/>
      <w:tblStyleColBandSize w:val="1"/>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table" w:customStyle="1" w:styleId="GridTable4Accent15">
    <w:name w:val="Grid Table 4 Accent 15"/>
    <w:basedOn w:val="TableNormal"/>
    <w:uiPriority w:val="49"/>
    <w:rsid w:val="004F540B"/>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5">
    <w:name w:val="List Table 4 Accent 15"/>
    <w:basedOn w:val="TableNormal"/>
    <w:uiPriority w:val="49"/>
    <w:rsid w:val="004F540B"/>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5">
    <w:name w:val="List Table 3 Accent 15"/>
    <w:basedOn w:val="TableNormal"/>
    <w:uiPriority w:val="48"/>
    <w:rsid w:val="004F540B"/>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6">
    <w:name w:val="Table Grid16"/>
    <w:basedOn w:val="TableNormal"/>
    <w:next w:val="TableGrid"/>
    <w:uiPriority w:val="39"/>
    <w:rsid w:val="004F540B"/>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5">
    <w:name w:val="Plain Table 15"/>
    <w:basedOn w:val="TableNormal"/>
    <w:uiPriority w:val="41"/>
    <w:rsid w:val="004F540B"/>
    <w:rPr>
      <w:rFonts w:eastAsia="Calibri"/>
      <w:sz w:val="22"/>
      <w:szCs w:val="22"/>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4">
    <w:name w:val="Table Grid4"/>
    <w:basedOn w:val="TableNormal"/>
    <w:next w:val="TableGrid"/>
    <w:uiPriority w:val="59"/>
    <w:rsid w:val="003B47AC"/>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12354"/>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62D91"/>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62D91"/>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0">
    <w:name w:val="Footnote Text Char1"/>
    <w:basedOn w:val="DefaultParagraphFont"/>
    <w:uiPriority w:val="99"/>
    <w:semiHidden/>
    <w:rsid w:val="00662D91"/>
    <w:rPr>
      <w:sz w:val="20"/>
      <w:szCs w:val="20"/>
    </w:rPr>
  </w:style>
  <w:style w:type="table" w:customStyle="1" w:styleId="TableGrid100">
    <w:name w:val="Table Grid10"/>
    <w:basedOn w:val="TableNormal"/>
    <w:next w:val="TableGrid"/>
    <w:uiPriority w:val="39"/>
    <w:rsid w:val="00DA60BD"/>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55371"/>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F5A72"/>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0578A"/>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Microsoft JhengHei"/>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Microsoft JhengHei"/>
        <w:sz w:val="20"/>
        <w:szCs w:val="24"/>
      </w:rPr>
    </w:tblStylePr>
    <w:tblStylePr w:type="firstCol">
      <w:rPr>
        <w:rFonts w:cs="Microsoft JhengHei"/>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TableGrid71">
    <w:name w:val="Table Grid71"/>
    <w:basedOn w:val="TableNormal"/>
    <w:next w:val="TableGrid"/>
    <w:uiPriority w:val="39"/>
    <w:rsid w:val="00196FC8"/>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2A7A8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0E59B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paragraph" w:customStyle="1" w:styleId="a2">
    <w:name w:val="بولت ۲"/>
    <w:basedOn w:val="ListParagraph"/>
    <w:link w:val="Char3"/>
    <w:qFormat/>
    <w:rsid w:val="000E59BE"/>
    <w:pPr>
      <w:widowControl/>
      <w:numPr>
        <w:ilvl w:val="1"/>
        <w:numId w:val="32"/>
      </w:numPr>
      <w:spacing w:after="160" w:line="259" w:lineRule="auto"/>
      <w:jc w:val="left"/>
    </w:pPr>
    <w:rPr>
      <w:rFonts w:eastAsia="Times New Roman"/>
      <w:sz w:val="24"/>
      <w:lang w:eastAsia="ko-KR" w:bidi="fa-IR"/>
    </w:rPr>
  </w:style>
  <w:style w:type="paragraph" w:customStyle="1" w:styleId="af0">
    <w:name w:val="بولت ۳"/>
    <w:basedOn w:val="a2"/>
    <w:link w:val="Char4"/>
    <w:qFormat/>
    <w:rsid w:val="000E59BE"/>
    <w:pPr>
      <w:numPr>
        <w:ilvl w:val="2"/>
        <w:numId w:val="0"/>
      </w:numPr>
    </w:pPr>
  </w:style>
  <w:style w:type="character" w:customStyle="1" w:styleId="Char3">
    <w:name w:val="بولت ۲ Char"/>
    <w:basedOn w:val="DefaultParagraphFont"/>
    <w:link w:val="a2"/>
    <w:rsid w:val="000E59BE"/>
    <w:rPr>
      <w:rFonts w:ascii="Times New Roman" w:eastAsia="Times New Roman" w:hAnsi="Times New Roman" w:cs="B Nazanin"/>
      <w:color w:val="000000"/>
      <w:kern w:val="18"/>
      <w:sz w:val="24"/>
      <w:szCs w:val="26"/>
      <w:lang w:eastAsia="ko-KR" w:bidi="fa-IR"/>
    </w:rPr>
  </w:style>
  <w:style w:type="character" w:customStyle="1" w:styleId="Char4">
    <w:name w:val="بولت ۳ Char"/>
    <w:basedOn w:val="Char3"/>
    <w:link w:val="af0"/>
    <w:rsid w:val="000E59BE"/>
    <w:rPr>
      <w:rFonts w:ascii="Times New Roman" w:eastAsia="Times New Roman" w:hAnsi="Times New Roman" w:cs="B Nazanin"/>
      <w:color w:val="000000"/>
      <w:kern w:val="18"/>
      <w:sz w:val="24"/>
      <w:szCs w:val="26"/>
      <w:lang w:eastAsia="ko-KR" w:bidi="fa-IR"/>
    </w:rPr>
  </w:style>
  <w:style w:type="table" w:customStyle="1" w:styleId="GridTable4-Accent311">
    <w:name w:val="Grid Table 4 - Accent 311"/>
    <w:basedOn w:val="TableNormal"/>
    <w:uiPriority w:val="49"/>
    <w:rsid w:val="000E59BE"/>
    <w:tblPr>
      <w:tblStyleRowBandSize w:val="1"/>
      <w:tblStyleColBandSize w:val="1"/>
      <w:tblBorders>
        <w:top w:val="single" w:sz="4" w:space="0" w:color="FFBE60"/>
        <w:left w:val="single" w:sz="4" w:space="0" w:color="FFBE60"/>
        <w:bottom w:val="single" w:sz="4" w:space="0" w:color="FFBE60"/>
        <w:right w:val="single" w:sz="4" w:space="0" w:color="FFBE60"/>
        <w:insideH w:val="single" w:sz="4" w:space="0" w:color="FFBE60"/>
        <w:insideV w:val="single" w:sz="4" w:space="0" w:color="FFBE60"/>
      </w:tblBorders>
    </w:tblPr>
    <w:tblStylePr w:type="firstRow">
      <w:rPr>
        <w:b/>
        <w:bCs/>
        <w:color w:val="FFFFFF"/>
      </w:rPr>
      <w:tblPr/>
      <w:tcPr>
        <w:tcBorders>
          <w:top w:val="single" w:sz="4" w:space="0" w:color="F69200"/>
          <w:left w:val="single" w:sz="4" w:space="0" w:color="F69200"/>
          <w:bottom w:val="single" w:sz="4" w:space="0" w:color="F69200"/>
          <w:right w:val="single" w:sz="4" w:space="0" w:color="F69200"/>
          <w:insideH w:val="nil"/>
          <w:insideV w:val="nil"/>
        </w:tcBorders>
        <w:shd w:val="clear" w:color="auto" w:fill="F69200"/>
      </w:tcPr>
    </w:tblStylePr>
    <w:tblStylePr w:type="lastRow">
      <w:rPr>
        <w:b/>
        <w:bCs/>
      </w:rPr>
      <w:tblPr/>
      <w:tcPr>
        <w:tcBorders>
          <w:top w:val="double" w:sz="4" w:space="0" w:color="F69200"/>
        </w:tcBorders>
      </w:tcPr>
    </w:tblStylePr>
    <w:tblStylePr w:type="firstCol">
      <w:rPr>
        <w:b/>
        <w:bCs/>
      </w:rPr>
    </w:tblStylePr>
    <w:tblStylePr w:type="lastCol">
      <w:rPr>
        <w:b/>
        <w:bCs/>
      </w:rPr>
    </w:tblStylePr>
    <w:tblStylePr w:type="band1Vert">
      <w:tblPr/>
      <w:tcPr>
        <w:shd w:val="clear" w:color="auto" w:fill="FFE9CA"/>
      </w:tcPr>
    </w:tblStylePr>
    <w:tblStylePr w:type="band1Horz">
      <w:tblPr/>
      <w:tcPr>
        <w:shd w:val="clear" w:color="auto" w:fill="FFE9CA"/>
      </w:tcPr>
    </w:tblStylePr>
  </w:style>
  <w:style w:type="table" w:customStyle="1" w:styleId="GridTable4-Accent312">
    <w:name w:val="Grid Table 4 - Accent 312"/>
    <w:basedOn w:val="TableNormal"/>
    <w:uiPriority w:val="49"/>
    <w:rsid w:val="000E59BE"/>
    <w:tblPr>
      <w:tblStyleRowBandSize w:val="1"/>
      <w:tblStyleColBandSize w:val="1"/>
      <w:tblBorders>
        <w:top w:val="single" w:sz="4" w:space="0" w:color="FFBE60"/>
        <w:left w:val="single" w:sz="4" w:space="0" w:color="FFBE60"/>
        <w:bottom w:val="single" w:sz="4" w:space="0" w:color="FFBE60"/>
        <w:right w:val="single" w:sz="4" w:space="0" w:color="FFBE60"/>
        <w:insideH w:val="single" w:sz="4" w:space="0" w:color="FFBE60"/>
        <w:insideV w:val="single" w:sz="4" w:space="0" w:color="FFBE60"/>
      </w:tblBorders>
    </w:tblPr>
    <w:tblStylePr w:type="firstRow">
      <w:rPr>
        <w:b/>
        <w:bCs/>
        <w:color w:val="FFFFFF"/>
      </w:rPr>
      <w:tblPr/>
      <w:tcPr>
        <w:tcBorders>
          <w:top w:val="single" w:sz="4" w:space="0" w:color="F69200"/>
          <w:left w:val="single" w:sz="4" w:space="0" w:color="F69200"/>
          <w:bottom w:val="single" w:sz="4" w:space="0" w:color="F69200"/>
          <w:right w:val="single" w:sz="4" w:space="0" w:color="F69200"/>
          <w:insideH w:val="nil"/>
          <w:insideV w:val="nil"/>
        </w:tcBorders>
        <w:shd w:val="clear" w:color="auto" w:fill="F69200"/>
      </w:tcPr>
    </w:tblStylePr>
    <w:tblStylePr w:type="lastRow">
      <w:rPr>
        <w:b/>
        <w:bCs/>
      </w:rPr>
      <w:tblPr/>
      <w:tcPr>
        <w:tcBorders>
          <w:top w:val="double" w:sz="4" w:space="0" w:color="F69200"/>
        </w:tcBorders>
      </w:tcPr>
    </w:tblStylePr>
    <w:tblStylePr w:type="firstCol">
      <w:rPr>
        <w:b/>
        <w:bCs/>
      </w:rPr>
    </w:tblStylePr>
    <w:tblStylePr w:type="lastCol">
      <w:rPr>
        <w:b/>
        <w:bCs/>
      </w:rPr>
    </w:tblStylePr>
    <w:tblStylePr w:type="band1Vert">
      <w:tblPr/>
      <w:tcPr>
        <w:shd w:val="clear" w:color="auto" w:fill="FFE9CA"/>
      </w:tcPr>
    </w:tblStylePr>
    <w:tblStylePr w:type="band1Horz">
      <w:tblPr/>
      <w:tcPr>
        <w:shd w:val="clear" w:color="auto" w:fill="FFE9CA"/>
      </w:tcPr>
    </w:tblStylePr>
  </w:style>
  <w:style w:type="table" w:customStyle="1" w:styleId="MediumShading1-Accent11">
    <w:name w:val="Medium Shading 1 - Accent 11"/>
    <w:basedOn w:val="TableNormal"/>
    <w:uiPriority w:val="63"/>
    <w:rsid w:val="000E59BE"/>
    <w:rPr>
      <w:rFonts w:ascii="Times New Roman" w:eastAsia="Times New Roman" w:hAnsi="Times New Roman" w:cs="Times New Roman"/>
      <w:lang w:bidi="fa-IR"/>
    </w:r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0E59BE"/>
    <w:rPr>
      <w:rFonts w:ascii="Times New Roman" w:eastAsia="Times New Roman" w:hAnsi="Times New Roman" w:cs="Times New Roman"/>
      <w:lang w:bidi="fa-IR"/>
    </w:r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paragraph" w:customStyle="1" w:styleId="af1">
    <w:name w:val="پاراگراف"/>
    <w:basedOn w:val="Normal"/>
    <w:link w:val="Char5"/>
    <w:qFormat/>
    <w:rsid w:val="000E59BE"/>
    <w:pPr>
      <w:widowControl/>
      <w:spacing w:before="99" w:line="250" w:lineRule="atLeast"/>
      <w:ind w:left="0"/>
      <w:contextualSpacing w:val="0"/>
    </w:pPr>
    <w:rPr>
      <w:rFonts w:eastAsia="Times New Roman" w:cs="B Lotus"/>
      <w:color w:val="auto"/>
      <w:kern w:val="0"/>
      <w:lang w:bidi="fa-IR"/>
    </w:rPr>
  </w:style>
  <w:style w:type="character" w:customStyle="1" w:styleId="Char5">
    <w:name w:val="پاراگراف Char"/>
    <w:link w:val="af1"/>
    <w:rsid w:val="000E59BE"/>
    <w:rPr>
      <w:rFonts w:ascii="Times New Roman" w:eastAsia="Times New Roman" w:hAnsi="Times New Roman" w:cs="B Lotus"/>
      <w:sz w:val="22"/>
      <w:szCs w:val="26"/>
      <w:lang w:bidi="fa-IR"/>
    </w:rPr>
  </w:style>
  <w:style w:type="character" w:customStyle="1" w:styleId="Char6">
    <w:name w:val="بولت Char"/>
    <w:basedOn w:val="DefaultParagraphFont"/>
    <w:rsid w:val="000E59BE"/>
    <w:rPr>
      <w:rFonts w:ascii="Times New Roman" w:eastAsia="Times New Roman" w:hAnsi="Times New Roman" w:cs="B Lotus"/>
      <w:sz w:val="21"/>
      <w:szCs w:val="26"/>
      <w:lang w:bidi="fa-IR"/>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uiPriority w:val="99"/>
    <w:rsid w:val="000E59BE"/>
    <w:pPr>
      <w:widowControl/>
      <w:bidi w:val="0"/>
      <w:spacing w:after="160" w:line="240" w:lineRule="exact"/>
      <w:ind w:left="0"/>
      <w:contextualSpacing w:val="0"/>
    </w:pPr>
    <w:rPr>
      <w:rFonts w:ascii="Calibri" w:hAnsi="Calibri" w:cs="Arial"/>
      <w:color w:val="auto"/>
      <w:kern w:val="0"/>
      <w:sz w:val="20"/>
      <w:szCs w:val="20"/>
      <w:vertAlign w:val="superscript"/>
    </w:rPr>
  </w:style>
  <w:style w:type="table" w:customStyle="1" w:styleId="GridTable4-Accent15">
    <w:name w:val="Grid Table 4 - Accent 15"/>
    <w:basedOn w:val="TableNormal"/>
    <w:uiPriority w:val="49"/>
    <w:rsid w:val="000E59BE"/>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33">
    <w:name w:val="Grid Table 4 - Accent 33"/>
    <w:basedOn w:val="TableNormal"/>
    <w:uiPriority w:val="49"/>
    <w:rsid w:val="000E59BE"/>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ListTable4-Accent13">
    <w:name w:val="List Table 4 - Accent 13"/>
    <w:basedOn w:val="TableNormal"/>
    <w:uiPriority w:val="49"/>
    <w:rsid w:val="000E59BE"/>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4">
    <w:name w:val="List Table 3 - Accent 14"/>
    <w:basedOn w:val="TableNormal"/>
    <w:uiPriority w:val="48"/>
    <w:rsid w:val="000E59BE"/>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2">
    <w:name w:val="Grid Table 3 - Accent 52"/>
    <w:basedOn w:val="TableNormal"/>
    <w:uiPriority w:val="48"/>
    <w:rsid w:val="000E59BE"/>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2">
    <w:name w:val="Grid Table 5 Dark - Accent 22"/>
    <w:basedOn w:val="TableNormal"/>
    <w:uiPriority w:val="50"/>
    <w:rsid w:val="000E59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2">
    <w:name w:val="Grid Table 4 - Accent 22"/>
    <w:basedOn w:val="TableNormal"/>
    <w:uiPriority w:val="49"/>
    <w:rsid w:val="000E59BE"/>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4">
    <w:name w:val="Grid Table 4 - Accent 44"/>
    <w:basedOn w:val="TableNormal"/>
    <w:uiPriority w:val="49"/>
    <w:rsid w:val="000E59BE"/>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6">
    <w:name w:val="Plain Table 16"/>
    <w:basedOn w:val="TableNormal"/>
    <w:uiPriority w:val="41"/>
    <w:rsid w:val="000E59B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2">
    <w:name w:val="Grid Table 5 Dark - Accent 42"/>
    <w:basedOn w:val="TableNormal"/>
    <w:uiPriority w:val="50"/>
    <w:rsid w:val="000E59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2">
    <w:name w:val="List Table 4 - Accent 22"/>
    <w:basedOn w:val="TableNormal"/>
    <w:uiPriority w:val="49"/>
    <w:rsid w:val="000E59BE"/>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2">
    <w:name w:val="Grid Table 6 Colorful - Accent 22"/>
    <w:basedOn w:val="TableNormal"/>
    <w:uiPriority w:val="51"/>
    <w:rsid w:val="000E59BE"/>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2">
    <w:name w:val="Grid Table 5 Dark - Accent 52"/>
    <w:basedOn w:val="TableNormal"/>
    <w:uiPriority w:val="50"/>
    <w:rsid w:val="000E59B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3">
    <w:name w:val="Table Grid Light3"/>
    <w:basedOn w:val="TableNormal"/>
    <w:uiPriority w:val="40"/>
    <w:rsid w:val="000E59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2">
    <w:name w:val="List Table 2 - Accent 22"/>
    <w:basedOn w:val="TableNormal"/>
    <w:uiPriority w:val="47"/>
    <w:rsid w:val="000E59BE"/>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ListTable4-Accent53">
    <w:name w:val="List Table 4 - Accent 53"/>
    <w:basedOn w:val="TableNormal"/>
    <w:uiPriority w:val="49"/>
    <w:rsid w:val="000E59BE"/>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3">
    <w:name w:val="Grid Table 4 - Accent 53"/>
    <w:basedOn w:val="TableNormal"/>
    <w:uiPriority w:val="49"/>
    <w:rsid w:val="000E59BE"/>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1Light-Accent11">
    <w:name w:val="Grid Table 1 Light - Accent 11"/>
    <w:basedOn w:val="TableNormal"/>
    <w:uiPriority w:val="46"/>
    <w:rsid w:val="000E59BE"/>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character" w:customStyle="1" w:styleId="markedcontent">
    <w:name w:val="markedcontent"/>
    <w:basedOn w:val="DefaultParagraphFont"/>
    <w:rsid w:val="000E59BE"/>
  </w:style>
  <w:style w:type="table" w:customStyle="1" w:styleId="LightGrid-Accent131">
    <w:name w:val="Light Grid - Accent 131"/>
    <w:basedOn w:val="TableNormal"/>
    <w:uiPriority w:val="62"/>
    <w:rsid w:val="000E59BE"/>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2">
    <w:name w:val="Table Grid112"/>
    <w:basedOn w:val="TableNormal"/>
    <w:next w:val="TableGrid"/>
    <w:uiPriority w:val="59"/>
    <w:rsid w:val="000E59BE"/>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2">
    <w:name w:val="Plain Table 112"/>
    <w:basedOn w:val="TableNormal"/>
    <w:uiPriority w:val="41"/>
    <w:rsid w:val="000E59BE"/>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3">
    <w:name w:val="Grid Table 4 - Accent 313"/>
    <w:basedOn w:val="TableNormal"/>
    <w:uiPriority w:val="49"/>
    <w:rsid w:val="000E59BE"/>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eGrid31">
    <w:name w:val="Table Grid31"/>
    <w:basedOn w:val="TableNormal"/>
    <w:next w:val="TableGrid"/>
    <w:uiPriority w:val="39"/>
    <w:rsid w:val="000E59B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1">
    <w:name w:val="List Table 4 - Accent 111"/>
    <w:basedOn w:val="TableNormal"/>
    <w:uiPriority w:val="49"/>
    <w:rsid w:val="000E59BE"/>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numbering" w:customStyle="1" w:styleId="Bulleted20">
    <w:name w:val="Bulleted2"/>
    <w:basedOn w:val="NoList"/>
    <w:rsid w:val="000E59BE"/>
    <w:pPr>
      <w:numPr>
        <w:numId w:val="34"/>
      </w:numPr>
    </w:pPr>
  </w:style>
  <w:style w:type="table" w:customStyle="1" w:styleId="LightGrid-Accent132">
    <w:name w:val="Light Grid - Accent 132"/>
    <w:basedOn w:val="TableNormal"/>
    <w:uiPriority w:val="62"/>
    <w:rsid w:val="000E59BE"/>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3">
    <w:name w:val="Table Grid113"/>
    <w:basedOn w:val="TableNormal"/>
    <w:next w:val="TableGrid"/>
    <w:uiPriority w:val="59"/>
    <w:rsid w:val="000E59BE"/>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3">
    <w:name w:val="Plain Table 113"/>
    <w:basedOn w:val="TableNormal"/>
    <w:uiPriority w:val="41"/>
    <w:rsid w:val="000E59BE"/>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4">
    <w:name w:val="Grid Table 4 - Accent 314"/>
    <w:basedOn w:val="TableNormal"/>
    <w:uiPriority w:val="49"/>
    <w:rsid w:val="000E59BE"/>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eGrid32">
    <w:name w:val="Table Grid32"/>
    <w:basedOn w:val="TableNormal"/>
    <w:next w:val="TableGrid"/>
    <w:uiPriority w:val="59"/>
    <w:rsid w:val="000E59B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2">
    <w:name w:val="List Table 4 - Accent 112"/>
    <w:basedOn w:val="TableNormal"/>
    <w:uiPriority w:val="49"/>
    <w:rsid w:val="000E59BE"/>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ghtGrid-Accent133">
    <w:name w:val="Light Grid - Accent 133"/>
    <w:basedOn w:val="TableNormal"/>
    <w:uiPriority w:val="62"/>
    <w:rsid w:val="004926DB"/>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4">
    <w:name w:val="Table Grid114"/>
    <w:basedOn w:val="TableNormal"/>
    <w:next w:val="TableGrid"/>
    <w:uiPriority w:val="59"/>
    <w:rsid w:val="004926DB"/>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4">
    <w:name w:val="Plain Table 114"/>
    <w:basedOn w:val="TableNormal"/>
    <w:uiPriority w:val="41"/>
    <w:rsid w:val="004926D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5">
    <w:name w:val="Grid Table 4 - Accent 315"/>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eGrid33">
    <w:name w:val="Table Grid33"/>
    <w:basedOn w:val="TableNormal"/>
    <w:next w:val="TableGrid"/>
    <w:uiPriority w:val="59"/>
    <w:rsid w:val="004926D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3">
    <w:name w:val="List Table 4 - Accent 113"/>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MKI6">
    <w:name w:val="Table Grid MKI6"/>
    <w:basedOn w:val="TableNormal"/>
    <w:next w:val="TableGrid"/>
    <w:uiPriority w:val="5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11">
    <w:name w:val="List Table 311"/>
    <w:basedOn w:val="TableNormal"/>
    <w:uiPriority w:val="48"/>
    <w:rsid w:val="004926D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1">
    <w:name w:val="List Table 3 - Accent 111"/>
    <w:basedOn w:val="TableNormal"/>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1">
    <w:name w:val="Grid Table 4 - Accent 111"/>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1">
    <w:name w:val="Grid Table 4 - Accent 411"/>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150">
    <w:name w:val="Grid Table 4 - Accent 15"/>
    <w:basedOn w:val="TableNormal"/>
    <w:next w:val="GridTable4-Accent15"/>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9">
    <w:name w:val="Table Grid19"/>
    <w:basedOn w:val="TableNormal"/>
    <w:next w:val="TableGrid"/>
    <w:uiPriority w:val="59"/>
    <w:rsid w:val="004926DB"/>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4926DB"/>
    <w:rPr>
      <w:rFonts w:asciiTheme="minorHAnsi" w:eastAsiaTheme="minorHAnsi" w:hAnsiTheme="minorHAnsi" w:cstheme="minorBidi"/>
      <w:sz w:val="22"/>
      <w:szCs w:val="22"/>
    </w:r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table" w:customStyle="1" w:styleId="GridTable4-Accent330">
    <w:name w:val="Grid Table 4 - Accent 33"/>
    <w:basedOn w:val="TableNormal"/>
    <w:next w:val="GridTable4-Accent33"/>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ListTable4-Accent130">
    <w:name w:val="List Table 4 - Accent 13"/>
    <w:basedOn w:val="TableNormal"/>
    <w:next w:val="ListTable4-Accent13"/>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40">
    <w:name w:val="List Table 3 - Accent 14"/>
    <w:basedOn w:val="TableNormal"/>
    <w:next w:val="ListTable3-Accent14"/>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20">
    <w:name w:val="Grid Table 3 - Accent 52"/>
    <w:basedOn w:val="TableNormal"/>
    <w:next w:val="GridTable3-Accent52"/>
    <w:uiPriority w:val="48"/>
    <w:rsid w:val="004926DB"/>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20">
    <w:name w:val="Grid Table 5 Dark - Accent 22"/>
    <w:basedOn w:val="TableNormal"/>
    <w:next w:val="GridTable5Dark-Accent2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20">
    <w:name w:val="Grid Table 4 - Accent 22"/>
    <w:basedOn w:val="TableNormal"/>
    <w:next w:val="Grid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40">
    <w:name w:val="Grid Table 4 - Accent 44"/>
    <w:basedOn w:val="TableNormal"/>
    <w:next w:val="GridTable4-Accent44"/>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60">
    <w:name w:val="Plain Table 16"/>
    <w:basedOn w:val="TableNormal"/>
    <w:next w:val="PlainTable16"/>
    <w:uiPriority w:val="41"/>
    <w:rsid w:val="004926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20">
    <w:name w:val="Grid Table 5 Dark - Accent 42"/>
    <w:basedOn w:val="TableNormal"/>
    <w:next w:val="GridTable5Dark-Accent4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20">
    <w:name w:val="List Table 4 - Accent 22"/>
    <w:basedOn w:val="TableNormal"/>
    <w:next w:val="List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20">
    <w:name w:val="Grid Table 6 Colorful - Accent 22"/>
    <w:basedOn w:val="TableNormal"/>
    <w:next w:val="GridTable6Colorful-Accent22"/>
    <w:uiPriority w:val="51"/>
    <w:rsid w:val="004926DB"/>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20">
    <w:name w:val="Grid Table 5 Dark - Accent 52"/>
    <w:basedOn w:val="TableNormal"/>
    <w:next w:val="GridTable5Dark-Accent52"/>
    <w:uiPriority w:val="50"/>
    <w:rsid w:val="004926D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11">
    <w:name w:val="Table Grid Light11"/>
    <w:basedOn w:val="TableNormal"/>
    <w:next w:val="TableGridLight3"/>
    <w:uiPriority w:val="40"/>
    <w:rsid w:val="004926D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0">
    <w:name w:val="Table Grid Light3"/>
    <w:basedOn w:val="TableNormal"/>
    <w:next w:val="TableGridLight3"/>
    <w:uiPriority w:val="40"/>
    <w:rsid w:val="004926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20">
    <w:name w:val="List Table 2 - Accent 22"/>
    <w:basedOn w:val="TableNormal"/>
    <w:next w:val="ListTable2-Accent22"/>
    <w:uiPriority w:val="47"/>
    <w:rsid w:val="004926DB"/>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eGrid81">
    <w:name w:val="Table Grid81"/>
    <w:basedOn w:val="TableNormal"/>
    <w:next w:val="TableGrid"/>
    <w:uiPriority w:val="59"/>
    <w:rsid w:val="004926DB"/>
    <w:pPr>
      <w:spacing w:line="312" w:lineRule="auto"/>
      <w:ind w:firstLine="397"/>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4926DB"/>
    <w:pPr>
      <w:bidi/>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34">
    <w:name w:val="Light Grid - Accent 134"/>
    <w:basedOn w:val="TableNormal"/>
    <w:uiPriority w:val="62"/>
    <w:rsid w:val="004926DB"/>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2">
    <w:name w:val="Table Grid212"/>
    <w:basedOn w:val="TableNormal"/>
    <w:next w:val="TableGrid"/>
    <w:uiPriority w:val="5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4926DB"/>
    <w:rPr>
      <w:rFonts w:asciiTheme="minorHAnsi" w:eastAsiaTheme="minorHAnsi" w:hAnsiTheme="minorHAnsi" w:cstheme="minorBidi"/>
      <w:sz w:val="22"/>
      <w:szCs w:val="22"/>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customStyle="1" w:styleId="Style11">
    <w:name w:val="Style11"/>
    <w:basedOn w:val="TableNormal"/>
    <w:uiPriority w:val="99"/>
    <w:rsid w:val="004926DB"/>
    <w:rPr>
      <w:rFonts w:asciiTheme="minorHAnsi" w:eastAsiaTheme="minorHAnsi" w:hAnsiTheme="minorHAnsi" w:cstheme="minorBidi"/>
      <w:sz w:val="22"/>
      <w:szCs w:val="22"/>
    </w:rPr>
    <w:tblPr>
      <w:tblStyleRowBandSize w:val="1"/>
    </w:tblPr>
  </w:style>
  <w:style w:type="table" w:customStyle="1" w:styleId="Style21">
    <w:name w:val="Style21"/>
    <w:basedOn w:val="TableNormal"/>
    <w:uiPriority w:val="99"/>
    <w:rsid w:val="004926DB"/>
    <w:rPr>
      <w:rFonts w:asciiTheme="minorHAnsi" w:eastAsiaTheme="minorHAnsi" w:hAnsiTheme="minorHAnsi" w:cstheme="minorBidi"/>
      <w:sz w:val="22"/>
      <w:szCs w:val="22"/>
    </w:rPr>
    <w:tblPr>
      <w:tblStyleRowBandSize w:val="1"/>
    </w:tblPr>
    <w:tblStylePr w:type="band2Horz">
      <w:tblPr/>
      <w:tcPr>
        <w:shd w:val="clear" w:color="auto" w:fill="FFFFFF" w:themeFill="background1"/>
      </w:tcPr>
    </w:tblStylePr>
  </w:style>
  <w:style w:type="table" w:customStyle="1" w:styleId="TableGrid115">
    <w:name w:val="Table Grid115"/>
    <w:basedOn w:val="TableNormal"/>
    <w:next w:val="TableGrid"/>
    <w:uiPriority w:val="59"/>
    <w:rsid w:val="004926DB"/>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GridTable4-Accent212">
    <w:name w:val="Grid Table 4 - Accent 212"/>
    <w:basedOn w:val="TableNormal"/>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5">
    <w:name w:val="Plain Table 115"/>
    <w:basedOn w:val="TableNormal"/>
    <w:uiPriority w:val="41"/>
    <w:rsid w:val="004926D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0">
    <w:name w:val="Table Grid 11"/>
    <w:basedOn w:val="TableNormal"/>
    <w:next w:val="TableGrid10"/>
    <w:rsid w:val="004926DB"/>
    <w:pPr>
      <w:tabs>
        <w:tab w:val="left" w:pos="510"/>
      </w:tabs>
      <w:bidi/>
      <w:spacing w:line="360" w:lineRule="auto"/>
      <w:ind w:firstLine="510"/>
      <w:jc w:val="both"/>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1">
    <w:name w:val="Table Grid91"/>
    <w:basedOn w:val="TableNormal"/>
    <w:next w:val="TableGrid"/>
    <w:uiPriority w:val="3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6">
    <w:name w:val="Grid Table 4 - Accent 316"/>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6Colorful-Accent411">
    <w:name w:val="Grid Table 6 Colorful - Accent 411"/>
    <w:basedOn w:val="TableNormal"/>
    <w:uiPriority w:val="51"/>
    <w:rsid w:val="004926DB"/>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1">
    <w:name w:val="Grid Table 1 Light - Accent 211"/>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1">
    <w:name w:val="Grid Table 1 Light - Accent 221"/>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2">
    <w:name w:val="Grid Table 4 - Accent 422"/>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2">
    <w:name w:val="Grid Table 4 - Accent 322"/>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1">
    <w:name w:val="Grid Table 1 Light - Accent 421"/>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2">
    <w:name w:val="Grid Table 4 - Accent 612"/>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1">
    <w:name w:val="Grid Table 4 - Accent 621"/>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ghtList-Accent41">
    <w:name w:val="Light List - Accent 41"/>
    <w:basedOn w:val="TableNormal"/>
    <w:next w:val="LightList-Accent4"/>
    <w:uiPriority w:val="61"/>
    <w:rsid w:val="004926DB"/>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1">
    <w:name w:val="Grid Table 4 - Accent 431"/>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eGrid34">
    <w:name w:val="Table Grid34"/>
    <w:basedOn w:val="TableNormal"/>
    <w:next w:val="TableGrid"/>
    <w:uiPriority w:val="39"/>
    <w:rsid w:val="004926D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30">
    <w:name w:val="List Table 4 - Accent 53"/>
    <w:basedOn w:val="TableNormal"/>
    <w:next w:val="List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30">
    <w:name w:val="Grid Table 4 - Accent 53"/>
    <w:basedOn w:val="TableNormal"/>
    <w:next w:val="Grid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114">
    <w:name w:val="List Table 4 - Accent 114"/>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810">
    <w:name w:val="Table Grid 81"/>
    <w:basedOn w:val="TableNormal"/>
    <w:next w:val="TableGrid80"/>
    <w:rsid w:val="004926DB"/>
    <w:rPr>
      <w:rFonts w:ascii="Persian" w:eastAsia="SimSun" w:hAnsi="Persian" w:cs="B Za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521">
    <w:name w:val="Grid Table 4 - Accent 521"/>
    <w:basedOn w:val="TableNormal"/>
    <w:uiPriority w:val="49"/>
    <w:rsid w:val="004926DB"/>
    <w:rPr>
      <w:rFonts w:asciiTheme="minorHAnsi" w:eastAsiaTheme="minorEastAsia" w:hAnsiTheme="minorHAnsi" w:cstheme="minorBidi"/>
      <w:sz w:val="21"/>
      <w:szCs w:val="21"/>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5Dark-Accent412">
    <w:name w:val="Grid Table 5 Dark - Accent 412"/>
    <w:basedOn w:val="TableNormal"/>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1">
    <w:name w:val="Grid Table 4 - Accent 6111"/>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2">
    <w:name w:val="List Table 4 - Accent 512"/>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2">
    <w:name w:val="Grid Table 4 - Accent 512"/>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1">
    <w:name w:val="List Table 4 - Accent 521"/>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eGrid20">
    <w:name w:val="TableGrid2"/>
    <w:rsid w:val="004926D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Accent110">
    <w:name w:val="Grid Table 1 Light - Accent 11"/>
    <w:basedOn w:val="TableNormal"/>
    <w:next w:val="GridTable1Light-Accent11"/>
    <w:uiPriority w:val="46"/>
    <w:rsid w:val="004926DB"/>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1">
    <w:name w:val="Table Grid MKI11"/>
    <w:basedOn w:val="TableNormal"/>
    <w:next w:val="TableGrid"/>
    <w:uiPriority w:val="5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7">
    <w:name w:val="Table Grid MKI7"/>
    <w:basedOn w:val="TableNormal"/>
    <w:next w:val="TableGrid"/>
    <w:uiPriority w:val="5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12">
    <w:name w:val="List Table 312"/>
    <w:basedOn w:val="TableNormal"/>
    <w:uiPriority w:val="48"/>
    <w:rsid w:val="004926D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2">
    <w:name w:val="List Table 3 - Accent 112"/>
    <w:basedOn w:val="TableNormal"/>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2">
    <w:name w:val="Grid Table 4 - Accent 112"/>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2">
    <w:name w:val="Grid Table 4 - Accent 412"/>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16">
    <w:name w:val="Grid Table 4 - Accent 16"/>
    <w:basedOn w:val="TableNormal"/>
    <w:next w:val="GridTable4-Accent15"/>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100">
    <w:name w:val="Table Grid110"/>
    <w:basedOn w:val="TableNormal"/>
    <w:next w:val="TableGrid"/>
    <w:uiPriority w:val="59"/>
    <w:rsid w:val="004926DB"/>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2">
    <w:name w:val="Medium Shading 1 - Accent 52"/>
    <w:basedOn w:val="TableNormal"/>
    <w:next w:val="MediumShading1-Accent5"/>
    <w:uiPriority w:val="63"/>
    <w:rsid w:val="004926DB"/>
    <w:rPr>
      <w:rFonts w:asciiTheme="minorHAnsi" w:eastAsiaTheme="minorHAnsi" w:hAnsiTheme="minorHAnsi" w:cstheme="minorBidi"/>
      <w:sz w:val="22"/>
      <w:szCs w:val="22"/>
    </w:r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table" w:customStyle="1" w:styleId="GridTable4-Accent34">
    <w:name w:val="Grid Table 4 - Accent 34"/>
    <w:basedOn w:val="TableNormal"/>
    <w:next w:val="GridTable4-Accent33"/>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numbering" w:customStyle="1" w:styleId="1ai4112">
    <w:name w:val="1 / a / i4112"/>
    <w:basedOn w:val="NoList"/>
    <w:semiHidden/>
    <w:unhideWhenUsed/>
    <w:rsid w:val="004926DB"/>
    <w:pPr>
      <w:numPr>
        <w:numId w:val="2"/>
      </w:numPr>
    </w:pPr>
  </w:style>
  <w:style w:type="table" w:customStyle="1" w:styleId="ListTable4-Accent14">
    <w:name w:val="List Table 4 - Accent 14"/>
    <w:basedOn w:val="TableNormal"/>
    <w:next w:val="ListTable4-Accent13"/>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5">
    <w:name w:val="List Table 3 - Accent 15"/>
    <w:basedOn w:val="TableNormal"/>
    <w:next w:val="ListTable3-Accent14"/>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3">
    <w:name w:val="Grid Table 3 - Accent 53"/>
    <w:basedOn w:val="TableNormal"/>
    <w:next w:val="GridTable3-Accent52"/>
    <w:uiPriority w:val="48"/>
    <w:rsid w:val="004926DB"/>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3">
    <w:name w:val="Grid Table 5 Dark - Accent 23"/>
    <w:basedOn w:val="TableNormal"/>
    <w:next w:val="GridTable5Dark-Accent2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3">
    <w:name w:val="Grid Table 4 - Accent 23"/>
    <w:basedOn w:val="TableNormal"/>
    <w:next w:val="Grid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5">
    <w:name w:val="Grid Table 4 - Accent 45"/>
    <w:basedOn w:val="TableNormal"/>
    <w:next w:val="GridTable4-Accent44"/>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7">
    <w:name w:val="Plain Table 17"/>
    <w:basedOn w:val="TableNormal"/>
    <w:next w:val="PlainTable16"/>
    <w:uiPriority w:val="41"/>
    <w:rsid w:val="004926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3">
    <w:name w:val="Grid Table 5 Dark - Accent 43"/>
    <w:basedOn w:val="TableNormal"/>
    <w:next w:val="GridTable5Dark-Accent4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3">
    <w:name w:val="List Table 4 - Accent 23"/>
    <w:basedOn w:val="TableNormal"/>
    <w:next w:val="List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3">
    <w:name w:val="Grid Table 6 Colorful - Accent 23"/>
    <w:basedOn w:val="TableNormal"/>
    <w:next w:val="GridTable6Colorful-Accent22"/>
    <w:uiPriority w:val="51"/>
    <w:rsid w:val="004926DB"/>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3">
    <w:name w:val="Grid Table 5 Dark - Accent 53"/>
    <w:basedOn w:val="TableNormal"/>
    <w:next w:val="GridTable5Dark-Accent52"/>
    <w:uiPriority w:val="50"/>
    <w:rsid w:val="004926D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12">
    <w:name w:val="Table Grid Light12"/>
    <w:basedOn w:val="TableNormal"/>
    <w:next w:val="TableGridLight3"/>
    <w:uiPriority w:val="40"/>
    <w:rsid w:val="004926D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4">
    <w:name w:val="Table Grid Light4"/>
    <w:basedOn w:val="TableNormal"/>
    <w:next w:val="TableGridLight3"/>
    <w:uiPriority w:val="40"/>
    <w:rsid w:val="004926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3">
    <w:name w:val="List Table 2 - Accent 23"/>
    <w:basedOn w:val="TableNormal"/>
    <w:next w:val="ListTable2-Accent22"/>
    <w:uiPriority w:val="47"/>
    <w:rsid w:val="004926DB"/>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eGrid82">
    <w:name w:val="Table Grid82"/>
    <w:basedOn w:val="TableNormal"/>
    <w:next w:val="TableGrid"/>
    <w:uiPriority w:val="59"/>
    <w:rsid w:val="004926DB"/>
    <w:pPr>
      <w:spacing w:line="312" w:lineRule="auto"/>
      <w:ind w:firstLine="397"/>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2">
    <w:name w:val="Table Classic 12"/>
    <w:basedOn w:val="TableNormal"/>
    <w:next w:val="TableClassic1"/>
    <w:rsid w:val="004926DB"/>
    <w:pPr>
      <w:bidi/>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35">
    <w:name w:val="Light Grid - Accent 135"/>
    <w:basedOn w:val="TableNormal"/>
    <w:uiPriority w:val="62"/>
    <w:rsid w:val="004926DB"/>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3">
    <w:name w:val="Table Grid213"/>
    <w:basedOn w:val="TableNormal"/>
    <w:next w:val="TableGrid"/>
    <w:uiPriority w:val="5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4926DB"/>
    <w:rPr>
      <w:rFonts w:asciiTheme="minorHAnsi" w:eastAsiaTheme="minorHAnsi" w:hAnsiTheme="minorHAnsi" w:cstheme="minorBidi"/>
      <w:sz w:val="22"/>
      <w:szCs w:val="22"/>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customStyle="1" w:styleId="Style12">
    <w:name w:val="Style12"/>
    <w:basedOn w:val="TableNormal"/>
    <w:uiPriority w:val="99"/>
    <w:rsid w:val="004926DB"/>
    <w:rPr>
      <w:rFonts w:asciiTheme="minorHAnsi" w:eastAsiaTheme="minorHAnsi" w:hAnsiTheme="minorHAnsi" w:cstheme="minorBidi"/>
      <w:sz w:val="22"/>
      <w:szCs w:val="22"/>
    </w:rPr>
    <w:tblPr>
      <w:tblStyleRowBandSize w:val="1"/>
    </w:tblPr>
  </w:style>
  <w:style w:type="table" w:customStyle="1" w:styleId="Style22">
    <w:name w:val="Style22"/>
    <w:basedOn w:val="TableNormal"/>
    <w:uiPriority w:val="99"/>
    <w:rsid w:val="004926DB"/>
    <w:rPr>
      <w:rFonts w:asciiTheme="minorHAnsi" w:eastAsiaTheme="minorHAnsi" w:hAnsiTheme="minorHAnsi" w:cstheme="minorBidi"/>
      <w:sz w:val="22"/>
      <w:szCs w:val="22"/>
    </w:rPr>
    <w:tblPr>
      <w:tblStyleRowBandSize w:val="1"/>
    </w:tblPr>
    <w:tblStylePr w:type="band2Horz">
      <w:tblPr/>
      <w:tcPr>
        <w:shd w:val="clear" w:color="auto" w:fill="FFFFFF" w:themeFill="background1"/>
      </w:tcPr>
    </w:tblStylePr>
  </w:style>
  <w:style w:type="table" w:customStyle="1" w:styleId="TableGrid116">
    <w:name w:val="Table Grid116"/>
    <w:basedOn w:val="TableNormal"/>
    <w:next w:val="TableGrid"/>
    <w:uiPriority w:val="59"/>
    <w:rsid w:val="004926DB"/>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GridTable4-Accent213">
    <w:name w:val="Grid Table 4 - Accent 213"/>
    <w:basedOn w:val="TableNormal"/>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6">
    <w:name w:val="Plain Table 116"/>
    <w:basedOn w:val="TableNormal"/>
    <w:uiPriority w:val="41"/>
    <w:rsid w:val="004926D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20">
    <w:name w:val="Table Grid 12"/>
    <w:basedOn w:val="TableNormal"/>
    <w:next w:val="TableGrid10"/>
    <w:rsid w:val="004926DB"/>
    <w:pPr>
      <w:tabs>
        <w:tab w:val="left" w:pos="510"/>
      </w:tabs>
      <w:bidi/>
      <w:spacing w:line="360" w:lineRule="auto"/>
      <w:ind w:firstLine="510"/>
      <w:jc w:val="both"/>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2">
    <w:name w:val="Table Grid92"/>
    <w:basedOn w:val="TableNormal"/>
    <w:next w:val="TableGrid"/>
    <w:uiPriority w:val="3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7">
    <w:name w:val="Grid Table 4 - Accent 317"/>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6Colorful-Accent412">
    <w:name w:val="Grid Table 6 Colorful - Accent 412"/>
    <w:basedOn w:val="TableNormal"/>
    <w:uiPriority w:val="51"/>
    <w:rsid w:val="004926DB"/>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2">
    <w:name w:val="Grid Table 1 Light - Accent 212"/>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1Light-Accent412">
    <w:name w:val="Grid Table 1 Light - Accent 412"/>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2">
    <w:name w:val="Grid Table 1 Light - Accent 222"/>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3">
    <w:name w:val="Grid Table 4 - Accent 423"/>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3">
    <w:name w:val="Grid Table 4 - Accent 323"/>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2">
    <w:name w:val="Grid Table 1 Light - Accent 422"/>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3">
    <w:name w:val="Grid Table 4 - Accent 613"/>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2">
    <w:name w:val="Grid Table 4 - Accent 622"/>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ghtList-Accent42">
    <w:name w:val="Light List - Accent 42"/>
    <w:basedOn w:val="TableNormal"/>
    <w:next w:val="LightList-Accent4"/>
    <w:uiPriority w:val="61"/>
    <w:rsid w:val="004926DB"/>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2">
    <w:name w:val="Grid Table 4 - Accent 432"/>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eGrid35">
    <w:name w:val="Table Grid35"/>
    <w:basedOn w:val="TableNormal"/>
    <w:next w:val="TableGrid"/>
    <w:uiPriority w:val="39"/>
    <w:rsid w:val="004926D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4">
    <w:name w:val="List Table 4 - Accent 54"/>
    <w:basedOn w:val="TableNormal"/>
    <w:next w:val="List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4">
    <w:name w:val="Grid Table 4 - Accent 54"/>
    <w:basedOn w:val="TableNormal"/>
    <w:next w:val="Grid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115">
    <w:name w:val="List Table 4 - Accent 115"/>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820">
    <w:name w:val="Table Grid 82"/>
    <w:basedOn w:val="TableNormal"/>
    <w:next w:val="TableGrid80"/>
    <w:rsid w:val="004926DB"/>
    <w:rPr>
      <w:rFonts w:ascii="Persian" w:eastAsia="SimSun" w:hAnsi="Persian" w:cs="B Za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522">
    <w:name w:val="Grid Table 4 - Accent 522"/>
    <w:basedOn w:val="TableNormal"/>
    <w:uiPriority w:val="49"/>
    <w:rsid w:val="004926DB"/>
    <w:rPr>
      <w:rFonts w:asciiTheme="minorHAnsi" w:eastAsiaTheme="minorEastAsia" w:hAnsiTheme="minorHAnsi" w:cstheme="minorBidi"/>
      <w:sz w:val="21"/>
      <w:szCs w:val="21"/>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5Dark-Accent413">
    <w:name w:val="Grid Table 5 Dark - Accent 413"/>
    <w:basedOn w:val="TableNormal"/>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2">
    <w:name w:val="Grid Table 4 - Accent 6112"/>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3">
    <w:name w:val="List Table 4 - Accent 513"/>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3">
    <w:name w:val="Grid Table 4 - Accent 513"/>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2">
    <w:name w:val="List Table 4 - Accent 522"/>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eGrid30">
    <w:name w:val="TableGrid3"/>
    <w:rsid w:val="004926D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Accent12">
    <w:name w:val="Grid Table 1 Light - Accent 12"/>
    <w:basedOn w:val="TableNormal"/>
    <w:next w:val="GridTable1Light-Accent11"/>
    <w:uiPriority w:val="46"/>
    <w:rsid w:val="004926DB"/>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2">
    <w:name w:val="Table Grid MKI12"/>
    <w:basedOn w:val="TableNormal"/>
    <w:next w:val="TableGrid"/>
    <w:uiPriority w:val="3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8">
    <w:name w:val="Table Grid MKI8"/>
    <w:basedOn w:val="TableNormal"/>
    <w:next w:val="TableGrid"/>
    <w:uiPriority w:val="5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13">
    <w:name w:val="List Table 313"/>
    <w:basedOn w:val="TableNormal"/>
    <w:uiPriority w:val="48"/>
    <w:rsid w:val="004926D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3">
    <w:name w:val="List Table 3 - Accent 113"/>
    <w:basedOn w:val="TableNormal"/>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3">
    <w:name w:val="Grid Table 4 - Accent 113"/>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3">
    <w:name w:val="Grid Table 4 - Accent 413"/>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17">
    <w:name w:val="Grid Table 4 - Accent 17"/>
    <w:basedOn w:val="TableNormal"/>
    <w:next w:val="GridTable4-Accent15"/>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17">
    <w:name w:val="Table Grid117"/>
    <w:basedOn w:val="TableNormal"/>
    <w:next w:val="TableGrid"/>
    <w:uiPriority w:val="59"/>
    <w:rsid w:val="004926DB"/>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3">
    <w:name w:val="Medium Shading 1 - Accent 53"/>
    <w:basedOn w:val="TableNormal"/>
    <w:next w:val="MediumShading1-Accent5"/>
    <w:uiPriority w:val="63"/>
    <w:rsid w:val="004926DB"/>
    <w:rPr>
      <w:rFonts w:asciiTheme="minorHAnsi" w:eastAsiaTheme="minorHAnsi" w:hAnsiTheme="minorHAnsi" w:cstheme="minorBidi"/>
      <w:sz w:val="22"/>
      <w:szCs w:val="22"/>
    </w:r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table" w:customStyle="1" w:styleId="GridTable4-Accent35">
    <w:name w:val="Grid Table 4 - Accent 35"/>
    <w:basedOn w:val="TableNormal"/>
    <w:next w:val="GridTable4-Accent33"/>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numbering" w:customStyle="1" w:styleId="1ai4113">
    <w:name w:val="1 / a / i4113"/>
    <w:basedOn w:val="NoList"/>
    <w:semiHidden/>
    <w:unhideWhenUsed/>
    <w:rsid w:val="004926DB"/>
    <w:pPr>
      <w:numPr>
        <w:numId w:val="23"/>
      </w:numPr>
    </w:pPr>
  </w:style>
  <w:style w:type="table" w:customStyle="1" w:styleId="ListTable4-Accent15">
    <w:name w:val="List Table 4 - Accent 15"/>
    <w:basedOn w:val="TableNormal"/>
    <w:next w:val="ListTable4-Accent13"/>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6">
    <w:name w:val="List Table 3 - Accent 16"/>
    <w:basedOn w:val="TableNormal"/>
    <w:next w:val="ListTable3-Accent14"/>
    <w:uiPriority w:val="48"/>
    <w:rsid w:val="004926DB"/>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4">
    <w:name w:val="Grid Table 3 - Accent 54"/>
    <w:basedOn w:val="TableNormal"/>
    <w:next w:val="GridTable3-Accent52"/>
    <w:uiPriority w:val="48"/>
    <w:rsid w:val="004926DB"/>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4">
    <w:name w:val="Grid Table 5 Dark - Accent 24"/>
    <w:basedOn w:val="TableNormal"/>
    <w:next w:val="GridTable5Dark-Accent2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4">
    <w:name w:val="Grid Table 4 - Accent 24"/>
    <w:basedOn w:val="TableNormal"/>
    <w:next w:val="Grid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6">
    <w:name w:val="Grid Table 4 - Accent 46"/>
    <w:basedOn w:val="TableNormal"/>
    <w:next w:val="GridTable4-Accent44"/>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8">
    <w:name w:val="Plain Table 18"/>
    <w:basedOn w:val="TableNormal"/>
    <w:next w:val="PlainTable16"/>
    <w:uiPriority w:val="41"/>
    <w:rsid w:val="004926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4">
    <w:name w:val="Grid Table 5 Dark - Accent 44"/>
    <w:basedOn w:val="TableNormal"/>
    <w:next w:val="GridTable5Dark-Accent42"/>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4">
    <w:name w:val="List Table 4 - Accent 24"/>
    <w:basedOn w:val="TableNormal"/>
    <w:next w:val="ListTable4-Accent22"/>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4">
    <w:name w:val="Grid Table 6 Colorful - Accent 24"/>
    <w:basedOn w:val="TableNormal"/>
    <w:next w:val="GridTable6Colorful-Accent22"/>
    <w:uiPriority w:val="51"/>
    <w:rsid w:val="004926DB"/>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4">
    <w:name w:val="Grid Table 5 Dark - Accent 54"/>
    <w:basedOn w:val="TableNormal"/>
    <w:next w:val="GridTable5Dark-Accent52"/>
    <w:uiPriority w:val="50"/>
    <w:rsid w:val="004926D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13">
    <w:name w:val="Table Grid Light13"/>
    <w:basedOn w:val="TableNormal"/>
    <w:next w:val="TableGridLight3"/>
    <w:uiPriority w:val="40"/>
    <w:rsid w:val="004926D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5">
    <w:name w:val="Table Grid Light5"/>
    <w:basedOn w:val="TableNormal"/>
    <w:next w:val="TableGridLight3"/>
    <w:uiPriority w:val="40"/>
    <w:rsid w:val="004926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4">
    <w:name w:val="List Table 2 - Accent 24"/>
    <w:basedOn w:val="TableNormal"/>
    <w:next w:val="ListTable2-Accent22"/>
    <w:uiPriority w:val="47"/>
    <w:rsid w:val="004926DB"/>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numbering" w:customStyle="1" w:styleId="Bulleted6">
    <w:name w:val="Bulleted6"/>
    <w:basedOn w:val="NoList"/>
    <w:rsid w:val="004926DB"/>
    <w:pPr>
      <w:numPr>
        <w:numId w:val="6"/>
      </w:numPr>
    </w:pPr>
  </w:style>
  <w:style w:type="table" w:customStyle="1" w:styleId="TableGrid83">
    <w:name w:val="Table Grid83"/>
    <w:basedOn w:val="TableNormal"/>
    <w:next w:val="TableGrid"/>
    <w:uiPriority w:val="59"/>
    <w:rsid w:val="004926DB"/>
    <w:pPr>
      <w:spacing w:line="312" w:lineRule="auto"/>
      <w:ind w:firstLine="397"/>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3">
    <w:name w:val="Table Classic 13"/>
    <w:basedOn w:val="TableNormal"/>
    <w:next w:val="TableClassic1"/>
    <w:rsid w:val="004926DB"/>
    <w:pPr>
      <w:bidi/>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36">
    <w:name w:val="Light Grid - Accent 136"/>
    <w:basedOn w:val="TableNormal"/>
    <w:uiPriority w:val="62"/>
    <w:rsid w:val="004926DB"/>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4">
    <w:name w:val="Table Grid214"/>
    <w:basedOn w:val="TableNormal"/>
    <w:next w:val="TableGrid"/>
    <w:uiPriority w:val="5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TableNormal"/>
    <w:next w:val="LightList-Accent5"/>
    <w:uiPriority w:val="61"/>
    <w:rsid w:val="004926DB"/>
    <w:rPr>
      <w:rFonts w:asciiTheme="minorHAnsi" w:eastAsiaTheme="minorHAnsi" w:hAnsiTheme="minorHAnsi" w:cstheme="minorBidi"/>
      <w:sz w:val="22"/>
      <w:szCs w:val="22"/>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customStyle="1" w:styleId="Style13">
    <w:name w:val="Style13"/>
    <w:basedOn w:val="TableNormal"/>
    <w:uiPriority w:val="99"/>
    <w:rsid w:val="004926DB"/>
    <w:rPr>
      <w:rFonts w:asciiTheme="minorHAnsi" w:eastAsiaTheme="minorHAnsi" w:hAnsiTheme="minorHAnsi" w:cstheme="minorBidi"/>
      <w:sz w:val="22"/>
      <w:szCs w:val="22"/>
    </w:rPr>
    <w:tblPr>
      <w:tblStyleRowBandSize w:val="1"/>
    </w:tblPr>
  </w:style>
  <w:style w:type="table" w:customStyle="1" w:styleId="Style23">
    <w:name w:val="Style23"/>
    <w:basedOn w:val="TableNormal"/>
    <w:uiPriority w:val="99"/>
    <w:rsid w:val="004926DB"/>
    <w:rPr>
      <w:rFonts w:asciiTheme="minorHAnsi" w:eastAsiaTheme="minorHAnsi" w:hAnsiTheme="minorHAnsi" w:cstheme="minorBidi"/>
      <w:sz w:val="22"/>
      <w:szCs w:val="22"/>
    </w:rPr>
    <w:tblPr>
      <w:tblStyleRowBandSize w:val="1"/>
    </w:tblPr>
    <w:tblStylePr w:type="band2Horz">
      <w:tblPr/>
      <w:tcPr>
        <w:shd w:val="clear" w:color="auto" w:fill="FFFFFF" w:themeFill="background1"/>
      </w:tcPr>
    </w:tblStylePr>
  </w:style>
  <w:style w:type="table" w:customStyle="1" w:styleId="TableGrid118">
    <w:name w:val="Table Grid118"/>
    <w:basedOn w:val="TableNormal"/>
    <w:next w:val="TableGrid"/>
    <w:uiPriority w:val="59"/>
    <w:rsid w:val="004926DB"/>
    <w:rPr>
      <w:rFonts w:asciiTheme="minorHAnsi" w:eastAsiaTheme="minorHAnsi" w:hAnsiTheme="minorHAnsi" w:cstheme="minorBid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GridTable4-Accent214">
    <w:name w:val="Grid Table 4 - Accent 214"/>
    <w:basedOn w:val="TableNormal"/>
    <w:uiPriority w:val="49"/>
    <w:rsid w:val="004926DB"/>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7">
    <w:name w:val="Plain Table 117"/>
    <w:basedOn w:val="TableNormal"/>
    <w:uiPriority w:val="41"/>
    <w:rsid w:val="004926D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31">
    <w:name w:val="Table Grid 13"/>
    <w:basedOn w:val="TableNormal"/>
    <w:next w:val="TableGrid10"/>
    <w:rsid w:val="004926DB"/>
    <w:pPr>
      <w:tabs>
        <w:tab w:val="left" w:pos="510"/>
      </w:tabs>
      <w:bidi/>
      <w:spacing w:line="360" w:lineRule="auto"/>
      <w:ind w:firstLine="510"/>
      <w:jc w:val="both"/>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3">
    <w:name w:val="Table Grid93"/>
    <w:basedOn w:val="TableNormal"/>
    <w:next w:val="TableGrid"/>
    <w:uiPriority w:val="39"/>
    <w:rsid w:val="004926D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8">
    <w:name w:val="Grid Table 4 - Accent 318"/>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6Colorful-Accent413">
    <w:name w:val="Grid Table 6 Colorful - Accent 413"/>
    <w:basedOn w:val="TableNormal"/>
    <w:uiPriority w:val="51"/>
    <w:rsid w:val="004926DB"/>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3">
    <w:name w:val="Grid Table 1 Light - Accent 213"/>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1Light-Accent413">
    <w:name w:val="Grid Table 1 Light - Accent 413"/>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3">
    <w:name w:val="Grid Table 1 Light - Accent 223"/>
    <w:basedOn w:val="TableNormal"/>
    <w:uiPriority w:val="46"/>
    <w:rsid w:val="004926DB"/>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4">
    <w:name w:val="Grid Table 4 - Accent 424"/>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4">
    <w:name w:val="Grid Table 4 - Accent 324"/>
    <w:basedOn w:val="TableNormal"/>
    <w:uiPriority w:val="49"/>
    <w:rsid w:val="004926DB"/>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3">
    <w:name w:val="Grid Table 1 Light - Accent 423"/>
    <w:basedOn w:val="TableNormal"/>
    <w:uiPriority w:val="46"/>
    <w:rsid w:val="004926DB"/>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4">
    <w:name w:val="Grid Table 4 - Accent 614"/>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3">
    <w:name w:val="Grid Table 4 - Accent 623"/>
    <w:basedOn w:val="TableNormal"/>
    <w:uiPriority w:val="49"/>
    <w:rsid w:val="004926DB"/>
    <w:rPr>
      <w:rFonts w:asciiTheme="minorHAnsi" w:eastAsiaTheme="minorHAnsi" w:hAnsiTheme="minorHAnsi" w:cstheme="minorBidi"/>
      <w:sz w:val="22"/>
      <w:szCs w:val="22"/>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ghtList-Accent43">
    <w:name w:val="Light List - Accent 43"/>
    <w:basedOn w:val="TableNormal"/>
    <w:next w:val="LightList-Accent4"/>
    <w:uiPriority w:val="61"/>
    <w:rsid w:val="004926DB"/>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3">
    <w:name w:val="Grid Table 4 - Accent 433"/>
    <w:basedOn w:val="TableNormal"/>
    <w:uiPriority w:val="49"/>
    <w:rsid w:val="004926DB"/>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eGrid36">
    <w:name w:val="Table Grid36"/>
    <w:basedOn w:val="TableNormal"/>
    <w:next w:val="TableGrid"/>
    <w:uiPriority w:val="39"/>
    <w:rsid w:val="004926D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5">
    <w:name w:val="List Table 4 - Accent 55"/>
    <w:basedOn w:val="TableNormal"/>
    <w:next w:val="List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5">
    <w:name w:val="Grid Table 4 - Accent 55"/>
    <w:basedOn w:val="TableNormal"/>
    <w:next w:val="GridTable4-Accent53"/>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116">
    <w:name w:val="List Table 4 - Accent 116"/>
    <w:basedOn w:val="TableNormal"/>
    <w:uiPriority w:val="49"/>
    <w:rsid w:val="004926DB"/>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830">
    <w:name w:val="Table Grid 83"/>
    <w:basedOn w:val="TableNormal"/>
    <w:next w:val="TableGrid80"/>
    <w:rsid w:val="004926DB"/>
    <w:rPr>
      <w:rFonts w:ascii="Persian" w:eastAsia="SimSun" w:hAnsi="Persian" w:cs="B Za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523">
    <w:name w:val="Grid Table 4 - Accent 523"/>
    <w:basedOn w:val="TableNormal"/>
    <w:uiPriority w:val="49"/>
    <w:rsid w:val="004926DB"/>
    <w:rPr>
      <w:rFonts w:asciiTheme="minorHAnsi" w:eastAsiaTheme="minorEastAsia" w:hAnsiTheme="minorHAnsi" w:cstheme="minorBidi"/>
      <w:sz w:val="21"/>
      <w:szCs w:val="21"/>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5Dark-Accent414">
    <w:name w:val="Grid Table 5 Dark - Accent 414"/>
    <w:basedOn w:val="TableNormal"/>
    <w:uiPriority w:val="50"/>
    <w:rsid w:val="004926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3">
    <w:name w:val="Grid Table 4 - Accent 6113"/>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4">
    <w:name w:val="List Table 4 - Accent 514"/>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4">
    <w:name w:val="Grid Table 4 - Accent 514"/>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3">
    <w:name w:val="List Table 4 - Accent 523"/>
    <w:basedOn w:val="TableNormal"/>
    <w:uiPriority w:val="49"/>
    <w:rsid w:val="004926DB"/>
    <w:rPr>
      <w:rFonts w:asciiTheme="minorHAnsi" w:eastAsiaTheme="minorHAnsi" w:hAnsiTheme="minorHAnsi" w:cstheme="minorBidi"/>
      <w:sz w:val="22"/>
      <w:szCs w:val="22"/>
      <w:lang w:bidi="fa-IR"/>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eGrid40">
    <w:name w:val="TableGrid4"/>
    <w:rsid w:val="004926D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Accent13">
    <w:name w:val="Grid Table 1 Light - Accent 13"/>
    <w:basedOn w:val="TableNormal"/>
    <w:next w:val="GridTable1Light-Accent11"/>
    <w:uiPriority w:val="46"/>
    <w:rsid w:val="004926DB"/>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3">
    <w:name w:val="Table Grid MKI13"/>
    <w:basedOn w:val="TableNormal"/>
    <w:next w:val="TableGrid"/>
    <w:uiPriority w:val="39"/>
    <w:rsid w:val="004926D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4">
    <w:name w:val="Grid Table 1 Light - Accent 14"/>
    <w:basedOn w:val="TableNormal"/>
    <w:next w:val="GridTable1Light-Accent11"/>
    <w:uiPriority w:val="46"/>
    <w:rsid w:val="004926DB"/>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9">
    <w:name w:val="Table Grid MKI9"/>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0">
    <w:name w:val="Table Grid MKI10"/>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1">
    <w:name w:val="سطح 41"/>
    <w:basedOn w:val="Normal"/>
    <w:next w:val="Normal"/>
    <w:uiPriority w:val="9"/>
    <w:unhideWhenUsed/>
    <w:qFormat/>
    <w:rsid w:val="006603C6"/>
    <w:pPr>
      <w:keepNext/>
      <w:widowControl/>
      <w:tabs>
        <w:tab w:val="right" w:pos="992"/>
        <w:tab w:val="num" w:pos="2880"/>
      </w:tabs>
      <w:spacing w:before="240" w:after="60"/>
      <w:ind w:left="2880" w:hanging="360"/>
      <w:contextualSpacing w:val="0"/>
      <w:outlineLvl w:val="3"/>
    </w:pPr>
    <w:rPr>
      <w:rFonts w:eastAsia="Times New Roman"/>
      <w:b/>
      <w:bCs/>
      <w:color w:val="5E5E5E"/>
      <w:sz w:val="24"/>
      <w:szCs w:val="28"/>
    </w:rPr>
  </w:style>
  <w:style w:type="paragraph" w:customStyle="1" w:styleId="51">
    <w:name w:val="سطح 51"/>
    <w:basedOn w:val="Normal"/>
    <w:next w:val="Normal"/>
    <w:uiPriority w:val="9"/>
    <w:unhideWhenUsed/>
    <w:qFormat/>
    <w:rsid w:val="006603C6"/>
    <w:pPr>
      <w:widowControl/>
      <w:tabs>
        <w:tab w:val="left" w:pos="992"/>
        <w:tab w:val="left" w:pos="1134"/>
        <w:tab w:val="num" w:pos="3600"/>
      </w:tabs>
      <w:spacing w:before="240" w:after="60"/>
      <w:ind w:left="3600" w:hanging="360"/>
      <w:contextualSpacing w:val="0"/>
      <w:outlineLvl w:val="4"/>
    </w:pPr>
    <w:rPr>
      <w:rFonts w:eastAsia="Times New Roman"/>
      <w:b/>
      <w:bCs/>
      <w:color w:val="5E5E5E"/>
      <w:sz w:val="24"/>
      <w:szCs w:val="28"/>
    </w:rPr>
  </w:style>
  <w:style w:type="paragraph" w:customStyle="1" w:styleId="TOC41">
    <w:name w:val="TOC 41"/>
    <w:basedOn w:val="Normal"/>
    <w:next w:val="Normal"/>
    <w:autoRedefine/>
    <w:uiPriority w:val="39"/>
    <w:unhideWhenUsed/>
    <w:qFormat/>
    <w:rsid w:val="006603C6"/>
    <w:pPr>
      <w:widowControl/>
      <w:tabs>
        <w:tab w:val="left" w:pos="1498"/>
        <w:tab w:val="left" w:pos="9011"/>
        <w:tab w:val="right" w:pos="9294"/>
      </w:tabs>
      <w:spacing w:after="120" w:line="264" w:lineRule="auto"/>
      <w:ind w:left="397" w:firstLine="238"/>
      <w:contextualSpacing w:val="0"/>
    </w:pPr>
    <w:rPr>
      <w:rFonts w:eastAsia="MS Mincho"/>
      <w:color w:val="5E5E5E"/>
      <w:sz w:val="24"/>
      <w:szCs w:val="28"/>
    </w:rPr>
  </w:style>
  <w:style w:type="paragraph" w:customStyle="1" w:styleId="TOC51">
    <w:name w:val="TOC 51"/>
    <w:basedOn w:val="Normal"/>
    <w:next w:val="Normal"/>
    <w:autoRedefine/>
    <w:uiPriority w:val="39"/>
    <w:unhideWhenUsed/>
    <w:rsid w:val="006603C6"/>
    <w:pPr>
      <w:widowControl/>
      <w:tabs>
        <w:tab w:val="left" w:pos="1588"/>
        <w:tab w:val="left" w:pos="2065"/>
        <w:tab w:val="left" w:pos="2475"/>
        <w:tab w:val="left" w:pos="2759"/>
        <w:tab w:val="right" w:pos="9294"/>
      </w:tabs>
      <w:spacing w:after="120" w:line="264" w:lineRule="auto"/>
      <w:ind w:left="510" w:firstLine="238"/>
      <w:contextualSpacing w:val="0"/>
    </w:pPr>
    <w:rPr>
      <w:rFonts w:eastAsia="MS Mincho"/>
      <w:color w:val="5E5E5E"/>
      <w:sz w:val="24"/>
      <w:szCs w:val="28"/>
    </w:rPr>
  </w:style>
  <w:style w:type="paragraph" w:customStyle="1" w:styleId="TOC61">
    <w:name w:val="TOC 61"/>
    <w:basedOn w:val="Normal"/>
    <w:next w:val="Normal"/>
    <w:autoRedefine/>
    <w:uiPriority w:val="39"/>
    <w:unhideWhenUsed/>
    <w:rsid w:val="006603C6"/>
    <w:pPr>
      <w:widowControl/>
      <w:bidi w:val="0"/>
      <w:spacing w:after="100" w:line="259" w:lineRule="auto"/>
      <w:ind w:left="1100"/>
      <w:contextualSpacing w:val="0"/>
      <w:jc w:val="left"/>
    </w:pPr>
    <w:rPr>
      <w:rFonts w:ascii="Calibri" w:eastAsia="Times New Roman" w:hAnsi="Calibri" w:cs="Arial"/>
      <w:color w:val="auto"/>
      <w:kern w:val="0"/>
      <w:szCs w:val="22"/>
    </w:rPr>
  </w:style>
  <w:style w:type="paragraph" w:customStyle="1" w:styleId="TOC71">
    <w:name w:val="TOC 71"/>
    <w:basedOn w:val="Normal"/>
    <w:next w:val="Normal"/>
    <w:autoRedefine/>
    <w:uiPriority w:val="39"/>
    <w:unhideWhenUsed/>
    <w:rsid w:val="006603C6"/>
    <w:pPr>
      <w:widowControl/>
      <w:bidi w:val="0"/>
      <w:spacing w:after="100" w:line="259" w:lineRule="auto"/>
      <w:ind w:left="1320"/>
      <w:contextualSpacing w:val="0"/>
      <w:jc w:val="left"/>
    </w:pPr>
    <w:rPr>
      <w:rFonts w:ascii="Calibri" w:eastAsia="Times New Roman" w:hAnsi="Calibri" w:cs="Arial"/>
      <w:color w:val="auto"/>
      <w:kern w:val="0"/>
      <w:szCs w:val="22"/>
    </w:rPr>
  </w:style>
  <w:style w:type="paragraph" w:customStyle="1" w:styleId="TOC81">
    <w:name w:val="TOC 81"/>
    <w:basedOn w:val="Normal"/>
    <w:next w:val="Normal"/>
    <w:autoRedefine/>
    <w:uiPriority w:val="39"/>
    <w:unhideWhenUsed/>
    <w:rsid w:val="006603C6"/>
    <w:pPr>
      <w:widowControl/>
      <w:bidi w:val="0"/>
      <w:spacing w:after="100" w:line="259" w:lineRule="auto"/>
      <w:ind w:left="1540"/>
      <w:contextualSpacing w:val="0"/>
      <w:jc w:val="left"/>
    </w:pPr>
    <w:rPr>
      <w:rFonts w:ascii="Calibri" w:eastAsia="Times New Roman" w:hAnsi="Calibri" w:cs="Arial"/>
      <w:color w:val="auto"/>
      <w:kern w:val="0"/>
      <w:szCs w:val="22"/>
    </w:rPr>
  </w:style>
  <w:style w:type="paragraph" w:customStyle="1" w:styleId="TOC91">
    <w:name w:val="TOC 91"/>
    <w:basedOn w:val="Normal"/>
    <w:next w:val="Normal"/>
    <w:autoRedefine/>
    <w:uiPriority w:val="39"/>
    <w:unhideWhenUsed/>
    <w:rsid w:val="006603C6"/>
    <w:pPr>
      <w:widowControl/>
      <w:bidi w:val="0"/>
      <w:spacing w:after="100" w:line="259" w:lineRule="auto"/>
      <w:ind w:left="1760"/>
      <w:contextualSpacing w:val="0"/>
      <w:jc w:val="left"/>
    </w:pPr>
    <w:rPr>
      <w:rFonts w:ascii="Calibri" w:eastAsia="Times New Roman" w:hAnsi="Calibri" w:cs="Arial"/>
      <w:color w:val="auto"/>
      <w:kern w:val="0"/>
      <w:szCs w:val="22"/>
    </w:rPr>
  </w:style>
  <w:style w:type="character" w:customStyle="1" w:styleId="IntenseEmphasis1">
    <w:name w:val="Intense Emphasis1"/>
    <w:basedOn w:val="DefaultParagraphFont"/>
    <w:uiPriority w:val="21"/>
    <w:qFormat/>
    <w:rsid w:val="006603C6"/>
    <w:rPr>
      <w:i/>
      <w:iCs/>
      <w:color w:val="418AB3"/>
    </w:rPr>
  </w:style>
  <w:style w:type="paragraph" w:customStyle="1" w:styleId="Quote1">
    <w:name w:val="Quote1"/>
    <w:basedOn w:val="Normal"/>
    <w:next w:val="Normal"/>
    <w:uiPriority w:val="29"/>
    <w:qFormat/>
    <w:rsid w:val="006603C6"/>
    <w:pPr>
      <w:widowControl/>
      <w:spacing w:before="200" w:after="160" w:line="259" w:lineRule="auto"/>
      <w:ind w:left="864" w:right="864"/>
      <w:contextualSpacing w:val="0"/>
      <w:jc w:val="center"/>
    </w:pPr>
    <w:rPr>
      <w:rFonts w:ascii="Calibri" w:eastAsia="Calibri" w:hAnsi="Calibri" w:cs="Arial"/>
      <w:i/>
      <w:iCs/>
      <w:color w:val="404040"/>
      <w:kern w:val="0"/>
      <w:szCs w:val="22"/>
      <w:lang w:bidi="fa-IR"/>
    </w:rPr>
  </w:style>
  <w:style w:type="character" w:customStyle="1" w:styleId="IntenseReference1">
    <w:name w:val="Intense Reference1"/>
    <w:basedOn w:val="DefaultParagraphFont"/>
    <w:uiPriority w:val="32"/>
    <w:qFormat/>
    <w:rsid w:val="006603C6"/>
    <w:rPr>
      <w:b/>
      <w:bCs/>
      <w:smallCaps/>
      <w:color w:val="A6B727"/>
      <w:spacing w:val="5"/>
      <w:u w:val="single"/>
    </w:rPr>
  </w:style>
  <w:style w:type="character" w:customStyle="1" w:styleId="UnresolvedMention20">
    <w:name w:val="Unresolved Mention2"/>
    <w:basedOn w:val="DefaultParagraphFont"/>
    <w:uiPriority w:val="99"/>
    <w:semiHidden/>
    <w:unhideWhenUsed/>
    <w:rsid w:val="006603C6"/>
    <w:rPr>
      <w:color w:val="605E5C"/>
      <w:shd w:val="clear" w:color="auto" w:fill="E1DFDD"/>
    </w:rPr>
  </w:style>
  <w:style w:type="table" w:customStyle="1" w:styleId="GridTable4-Accent63">
    <w:name w:val="Grid Table 4 - Accent 63"/>
    <w:basedOn w:val="TableNormal"/>
    <w:uiPriority w:val="49"/>
    <w:rsid w:val="006603C6"/>
    <w:rPr>
      <w:rFonts w:eastAsia="Calibri"/>
      <w:sz w:val="22"/>
      <w:szCs w:val="22"/>
      <w:lang w:bidi="fa-IR"/>
    </w:rPr>
    <w:tblPr>
      <w:tblStyleRowBandSize w:val="1"/>
      <w:tblStyleColBandSize w:val="1"/>
      <w:tblBorders>
        <w:top w:val="single" w:sz="4" w:space="0" w:color="EB977D"/>
        <w:left w:val="single" w:sz="4" w:space="0" w:color="EB977D"/>
        <w:bottom w:val="single" w:sz="4" w:space="0" w:color="EB977D"/>
        <w:right w:val="single" w:sz="4" w:space="0" w:color="EB977D"/>
        <w:insideH w:val="single" w:sz="4" w:space="0" w:color="EB977D"/>
        <w:insideV w:val="single" w:sz="4" w:space="0" w:color="EB977D"/>
      </w:tblBorders>
    </w:tblPr>
    <w:tblStylePr w:type="firstRow">
      <w:rPr>
        <w:b/>
        <w:bCs/>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bCs/>
      </w:rPr>
      <w:tblPr/>
      <w:tcPr>
        <w:tcBorders>
          <w:top w:val="double" w:sz="4" w:space="0" w:color="DF5327"/>
        </w:tcBorders>
      </w:tcPr>
    </w:tblStylePr>
    <w:tblStylePr w:type="firstCol">
      <w:rPr>
        <w:b/>
        <w:bCs/>
      </w:rPr>
    </w:tblStylePr>
    <w:tblStylePr w:type="lastCol">
      <w:rPr>
        <w:b/>
        <w:bCs/>
      </w:rPr>
    </w:tblStylePr>
    <w:tblStylePr w:type="band1Vert">
      <w:tblPr/>
      <w:tcPr>
        <w:shd w:val="clear" w:color="auto" w:fill="F8DCD3"/>
      </w:tcPr>
    </w:tblStylePr>
    <w:tblStylePr w:type="band1Horz">
      <w:tblPr/>
      <w:tcPr>
        <w:shd w:val="clear" w:color="auto" w:fill="F8DCD3"/>
      </w:tcPr>
    </w:tblStylePr>
  </w:style>
  <w:style w:type="character" w:customStyle="1" w:styleId="title-text">
    <w:name w:val="title-text"/>
    <w:basedOn w:val="DefaultParagraphFont"/>
    <w:rsid w:val="006603C6"/>
  </w:style>
  <w:style w:type="character" w:customStyle="1" w:styleId="inlineblock">
    <w:name w:val="inlineblock"/>
    <w:basedOn w:val="DefaultParagraphFont"/>
    <w:rsid w:val="006603C6"/>
  </w:style>
  <w:style w:type="character" w:customStyle="1" w:styleId="sciprofiles-linkname">
    <w:name w:val="sciprofiles-link__name"/>
    <w:basedOn w:val="DefaultParagraphFont"/>
    <w:rsid w:val="006603C6"/>
  </w:style>
  <w:style w:type="table" w:customStyle="1" w:styleId="TableGrid121">
    <w:name w:val="Table Grid12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تنظيم محل شكل"/>
    <w:basedOn w:val="a6"/>
    <w:next w:val="a9"/>
    <w:rsid w:val="006603C6"/>
    <w:pPr>
      <w:keepNext/>
      <w:widowControl/>
      <w:spacing w:before="240"/>
      <w:ind w:left="0" w:firstLine="0"/>
      <w:contextualSpacing w:val="0"/>
      <w:jc w:val="center"/>
    </w:pPr>
    <w:rPr>
      <w:sz w:val="24"/>
      <w:szCs w:val="28"/>
      <w:lang w:val="x-none" w:bidi="fa-IR"/>
    </w:rPr>
  </w:style>
  <w:style w:type="character" w:customStyle="1" w:styleId="A10">
    <w:name w:val="A1"/>
    <w:uiPriority w:val="99"/>
    <w:rsid w:val="006603C6"/>
    <w:rPr>
      <w:rFonts w:cs="Linear Sans Semi Bold"/>
      <w:b/>
      <w:bCs/>
      <w:color w:val="F76D39"/>
      <w:sz w:val="32"/>
      <w:szCs w:val="32"/>
    </w:rPr>
  </w:style>
  <w:style w:type="paragraph" w:customStyle="1" w:styleId="Pa17">
    <w:name w:val="Pa17"/>
    <w:basedOn w:val="Default"/>
    <w:next w:val="Default"/>
    <w:uiPriority w:val="99"/>
    <w:rsid w:val="006603C6"/>
    <w:pPr>
      <w:spacing w:line="241" w:lineRule="atLeast"/>
    </w:pPr>
    <w:rPr>
      <w:rFonts w:ascii="Assistant" w:eastAsia="Calibri" w:hAnsi="Assistant" w:cs="Arial"/>
      <w:color w:val="auto"/>
      <w:lang w:bidi="ar-SA"/>
    </w:rPr>
  </w:style>
  <w:style w:type="character" w:customStyle="1" w:styleId="A90">
    <w:name w:val="A9"/>
    <w:uiPriority w:val="99"/>
    <w:rsid w:val="006603C6"/>
    <w:rPr>
      <w:rFonts w:cs="Assistant"/>
      <w:color w:val="221E1F"/>
      <w:sz w:val="19"/>
      <w:szCs w:val="19"/>
    </w:rPr>
  </w:style>
  <w:style w:type="character" w:customStyle="1" w:styleId="A00">
    <w:name w:val="A0"/>
    <w:uiPriority w:val="99"/>
    <w:rsid w:val="006603C6"/>
    <w:rPr>
      <w:rFonts w:cs="Linear Sans"/>
      <w:color w:val="FFFFFF"/>
      <w:sz w:val="96"/>
      <w:szCs w:val="96"/>
    </w:rPr>
  </w:style>
  <w:style w:type="character" w:customStyle="1" w:styleId="addmd">
    <w:name w:val="addmd"/>
    <w:basedOn w:val="DefaultParagraphFont"/>
    <w:rsid w:val="006603C6"/>
  </w:style>
  <w:style w:type="character" w:customStyle="1" w:styleId="xrefglossterm">
    <w:name w:val="xrefglossterm"/>
    <w:basedOn w:val="DefaultParagraphFont"/>
    <w:rsid w:val="006603C6"/>
  </w:style>
  <w:style w:type="character" w:customStyle="1" w:styleId="cl-paper-authors">
    <w:name w:val="cl-paper-authors"/>
    <w:basedOn w:val="DefaultParagraphFont"/>
    <w:rsid w:val="006603C6"/>
  </w:style>
  <w:style w:type="character" w:customStyle="1" w:styleId="cl-paper-fos">
    <w:name w:val="cl-paper-fos"/>
    <w:basedOn w:val="DefaultParagraphFont"/>
    <w:rsid w:val="006603C6"/>
  </w:style>
  <w:style w:type="character" w:customStyle="1" w:styleId="cl-paper-venue">
    <w:name w:val="cl-paper-venue"/>
    <w:basedOn w:val="DefaultParagraphFont"/>
    <w:rsid w:val="006603C6"/>
  </w:style>
  <w:style w:type="character" w:customStyle="1" w:styleId="cl-paper-pubdates">
    <w:name w:val="cl-paper-pubdates"/>
    <w:basedOn w:val="DefaultParagraphFont"/>
    <w:rsid w:val="006603C6"/>
  </w:style>
  <w:style w:type="character" w:customStyle="1" w:styleId="QuoteChar1">
    <w:name w:val="Quote Char1"/>
    <w:basedOn w:val="DefaultParagraphFont"/>
    <w:uiPriority w:val="29"/>
    <w:rsid w:val="006603C6"/>
    <w:rPr>
      <w:rFonts w:cs="B Nazanin"/>
      <w:i/>
      <w:iCs/>
      <w:color w:val="000000" w:themeColor="text1"/>
      <w:kern w:val="18"/>
      <w:sz w:val="24"/>
      <w:szCs w:val="28"/>
    </w:rPr>
  </w:style>
  <w:style w:type="table" w:customStyle="1" w:styleId="TableGrid41">
    <w:name w:val="Table Grid41"/>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61">
    <w:name w:val="Table Grid MKI6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71">
    <w:name w:val="Table Grid MKI7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81">
    <w:name w:val="Table Grid MKI8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91">
    <w:name w:val="Table Grid MKI9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01">
    <w:name w:val="Table Grid MKI101"/>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unhideWhenUsed/>
    <w:rsid w:val="006603C6"/>
    <w:rPr>
      <w:color w:val="0F5961"/>
      <w:u w:val="single"/>
    </w:rPr>
  </w:style>
  <w:style w:type="table" w:customStyle="1" w:styleId="GridTable4-Accent121">
    <w:name w:val="Grid Table 4 - Accent 121"/>
    <w:basedOn w:val="TableNormal"/>
    <w:uiPriority w:val="49"/>
    <w:rsid w:val="006603C6"/>
    <w:rPr>
      <w:rFonts w:eastAsia="MS Mincho"/>
    </w:rPr>
    <w:tblPr>
      <w:tblStyleRowBandSize w:val="1"/>
      <w:tblStyleColBandSize w:val="1"/>
      <w:tblBorders>
        <w:top w:val="single" w:sz="4" w:space="0" w:color="89B9D4"/>
        <w:left w:val="single" w:sz="4" w:space="0" w:color="89B9D4"/>
        <w:bottom w:val="single" w:sz="4" w:space="0" w:color="89B9D4"/>
        <w:right w:val="single" w:sz="4" w:space="0" w:color="89B9D4"/>
        <w:insideH w:val="single" w:sz="4" w:space="0" w:color="89B9D4"/>
        <w:insideV w:val="single" w:sz="4" w:space="0" w:color="89B9D4"/>
      </w:tblBorders>
    </w:tblPr>
    <w:tblStylePr w:type="firstRow">
      <w:rPr>
        <w:b/>
        <w:bCs/>
        <w:color w:val="FFFFFF"/>
      </w:rPr>
      <w:tblPr/>
      <w:tcPr>
        <w:tcBorders>
          <w:top w:val="single" w:sz="4" w:space="0" w:color="418AB3"/>
          <w:left w:val="single" w:sz="4" w:space="0" w:color="418AB3"/>
          <w:bottom w:val="single" w:sz="4" w:space="0" w:color="418AB3"/>
          <w:right w:val="single" w:sz="4" w:space="0" w:color="418AB3"/>
          <w:insideH w:val="nil"/>
          <w:insideV w:val="nil"/>
        </w:tcBorders>
        <w:shd w:val="clear" w:color="auto" w:fill="418AB3"/>
      </w:tcPr>
    </w:tblStylePr>
    <w:tblStylePr w:type="lastRow">
      <w:rPr>
        <w:b/>
        <w:bCs/>
      </w:rPr>
      <w:tblPr/>
      <w:tcPr>
        <w:tcBorders>
          <w:top w:val="double" w:sz="4" w:space="0" w:color="418AB3"/>
        </w:tcBorders>
      </w:tcPr>
    </w:tblStylePr>
    <w:tblStylePr w:type="firstCol">
      <w:rPr>
        <w:b/>
        <w:bCs/>
      </w:rPr>
    </w:tblStylePr>
    <w:tblStylePr w:type="lastCol">
      <w:rPr>
        <w:b/>
        <w:bCs/>
      </w:rPr>
    </w:tblStylePr>
    <w:tblStylePr w:type="band1Vert">
      <w:tblPr/>
      <w:tcPr>
        <w:shd w:val="clear" w:color="auto" w:fill="D7E7F0"/>
      </w:tcPr>
    </w:tblStylePr>
    <w:tblStylePr w:type="band1Horz">
      <w:tblPr/>
      <w:tcPr>
        <w:shd w:val="clear" w:color="auto" w:fill="D7E7F0"/>
      </w:tcPr>
    </w:tblStylePr>
  </w:style>
  <w:style w:type="table" w:customStyle="1" w:styleId="TableGrid122">
    <w:name w:val="Table Grid122"/>
    <w:basedOn w:val="TableNormal"/>
    <w:next w:val="TableGrid"/>
    <w:uiPriority w:val="39"/>
    <w:rsid w:val="006603C6"/>
    <w:rPr>
      <w:rFonts w:eastAsia="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1">
    <w:name w:val="Medium Shading 1 - Accent 511"/>
    <w:basedOn w:val="TableNormal"/>
    <w:next w:val="MediumShading1-Accent5"/>
    <w:uiPriority w:val="63"/>
    <w:rsid w:val="006603C6"/>
    <w:rPr>
      <w:rFonts w:eastAsia="Calibri"/>
      <w:sz w:val="22"/>
      <w:szCs w:val="22"/>
    </w:rPr>
    <w:tblPr>
      <w:tblStyleRowBandSize w:val="1"/>
      <w:tblStyleColBandSize w:val="1"/>
      <w:tblBorders>
        <w:top w:val="single" w:sz="8" w:space="0" w:color="FED144"/>
        <w:left w:val="single" w:sz="8" w:space="0" w:color="FED144"/>
        <w:bottom w:val="single" w:sz="8" w:space="0" w:color="FED144"/>
        <w:right w:val="single" w:sz="8" w:space="0" w:color="FED144"/>
        <w:insideH w:val="single" w:sz="8" w:space="0" w:color="FED144"/>
      </w:tblBorders>
    </w:tblPr>
    <w:tblStylePr w:type="firstRow">
      <w:pPr>
        <w:spacing w:before="0" w:after="0" w:line="240" w:lineRule="auto"/>
      </w:pPr>
      <w:rPr>
        <w:b/>
        <w:bCs/>
        <w:color w:val="FFFFFF"/>
      </w:rPr>
      <w:tblPr/>
      <w:tcPr>
        <w:tcBorders>
          <w:top w:val="single" w:sz="8" w:space="0" w:color="FED144"/>
          <w:left w:val="single" w:sz="8" w:space="0" w:color="FED144"/>
          <w:bottom w:val="single" w:sz="8" w:space="0" w:color="FED144"/>
          <w:right w:val="single" w:sz="8" w:space="0" w:color="FED144"/>
          <w:insideH w:val="nil"/>
          <w:insideV w:val="nil"/>
        </w:tcBorders>
        <w:shd w:val="clear" w:color="auto" w:fill="FEC306"/>
      </w:tcPr>
    </w:tblStylePr>
    <w:tblStylePr w:type="lastRow">
      <w:pPr>
        <w:spacing w:before="0" w:after="0" w:line="240" w:lineRule="auto"/>
      </w:pPr>
      <w:rPr>
        <w:b/>
        <w:bCs/>
      </w:rPr>
      <w:tblPr/>
      <w:tcPr>
        <w:tcBorders>
          <w:top w:val="double" w:sz="6" w:space="0" w:color="FED144"/>
          <w:left w:val="single" w:sz="8" w:space="0" w:color="FED144"/>
          <w:bottom w:val="single" w:sz="8" w:space="0" w:color="FED144"/>
          <w:right w:val="single" w:sz="8" w:space="0" w:color="FED144"/>
          <w:insideH w:val="nil"/>
          <w:insideV w:val="nil"/>
        </w:tcBorders>
      </w:tcPr>
    </w:tblStylePr>
    <w:tblStylePr w:type="firstCol">
      <w:rPr>
        <w:b/>
        <w:bCs/>
      </w:rPr>
    </w:tblStylePr>
    <w:tblStylePr w:type="lastCol">
      <w:rPr>
        <w:b/>
        <w:bCs/>
      </w:rPr>
    </w:tblStylePr>
    <w:tblStylePr w:type="band1Vert">
      <w:tblPr/>
      <w:tcPr>
        <w:shd w:val="clear" w:color="auto" w:fill="FEF0C1"/>
      </w:tcPr>
    </w:tblStylePr>
    <w:tblStylePr w:type="band1Horz">
      <w:tblPr/>
      <w:tcPr>
        <w:tcBorders>
          <w:insideH w:val="nil"/>
          <w:insideV w:val="nil"/>
        </w:tcBorders>
        <w:shd w:val="clear" w:color="auto" w:fill="FEF0C1"/>
      </w:tcPr>
    </w:tblStylePr>
    <w:tblStylePr w:type="band2Horz">
      <w:tblPr/>
      <w:tcPr>
        <w:shd w:val="clear" w:color="auto" w:fill="FFFFFF"/>
      </w:tcPr>
    </w:tblStylePr>
  </w:style>
  <w:style w:type="table" w:customStyle="1" w:styleId="ListTable3-Accent121">
    <w:name w:val="List Table 3 - Accent 121"/>
    <w:basedOn w:val="TableNormal"/>
    <w:uiPriority w:val="48"/>
    <w:rsid w:val="006603C6"/>
    <w:rPr>
      <w:rFonts w:eastAsia="MS Mincho"/>
    </w:rPr>
    <w:tblPr>
      <w:tblStyleRowBandSize w:val="1"/>
      <w:tblStyleColBandSize w:val="1"/>
      <w:tblBorders>
        <w:top w:val="single" w:sz="4" w:space="0" w:color="418AB3"/>
        <w:left w:val="single" w:sz="4" w:space="0" w:color="418AB3"/>
        <w:bottom w:val="single" w:sz="4" w:space="0" w:color="418AB3"/>
        <w:right w:val="single" w:sz="4" w:space="0" w:color="418AB3"/>
      </w:tblBorders>
    </w:tblPr>
    <w:tblStylePr w:type="firstRow">
      <w:rPr>
        <w:b/>
        <w:bCs/>
        <w:color w:val="FFFFFF"/>
      </w:rPr>
      <w:tblPr/>
      <w:tcPr>
        <w:shd w:val="clear" w:color="auto" w:fill="418AB3"/>
      </w:tcPr>
    </w:tblStylePr>
    <w:tblStylePr w:type="lastRow">
      <w:rPr>
        <w:b/>
        <w:bCs/>
      </w:rPr>
      <w:tblPr/>
      <w:tcPr>
        <w:tcBorders>
          <w:top w:val="double" w:sz="4" w:space="0" w:color="418AB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18AB3"/>
          <w:right w:val="single" w:sz="4" w:space="0" w:color="418AB3"/>
        </w:tcBorders>
      </w:tcPr>
    </w:tblStylePr>
    <w:tblStylePr w:type="band1Horz">
      <w:tblPr/>
      <w:tcPr>
        <w:tcBorders>
          <w:top w:val="single" w:sz="4" w:space="0" w:color="418AB3"/>
          <w:bottom w:val="single" w:sz="4" w:space="0" w:color="418AB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left w:val="nil"/>
        </w:tcBorders>
      </w:tcPr>
    </w:tblStylePr>
    <w:tblStylePr w:type="swCell">
      <w:tblPr/>
      <w:tcPr>
        <w:tcBorders>
          <w:top w:val="double" w:sz="4" w:space="0" w:color="418AB3"/>
          <w:right w:val="nil"/>
        </w:tcBorders>
      </w:tcPr>
    </w:tblStylePr>
  </w:style>
  <w:style w:type="table" w:customStyle="1" w:styleId="GridTable3-Accent511">
    <w:name w:val="Grid Table 3 - Accent 511"/>
    <w:basedOn w:val="TableNormal"/>
    <w:uiPriority w:val="48"/>
    <w:rsid w:val="006603C6"/>
    <w:rPr>
      <w:rFonts w:eastAsia="MS Mincho"/>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EF2CD"/>
      </w:tcPr>
    </w:tblStylePr>
    <w:tblStylePr w:type="band1Horz">
      <w:tblPr/>
      <w:tcPr>
        <w:shd w:val="clear" w:color="auto" w:fill="FEF2CD"/>
      </w:tcPr>
    </w:tblStylePr>
    <w:tblStylePr w:type="neCell">
      <w:tblPr/>
      <w:tcPr>
        <w:tcBorders>
          <w:bottom w:val="single" w:sz="4" w:space="0" w:color="FEDA69"/>
        </w:tcBorders>
      </w:tcPr>
    </w:tblStylePr>
    <w:tblStylePr w:type="nwCell">
      <w:tblPr/>
      <w:tcPr>
        <w:tcBorders>
          <w:bottom w:val="single" w:sz="4" w:space="0" w:color="FEDA69"/>
        </w:tcBorders>
      </w:tcPr>
    </w:tblStylePr>
    <w:tblStylePr w:type="seCell">
      <w:tblPr/>
      <w:tcPr>
        <w:tcBorders>
          <w:top w:val="single" w:sz="4" w:space="0" w:color="FEDA69"/>
        </w:tcBorders>
      </w:tcPr>
    </w:tblStylePr>
    <w:tblStylePr w:type="swCell">
      <w:tblPr/>
      <w:tcPr>
        <w:tcBorders>
          <w:top w:val="single" w:sz="4" w:space="0" w:color="FEDA69"/>
        </w:tcBorders>
      </w:tcPr>
    </w:tblStylePr>
  </w:style>
  <w:style w:type="table" w:customStyle="1" w:styleId="GridTable5Dark-Accent211">
    <w:name w:val="Grid Table 5 Dark - Accent 211"/>
    <w:basedOn w:val="TableNormal"/>
    <w:uiPriority w:val="50"/>
    <w:rsid w:val="006603C6"/>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0F5C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6B72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6B72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6B72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6B727"/>
      </w:tcPr>
    </w:tblStylePr>
    <w:tblStylePr w:type="band1Vert">
      <w:tblPr/>
      <w:tcPr>
        <w:shd w:val="clear" w:color="auto" w:fill="E1EA9F"/>
      </w:tcPr>
    </w:tblStylePr>
    <w:tblStylePr w:type="band1Horz">
      <w:tblPr/>
      <w:tcPr>
        <w:shd w:val="clear" w:color="auto" w:fill="E1EA9F"/>
      </w:tcPr>
    </w:tblStylePr>
  </w:style>
  <w:style w:type="table" w:customStyle="1" w:styleId="ListTable4-Accent211">
    <w:name w:val="List Table 4 - Accent 211"/>
    <w:basedOn w:val="TableNormal"/>
    <w:uiPriority w:val="49"/>
    <w:rsid w:val="006603C6"/>
    <w:rPr>
      <w:rFonts w:eastAsia="MS Mincho"/>
    </w:rPr>
    <w:tblPr>
      <w:tblStyleRowBandSize w:val="1"/>
      <w:tblStyleColBandSize w:val="1"/>
      <w:tblBorders>
        <w:top w:val="single" w:sz="4" w:space="0" w:color="D3E070"/>
        <w:left w:val="single" w:sz="4" w:space="0" w:color="D3E070"/>
        <w:bottom w:val="single" w:sz="4" w:space="0" w:color="D3E070"/>
        <w:right w:val="single" w:sz="4" w:space="0" w:color="D3E070"/>
        <w:insideH w:val="single" w:sz="4" w:space="0" w:color="D3E070"/>
      </w:tblBorders>
    </w:tblPr>
    <w:tblStylePr w:type="firstRow">
      <w:rPr>
        <w:b/>
        <w:bCs/>
        <w:color w:val="FFFFFF"/>
      </w:rPr>
      <w:tblPr/>
      <w:tcPr>
        <w:tcBorders>
          <w:top w:val="single" w:sz="4" w:space="0" w:color="A6B727"/>
          <w:left w:val="single" w:sz="4" w:space="0" w:color="A6B727"/>
          <w:bottom w:val="single" w:sz="4" w:space="0" w:color="A6B727"/>
          <w:right w:val="single" w:sz="4" w:space="0" w:color="A6B727"/>
          <w:insideH w:val="nil"/>
        </w:tcBorders>
        <w:shd w:val="clear" w:color="auto" w:fill="A6B727"/>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6Colorful-Accent211">
    <w:name w:val="Grid Table 6 Colorful - Accent 211"/>
    <w:basedOn w:val="TableNormal"/>
    <w:uiPriority w:val="51"/>
    <w:rsid w:val="006603C6"/>
    <w:rPr>
      <w:rFonts w:eastAsia="MS Mincho"/>
      <w:color w:val="7B881D"/>
    </w:rPr>
    <w:tblPr>
      <w:tblStyleRowBandSize w:val="1"/>
      <w:tblStyleColBandSize w:val="1"/>
      <w:tblBorders>
        <w:top w:val="single" w:sz="4" w:space="0" w:color="D3E070"/>
        <w:left w:val="single" w:sz="4" w:space="0" w:color="D3E070"/>
        <w:bottom w:val="single" w:sz="4" w:space="0" w:color="D3E070"/>
        <w:right w:val="single" w:sz="4" w:space="0" w:color="D3E070"/>
        <w:insideH w:val="single" w:sz="4" w:space="0" w:color="D3E070"/>
        <w:insideV w:val="single" w:sz="4" w:space="0" w:color="D3E070"/>
      </w:tblBorders>
    </w:tblPr>
    <w:tblStylePr w:type="firstRow">
      <w:rPr>
        <w:b/>
        <w:bCs/>
      </w:rPr>
      <w:tblPr/>
      <w:tcPr>
        <w:tcBorders>
          <w:bottom w:val="single" w:sz="12" w:space="0" w:color="D3E070"/>
        </w:tcBorders>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5Dark-Accent511">
    <w:name w:val="Grid Table 5 Dark - Accent 511"/>
    <w:basedOn w:val="TableNormal"/>
    <w:uiPriority w:val="50"/>
    <w:rsid w:val="006603C6"/>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C30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C30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C30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C306"/>
      </w:tcPr>
    </w:tblStylePr>
    <w:tblStylePr w:type="band1Vert">
      <w:tblPr/>
      <w:tcPr>
        <w:shd w:val="clear" w:color="auto" w:fill="FEE69B"/>
      </w:tcPr>
    </w:tblStylePr>
    <w:tblStylePr w:type="band1Horz">
      <w:tblPr/>
      <w:tcPr>
        <w:shd w:val="clear" w:color="auto" w:fill="FEE69B"/>
      </w:tcPr>
    </w:tblStylePr>
  </w:style>
  <w:style w:type="table" w:customStyle="1" w:styleId="TableGridLight21">
    <w:name w:val="Table Grid Light21"/>
    <w:basedOn w:val="TableNormal"/>
    <w:uiPriority w:val="40"/>
    <w:rsid w:val="006603C6"/>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1">
    <w:name w:val="List Table 2 - Accent 211"/>
    <w:basedOn w:val="TableNormal"/>
    <w:uiPriority w:val="47"/>
    <w:rsid w:val="006603C6"/>
    <w:rPr>
      <w:rFonts w:eastAsia="MS Mincho"/>
    </w:rPr>
    <w:tblPr>
      <w:tblStyleRowBandSize w:val="1"/>
      <w:tblStyleColBandSize w:val="1"/>
      <w:tblBorders>
        <w:top w:val="single" w:sz="4" w:space="0" w:color="D3E070"/>
        <w:bottom w:val="single" w:sz="4" w:space="0" w:color="D3E070"/>
        <w:insideH w:val="single" w:sz="4" w:space="0" w:color="D3E07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LightList-Accent511">
    <w:name w:val="Light List - Accent 511"/>
    <w:basedOn w:val="TableNormal"/>
    <w:next w:val="LightList-Accent5"/>
    <w:uiPriority w:val="61"/>
    <w:rsid w:val="006603C6"/>
    <w:rPr>
      <w:rFonts w:eastAsia="Calibri"/>
      <w:sz w:val="22"/>
      <w:szCs w:val="22"/>
    </w:rPr>
    <w:tblPr>
      <w:tblStyleRowBandSize w:val="1"/>
      <w:tblStyleColBandSize w:val="1"/>
      <w:tblBorders>
        <w:top w:val="single" w:sz="8" w:space="0" w:color="FEC306"/>
        <w:left w:val="single" w:sz="8" w:space="0" w:color="FEC306"/>
        <w:bottom w:val="single" w:sz="8" w:space="0" w:color="FEC306"/>
        <w:right w:val="single" w:sz="8" w:space="0" w:color="FEC306"/>
      </w:tblBorders>
    </w:tblPr>
    <w:tblStylePr w:type="firstRow">
      <w:pPr>
        <w:spacing w:before="0" w:after="0" w:line="240" w:lineRule="auto"/>
      </w:pPr>
      <w:rPr>
        <w:b/>
        <w:bCs/>
        <w:color w:val="FFFFFF"/>
      </w:rPr>
      <w:tblPr/>
      <w:tcPr>
        <w:shd w:val="clear" w:color="auto" w:fill="FEC306"/>
      </w:tcPr>
    </w:tblStylePr>
    <w:tblStylePr w:type="lastRow">
      <w:pPr>
        <w:spacing w:before="0" w:after="0" w:line="240" w:lineRule="auto"/>
      </w:pPr>
      <w:rPr>
        <w:b/>
        <w:bCs/>
      </w:rPr>
      <w:tblPr/>
      <w:tcPr>
        <w:tcBorders>
          <w:top w:val="double" w:sz="6" w:space="0" w:color="FEC306"/>
          <w:left w:val="single" w:sz="8" w:space="0" w:color="FEC306"/>
          <w:bottom w:val="single" w:sz="8" w:space="0" w:color="FEC306"/>
          <w:right w:val="single" w:sz="8" w:space="0" w:color="FEC306"/>
        </w:tcBorders>
      </w:tcPr>
    </w:tblStylePr>
    <w:tblStylePr w:type="firstCol">
      <w:rPr>
        <w:b/>
        <w:bCs/>
      </w:rPr>
    </w:tblStylePr>
    <w:tblStylePr w:type="lastCol">
      <w:rPr>
        <w:b/>
        <w:bCs/>
      </w:rPr>
    </w:tblStylePr>
    <w:tblStylePr w:type="band1Vert">
      <w:tblPr/>
      <w:tcPr>
        <w:tcBorders>
          <w:top w:val="single" w:sz="8" w:space="0" w:color="FEC306"/>
          <w:left w:val="single" w:sz="8" w:space="0" w:color="FEC306"/>
          <w:bottom w:val="single" w:sz="8" w:space="0" w:color="FEC306"/>
          <w:right w:val="single" w:sz="8" w:space="0" w:color="FEC306"/>
        </w:tcBorders>
      </w:tcPr>
    </w:tblStylePr>
    <w:tblStylePr w:type="band1Horz">
      <w:tblPr/>
      <w:tcPr>
        <w:tcBorders>
          <w:top w:val="single" w:sz="8" w:space="0" w:color="FEC306"/>
          <w:left w:val="single" w:sz="8" w:space="0" w:color="FEC306"/>
          <w:bottom w:val="single" w:sz="8" w:space="0" w:color="FEC306"/>
          <w:right w:val="single" w:sz="8" w:space="0" w:color="FEC306"/>
        </w:tcBorders>
      </w:tcPr>
    </w:tblStylePr>
  </w:style>
  <w:style w:type="table" w:customStyle="1" w:styleId="TableGrid1111">
    <w:name w:val="Table Grid1111"/>
    <w:basedOn w:val="TableNormal"/>
    <w:next w:val="TableGrid"/>
    <w:uiPriority w:val="59"/>
    <w:rsid w:val="006603C6"/>
    <w:rPr>
      <w:rFonts w:eastAsia="Calibr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Calibri-Bold"/>
        <w:b/>
        <w:bCs/>
        <w:color w:val="FFFFFF"/>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alibri-Bold"/>
        <w:sz w:val="20"/>
        <w:szCs w:val="24"/>
      </w:rPr>
    </w:tblStylePr>
    <w:tblStylePr w:type="firstCol">
      <w:rPr>
        <w:rFonts w:cs="Calibri-Bold"/>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11">
    <w:name w:val="Plain Table 1111"/>
    <w:basedOn w:val="TableNormal"/>
    <w:uiPriority w:val="41"/>
    <w:rsid w:val="006603C6"/>
    <w:rPr>
      <w:rFonts w:eastAsia="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411">
    <w:name w:val="Light List - Accent 411"/>
    <w:basedOn w:val="TableNormal"/>
    <w:next w:val="LightList-Accent4"/>
    <w:uiPriority w:val="61"/>
    <w:rsid w:val="006603C6"/>
    <w:rPr>
      <w:rFonts w:eastAsia="MS Mincho"/>
    </w:rPr>
    <w:tblPr>
      <w:tblStyleRowBandSize w:val="1"/>
      <w:tblStyleColBandSize w:val="1"/>
      <w:tblBorders>
        <w:top w:val="single" w:sz="8" w:space="0" w:color="838383"/>
        <w:left w:val="single" w:sz="8" w:space="0" w:color="838383"/>
        <w:bottom w:val="single" w:sz="8" w:space="0" w:color="838383"/>
        <w:right w:val="single" w:sz="8" w:space="0" w:color="838383"/>
      </w:tblBorders>
    </w:tblPr>
    <w:tblStylePr w:type="firstRow">
      <w:pPr>
        <w:spacing w:before="0" w:after="0" w:line="240" w:lineRule="auto"/>
      </w:pPr>
      <w:rPr>
        <w:b/>
        <w:bCs/>
        <w:color w:val="FFFFFF"/>
      </w:rPr>
      <w:tblPr/>
      <w:tcPr>
        <w:shd w:val="clear" w:color="auto" w:fill="838383"/>
      </w:tcPr>
    </w:tblStylePr>
    <w:tblStylePr w:type="lastRow">
      <w:pPr>
        <w:spacing w:before="0" w:after="0" w:line="240" w:lineRule="auto"/>
      </w:pPr>
      <w:rPr>
        <w:b/>
        <w:bCs/>
      </w:rPr>
      <w:tblPr/>
      <w:tcPr>
        <w:tcBorders>
          <w:top w:val="double" w:sz="6" w:space="0" w:color="838383"/>
          <w:left w:val="single" w:sz="8" w:space="0" w:color="838383"/>
          <w:bottom w:val="single" w:sz="8" w:space="0" w:color="838383"/>
          <w:right w:val="single" w:sz="8" w:space="0" w:color="838383"/>
        </w:tcBorders>
      </w:tcPr>
    </w:tblStylePr>
    <w:tblStylePr w:type="firstCol">
      <w:rPr>
        <w:b/>
        <w:bCs/>
      </w:rPr>
    </w:tblStylePr>
    <w:tblStylePr w:type="lastCol">
      <w:rPr>
        <w:b/>
        <w:bCs/>
      </w:rPr>
    </w:tblStylePr>
    <w:tblStylePr w:type="band1Vert">
      <w:tblPr/>
      <w:tcPr>
        <w:tcBorders>
          <w:top w:val="single" w:sz="8" w:space="0" w:color="838383"/>
          <w:left w:val="single" w:sz="8" w:space="0" w:color="838383"/>
          <w:bottom w:val="single" w:sz="8" w:space="0" w:color="838383"/>
          <w:right w:val="single" w:sz="8" w:space="0" w:color="838383"/>
        </w:tcBorders>
      </w:tcPr>
    </w:tblStylePr>
    <w:tblStylePr w:type="band1Horz">
      <w:tblPr/>
      <w:tcPr>
        <w:tcBorders>
          <w:top w:val="single" w:sz="8" w:space="0" w:color="838383"/>
          <w:left w:val="single" w:sz="8" w:space="0" w:color="838383"/>
          <w:bottom w:val="single" w:sz="8" w:space="0" w:color="838383"/>
          <w:right w:val="single" w:sz="8" w:space="0" w:color="838383"/>
        </w:tcBorders>
      </w:tcPr>
    </w:tblStylePr>
  </w:style>
  <w:style w:type="table" w:customStyle="1" w:styleId="TableGrid311">
    <w:name w:val="Table Grid311"/>
    <w:basedOn w:val="TableNormal"/>
    <w:next w:val="TableGrid"/>
    <w:uiPriority w:val="39"/>
    <w:rsid w:val="006603C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6603C6"/>
    <w:rPr>
      <w:rFonts w:eastAsia="MS Mincho"/>
    </w:rPr>
    <w:tblPr>
      <w:tblStyleRowBandSize w:val="1"/>
      <w:tblStyleColBandSize w:val="1"/>
      <w:tblBorders>
        <w:top w:val="single" w:sz="4" w:space="0" w:color="B0D0E2"/>
        <w:left w:val="single" w:sz="4" w:space="0" w:color="B0D0E2"/>
        <w:bottom w:val="single" w:sz="4" w:space="0" w:color="B0D0E2"/>
        <w:right w:val="single" w:sz="4" w:space="0" w:color="B0D0E2"/>
        <w:insideH w:val="single" w:sz="4" w:space="0" w:color="B0D0E2"/>
        <w:insideV w:val="single" w:sz="4" w:space="0" w:color="B0D0E2"/>
      </w:tblBorders>
    </w:tblPr>
    <w:tblStylePr w:type="firstRow">
      <w:rPr>
        <w:b/>
        <w:bCs/>
      </w:rPr>
      <w:tblPr/>
      <w:tcPr>
        <w:tcBorders>
          <w:bottom w:val="single" w:sz="12" w:space="0" w:color="89B9D4"/>
        </w:tcBorders>
      </w:tcPr>
    </w:tblStylePr>
    <w:tblStylePr w:type="lastRow">
      <w:rPr>
        <w:b/>
        <w:bCs/>
      </w:rPr>
      <w:tblPr/>
      <w:tcPr>
        <w:tcBorders>
          <w:top w:val="double" w:sz="2" w:space="0" w:color="89B9D4"/>
        </w:tcBorders>
      </w:tcPr>
    </w:tblStylePr>
    <w:tblStylePr w:type="firstCol">
      <w:rPr>
        <w:b/>
        <w:bCs/>
      </w:rPr>
    </w:tblStylePr>
    <w:tblStylePr w:type="lastCol">
      <w:rPr>
        <w:b/>
        <w:bCs/>
      </w:rPr>
    </w:tblStylePr>
  </w:style>
  <w:style w:type="table" w:customStyle="1" w:styleId="GridTable4-Accent631">
    <w:name w:val="Grid Table 4 - Accent 631"/>
    <w:basedOn w:val="TableNormal"/>
    <w:uiPriority w:val="49"/>
    <w:rsid w:val="006603C6"/>
    <w:rPr>
      <w:rFonts w:eastAsia="Calibri"/>
      <w:sz w:val="22"/>
      <w:szCs w:val="22"/>
      <w:lang w:bidi="fa-IR"/>
    </w:rPr>
    <w:tblPr>
      <w:tblStyleRowBandSize w:val="1"/>
      <w:tblStyleColBandSize w:val="1"/>
      <w:tblBorders>
        <w:top w:val="single" w:sz="4" w:space="0" w:color="EB977D"/>
        <w:left w:val="single" w:sz="4" w:space="0" w:color="EB977D"/>
        <w:bottom w:val="single" w:sz="4" w:space="0" w:color="EB977D"/>
        <w:right w:val="single" w:sz="4" w:space="0" w:color="EB977D"/>
        <w:insideH w:val="single" w:sz="4" w:space="0" w:color="EB977D"/>
        <w:insideV w:val="single" w:sz="4" w:space="0" w:color="EB977D"/>
      </w:tblBorders>
    </w:tblPr>
    <w:tblStylePr w:type="firstRow">
      <w:rPr>
        <w:b/>
        <w:bCs/>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bCs/>
      </w:rPr>
      <w:tblPr/>
      <w:tcPr>
        <w:tcBorders>
          <w:top w:val="double" w:sz="4" w:space="0" w:color="DF5327"/>
        </w:tcBorders>
      </w:tcPr>
    </w:tblStylePr>
    <w:tblStylePr w:type="firstCol">
      <w:rPr>
        <w:b/>
        <w:bCs/>
      </w:rPr>
    </w:tblStylePr>
    <w:tblStylePr w:type="lastCol">
      <w:rPr>
        <w:b/>
        <w:bCs/>
      </w:rPr>
    </w:tblStylePr>
    <w:tblStylePr w:type="band1Vert">
      <w:tblPr/>
      <w:tcPr>
        <w:shd w:val="clear" w:color="auto" w:fill="F8DCD3"/>
      </w:tcPr>
    </w:tblStylePr>
    <w:tblStylePr w:type="band1Horz">
      <w:tblPr/>
      <w:tcPr>
        <w:shd w:val="clear" w:color="auto" w:fill="F8DCD3"/>
      </w:tcPr>
    </w:tblStylePr>
  </w:style>
  <w:style w:type="table" w:customStyle="1" w:styleId="TableGrid221">
    <w:name w:val="Table Grid22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1">
    <w:name w:val="Grid Table 4 - Accent 131"/>
    <w:basedOn w:val="TableNormal"/>
    <w:uiPriority w:val="49"/>
    <w:rsid w:val="006603C6"/>
    <w:rPr>
      <w:rFonts w:eastAsia="MS Mincho"/>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11">
    <w:name w:val="List Table 3 - Accent 1211"/>
    <w:basedOn w:val="TableNormal"/>
    <w:uiPriority w:val="48"/>
    <w:rsid w:val="006603C6"/>
    <w:rPr>
      <w:rFonts w:eastAsia="MS Mincho"/>
    </w:rPr>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211">
    <w:name w:val="Table Grid1211"/>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2">
    <w:name w:val="Intense Emphasis2"/>
    <w:basedOn w:val="DefaultParagraphFont"/>
    <w:uiPriority w:val="21"/>
    <w:qFormat/>
    <w:rsid w:val="006603C6"/>
    <w:rPr>
      <w:b/>
      <w:bCs/>
      <w:i/>
      <w:iCs/>
      <w:color w:val="0A5FA5"/>
    </w:rPr>
  </w:style>
  <w:style w:type="character" w:customStyle="1" w:styleId="IntenseReference2">
    <w:name w:val="Intense Reference2"/>
    <w:basedOn w:val="DefaultParagraphFont"/>
    <w:uiPriority w:val="32"/>
    <w:qFormat/>
    <w:rsid w:val="006603C6"/>
    <w:rPr>
      <w:b/>
      <w:bCs/>
      <w:smallCaps/>
      <w:color w:val="1BA0AF"/>
      <w:spacing w:val="5"/>
      <w:u w:val="single"/>
    </w:rPr>
  </w:style>
  <w:style w:type="paragraph" w:customStyle="1" w:styleId="TOC42">
    <w:name w:val="TOC 42"/>
    <w:basedOn w:val="Normal"/>
    <w:next w:val="Normal"/>
    <w:autoRedefine/>
    <w:uiPriority w:val="39"/>
    <w:unhideWhenUsed/>
    <w:rsid w:val="006603C6"/>
    <w:pPr>
      <w:widowControl/>
      <w:bidi w:val="0"/>
      <w:spacing w:after="100" w:line="259" w:lineRule="auto"/>
      <w:ind w:left="660"/>
      <w:contextualSpacing w:val="0"/>
      <w:jc w:val="left"/>
    </w:pPr>
    <w:rPr>
      <w:rFonts w:ascii="Calibri" w:eastAsia="Times New Roman" w:hAnsi="Calibri" w:cs="Arial"/>
      <w:color w:val="auto"/>
      <w:kern w:val="0"/>
      <w:szCs w:val="22"/>
    </w:rPr>
  </w:style>
  <w:style w:type="paragraph" w:customStyle="1" w:styleId="TOC52">
    <w:name w:val="TOC 52"/>
    <w:basedOn w:val="Normal"/>
    <w:next w:val="Normal"/>
    <w:autoRedefine/>
    <w:uiPriority w:val="39"/>
    <w:unhideWhenUsed/>
    <w:rsid w:val="006603C6"/>
    <w:pPr>
      <w:widowControl/>
      <w:bidi w:val="0"/>
      <w:spacing w:after="100" w:line="259" w:lineRule="auto"/>
      <w:ind w:left="880"/>
      <w:contextualSpacing w:val="0"/>
      <w:jc w:val="left"/>
    </w:pPr>
    <w:rPr>
      <w:rFonts w:ascii="Calibri" w:eastAsia="Times New Roman" w:hAnsi="Calibri" w:cs="Arial"/>
      <w:color w:val="auto"/>
      <w:kern w:val="0"/>
      <w:szCs w:val="22"/>
    </w:rPr>
  </w:style>
  <w:style w:type="paragraph" w:customStyle="1" w:styleId="TOC62">
    <w:name w:val="TOC 62"/>
    <w:basedOn w:val="Normal"/>
    <w:next w:val="Normal"/>
    <w:autoRedefine/>
    <w:uiPriority w:val="39"/>
    <w:unhideWhenUsed/>
    <w:rsid w:val="006603C6"/>
    <w:pPr>
      <w:widowControl/>
      <w:bidi w:val="0"/>
      <w:spacing w:after="100" w:line="259" w:lineRule="auto"/>
      <w:ind w:left="1100"/>
      <w:contextualSpacing w:val="0"/>
      <w:jc w:val="left"/>
    </w:pPr>
    <w:rPr>
      <w:rFonts w:ascii="Calibri" w:eastAsia="Times New Roman" w:hAnsi="Calibri" w:cs="Arial"/>
      <w:color w:val="auto"/>
      <w:kern w:val="0"/>
      <w:szCs w:val="22"/>
    </w:rPr>
  </w:style>
  <w:style w:type="paragraph" w:customStyle="1" w:styleId="TOC72">
    <w:name w:val="TOC 72"/>
    <w:basedOn w:val="Normal"/>
    <w:next w:val="Normal"/>
    <w:autoRedefine/>
    <w:uiPriority w:val="39"/>
    <w:unhideWhenUsed/>
    <w:rsid w:val="006603C6"/>
    <w:pPr>
      <w:widowControl/>
      <w:bidi w:val="0"/>
      <w:spacing w:after="100" w:line="259" w:lineRule="auto"/>
      <w:ind w:left="1320"/>
      <w:contextualSpacing w:val="0"/>
      <w:jc w:val="left"/>
    </w:pPr>
    <w:rPr>
      <w:rFonts w:ascii="Calibri" w:eastAsia="Times New Roman" w:hAnsi="Calibri" w:cs="Arial"/>
      <w:color w:val="auto"/>
      <w:kern w:val="0"/>
      <w:szCs w:val="22"/>
    </w:rPr>
  </w:style>
  <w:style w:type="paragraph" w:customStyle="1" w:styleId="TOC82">
    <w:name w:val="TOC 82"/>
    <w:basedOn w:val="Normal"/>
    <w:next w:val="Normal"/>
    <w:autoRedefine/>
    <w:uiPriority w:val="39"/>
    <w:unhideWhenUsed/>
    <w:rsid w:val="006603C6"/>
    <w:pPr>
      <w:widowControl/>
      <w:bidi w:val="0"/>
      <w:spacing w:after="100" w:line="259" w:lineRule="auto"/>
      <w:ind w:left="1540"/>
      <w:contextualSpacing w:val="0"/>
      <w:jc w:val="left"/>
    </w:pPr>
    <w:rPr>
      <w:rFonts w:ascii="Calibri" w:eastAsia="Times New Roman" w:hAnsi="Calibri" w:cs="Arial"/>
      <w:color w:val="auto"/>
      <w:kern w:val="0"/>
      <w:szCs w:val="22"/>
    </w:rPr>
  </w:style>
  <w:style w:type="paragraph" w:customStyle="1" w:styleId="TOC92">
    <w:name w:val="TOC 92"/>
    <w:basedOn w:val="Normal"/>
    <w:next w:val="Normal"/>
    <w:autoRedefine/>
    <w:uiPriority w:val="39"/>
    <w:unhideWhenUsed/>
    <w:rsid w:val="006603C6"/>
    <w:pPr>
      <w:widowControl/>
      <w:bidi w:val="0"/>
      <w:spacing w:after="100" w:line="259" w:lineRule="auto"/>
      <w:ind w:left="1760"/>
      <w:contextualSpacing w:val="0"/>
      <w:jc w:val="left"/>
    </w:pPr>
    <w:rPr>
      <w:rFonts w:ascii="Calibri" w:eastAsia="Times New Roman" w:hAnsi="Calibri" w:cs="Arial"/>
      <w:color w:val="auto"/>
      <w:kern w:val="0"/>
      <w:szCs w:val="22"/>
    </w:rPr>
  </w:style>
  <w:style w:type="character" w:customStyle="1" w:styleId="SubtitleChar1">
    <w:name w:val="Subtitle Char1"/>
    <w:basedOn w:val="DefaultParagraphFont"/>
    <w:uiPriority w:val="11"/>
    <w:rsid w:val="006603C6"/>
    <w:rPr>
      <w:rFonts w:ascii="Cambria" w:eastAsia="Times New Roman" w:hAnsi="Cambria" w:cs="Times New Roman"/>
      <w:i/>
      <w:iCs/>
      <w:color w:val="4F81BD"/>
      <w:spacing w:val="15"/>
      <w:sz w:val="24"/>
      <w:szCs w:val="24"/>
    </w:rPr>
  </w:style>
  <w:style w:type="table" w:customStyle="1" w:styleId="TableGrid42">
    <w:name w:val="Table Grid42"/>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62">
    <w:name w:val="Table Grid MKI6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72">
    <w:name w:val="Table Grid MKI7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82">
    <w:name w:val="Table Grid MKI8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92">
    <w:name w:val="Table Grid MKI9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02">
    <w:name w:val="Table Grid MKI102"/>
    <w:basedOn w:val="TableNormal"/>
    <w:next w:val="TableGrid"/>
    <w:uiPriority w:val="5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22">
    <w:name w:val="Grid Table 4 - Accent 122"/>
    <w:basedOn w:val="TableNormal"/>
    <w:uiPriority w:val="49"/>
    <w:rsid w:val="006603C6"/>
    <w:rPr>
      <w:rFonts w:eastAsia="MS Mincho"/>
    </w:rPr>
    <w:tblPr>
      <w:tblStyleRowBandSize w:val="1"/>
      <w:tblStyleColBandSize w:val="1"/>
      <w:tblBorders>
        <w:top w:val="single" w:sz="4" w:space="0" w:color="89B9D4"/>
        <w:left w:val="single" w:sz="4" w:space="0" w:color="89B9D4"/>
        <w:bottom w:val="single" w:sz="4" w:space="0" w:color="89B9D4"/>
        <w:right w:val="single" w:sz="4" w:space="0" w:color="89B9D4"/>
        <w:insideH w:val="single" w:sz="4" w:space="0" w:color="89B9D4"/>
        <w:insideV w:val="single" w:sz="4" w:space="0" w:color="89B9D4"/>
      </w:tblBorders>
    </w:tblPr>
    <w:tblStylePr w:type="firstRow">
      <w:rPr>
        <w:b/>
        <w:bCs/>
        <w:color w:val="FFFFFF"/>
      </w:rPr>
      <w:tblPr/>
      <w:tcPr>
        <w:tcBorders>
          <w:top w:val="single" w:sz="4" w:space="0" w:color="418AB3"/>
          <w:left w:val="single" w:sz="4" w:space="0" w:color="418AB3"/>
          <w:bottom w:val="single" w:sz="4" w:space="0" w:color="418AB3"/>
          <w:right w:val="single" w:sz="4" w:space="0" w:color="418AB3"/>
          <w:insideH w:val="nil"/>
          <w:insideV w:val="nil"/>
        </w:tcBorders>
        <w:shd w:val="clear" w:color="auto" w:fill="418AB3"/>
      </w:tcPr>
    </w:tblStylePr>
    <w:tblStylePr w:type="lastRow">
      <w:rPr>
        <w:b/>
        <w:bCs/>
      </w:rPr>
      <w:tblPr/>
      <w:tcPr>
        <w:tcBorders>
          <w:top w:val="double" w:sz="4" w:space="0" w:color="418AB3"/>
        </w:tcBorders>
      </w:tcPr>
    </w:tblStylePr>
    <w:tblStylePr w:type="firstCol">
      <w:rPr>
        <w:b/>
        <w:bCs/>
      </w:rPr>
    </w:tblStylePr>
    <w:tblStylePr w:type="lastCol">
      <w:rPr>
        <w:b/>
        <w:bCs/>
      </w:rPr>
    </w:tblStylePr>
    <w:tblStylePr w:type="band1Vert">
      <w:tblPr/>
      <w:tcPr>
        <w:shd w:val="clear" w:color="auto" w:fill="D7E7F0"/>
      </w:tcPr>
    </w:tblStylePr>
    <w:tblStylePr w:type="band1Horz">
      <w:tblPr/>
      <w:tcPr>
        <w:shd w:val="clear" w:color="auto" w:fill="D7E7F0"/>
      </w:tcPr>
    </w:tblStylePr>
  </w:style>
  <w:style w:type="table" w:customStyle="1" w:styleId="TableGrid123">
    <w:name w:val="Table Grid123"/>
    <w:basedOn w:val="TableNormal"/>
    <w:next w:val="TableGrid"/>
    <w:uiPriority w:val="39"/>
    <w:rsid w:val="006603C6"/>
    <w:rPr>
      <w:rFonts w:eastAsia="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2">
    <w:name w:val="Medium Shading 1 - Accent 512"/>
    <w:basedOn w:val="TableNormal"/>
    <w:next w:val="MediumShading1-Accent5"/>
    <w:uiPriority w:val="63"/>
    <w:rsid w:val="006603C6"/>
    <w:rPr>
      <w:rFonts w:eastAsia="Calibri"/>
      <w:sz w:val="22"/>
      <w:szCs w:val="22"/>
    </w:rPr>
    <w:tblPr>
      <w:tblStyleRowBandSize w:val="1"/>
      <w:tblStyleColBandSize w:val="1"/>
      <w:tblBorders>
        <w:top w:val="single" w:sz="8" w:space="0" w:color="FED144"/>
        <w:left w:val="single" w:sz="8" w:space="0" w:color="FED144"/>
        <w:bottom w:val="single" w:sz="8" w:space="0" w:color="FED144"/>
        <w:right w:val="single" w:sz="8" w:space="0" w:color="FED144"/>
        <w:insideH w:val="single" w:sz="8" w:space="0" w:color="FED144"/>
      </w:tblBorders>
    </w:tblPr>
    <w:tblStylePr w:type="firstRow">
      <w:pPr>
        <w:spacing w:before="0" w:after="0" w:line="240" w:lineRule="auto"/>
      </w:pPr>
      <w:rPr>
        <w:b/>
        <w:bCs/>
        <w:color w:val="FFFFFF"/>
      </w:rPr>
      <w:tblPr/>
      <w:tcPr>
        <w:tcBorders>
          <w:top w:val="single" w:sz="8" w:space="0" w:color="FED144"/>
          <w:left w:val="single" w:sz="8" w:space="0" w:color="FED144"/>
          <w:bottom w:val="single" w:sz="8" w:space="0" w:color="FED144"/>
          <w:right w:val="single" w:sz="8" w:space="0" w:color="FED144"/>
          <w:insideH w:val="nil"/>
          <w:insideV w:val="nil"/>
        </w:tcBorders>
        <w:shd w:val="clear" w:color="auto" w:fill="FEC306"/>
      </w:tcPr>
    </w:tblStylePr>
    <w:tblStylePr w:type="lastRow">
      <w:pPr>
        <w:spacing w:before="0" w:after="0" w:line="240" w:lineRule="auto"/>
      </w:pPr>
      <w:rPr>
        <w:b/>
        <w:bCs/>
      </w:rPr>
      <w:tblPr/>
      <w:tcPr>
        <w:tcBorders>
          <w:top w:val="double" w:sz="6" w:space="0" w:color="FED144"/>
          <w:left w:val="single" w:sz="8" w:space="0" w:color="FED144"/>
          <w:bottom w:val="single" w:sz="8" w:space="0" w:color="FED144"/>
          <w:right w:val="single" w:sz="8" w:space="0" w:color="FED144"/>
          <w:insideH w:val="nil"/>
          <w:insideV w:val="nil"/>
        </w:tcBorders>
      </w:tcPr>
    </w:tblStylePr>
    <w:tblStylePr w:type="firstCol">
      <w:rPr>
        <w:b/>
        <w:bCs/>
      </w:rPr>
    </w:tblStylePr>
    <w:tblStylePr w:type="lastCol">
      <w:rPr>
        <w:b/>
        <w:bCs/>
      </w:rPr>
    </w:tblStylePr>
    <w:tblStylePr w:type="band1Vert">
      <w:tblPr/>
      <w:tcPr>
        <w:shd w:val="clear" w:color="auto" w:fill="FEF0C1"/>
      </w:tcPr>
    </w:tblStylePr>
    <w:tblStylePr w:type="band1Horz">
      <w:tblPr/>
      <w:tcPr>
        <w:tcBorders>
          <w:insideH w:val="nil"/>
          <w:insideV w:val="nil"/>
        </w:tcBorders>
        <w:shd w:val="clear" w:color="auto" w:fill="FEF0C1"/>
      </w:tcPr>
    </w:tblStylePr>
    <w:tblStylePr w:type="band2Horz">
      <w:tblPr/>
      <w:tcPr>
        <w:shd w:val="clear" w:color="auto" w:fill="FFFFFF"/>
      </w:tcPr>
    </w:tblStylePr>
  </w:style>
  <w:style w:type="table" w:customStyle="1" w:styleId="ListTable3-Accent122">
    <w:name w:val="List Table 3 - Accent 122"/>
    <w:basedOn w:val="TableNormal"/>
    <w:uiPriority w:val="48"/>
    <w:rsid w:val="006603C6"/>
    <w:rPr>
      <w:rFonts w:eastAsia="MS Mincho"/>
    </w:rPr>
    <w:tblPr>
      <w:tblStyleRowBandSize w:val="1"/>
      <w:tblStyleColBandSize w:val="1"/>
      <w:tblBorders>
        <w:top w:val="single" w:sz="4" w:space="0" w:color="418AB3"/>
        <w:left w:val="single" w:sz="4" w:space="0" w:color="418AB3"/>
        <w:bottom w:val="single" w:sz="4" w:space="0" w:color="418AB3"/>
        <w:right w:val="single" w:sz="4" w:space="0" w:color="418AB3"/>
      </w:tblBorders>
    </w:tblPr>
    <w:tblStylePr w:type="firstRow">
      <w:rPr>
        <w:b/>
        <w:bCs/>
        <w:color w:val="FFFFFF"/>
      </w:rPr>
      <w:tblPr/>
      <w:tcPr>
        <w:shd w:val="clear" w:color="auto" w:fill="418AB3"/>
      </w:tcPr>
    </w:tblStylePr>
    <w:tblStylePr w:type="lastRow">
      <w:rPr>
        <w:b/>
        <w:bCs/>
      </w:rPr>
      <w:tblPr/>
      <w:tcPr>
        <w:tcBorders>
          <w:top w:val="double" w:sz="4" w:space="0" w:color="418AB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18AB3"/>
          <w:right w:val="single" w:sz="4" w:space="0" w:color="418AB3"/>
        </w:tcBorders>
      </w:tcPr>
    </w:tblStylePr>
    <w:tblStylePr w:type="band1Horz">
      <w:tblPr/>
      <w:tcPr>
        <w:tcBorders>
          <w:top w:val="single" w:sz="4" w:space="0" w:color="418AB3"/>
          <w:bottom w:val="single" w:sz="4" w:space="0" w:color="418AB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left w:val="nil"/>
        </w:tcBorders>
      </w:tcPr>
    </w:tblStylePr>
    <w:tblStylePr w:type="swCell">
      <w:tblPr/>
      <w:tcPr>
        <w:tcBorders>
          <w:top w:val="double" w:sz="4" w:space="0" w:color="418AB3"/>
          <w:right w:val="nil"/>
        </w:tcBorders>
      </w:tcPr>
    </w:tblStylePr>
  </w:style>
  <w:style w:type="table" w:customStyle="1" w:styleId="GridTable3-Accent512">
    <w:name w:val="Grid Table 3 - Accent 512"/>
    <w:basedOn w:val="TableNormal"/>
    <w:uiPriority w:val="48"/>
    <w:rsid w:val="006603C6"/>
    <w:rPr>
      <w:rFonts w:eastAsia="MS Mincho"/>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EF2CD"/>
      </w:tcPr>
    </w:tblStylePr>
    <w:tblStylePr w:type="band1Horz">
      <w:tblPr/>
      <w:tcPr>
        <w:shd w:val="clear" w:color="auto" w:fill="FEF2CD"/>
      </w:tcPr>
    </w:tblStylePr>
    <w:tblStylePr w:type="neCell">
      <w:tblPr/>
      <w:tcPr>
        <w:tcBorders>
          <w:bottom w:val="single" w:sz="4" w:space="0" w:color="FEDA69"/>
        </w:tcBorders>
      </w:tcPr>
    </w:tblStylePr>
    <w:tblStylePr w:type="nwCell">
      <w:tblPr/>
      <w:tcPr>
        <w:tcBorders>
          <w:bottom w:val="single" w:sz="4" w:space="0" w:color="FEDA69"/>
        </w:tcBorders>
      </w:tcPr>
    </w:tblStylePr>
    <w:tblStylePr w:type="seCell">
      <w:tblPr/>
      <w:tcPr>
        <w:tcBorders>
          <w:top w:val="single" w:sz="4" w:space="0" w:color="FEDA69"/>
        </w:tcBorders>
      </w:tcPr>
    </w:tblStylePr>
    <w:tblStylePr w:type="swCell">
      <w:tblPr/>
      <w:tcPr>
        <w:tcBorders>
          <w:top w:val="single" w:sz="4" w:space="0" w:color="FEDA69"/>
        </w:tcBorders>
      </w:tcPr>
    </w:tblStylePr>
  </w:style>
  <w:style w:type="table" w:customStyle="1" w:styleId="GridTable5Dark-Accent212">
    <w:name w:val="Grid Table 5 Dark - Accent 212"/>
    <w:basedOn w:val="TableNormal"/>
    <w:uiPriority w:val="50"/>
    <w:rsid w:val="006603C6"/>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0F5C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6B72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6B72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6B72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6B727"/>
      </w:tcPr>
    </w:tblStylePr>
    <w:tblStylePr w:type="band1Vert">
      <w:tblPr/>
      <w:tcPr>
        <w:shd w:val="clear" w:color="auto" w:fill="E1EA9F"/>
      </w:tcPr>
    </w:tblStylePr>
    <w:tblStylePr w:type="band1Horz">
      <w:tblPr/>
      <w:tcPr>
        <w:shd w:val="clear" w:color="auto" w:fill="E1EA9F"/>
      </w:tcPr>
    </w:tblStylePr>
  </w:style>
  <w:style w:type="table" w:customStyle="1" w:styleId="ListTable4-Accent212">
    <w:name w:val="List Table 4 - Accent 212"/>
    <w:basedOn w:val="TableNormal"/>
    <w:uiPriority w:val="49"/>
    <w:rsid w:val="006603C6"/>
    <w:rPr>
      <w:rFonts w:eastAsia="MS Mincho"/>
    </w:rPr>
    <w:tblPr>
      <w:tblStyleRowBandSize w:val="1"/>
      <w:tblStyleColBandSize w:val="1"/>
      <w:tblBorders>
        <w:top w:val="single" w:sz="4" w:space="0" w:color="D3E070"/>
        <w:left w:val="single" w:sz="4" w:space="0" w:color="D3E070"/>
        <w:bottom w:val="single" w:sz="4" w:space="0" w:color="D3E070"/>
        <w:right w:val="single" w:sz="4" w:space="0" w:color="D3E070"/>
        <w:insideH w:val="single" w:sz="4" w:space="0" w:color="D3E070"/>
      </w:tblBorders>
    </w:tblPr>
    <w:tblStylePr w:type="firstRow">
      <w:rPr>
        <w:b/>
        <w:bCs/>
        <w:color w:val="FFFFFF"/>
      </w:rPr>
      <w:tblPr/>
      <w:tcPr>
        <w:tcBorders>
          <w:top w:val="single" w:sz="4" w:space="0" w:color="A6B727"/>
          <w:left w:val="single" w:sz="4" w:space="0" w:color="A6B727"/>
          <w:bottom w:val="single" w:sz="4" w:space="0" w:color="A6B727"/>
          <w:right w:val="single" w:sz="4" w:space="0" w:color="A6B727"/>
          <w:insideH w:val="nil"/>
        </w:tcBorders>
        <w:shd w:val="clear" w:color="auto" w:fill="A6B727"/>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6Colorful-Accent212">
    <w:name w:val="Grid Table 6 Colorful - Accent 212"/>
    <w:basedOn w:val="TableNormal"/>
    <w:uiPriority w:val="51"/>
    <w:rsid w:val="006603C6"/>
    <w:rPr>
      <w:rFonts w:eastAsia="MS Mincho"/>
      <w:color w:val="7B881D"/>
    </w:rPr>
    <w:tblPr>
      <w:tblStyleRowBandSize w:val="1"/>
      <w:tblStyleColBandSize w:val="1"/>
      <w:tblBorders>
        <w:top w:val="single" w:sz="4" w:space="0" w:color="D3E070"/>
        <w:left w:val="single" w:sz="4" w:space="0" w:color="D3E070"/>
        <w:bottom w:val="single" w:sz="4" w:space="0" w:color="D3E070"/>
        <w:right w:val="single" w:sz="4" w:space="0" w:color="D3E070"/>
        <w:insideH w:val="single" w:sz="4" w:space="0" w:color="D3E070"/>
        <w:insideV w:val="single" w:sz="4" w:space="0" w:color="D3E070"/>
      </w:tblBorders>
    </w:tblPr>
    <w:tblStylePr w:type="firstRow">
      <w:rPr>
        <w:b/>
        <w:bCs/>
      </w:rPr>
      <w:tblPr/>
      <w:tcPr>
        <w:tcBorders>
          <w:bottom w:val="single" w:sz="12" w:space="0" w:color="D3E070"/>
        </w:tcBorders>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5Dark-Accent512">
    <w:name w:val="Grid Table 5 Dark - Accent 512"/>
    <w:basedOn w:val="TableNormal"/>
    <w:uiPriority w:val="50"/>
    <w:rsid w:val="006603C6"/>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C30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C30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C30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C306"/>
      </w:tcPr>
    </w:tblStylePr>
    <w:tblStylePr w:type="band1Vert">
      <w:tblPr/>
      <w:tcPr>
        <w:shd w:val="clear" w:color="auto" w:fill="FEE69B"/>
      </w:tcPr>
    </w:tblStylePr>
    <w:tblStylePr w:type="band1Horz">
      <w:tblPr/>
      <w:tcPr>
        <w:shd w:val="clear" w:color="auto" w:fill="FEE69B"/>
      </w:tcPr>
    </w:tblStylePr>
  </w:style>
  <w:style w:type="table" w:customStyle="1" w:styleId="TableGridLight22">
    <w:name w:val="Table Grid Light22"/>
    <w:basedOn w:val="TableNormal"/>
    <w:uiPriority w:val="40"/>
    <w:rsid w:val="006603C6"/>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2">
    <w:name w:val="List Table 2 - Accent 212"/>
    <w:basedOn w:val="TableNormal"/>
    <w:uiPriority w:val="47"/>
    <w:rsid w:val="006603C6"/>
    <w:rPr>
      <w:rFonts w:eastAsia="MS Mincho"/>
    </w:rPr>
    <w:tblPr>
      <w:tblStyleRowBandSize w:val="1"/>
      <w:tblStyleColBandSize w:val="1"/>
      <w:tblBorders>
        <w:top w:val="single" w:sz="4" w:space="0" w:color="D3E070"/>
        <w:bottom w:val="single" w:sz="4" w:space="0" w:color="D3E070"/>
        <w:insideH w:val="single" w:sz="4" w:space="0" w:color="D3E07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LightList-Accent512">
    <w:name w:val="Light List - Accent 512"/>
    <w:basedOn w:val="TableNormal"/>
    <w:next w:val="LightList-Accent5"/>
    <w:uiPriority w:val="61"/>
    <w:rsid w:val="006603C6"/>
    <w:rPr>
      <w:rFonts w:eastAsia="Calibri"/>
      <w:sz w:val="22"/>
      <w:szCs w:val="22"/>
    </w:rPr>
    <w:tblPr>
      <w:tblStyleRowBandSize w:val="1"/>
      <w:tblStyleColBandSize w:val="1"/>
      <w:tblBorders>
        <w:top w:val="single" w:sz="8" w:space="0" w:color="FEC306"/>
        <w:left w:val="single" w:sz="8" w:space="0" w:color="FEC306"/>
        <w:bottom w:val="single" w:sz="8" w:space="0" w:color="FEC306"/>
        <w:right w:val="single" w:sz="8" w:space="0" w:color="FEC306"/>
      </w:tblBorders>
    </w:tblPr>
    <w:tblStylePr w:type="firstRow">
      <w:pPr>
        <w:spacing w:before="0" w:after="0" w:line="240" w:lineRule="auto"/>
      </w:pPr>
      <w:rPr>
        <w:b/>
        <w:bCs/>
        <w:color w:val="FFFFFF"/>
      </w:rPr>
      <w:tblPr/>
      <w:tcPr>
        <w:shd w:val="clear" w:color="auto" w:fill="FEC306"/>
      </w:tcPr>
    </w:tblStylePr>
    <w:tblStylePr w:type="lastRow">
      <w:pPr>
        <w:spacing w:before="0" w:after="0" w:line="240" w:lineRule="auto"/>
      </w:pPr>
      <w:rPr>
        <w:b/>
        <w:bCs/>
      </w:rPr>
      <w:tblPr/>
      <w:tcPr>
        <w:tcBorders>
          <w:top w:val="double" w:sz="6" w:space="0" w:color="FEC306"/>
          <w:left w:val="single" w:sz="8" w:space="0" w:color="FEC306"/>
          <w:bottom w:val="single" w:sz="8" w:space="0" w:color="FEC306"/>
          <w:right w:val="single" w:sz="8" w:space="0" w:color="FEC306"/>
        </w:tcBorders>
      </w:tcPr>
    </w:tblStylePr>
    <w:tblStylePr w:type="firstCol">
      <w:rPr>
        <w:b/>
        <w:bCs/>
      </w:rPr>
    </w:tblStylePr>
    <w:tblStylePr w:type="lastCol">
      <w:rPr>
        <w:b/>
        <w:bCs/>
      </w:rPr>
    </w:tblStylePr>
    <w:tblStylePr w:type="band1Vert">
      <w:tblPr/>
      <w:tcPr>
        <w:tcBorders>
          <w:top w:val="single" w:sz="8" w:space="0" w:color="FEC306"/>
          <w:left w:val="single" w:sz="8" w:space="0" w:color="FEC306"/>
          <w:bottom w:val="single" w:sz="8" w:space="0" w:color="FEC306"/>
          <w:right w:val="single" w:sz="8" w:space="0" w:color="FEC306"/>
        </w:tcBorders>
      </w:tcPr>
    </w:tblStylePr>
    <w:tblStylePr w:type="band1Horz">
      <w:tblPr/>
      <w:tcPr>
        <w:tcBorders>
          <w:top w:val="single" w:sz="8" w:space="0" w:color="FEC306"/>
          <w:left w:val="single" w:sz="8" w:space="0" w:color="FEC306"/>
          <w:bottom w:val="single" w:sz="8" w:space="0" w:color="FEC306"/>
          <w:right w:val="single" w:sz="8" w:space="0" w:color="FEC306"/>
        </w:tcBorders>
      </w:tcPr>
    </w:tblStylePr>
  </w:style>
  <w:style w:type="table" w:customStyle="1" w:styleId="TableGrid1112">
    <w:name w:val="Table Grid1112"/>
    <w:basedOn w:val="TableNormal"/>
    <w:next w:val="TableGrid"/>
    <w:uiPriority w:val="59"/>
    <w:rsid w:val="006603C6"/>
    <w:rPr>
      <w:rFonts w:eastAsia="Calibri"/>
      <w:sz w:val="22"/>
      <w:szCs w:val="22"/>
    </w:rPr>
    <w:tblPr>
      <w:tblStyleRowBandSize w:val="1"/>
      <w:tblBorders>
        <w:top w:val="single" w:sz="4" w:space="0" w:color="4FA7A3"/>
        <w:left w:val="single" w:sz="4" w:space="0" w:color="4FA7A3"/>
        <w:bottom w:val="single" w:sz="4" w:space="0" w:color="4FA7A3"/>
        <w:right w:val="single" w:sz="4" w:space="0" w:color="4FA7A3"/>
        <w:insideH w:val="single" w:sz="4" w:space="0" w:color="4FA7A3"/>
      </w:tblBorders>
    </w:tblPr>
    <w:tblStylePr w:type="firstRow">
      <w:pPr>
        <w:jc w:val="center"/>
      </w:pPr>
      <w:rPr>
        <w:rFonts w:ascii="Calibri" w:hAnsi="Calibri" w:cs="Calibri-Bold"/>
        <w:b/>
        <w:bCs/>
        <w:color w:val="FFFFFF"/>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alibri-Bold"/>
        <w:sz w:val="20"/>
        <w:szCs w:val="24"/>
      </w:rPr>
    </w:tblStylePr>
    <w:tblStylePr w:type="firstCol">
      <w:rPr>
        <w:rFonts w:cs="Calibri-Bold"/>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12">
    <w:name w:val="Plain Table 1112"/>
    <w:basedOn w:val="TableNormal"/>
    <w:uiPriority w:val="41"/>
    <w:rsid w:val="006603C6"/>
    <w:rPr>
      <w:rFonts w:eastAsia="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412">
    <w:name w:val="Light List - Accent 412"/>
    <w:basedOn w:val="TableNormal"/>
    <w:next w:val="LightList-Accent4"/>
    <w:uiPriority w:val="61"/>
    <w:rsid w:val="006603C6"/>
    <w:rPr>
      <w:rFonts w:eastAsia="MS Mincho"/>
    </w:rPr>
    <w:tblPr>
      <w:tblStyleRowBandSize w:val="1"/>
      <w:tblStyleColBandSize w:val="1"/>
      <w:tblBorders>
        <w:top w:val="single" w:sz="8" w:space="0" w:color="838383"/>
        <w:left w:val="single" w:sz="8" w:space="0" w:color="838383"/>
        <w:bottom w:val="single" w:sz="8" w:space="0" w:color="838383"/>
        <w:right w:val="single" w:sz="8" w:space="0" w:color="838383"/>
      </w:tblBorders>
    </w:tblPr>
    <w:tblStylePr w:type="firstRow">
      <w:pPr>
        <w:spacing w:before="0" w:after="0" w:line="240" w:lineRule="auto"/>
      </w:pPr>
      <w:rPr>
        <w:b/>
        <w:bCs/>
        <w:color w:val="FFFFFF"/>
      </w:rPr>
      <w:tblPr/>
      <w:tcPr>
        <w:shd w:val="clear" w:color="auto" w:fill="838383"/>
      </w:tcPr>
    </w:tblStylePr>
    <w:tblStylePr w:type="lastRow">
      <w:pPr>
        <w:spacing w:before="0" w:after="0" w:line="240" w:lineRule="auto"/>
      </w:pPr>
      <w:rPr>
        <w:b/>
        <w:bCs/>
      </w:rPr>
      <w:tblPr/>
      <w:tcPr>
        <w:tcBorders>
          <w:top w:val="double" w:sz="6" w:space="0" w:color="838383"/>
          <w:left w:val="single" w:sz="8" w:space="0" w:color="838383"/>
          <w:bottom w:val="single" w:sz="8" w:space="0" w:color="838383"/>
          <w:right w:val="single" w:sz="8" w:space="0" w:color="838383"/>
        </w:tcBorders>
      </w:tcPr>
    </w:tblStylePr>
    <w:tblStylePr w:type="firstCol">
      <w:rPr>
        <w:b/>
        <w:bCs/>
      </w:rPr>
    </w:tblStylePr>
    <w:tblStylePr w:type="lastCol">
      <w:rPr>
        <w:b/>
        <w:bCs/>
      </w:rPr>
    </w:tblStylePr>
    <w:tblStylePr w:type="band1Vert">
      <w:tblPr/>
      <w:tcPr>
        <w:tcBorders>
          <w:top w:val="single" w:sz="8" w:space="0" w:color="838383"/>
          <w:left w:val="single" w:sz="8" w:space="0" w:color="838383"/>
          <w:bottom w:val="single" w:sz="8" w:space="0" w:color="838383"/>
          <w:right w:val="single" w:sz="8" w:space="0" w:color="838383"/>
        </w:tcBorders>
      </w:tcPr>
    </w:tblStylePr>
    <w:tblStylePr w:type="band1Horz">
      <w:tblPr/>
      <w:tcPr>
        <w:tcBorders>
          <w:top w:val="single" w:sz="8" w:space="0" w:color="838383"/>
          <w:left w:val="single" w:sz="8" w:space="0" w:color="838383"/>
          <w:bottom w:val="single" w:sz="8" w:space="0" w:color="838383"/>
          <w:right w:val="single" w:sz="8" w:space="0" w:color="838383"/>
        </w:tcBorders>
      </w:tcPr>
    </w:tblStylePr>
  </w:style>
  <w:style w:type="table" w:customStyle="1" w:styleId="TableGrid312">
    <w:name w:val="Table Grid312"/>
    <w:basedOn w:val="TableNormal"/>
    <w:next w:val="TableGrid"/>
    <w:uiPriority w:val="39"/>
    <w:rsid w:val="006603C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6603C6"/>
    <w:rPr>
      <w:rFonts w:eastAsia="MS Mincho"/>
    </w:rPr>
    <w:tblPr>
      <w:tblStyleRowBandSize w:val="1"/>
      <w:tblStyleColBandSize w:val="1"/>
      <w:tblBorders>
        <w:top w:val="single" w:sz="4" w:space="0" w:color="B0D0E2"/>
        <w:left w:val="single" w:sz="4" w:space="0" w:color="B0D0E2"/>
        <w:bottom w:val="single" w:sz="4" w:space="0" w:color="B0D0E2"/>
        <w:right w:val="single" w:sz="4" w:space="0" w:color="B0D0E2"/>
        <w:insideH w:val="single" w:sz="4" w:space="0" w:color="B0D0E2"/>
        <w:insideV w:val="single" w:sz="4" w:space="0" w:color="B0D0E2"/>
      </w:tblBorders>
    </w:tblPr>
    <w:tblStylePr w:type="firstRow">
      <w:rPr>
        <w:b/>
        <w:bCs/>
      </w:rPr>
      <w:tblPr/>
      <w:tcPr>
        <w:tcBorders>
          <w:bottom w:val="single" w:sz="12" w:space="0" w:color="89B9D4"/>
        </w:tcBorders>
      </w:tcPr>
    </w:tblStylePr>
    <w:tblStylePr w:type="lastRow">
      <w:rPr>
        <w:b/>
        <w:bCs/>
      </w:rPr>
      <w:tblPr/>
      <w:tcPr>
        <w:tcBorders>
          <w:top w:val="double" w:sz="2" w:space="0" w:color="89B9D4"/>
        </w:tcBorders>
      </w:tcPr>
    </w:tblStylePr>
    <w:tblStylePr w:type="firstCol">
      <w:rPr>
        <w:b/>
        <w:bCs/>
      </w:rPr>
    </w:tblStylePr>
    <w:tblStylePr w:type="lastCol">
      <w:rPr>
        <w:b/>
        <w:bCs/>
      </w:rPr>
    </w:tblStylePr>
  </w:style>
  <w:style w:type="table" w:customStyle="1" w:styleId="GridTable4-Accent632">
    <w:name w:val="Grid Table 4 - Accent 632"/>
    <w:basedOn w:val="TableNormal"/>
    <w:uiPriority w:val="49"/>
    <w:rsid w:val="006603C6"/>
    <w:rPr>
      <w:rFonts w:eastAsia="Calibri"/>
      <w:sz w:val="22"/>
      <w:szCs w:val="22"/>
      <w:lang w:bidi="fa-IR"/>
    </w:rPr>
    <w:tblPr>
      <w:tblStyleRowBandSize w:val="1"/>
      <w:tblStyleColBandSize w:val="1"/>
      <w:tblBorders>
        <w:top w:val="single" w:sz="4" w:space="0" w:color="EB977D"/>
        <w:left w:val="single" w:sz="4" w:space="0" w:color="EB977D"/>
        <w:bottom w:val="single" w:sz="4" w:space="0" w:color="EB977D"/>
        <w:right w:val="single" w:sz="4" w:space="0" w:color="EB977D"/>
        <w:insideH w:val="single" w:sz="4" w:space="0" w:color="EB977D"/>
        <w:insideV w:val="single" w:sz="4" w:space="0" w:color="EB977D"/>
      </w:tblBorders>
    </w:tblPr>
    <w:tblStylePr w:type="firstRow">
      <w:rPr>
        <w:b/>
        <w:bCs/>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bCs/>
      </w:rPr>
      <w:tblPr/>
      <w:tcPr>
        <w:tcBorders>
          <w:top w:val="double" w:sz="4" w:space="0" w:color="DF5327"/>
        </w:tcBorders>
      </w:tcPr>
    </w:tblStylePr>
    <w:tblStylePr w:type="firstCol">
      <w:rPr>
        <w:b/>
        <w:bCs/>
      </w:rPr>
    </w:tblStylePr>
    <w:tblStylePr w:type="lastCol">
      <w:rPr>
        <w:b/>
        <w:bCs/>
      </w:rPr>
    </w:tblStylePr>
    <w:tblStylePr w:type="band1Vert">
      <w:tblPr/>
      <w:tcPr>
        <w:shd w:val="clear" w:color="auto" w:fill="F8DCD3"/>
      </w:tcPr>
    </w:tblStylePr>
    <w:tblStylePr w:type="band1Horz">
      <w:tblPr/>
      <w:tcPr>
        <w:shd w:val="clear" w:color="auto" w:fill="F8DCD3"/>
      </w:tcPr>
    </w:tblStylePr>
  </w:style>
  <w:style w:type="table" w:customStyle="1" w:styleId="TableGrid222">
    <w:name w:val="Table Grid22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2">
    <w:name w:val="Grid Table 4 - Accent 132"/>
    <w:basedOn w:val="TableNormal"/>
    <w:uiPriority w:val="49"/>
    <w:rsid w:val="006603C6"/>
    <w:rPr>
      <w:rFonts w:eastAsia="MS Mincho"/>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12">
    <w:name w:val="List Table 3 - Accent 1212"/>
    <w:basedOn w:val="TableNormal"/>
    <w:uiPriority w:val="48"/>
    <w:rsid w:val="006603C6"/>
    <w:rPr>
      <w:rFonts w:eastAsia="MS Mincho"/>
    </w:rPr>
    <w:tblPr>
      <w:tblStyleRowBandSize w:val="1"/>
      <w:tblStyleColBandSize w:val="1"/>
      <w:tblBorders>
        <w:top w:val="single" w:sz="4" w:space="0" w:color="0A5FA5"/>
        <w:left w:val="single" w:sz="4" w:space="0" w:color="0A5FA5"/>
        <w:bottom w:val="single" w:sz="4" w:space="0" w:color="0A5FA5"/>
        <w:right w:val="single" w:sz="4" w:space="0" w:color="0A5FA5"/>
      </w:tblBorders>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212">
    <w:name w:val="Table Grid1212"/>
    <w:basedOn w:val="TableNormal"/>
    <w:next w:val="TableGrid"/>
    <w:uiPriority w:val="39"/>
    <w:rsid w:val="006603C6"/>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21">
    <w:name w:val="Medium Shading 1 - Accent 521"/>
    <w:basedOn w:val="TableNormal"/>
    <w:next w:val="MediumShading1-Accent5"/>
    <w:uiPriority w:val="63"/>
    <w:rsid w:val="006603C6"/>
    <w:tblPr>
      <w:tblStyleRowBandSize w:val="1"/>
      <w:tblStyleColBandSize w:val="1"/>
      <w:tblBorders>
        <w:top w:val="single" w:sz="8" w:space="0" w:color="F78F39"/>
        <w:left w:val="single" w:sz="8" w:space="0" w:color="F78F39"/>
        <w:bottom w:val="single" w:sz="8" w:space="0" w:color="F78F39"/>
        <w:right w:val="single" w:sz="8" w:space="0" w:color="F78F39"/>
        <w:insideH w:val="single" w:sz="8" w:space="0" w:color="F78F39"/>
      </w:tblBorders>
    </w:tblPr>
    <w:tblStylePr w:type="firstRow">
      <w:pPr>
        <w:spacing w:before="0" w:after="0" w:line="240" w:lineRule="auto"/>
      </w:pPr>
      <w:rPr>
        <w:b/>
        <w:bCs/>
        <w:color w:val="FFFFFF"/>
      </w:rPr>
      <w:tblPr/>
      <w:tcPr>
        <w:tcBorders>
          <w:top w:val="single" w:sz="8" w:space="0" w:color="F78F39"/>
          <w:left w:val="single" w:sz="8" w:space="0" w:color="F78F39"/>
          <w:bottom w:val="single" w:sz="8" w:space="0" w:color="F78F39"/>
          <w:right w:val="single" w:sz="8" w:space="0" w:color="F78F39"/>
          <w:insideH w:val="nil"/>
          <w:insideV w:val="nil"/>
        </w:tcBorders>
        <w:shd w:val="clear" w:color="auto" w:fill="E36C09"/>
      </w:tcPr>
    </w:tblStylePr>
    <w:tblStylePr w:type="lastRow">
      <w:pPr>
        <w:spacing w:before="0" w:after="0" w:line="240" w:lineRule="auto"/>
      </w:pPr>
      <w:rPr>
        <w:b/>
        <w:bCs/>
      </w:rPr>
      <w:tblPr/>
      <w:tcPr>
        <w:tcBorders>
          <w:top w:val="double" w:sz="6" w:space="0" w:color="F78F39"/>
          <w:left w:val="single" w:sz="8" w:space="0" w:color="F78F39"/>
          <w:bottom w:val="single" w:sz="8" w:space="0" w:color="F78F39"/>
          <w:right w:val="single" w:sz="8" w:space="0" w:color="F78F39"/>
          <w:insideH w:val="nil"/>
          <w:insideV w:val="nil"/>
        </w:tcBorders>
      </w:tcPr>
    </w:tblStylePr>
    <w:tblStylePr w:type="firstCol">
      <w:rPr>
        <w:b/>
        <w:bCs/>
      </w:rPr>
    </w:tblStylePr>
    <w:tblStylePr w:type="lastCol">
      <w:rPr>
        <w:b/>
        <w:bCs/>
      </w:rPr>
    </w:tblStylePr>
    <w:tblStylePr w:type="band1Vert">
      <w:tblPr/>
      <w:tcPr>
        <w:shd w:val="clear" w:color="auto" w:fill="FCD9BD"/>
      </w:tcPr>
    </w:tblStylePr>
    <w:tblStylePr w:type="band1Horz">
      <w:tblPr/>
      <w:tcPr>
        <w:tcBorders>
          <w:insideH w:val="nil"/>
          <w:insideV w:val="nil"/>
        </w:tcBorders>
        <w:shd w:val="clear" w:color="auto" w:fill="FCD9BD"/>
      </w:tcPr>
    </w:tblStylePr>
    <w:tblStylePr w:type="band2Horz">
      <w:tblPr/>
      <w:tcPr>
        <w:tcBorders>
          <w:insideH w:val="nil"/>
          <w:insideV w:val="nil"/>
        </w:tcBorders>
      </w:tcPr>
    </w:tblStylePr>
  </w:style>
  <w:style w:type="table" w:customStyle="1" w:styleId="LightList-Accent521">
    <w:name w:val="Light List - Accent 521"/>
    <w:basedOn w:val="TableNormal"/>
    <w:next w:val="LightList-Accent5"/>
    <w:uiPriority w:val="61"/>
    <w:rsid w:val="006603C6"/>
    <w:tblPr>
      <w:tblStyleRowBandSize w:val="1"/>
      <w:tblStyleColBandSize w:val="1"/>
      <w:tblBorders>
        <w:top w:val="single" w:sz="8" w:space="0" w:color="E36C09"/>
        <w:left w:val="single" w:sz="8" w:space="0" w:color="E36C09"/>
        <w:bottom w:val="single" w:sz="8" w:space="0" w:color="E36C09"/>
        <w:right w:val="single" w:sz="8" w:space="0" w:color="E36C09"/>
      </w:tblBorders>
    </w:tblPr>
    <w:tblStylePr w:type="firstRow">
      <w:pPr>
        <w:spacing w:before="0" w:after="0" w:line="240" w:lineRule="auto"/>
      </w:pPr>
      <w:rPr>
        <w:b/>
        <w:bCs/>
        <w:color w:val="FFFFFF"/>
      </w:rPr>
      <w:tblPr/>
      <w:tcPr>
        <w:shd w:val="clear" w:color="auto" w:fill="E36C09"/>
      </w:tcPr>
    </w:tblStylePr>
    <w:tblStylePr w:type="lastRow">
      <w:pPr>
        <w:spacing w:before="0" w:after="0" w:line="240" w:lineRule="auto"/>
      </w:pPr>
      <w:rPr>
        <w:b/>
        <w:bCs/>
      </w:rPr>
      <w:tblPr/>
      <w:tcPr>
        <w:tcBorders>
          <w:top w:val="double" w:sz="6" w:space="0" w:color="E36C09"/>
          <w:left w:val="single" w:sz="8" w:space="0" w:color="E36C09"/>
          <w:bottom w:val="single" w:sz="8" w:space="0" w:color="E36C09"/>
          <w:right w:val="single" w:sz="8" w:space="0" w:color="E36C09"/>
        </w:tcBorders>
      </w:tcPr>
    </w:tblStylePr>
    <w:tblStylePr w:type="firstCol">
      <w:rPr>
        <w:b/>
        <w:bCs/>
      </w:rPr>
    </w:tblStylePr>
    <w:tblStylePr w:type="lastCol">
      <w:rPr>
        <w:b/>
        <w:bCs/>
      </w:rPr>
    </w:tblStylePr>
    <w:tblStylePr w:type="band1Vert">
      <w:tblPr/>
      <w:tcPr>
        <w:tcBorders>
          <w:top w:val="single" w:sz="8" w:space="0" w:color="E36C09"/>
          <w:left w:val="single" w:sz="8" w:space="0" w:color="E36C09"/>
          <w:bottom w:val="single" w:sz="8" w:space="0" w:color="E36C09"/>
          <w:right w:val="single" w:sz="8" w:space="0" w:color="E36C09"/>
        </w:tcBorders>
      </w:tcPr>
    </w:tblStylePr>
    <w:tblStylePr w:type="band1Horz">
      <w:tblPr/>
      <w:tcPr>
        <w:tcBorders>
          <w:top w:val="single" w:sz="8" w:space="0" w:color="E36C09"/>
          <w:left w:val="single" w:sz="8" w:space="0" w:color="E36C09"/>
          <w:bottom w:val="single" w:sz="8" w:space="0" w:color="E36C09"/>
          <w:right w:val="single" w:sz="8" w:space="0" w:color="E36C09"/>
        </w:tcBorders>
      </w:tcPr>
    </w:tblStylePr>
  </w:style>
  <w:style w:type="table" w:customStyle="1" w:styleId="LightList-Accent421">
    <w:name w:val="Light List - Accent 421"/>
    <w:basedOn w:val="TableNormal"/>
    <w:next w:val="LightList-Accent4"/>
    <w:uiPriority w:val="61"/>
    <w:rsid w:val="006603C6"/>
    <w:tblPr>
      <w:tblStyleRowBandSize w:val="1"/>
      <w:tblStyleColBandSize w:val="1"/>
      <w:tblBorders>
        <w:top w:val="single" w:sz="8" w:space="0" w:color="8CC8C8"/>
        <w:left w:val="single" w:sz="8" w:space="0" w:color="8CC8C8"/>
        <w:bottom w:val="single" w:sz="8" w:space="0" w:color="8CC8C8"/>
        <w:right w:val="single" w:sz="8" w:space="0" w:color="8CC8C8"/>
      </w:tblBorders>
    </w:tblPr>
    <w:tblStylePr w:type="firstRow">
      <w:pPr>
        <w:spacing w:before="0" w:after="0" w:line="240" w:lineRule="auto"/>
      </w:pPr>
      <w:rPr>
        <w:b/>
        <w:bCs/>
        <w:color w:val="FFFFFF"/>
      </w:rPr>
      <w:tblPr/>
      <w:tcPr>
        <w:shd w:val="clear" w:color="auto" w:fill="8CC8C8"/>
      </w:tcPr>
    </w:tblStylePr>
    <w:tblStylePr w:type="lastRow">
      <w:pPr>
        <w:spacing w:before="0" w:after="0" w:line="240" w:lineRule="auto"/>
      </w:pPr>
      <w:rPr>
        <w:b/>
        <w:bCs/>
      </w:rPr>
      <w:tblPr/>
      <w:tcPr>
        <w:tcBorders>
          <w:top w:val="double" w:sz="6" w:space="0" w:color="8CC8C8"/>
          <w:left w:val="single" w:sz="8" w:space="0" w:color="8CC8C8"/>
          <w:bottom w:val="single" w:sz="8" w:space="0" w:color="8CC8C8"/>
          <w:right w:val="single" w:sz="8" w:space="0" w:color="8CC8C8"/>
        </w:tcBorders>
      </w:tcPr>
    </w:tblStylePr>
    <w:tblStylePr w:type="firstCol">
      <w:rPr>
        <w:b/>
        <w:bCs/>
      </w:rPr>
    </w:tblStylePr>
    <w:tblStylePr w:type="lastCol">
      <w:rPr>
        <w:b/>
        <w:bCs/>
      </w:rPr>
    </w:tblStylePr>
    <w:tblStylePr w:type="band1Vert">
      <w:tblPr/>
      <w:tcPr>
        <w:tcBorders>
          <w:top w:val="single" w:sz="8" w:space="0" w:color="8CC8C8"/>
          <w:left w:val="single" w:sz="8" w:space="0" w:color="8CC8C8"/>
          <w:bottom w:val="single" w:sz="8" w:space="0" w:color="8CC8C8"/>
          <w:right w:val="single" w:sz="8" w:space="0" w:color="8CC8C8"/>
        </w:tcBorders>
      </w:tcPr>
    </w:tblStylePr>
    <w:tblStylePr w:type="band1Horz">
      <w:tblPr/>
      <w:tcPr>
        <w:tcBorders>
          <w:top w:val="single" w:sz="8" w:space="0" w:color="8CC8C8"/>
          <w:left w:val="single" w:sz="8" w:space="0" w:color="8CC8C8"/>
          <w:bottom w:val="single" w:sz="8" w:space="0" w:color="8CC8C8"/>
          <w:right w:val="single" w:sz="8" w:space="0" w:color="8CC8C8"/>
        </w:tcBorders>
      </w:tcPr>
    </w:tblStylePr>
  </w:style>
  <w:style w:type="table" w:customStyle="1" w:styleId="MediumShading1-Accent54">
    <w:name w:val="Medium Shading 1 - Accent 54"/>
    <w:basedOn w:val="TableNormal"/>
    <w:next w:val="MediumShading1-Accent5"/>
    <w:uiPriority w:val="63"/>
    <w:rsid w:val="006603C6"/>
    <w:rPr>
      <w:rFonts w:eastAsia="Calibri"/>
      <w:sz w:val="22"/>
      <w:szCs w:val="22"/>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54">
    <w:name w:val="Light List - Accent 54"/>
    <w:basedOn w:val="TableNormal"/>
    <w:next w:val="LightList-Accent5"/>
    <w:uiPriority w:val="61"/>
    <w:rsid w:val="006603C6"/>
    <w:rPr>
      <w:rFonts w:eastAsia="Calibri"/>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4">
    <w:name w:val="Light List - Accent 44"/>
    <w:basedOn w:val="TableNormal"/>
    <w:next w:val="LightList-Accent4"/>
    <w:uiPriority w:val="61"/>
    <w:rsid w:val="006603C6"/>
    <w:rPr>
      <w:rFonts w:eastAsia="Calibri"/>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MKI14">
    <w:name w:val="Table Grid MKI14"/>
    <w:basedOn w:val="TableNormal"/>
    <w:next w:val="TableGrid"/>
    <w:uiPriority w:val="39"/>
    <w:rsid w:val="006603C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متن جداول Char"/>
    <w:link w:val="a5"/>
    <w:locked/>
    <w:rsid w:val="006603C6"/>
    <w:rPr>
      <w:rFonts w:ascii="Times New Roman" w:eastAsia="Batang" w:hAnsi="Times New Roman" w:cs="B Nazanin"/>
      <w:szCs w:val="24"/>
      <w:lang w:eastAsia="ko-KR"/>
    </w:rPr>
  </w:style>
  <w:style w:type="paragraph" w:customStyle="1" w:styleId="Style3">
    <w:name w:val="Style3"/>
    <w:basedOn w:val="Heading3"/>
    <w:link w:val="Style3Char"/>
    <w:qFormat/>
    <w:rsid w:val="006603C6"/>
    <w:pPr>
      <w:widowControl/>
      <w:numPr>
        <w:numId w:val="35"/>
      </w:numPr>
      <w:tabs>
        <w:tab w:val="clear" w:pos="990"/>
        <w:tab w:val="clear" w:pos="1017"/>
        <w:tab w:val="clear" w:pos="1377"/>
      </w:tabs>
      <w:spacing w:after="120" w:line="288" w:lineRule="auto"/>
      <w:ind w:left="2970"/>
      <w:contextualSpacing w:val="0"/>
      <w:jc w:val="left"/>
    </w:pPr>
    <w:rPr>
      <w:rFonts w:ascii="Times New Roman Bold" w:eastAsia="Times New Roman" w:hAnsi="Times New Roman Bold" w:cs="B Titr"/>
      <w:sz w:val="24"/>
      <w:szCs w:val="26"/>
      <w:lang w:val="de-DE" w:bidi="fa-IR"/>
    </w:rPr>
  </w:style>
  <w:style w:type="table" w:customStyle="1" w:styleId="GridTable4-Accent64">
    <w:name w:val="Grid Table 4 - Accent 64"/>
    <w:basedOn w:val="TableNormal"/>
    <w:uiPriority w:val="49"/>
    <w:rsid w:val="006603C6"/>
    <w:rPr>
      <w:rFonts w:asciiTheme="minorHAnsi" w:eastAsiaTheme="minorHAnsi" w:hAnsiTheme="minorHAnsi" w:cstheme="minorBidi"/>
      <w:sz w:val="22"/>
      <w:szCs w:val="22"/>
      <w:lang w:bidi="fa-IR"/>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character" w:customStyle="1" w:styleId="h1">
    <w:name w:val="h1"/>
    <w:basedOn w:val="DefaultParagraphFont"/>
    <w:rsid w:val="006603C6"/>
  </w:style>
  <w:style w:type="table" w:customStyle="1" w:styleId="GridTable6Colorful-Accent42">
    <w:name w:val="Grid Table 6 Colorful - Accent 42"/>
    <w:basedOn w:val="TableNormal"/>
    <w:uiPriority w:val="51"/>
    <w:rsid w:val="006603C6"/>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3">
    <w:name w:val="Grid Table 1 Light - Accent 23"/>
    <w:basedOn w:val="TableNormal"/>
    <w:uiPriority w:val="46"/>
    <w:rsid w:val="006603C6"/>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2-Accent21">
    <w:name w:val="Grid Table 2 - Accent 21"/>
    <w:basedOn w:val="TableNormal"/>
    <w:uiPriority w:val="47"/>
    <w:rsid w:val="006603C6"/>
    <w:tblPr>
      <w:tblStyleRowBandSize w:val="1"/>
      <w:tblStyleColBandSize w:val="1"/>
      <w:tblBorders>
        <w:top w:val="single" w:sz="2" w:space="0" w:color="D3E070" w:themeColor="accent2" w:themeTint="99"/>
        <w:bottom w:val="single" w:sz="2" w:space="0" w:color="D3E070" w:themeColor="accent2" w:themeTint="99"/>
        <w:insideH w:val="single" w:sz="2" w:space="0" w:color="D3E070" w:themeColor="accent2" w:themeTint="99"/>
        <w:insideV w:val="single" w:sz="2" w:space="0" w:color="D3E070" w:themeColor="accent2" w:themeTint="99"/>
      </w:tblBorders>
    </w:tblPr>
    <w:tblStylePr w:type="firstRow">
      <w:rPr>
        <w:b/>
        <w:bCs/>
      </w:rPr>
      <w:tblPr/>
      <w:tcPr>
        <w:tcBorders>
          <w:top w:val="nil"/>
          <w:bottom w:val="single" w:sz="12" w:space="0" w:color="D3E070" w:themeColor="accent2" w:themeTint="99"/>
          <w:insideH w:val="nil"/>
          <w:insideV w:val="nil"/>
        </w:tcBorders>
        <w:shd w:val="clear" w:color="auto" w:fill="FFFFFF" w:themeFill="background1"/>
      </w:tcPr>
    </w:tblStylePr>
    <w:tblStylePr w:type="lastRow">
      <w:rPr>
        <w:b/>
        <w:bCs/>
      </w:rPr>
      <w:tblPr/>
      <w:tcPr>
        <w:tcBorders>
          <w:top w:val="double" w:sz="2" w:space="0" w:color="D3E07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MediumShading1-Accent14">
    <w:name w:val="Medium Shading 1 - Accent 14"/>
    <w:basedOn w:val="TableNormal"/>
    <w:uiPriority w:val="63"/>
    <w:rsid w:val="00500424"/>
    <w:rPr>
      <w:rFonts w:ascii="Times New Roman" w:eastAsia="Times New Roman" w:hAnsi="Times New Roman" w:cs="Times New Roman"/>
    </w:r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character" w:customStyle="1" w:styleId="st">
    <w:name w:val="st"/>
    <w:basedOn w:val="DefaultParagraphFont"/>
    <w:rsid w:val="00500424"/>
  </w:style>
  <w:style w:type="paragraph" w:customStyle="1" w:styleId="lnm">
    <w:name w:val="lnm"/>
    <w:aliases w:val="llokiuv"/>
    <w:basedOn w:val="Normal"/>
    <w:semiHidden/>
    <w:qFormat/>
    <w:rsid w:val="00500424"/>
    <w:pPr>
      <w:widowControl/>
      <w:bidi w:val="0"/>
      <w:spacing w:line="240" w:lineRule="auto"/>
      <w:ind w:left="196" w:hanging="196"/>
      <w:contextualSpacing w:val="0"/>
      <w:jc w:val="left"/>
    </w:pPr>
    <w:rPr>
      <w:rFonts w:eastAsia="Times New Roman" w:cs="B Lotus"/>
      <w:kern w:val="0"/>
      <w:sz w:val="20"/>
      <w:szCs w:val="24"/>
      <w:lang w:bidi="fa-IR"/>
    </w:rPr>
  </w:style>
  <w:style w:type="paragraph" w:customStyle="1" w:styleId="fdnr">
    <w:name w:val="fdnr"/>
    <w:basedOn w:val="Normal"/>
    <w:semiHidden/>
    <w:rsid w:val="00500424"/>
    <w:pPr>
      <w:spacing w:line="240" w:lineRule="auto"/>
      <w:ind w:left="0"/>
      <w:contextualSpacing w:val="0"/>
      <w:jc w:val="lowKashida"/>
    </w:pPr>
    <w:rPr>
      <w:rFonts w:eastAsia="Times New Roman" w:cs="B Lotus"/>
      <w:color w:val="auto"/>
      <w:kern w:val="0"/>
      <w:sz w:val="24"/>
      <w:szCs w:val="28"/>
    </w:rPr>
  </w:style>
  <w:style w:type="paragraph" w:customStyle="1" w:styleId="ykuymudy">
    <w:name w:val="ykuymudy"/>
    <w:basedOn w:val="ListParagraph"/>
    <w:semiHidden/>
    <w:qFormat/>
    <w:rsid w:val="00500424"/>
    <w:pPr>
      <w:widowControl/>
      <w:numPr>
        <w:numId w:val="36"/>
      </w:numPr>
      <w:spacing w:line="240" w:lineRule="auto"/>
      <w:contextualSpacing w:val="0"/>
      <w:jc w:val="lowKashida"/>
    </w:pPr>
    <w:rPr>
      <w:rFonts w:eastAsia="Times New Roman" w:cs="B Lotus"/>
      <w:color w:val="auto"/>
      <w:kern w:val="0"/>
      <w:sz w:val="24"/>
      <w:szCs w:val="28"/>
    </w:rPr>
  </w:style>
  <w:style w:type="paragraph" w:customStyle="1" w:styleId="fuyumd">
    <w:name w:val="fuyumd"/>
    <w:basedOn w:val="fdnr"/>
    <w:semiHidden/>
    <w:qFormat/>
    <w:rsid w:val="00500424"/>
    <w:pPr>
      <w:ind w:firstLine="215"/>
    </w:pPr>
  </w:style>
  <w:style w:type="paragraph" w:customStyle="1" w:styleId="ubm">
    <w:name w:val="ubm"/>
    <w:aliases w:val="hiu"/>
    <w:basedOn w:val="fuyumd"/>
    <w:semiHidden/>
    <w:qFormat/>
    <w:rsid w:val="00500424"/>
    <w:pPr>
      <w:spacing w:before="120"/>
    </w:pPr>
  </w:style>
  <w:style w:type="paragraph" w:customStyle="1" w:styleId="yuhvuyvuyv">
    <w:name w:val="yuhvuyvuyv"/>
    <w:basedOn w:val="ListParagraph"/>
    <w:semiHidden/>
    <w:qFormat/>
    <w:rsid w:val="00500424"/>
    <w:pPr>
      <w:widowControl/>
      <w:spacing w:line="240" w:lineRule="auto"/>
      <w:ind w:left="0"/>
      <w:jc w:val="lowKashida"/>
    </w:pPr>
    <w:rPr>
      <w:rFonts w:eastAsia="Times New Roman" w:cs="B Lotus"/>
      <w:color w:val="auto"/>
      <w:kern w:val="0"/>
      <w:sz w:val="24"/>
      <w:szCs w:val="28"/>
      <w:lang w:bidi="fa-IR"/>
    </w:rPr>
  </w:style>
  <w:style w:type="paragraph" w:customStyle="1" w:styleId="srtjtyjtyjt">
    <w:name w:val="srtjtyjtyjt"/>
    <w:basedOn w:val="Normal"/>
    <w:semiHidden/>
    <w:qFormat/>
    <w:rsid w:val="00500424"/>
    <w:pPr>
      <w:keepNext/>
      <w:spacing w:before="360" w:line="240" w:lineRule="auto"/>
      <w:ind w:left="0"/>
      <w:contextualSpacing w:val="0"/>
      <w:jc w:val="lowKashida"/>
    </w:pPr>
    <w:rPr>
      <w:rFonts w:ascii="Times New Roman Bold" w:eastAsiaTheme="minorEastAsia" w:hAnsi="Times New Roman Bold" w:cs="B Lotus"/>
      <w:b/>
      <w:bCs/>
      <w:kern w:val="0"/>
      <w:sz w:val="28"/>
      <w:szCs w:val="32"/>
      <w:lang w:bidi="fa-IR"/>
    </w:rPr>
  </w:style>
  <w:style w:type="paragraph" w:customStyle="1" w:styleId="klkjvguy">
    <w:name w:val="klkjvguy"/>
    <w:basedOn w:val="Normal"/>
    <w:semiHidden/>
    <w:qFormat/>
    <w:rsid w:val="00500424"/>
    <w:pPr>
      <w:numPr>
        <w:ilvl w:val="1"/>
        <w:numId w:val="37"/>
      </w:numPr>
      <w:spacing w:line="240" w:lineRule="auto"/>
      <w:contextualSpacing w:val="0"/>
    </w:pPr>
    <w:rPr>
      <w:rFonts w:ascii="Sahel" w:eastAsia="Calibri" w:hAnsi="Sahel" w:cs="B Lotus"/>
      <w:color w:val="auto"/>
      <w:kern w:val="0"/>
      <w:sz w:val="26"/>
      <w:szCs w:val="28"/>
      <w:lang w:bidi="fa-IR"/>
    </w:rPr>
  </w:style>
  <w:style w:type="paragraph" w:customStyle="1" w:styleId="sfnmyfmyu">
    <w:name w:val="sfnmyfmyu"/>
    <w:basedOn w:val="Normal"/>
    <w:semiHidden/>
    <w:qFormat/>
    <w:rsid w:val="00500424"/>
    <w:pPr>
      <w:widowControl/>
      <w:spacing w:before="60" w:after="180" w:line="240" w:lineRule="auto"/>
      <w:ind w:left="0"/>
      <w:contextualSpacing w:val="0"/>
      <w:jc w:val="center"/>
    </w:pPr>
    <w:rPr>
      <w:rFonts w:eastAsia="Times New Roman" w:cs="B Lotus"/>
      <w:b/>
      <w:bCs/>
      <w:color w:val="auto"/>
      <w:kern w:val="0"/>
      <w:sz w:val="24"/>
      <w:szCs w:val="24"/>
    </w:rPr>
  </w:style>
  <w:style w:type="paragraph" w:customStyle="1" w:styleId="ymfymfryu6m">
    <w:name w:val="ymfymfryu6m"/>
    <w:basedOn w:val="srtjtyjtyjt"/>
    <w:semiHidden/>
    <w:qFormat/>
    <w:rsid w:val="00500424"/>
  </w:style>
  <w:style w:type="character" w:customStyle="1" w:styleId="articletitle">
    <w:name w:val="article_title"/>
    <w:basedOn w:val="DefaultParagraphFont"/>
    <w:rsid w:val="00500424"/>
  </w:style>
  <w:style w:type="table" w:customStyle="1" w:styleId="GridTable21">
    <w:name w:val="Grid Table 21"/>
    <w:basedOn w:val="TableNormal"/>
    <w:uiPriority w:val="47"/>
    <w:rsid w:val="00500424"/>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jhvhgv">
    <w:name w:val="bjhvhgv"/>
    <w:basedOn w:val="lnm"/>
    <w:semiHidden/>
    <w:qFormat/>
    <w:rsid w:val="00500424"/>
    <w:pPr>
      <w:bidi/>
      <w:ind w:left="228" w:hanging="228"/>
      <w:jc w:val="lowKashida"/>
    </w:pPr>
  </w:style>
  <w:style w:type="paragraph" w:customStyle="1" w:styleId="StyleComplexBLotus19ptBoldCenteredBefore42pt">
    <w:name w:val="Style (Complex) B Lotus 19 pt Bold Centered Before:  42 pt"/>
    <w:basedOn w:val="Normal"/>
    <w:rsid w:val="00500424"/>
    <w:pPr>
      <w:widowControl/>
      <w:bidi w:val="0"/>
      <w:spacing w:before="840" w:line="240" w:lineRule="auto"/>
      <w:ind w:left="0"/>
      <w:contextualSpacing w:val="0"/>
      <w:jc w:val="center"/>
    </w:pPr>
    <w:rPr>
      <w:rFonts w:eastAsia="Times New Roman" w:cs="B Lotus"/>
      <w:b/>
      <w:bCs/>
      <w:color w:val="auto"/>
      <w:kern w:val="0"/>
      <w:sz w:val="38"/>
      <w:szCs w:val="38"/>
    </w:rPr>
  </w:style>
  <w:style w:type="paragraph" w:customStyle="1" w:styleId="StyleLatinArialComplexBZar8ptCentered">
    <w:name w:val="Style (Latin) Arial (Complex) B Zar 8 pt Centered"/>
    <w:basedOn w:val="Normal"/>
    <w:semiHidden/>
    <w:rsid w:val="00500424"/>
    <w:pPr>
      <w:widowControl/>
      <w:bidi w:val="0"/>
      <w:spacing w:line="240" w:lineRule="auto"/>
      <w:ind w:left="0"/>
      <w:contextualSpacing w:val="0"/>
      <w:jc w:val="center"/>
    </w:pPr>
    <w:rPr>
      <w:rFonts w:ascii="B Zar" w:eastAsia="Times New Roman" w:hAnsi="B Zar" w:cs="B Zar"/>
      <w:color w:val="auto"/>
      <w:kern w:val="0"/>
      <w:sz w:val="16"/>
      <w:szCs w:val="16"/>
    </w:rPr>
  </w:style>
  <w:style w:type="paragraph" w:customStyle="1" w:styleId="yfuymt">
    <w:name w:val="yfuymt"/>
    <w:basedOn w:val="Normal"/>
    <w:semiHidden/>
    <w:qFormat/>
    <w:rsid w:val="00500424"/>
    <w:pPr>
      <w:keepNext/>
      <w:spacing w:before="160" w:line="240" w:lineRule="auto"/>
      <w:ind w:left="0"/>
      <w:contextualSpacing w:val="0"/>
      <w:jc w:val="center"/>
    </w:pPr>
    <w:rPr>
      <w:rFonts w:eastAsia="Times New Roman" w:cs="B Zar"/>
      <w:bCs/>
      <w:color w:val="auto"/>
      <w:kern w:val="0"/>
      <w:sz w:val="24"/>
      <w:szCs w:val="28"/>
      <w:lang w:bidi="fa-IR"/>
    </w:rPr>
  </w:style>
  <w:style w:type="character" w:customStyle="1" w:styleId="Style2Char">
    <w:name w:val="Style2 Char"/>
    <w:basedOn w:val="Style1Char"/>
    <w:rsid w:val="00500424"/>
    <w:rPr>
      <w:rFonts w:ascii="B Lotus" w:eastAsia="Times New Roman" w:hAnsi="B Lotus" w:cs="B Titr"/>
      <w:b/>
      <w:bCs/>
      <w:iCs w:val="0"/>
      <w:color w:val="000000"/>
      <w:kern w:val="18"/>
      <w:sz w:val="28"/>
      <w:szCs w:val="26"/>
      <w:lang w:val="en-CA" w:bidi="fa-IR"/>
    </w:rPr>
  </w:style>
  <w:style w:type="paragraph" w:customStyle="1" w:styleId="Style40">
    <w:name w:val="Style4"/>
    <w:basedOn w:val="Normal"/>
    <w:link w:val="Style4Char"/>
    <w:qFormat/>
    <w:rsid w:val="00500424"/>
    <w:pPr>
      <w:widowControl/>
      <w:spacing w:line="240" w:lineRule="auto"/>
      <w:ind w:left="0"/>
      <w:jc w:val="left"/>
    </w:pPr>
    <w:rPr>
      <w:rFonts w:ascii="B Lotus" w:eastAsiaTheme="minorHAnsi" w:hAnsi="B Lotus" w:cs="B Titr"/>
      <w:b/>
      <w:bCs/>
      <w:color w:val="44546A"/>
      <w:kern w:val="0"/>
      <w:sz w:val="28"/>
      <w:szCs w:val="28"/>
      <w:lang w:bidi="fa-IR"/>
    </w:rPr>
  </w:style>
  <w:style w:type="character" w:customStyle="1" w:styleId="Style3Char">
    <w:name w:val="Style3 Char"/>
    <w:basedOn w:val="DefaultParagraphFont"/>
    <w:link w:val="Style3"/>
    <w:rsid w:val="00500424"/>
    <w:rPr>
      <w:rFonts w:ascii="Times New Roman Bold" w:eastAsia="Times New Roman" w:hAnsi="Times New Roman Bold" w:cs="B Titr"/>
      <w:b/>
      <w:bCs/>
      <w:color w:val="0A62A5"/>
      <w:kern w:val="18"/>
      <w:sz w:val="24"/>
      <w:szCs w:val="26"/>
      <w:lang w:val="de-DE" w:bidi="fa-IR"/>
    </w:rPr>
  </w:style>
  <w:style w:type="character" w:customStyle="1" w:styleId="Style4Char">
    <w:name w:val="Style4 Char"/>
    <w:basedOn w:val="DefaultParagraphFont"/>
    <w:link w:val="Style40"/>
    <w:rsid w:val="00500424"/>
    <w:rPr>
      <w:rFonts w:ascii="B Lotus" w:eastAsiaTheme="minorHAnsi" w:hAnsi="B Lotus" w:cs="B Titr"/>
      <w:b/>
      <w:bCs/>
      <w:color w:val="44546A"/>
      <w:sz w:val="28"/>
      <w:szCs w:val="28"/>
      <w:lang w:bidi="fa-IR"/>
    </w:rPr>
  </w:style>
  <w:style w:type="character" w:customStyle="1" w:styleId="a2akit">
    <w:name w:val="a2a_kit"/>
    <w:basedOn w:val="DefaultParagraphFont"/>
    <w:rsid w:val="00500424"/>
  </w:style>
  <w:style w:type="character" w:customStyle="1" w:styleId="a2alabel">
    <w:name w:val="a2a_label"/>
    <w:basedOn w:val="DefaultParagraphFont"/>
    <w:rsid w:val="00500424"/>
  </w:style>
  <w:style w:type="character" w:customStyle="1" w:styleId="q4iawc">
    <w:name w:val="q4iawc"/>
    <w:basedOn w:val="DefaultParagraphFont"/>
    <w:rsid w:val="00500424"/>
  </w:style>
  <w:style w:type="paragraph" w:customStyle="1" w:styleId="ENREF">
    <w:name w:val="EN_REF"/>
    <w:basedOn w:val="REF"/>
    <w:rsid w:val="00500424"/>
    <w:pPr>
      <w:widowControl/>
      <w:numPr>
        <w:numId w:val="0"/>
      </w:numPr>
      <w:bidi w:val="0"/>
      <w:ind w:left="1088" w:hanging="360"/>
      <w:contextualSpacing w:val="0"/>
    </w:pPr>
  </w:style>
  <w:style w:type="table" w:customStyle="1" w:styleId="TableGrid200">
    <w:name w:val="Table Grid20"/>
    <w:basedOn w:val="TableNormal"/>
    <w:next w:val="TableGrid"/>
    <w:uiPriority w:val="59"/>
    <w:rsid w:val="00E95BBB"/>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next w:val="TableGrid"/>
    <w:uiPriority w:val="59"/>
    <w:rsid w:val="00F7704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D7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414">
      <w:bodyDiv w:val="1"/>
      <w:marLeft w:val="0"/>
      <w:marRight w:val="0"/>
      <w:marTop w:val="0"/>
      <w:marBottom w:val="0"/>
      <w:divBdr>
        <w:top w:val="none" w:sz="0" w:space="0" w:color="auto"/>
        <w:left w:val="none" w:sz="0" w:space="0" w:color="auto"/>
        <w:bottom w:val="none" w:sz="0" w:space="0" w:color="auto"/>
        <w:right w:val="none" w:sz="0" w:space="0" w:color="auto"/>
      </w:divBdr>
    </w:div>
    <w:div w:id="24336606">
      <w:bodyDiv w:val="1"/>
      <w:marLeft w:val="0"/>
      <w:marRight w:val="0"/>
      <w:marTop w:val="0"/>
      <w:marBottom w:val="0"/>
      <w:divBdr>
        <w:top w:val="none" w:sz="0" w:space="0" w:color="auto"/>
        <w:left w:val="none" w:sz="0" w:space="0" w:color="auto"/>
        <w:bottom w:val="none" w:sz="0" w:space="0" w:color="auto"/>
        <w:right w:val="none" w:sz="0" w:space="0" w:color="auto"/>
      </w:divBdr>
    </w:div>
    <w:div w:id="38940168">
      <w:bodyDiv w:val="1"/>
      <w:marLeft w:val="0"/>
      <w:marRight w:val="0"/>
      <w:marTop w:val="0"/>
      <w:marBottom w:val="0"/>
      <w:divBdr>
        <w:top w:val="none" w:sz="0" w:space="0" w:color="auto"/>
        <w:left w:val="none" w:sz="0" w:space="0" w:color="auto"/>
        <w:bottom w:val="none" w:sz="0" w:space="0" w:color="auto"/>
        <w:right w:val="none" w:sz="0" w:space="0" w:color="auto"/>
      </w:divBdr>
    </w:div>
    <w:div w:id="56899974">
      <w:bodyDiv w:val="1"/>
      <w:marLeft w:val="0"/>
      <w:marRight w:val="0"/>
      <w:marTop w:val="0"/>
      <w:marBottom w:val="0"/>
      <w:divBdr>
        <w:top w:val="none" w:sz="0" w:space="0" w:color="auto"/>
        <w:left w:val="none" w:sz="0" w:space="0" w:color="auto"/>
        <w:bottom w:val="none" w:sz="0" w:space="0" w:color="auto"/>
        <w:right w:val="none" w:sz="0" w:space="0" w:color="auto"/>
      </w:divBdr>
    </w:div>
    <w:div w:id="74589810">
      <w:bodyDiv w:val="1"/>
      <w:marLeft w:val="0"/>
      <w:marRight w:val="0"/>
      <w:marTop w:val="0"/>
      <w:marBottom w:val="0"/>
      <w:divBdr>
        <w:top w:val="none" w:sz="0" w:space="0" w:color="auto"/>
        <w:left w:val="none" w:sz="0" w:space="0" w:color="auto"/>
        <w:bottom w:val="none" w:sz="0" w:space="0" w:color="auto"/>
        <w:right w:val="none" w:sz="0" w:space="0" w:color="auto"/>
      </w:divBdr>
    </w:div>
    <w:div w:id="76489328">
      <w:bodyDiv w:val="1"/>
      <w:marLeft w:val="0"/>
      <w:marRight w:val="0"/>
      <w:marTop w:val="0"/>
      <w:marBottom w:val="0"/>
      <w:divBdr>
        <w:top w:val="none" w:sz="0" w:space="0" w:color="auto"/>
        <w:left w:val="none" w:sz="0" w:space="0" w:color="auto"/>
        <w:bottom w:val="none" w:sz="0" w:space="0" w:color="auto"/>
        <w:right w:val="none" w:sz="0" w:space="0" w:color="auto"/>
      </w:divBdr>
      <w:divsChild>
        <w:div w:id="442499659">
          <w:marLeft w:val="0"/>
          <w:marRight w:val="0"/>
          <w:marTop w:val="0"/>
          <w:marBottom w:val="0"/>
          <w:divBdr>
            <w:top w:val="none" w:sz="0" w:space="0" w:color="auto"/>
            <w:left w:val="none" w:sz="0" w:space="0" w:color="auto"/>
            <w:bottom w:val="none" w:sz="0" w:space="0" w:color="auto"/>
            <w:right w:val="none" w:sz="0" w:space="0" w:color="auto"/>
          </w:divBdr>
        </w:div>
      </w:divsChild>
    </w:div>
    <w:div w:id="76757481">
      <w:bodyDiv w:val="1"/>
      <w:marLeft w:val="0"/>
      <w:marRight w:val="0"/>
      <w:marTop w:val="0"/>
      <w:marBottom w:val="0"/>
      <w:divBdr>
        <w:top w:val="none" w:sz="0" w:space="0" w:color="auto"/>
        <w:left w:val="none" w:sz="0" w:space="0" w:color="auto"/>
        <w:bottom w:val="none" w:sz="0" w:space="0" w:color="auto"/>
        <w:right w:val="none" w:sz="0" w:space="0" w:color="auto"/>
      </w:divBdr>
    </w:div>
    <w:div w:id="92367010">
      <w:bodyDiv w:val="1"/>
      <w:marLeft w:val="0"/>
      <w:marRight w:val="0"/>
      <w:marTop w:val="0"/>
      <w:marBottom w:val="0"/>
      <w:divBdr>
        <w:top w:val="none" w:sz="0" w:space="0" w:color="auto"/>
        <w:left w:val="none" w:sz="0" w:space="0" w:color="auto"/>
        <w:bottom w:val="none" w:sz="0" w:space="0" w:color="auto"/>
        <w:right w:val="none" w:sz="0" w:space="0" w:color="auto"/>
      </w:divBdr>
    </w:div>
    <w:div w:id="94788044">
      <w:bodyDiv w:val="1"/>
      <w:marLeft w:val="0"/>
      <w:marRight w:val="0"/>
      <w:marTop w:val="0"/>
      <w:marBottom w:val="0"/>
      <w:divBdr>
        <w:top w:val="none" w:sz="0" w:space="0" w:color="auto"/>
        <w:left w:val="none" w:sz="0" w:space="0" w:color="auto"/>
        <w:bottom w:val="none" w:sz="0" w:space="0" w:color="auto"/>
        <w:right w:val="none" w:sz="0" w:space="0" w:color="auto"/>
      </w:divBdr>
    </w:div>
    <w:div w:id="100075246">
      <w:bodyDiv w:val="1"/>
      <w:marLeft w:val="0"/>
      <w:marRight w:val="0"/>
      <w:marTop w:val="0"/>
      <w:marBottom w:val="0"/>
      <w:divBdr>
        <w:top w:val="none" w:sz="0" w:space="0" w:color="auto"/>
        <w:left w:val="none" w:sz="0" w:space="0" w:color="auto"/>
        <w:bottom w:val="none" w:sz="0" w:space="0" w:color="auto"/>
        <w:right w:val="none" w:sz="0" w:space="0" w:color="auto"/>
      </w:divBdr>
    </w:div>
    <w:div w:id="101803805">
      <w:bodyDiv w:val="1"/>
      <w:marLeft w:val="0"/>
      <w:marRight w:val="0"/>
      <w:marTop w:val="0"/>
      <w:marBottom w:val="0"/>
      <w:divBdr>
        <w:top w:val="none" w:sz="0" w:space="0" w:color="auto"/>
        <w:left w:val="none" w:sz="0" w:space="0" w:color="auto"/>
        <w:bottom w:val="none" w:sz="0" w:space="0" w:color="auto"/>
        <w:right w:val="none" w:sz="0" w:space="0" w:color="auto"/>
      </w:divBdr>
    </w:div>
    <w:div w:id="105078094">
      <w:bodyDiv w:val="1"/>
      <w:marLeft w:val="0"/>
      <w:marRight w:val="0"/>
      <w:marTop w:val="0"/>
      <w:marBottom w:val="0"/>
      <w:divBdr>
        <w:top w:val="none" w:sz="0" w:space="0" w:color="auto"/>
        <w:left w:val="none" w:sz="0" w:space="0" w:color="auto"/>
        <w:bottom w:val="none" w:sz="0" w:space="0" w:color="auto"/>
        <w:right w:val="none" w:sz="0" w:space="0" w:color="auto"/>
      </w:divBdr>
    </w:div>
    <w:div w:id="110370533">
      <w:bodyDiv w:val="1"/>
      <w:marLeft w:val="0"/>
      <w:marRight w:val="0"/>
      <w:marTop w:val="0"/>
      <w:marBottom w:val="0"/>
      <w:divBdr>
        <w:top w:val="none" w:sz="0" w:space="0" w:color="auto"/>
        <w:left w:val="none" w:sz="0" w:space="0" w:color="auto"/>
        <w:bottom w:val="none" w:sz="0" w:space="0" w:color="auto"/>
        <w:right w:val="none" w:sz="0" w:space="0" w:color="auto"/>
      </w:divBdr>
    </w:div>
    <w:div w:id="111095161">
      <w:bodyDiv w:val="1"/>
      <w:marLeft w:val="0"/>
      <w:marRight w:val="0"/>
      <w:marTop w:val="0"/>
      <w:marBottom w:val="0"/>
      <w:divBdr>
        <w:top w:val="none" w:sz="0" w:space="0" w:color="auto"/>
        <w:left w:val="none" w:sz="0" w:space="0" w:color="auto"/>
        <w:bottom w:val="none" w:sz="0" w:space="0" w:color="auto"/>
        <w:right w:val="none" w:sz="0" w:space="0" w:color="auto"/>
      </w:divBdr>
    </w:div>
    <w:div w:id="117839631">
      <w:bodyDiv w:val="1"/>
      <w:marLeft w:val="0"/>
      <w:marRight w:val="0"/>
      <w:marTop w:val="0"/>
      <w:marBottom w:val="0"/>
      <w:divBdr>
        <w:top w:val="none" w:sz="0" w:space="0" w:color="auto"/>
        <w:left w:val="none" w:sz="0" w:space="0" w:color="auto"/>
        <w:bottom w:val="none" w:sz="0" w:space="0" w:color="auto"/>
        <w:right w:val="none" w:sz="0" w:space="0" w:color="auto"/>
      </w:divBdr>
    </w:div>
    <w:div w:id="122044895">
      <w:bodyDiv w:val="1"/>
      <w:marLeft w:val="0"/>
      <w:marRight w:val="0"/>
      <w:marTop w:val="0"/>
      <w:marBottom w:val="0"/>
      <w:divBdr>
        <w:top w:val="none" w:sz="0" w:space="0" w:color="auto"/>
        <w:left w:val="none" w:sz="0" w:space="0" w:color="auto"/>
        <w:bottom w:val="none" w:sz="0" w:space="0" w:color="auto"/>
        <w:right w:val="none" w:sz="0" w:space="0" w:color="auto"/>
      </w:divBdr>
    </w:div>
    <w:div w:id="124584201">
      <w:bodyDiv w:val="1"/>
      <w:marLeft w:val="0"/>
      <w:marRight w:val="0"/>
      <w:marTop w:val="0"/>
      <w:marBottom w:val="0"/>
      <w:divBdr>
        <w:top w:val="none" w:sz="0" w:space="0" w:color="auto"/>
        <w:left w:val="none" w:sz="0" w:space="0" w:color="auto"/>
        <w:bottom w:val="none" w:sz="0" w:space="0" w:color="auto"/>
        <w:right w:val="none" w:sz="0" w:space="0" w:color="auto"/>
      </w:divBdr>
    </w:div>
    <w:div w:id="126165466">
      <w:bodyDiv w:val="1"/>
      <w:marLeft w:val="0"/>
      <w:marRight w:val="0"/>
      <w:marTop w:val="0"/>
      <w:marBottom w:val="0"/>
      <w:divBdr>
        <w:top w:val="none" w:sz="0" w:space="0" w:color="auto"/>
        <w:left w:val="none" w:sz="0" w:space="0" w:color="auto"/>
        <w:bottom w:val="none" w:sz="0" w:space="0" w:color="auto"/>
        <w:right w:val="none" w:sz="0" w:space="0" w:color="auto"/>
      </w:divBdr>
    </w:div>
    <w:div w:id="131796692">
      <w:bodyDiv w:val="1"/>
      <w:marLeft w:val="0"/>
      <w:marRight w:val="0"/>
      <w:marTop w:val="0"/>
      <w:marBottom w:val="0"/>
      <w:divBdr>
        <w:top w:val="none" w:sz="0" w:space="0" w:color="auto"/>
        <w:left w:val="none" w:sz="0" w:space="0" w:color="auto"/>
        <w:bottom w:val="none" w:sz="0" w:space="0" w:color="auto"/>
        <w:right w:val="none" w:sz="0" w:space="0" w:color="auto"/>
      </w:divBdr>
    </w:div>
    <w:div w:id="142083593">
      <w:bodyDiv w:val="1"/>
      <w:marLeft w:val="0"/>
      <w:marRight w:val="0"/>
      <w:marTop w:val="0"/>
      <w:marBottom w:val="0"/>
      <w:divBdr>
        <w:top w:val="none" w:sz="0" w:space="0" w:color="auto"/>
        <w:left w:val="none" w:sz="0" w:space="0" w:color="auto"/>
        <w:bottom w:val="none" w:sz="0" w:space="0" w:color="auto"/>
        <w:right w:val="none" w:sz="0" w:space="0" w:color="auto"/>
      </w:divBdr>
    </w:div>
    <w:div w:id="156310283">
      <w:bodyDiv w:val="1"/>
      <w:marLeft w:val="0"/>
      <w:marRight w:val="0"/>
      <w:marTop w:val="0"/>
      <w:marBottom w:val="0"/>
      <w:divBdr>
        <w:top w:val="none" w:sz="0" w:space="0" w:color="auto"/>
        <w:left w:val="none" w:sz="0" w:space="0" w:color="auto"/>
        <w:bottom w:val="none" w:sz="0" w:space="0" w:color="auto"/>
        <w:right w:val="none" w:sz="0" w:space="0" w:color="auto"/>
      </w:divBdr>
    </w:div>
    <w:div w:id="162136464">
      <w:bodyDiv w:val="1"/>
      <w:marLeft w:val="0"/>
      <w:marRight w:val="0"/>
      <w:marTop w:val="0"/>
      <w:marBottom w:val="0"/>
      <w:divBdr>
        <w:top w:val="none" w:sz="0" w:space="0" w:color="auto"/>
        <w:left w:val="none" w:sz="0" w:space="0" w:color="auto"/>
        <w:bottom w:val="none" w:sz="0" w:space="0" w:color="auto"/>
        <w:right w:val="none" w:sz="0" w:space="0" w:color="auto"/>
      </w:divBdr>
    </w:div>
    <w:div w:id="180752569">
      <w:bodyDiv w:val="1"/>
      <w:marLeft w:val="0"/>
      <w:marRight w:val="0"/>
      <w:marTop w:val="0"/>
      <w:marBottom w:val="0"/>
      <w:divBdr>
        <w:top w:val="none" w:sz="0" w:space="0" w:color="auto"/>
        <w:left w:val="none" w:sz="0" w:space="0" w:color="auto"/>
        <w:bottom w:val="none" w:sz="0" w:space="0" w:color="auto"/>
        <w:right w:val="none" w:sz="0" w:space="0" w:color="auto"/>
      </w:divBdr>
    </w:div>
    <w:div w:id="183329012">
      <w:bodyDiv w:val="1"/>
      <w:marLeft w:val="0"/>
      <w:marRight w:val="0"/>
      <w:marTop w:val="0"/>
      <w:marBottom w:val="0"/>
      <w:divBdr>
        <w:top w:val="none" w:sz="0" w:space="0" w:color="auto"/>
        <w:left w:val="none" w:sz="0" w:space="0" w:color="auto"/>
        <w:bottom w:val="none" w:sz="0" w:space="0" w:color="auto"/>
        <w:right w:val="none" w:sz="0" w:space="0" w:color="auto"/>
      </w:divBdr>
    </w:div>
    <w:div w:id="187184243">
      <w:bodyDiv w:val="1"/>
      <w:marLeft w:val="0"/>
      <w:marRight w:val="0"/>
      <w:marTop w:val="0"/>
      <w:marBottom w:val="0"/>
      <w:divBdr>
        <w:top w:val="none" w:sz="0" w:space="0" w:color="auto"/>
        <w:left w:val="none" w:sz="0" w:space="0" w:color="auto"/>
        <w:bottom w:val="none" w:sz="0" w:space="0" w:color="auto"/>
        <w:right w:val="none" w:sz="0" w:space="0" w:color="auto"/>
      </w:divBdr>
    </w:div>
    <w:div w:id="192040958">
      <w:bodyDiv w:val="1"/>
      <w:marLeft w:val="0"/>
      <w:marRight w:val="0"/>
      <w:marTop w:val="0"/>
      <w:marBottom w:val="0"/>
      <w:divBdr>
        <w:top w:val="none" w:sz="0" w:space="0" w:color="auto"/>
        <w:left w:val="none" w:sz="0" w:space="0" w:color="auto"/>
        <w:bottom w:val="none" w:sz="0" w:space="0" w:color="auto"/>
        <w:right w:val="none" w:sz="0" w:space="0" w:color="auto"/>
      </w:divBdr>
    </w:div>
    <w:div w:id="213860299">
      <w:bodyDiv w:val="1"/>
      <w:marLeft w:val="0"/>
      <w:marRight w:val="0"/>
      <w:marTop w:val="0"/>
      <w:marBottom w:val="0"/>
      <w:divBdr>
        <w:top w:val="none" w:sz="0" w:space="0" w:color="auto"/>
        <w:left w:val="none" w:sz="0" w:space="0" w:color="auto"/>
        <w:bottom w:val="none" w:sz="0" w:space="0" w:color="auto"/>
        <w:right w:val="none" w:sz="0" w:space="0" w:color="auto"/>
      </w:divBdr>
    </w:div>
    <w:div w:id="221723120">
      <w:bodyDiv w:val="1"/>
      <w:marLeft w:val="0"/>
      <w:marRight w:val="0"/>
      <w:marTop w:val="0"/>
      <w:marBottom w:val="0"/>
      <w:divBdr>
        <w:top w:val="none" w:sz="0" w:space="0" w:color="auto"/>
        <w:left w:val="none" w:sz="0" w:space="0" w:color="auto"/>
        <w:bottom w:val="none" w:sz="0" w:space="0" w:color="auto"/>
        <w:right w:val="none" w:sz="0" w:space="0" w:color="auto"/>
      </w:divBdr>
    </w:div>
    <w:div w:id="227306096">
      <w:bodyDiv w:val="1"/>
      <w:marLeft w:val="0"/>
      <w:marRight w:val="0"/>
      <w:marTop w:val="0"/>
      <w:marBottom w:val="0"/>
      <w:divBdr>
        <w:top w:val="none" w:sz="0" w:space="0" w:color="auto"/>
        <w:left w:val="none" w:sz="0" w:space="0" w:color="auto"/>
        <w:bottom w:val="none" w:sz="0" w:space="0" w:color="auto"/>
        <w:right w:val="none" w:sz="0" w:space="0" w:color="auto"/>
      </w:divBdr>
    </w:div>
    <w:div w:id="228226451">
      <w:bodyDiv w:val="1"/>
      <w:marLeft w:val="0"/>
      <w:marRight w:val="0"/>
      <w:marTop w:val="0"/>
      <w:marBottom w:val="0"/>
      <w:divBdr>
        <w:top w:val="none" w:sz="0" w:space="0" w:color="auto"/>
        <w:left w:val="none" w:sz="0" w:space="0" w:color="auto"/>
        <w:bottom w:val="none" w:sz="0" w:space="0" w:color="auto"/>
        <w:right w:val="none" w:sz="0" w:space="0" w:color="auto"/>
      </w:divBdr>
    </w:div>
    <w:div w:id="232009141">
      <w:bodyDiv w:val="1"/>
      <w:marLeft w:val="0"/>
      <w:marRight w:val="0"/>
      <w:marTop w:val="0"/>
      <w:marBottom w:val="0"/>
      <w:divBdr>
        <w:top w:val="none" w:sz="0" w:space="0" w:color="auto"/>
        <w:left w:val="none" w:sz="0" w:space="0" w:color="auto"/>
        <w:bottom w:val="none" w:sz="0" w:space="0" w:color="auto"/>
        <w:right w:val="none" w:sz="0" w:space="0" w:color="auto"/>
      </w:divBdr>
    </w:div>
    <w:div w:id="235291072">
      <w:bodyDiv w:val="1"/>
      <w:marLeft w:val="0"/>
      <w:marRight w:val="0"/>
      <w:marTop w:val="0"/>
      <w:marBottom w:val="0"/>
      <w:divBdr>
        <w:top w:val="none" w:sz="0" w:space="0" w:color="auto"/>
        <w:left w:val="none" w:sz="0" w:space="0" w:color="auto"/>
        <w:bottom w:val="none" w:sz="0" w:space="0" w:color="auto"/>
        <w:right w:val="none" w:sz="0" w:space="0" w:color="auto"/>
      </w:divBdr>
    </w:div>
    <w:div w:id="238640834">
      <w:bodyDiv w:val="1"/>
      <w:marLeft w:val="0"/>
      <w:marRight w:val="0"/>
      <w:marTop w:val="0"/>
      <w:marBottom w:val="0"/>
      <w:divBdr>
        <w:top w:val="none" w:sz="0" w:space="0" w:color="auto"/>
        <w:left w:val="none" w:sz="0" w:space="0" w:color="auto"/>
        <w:bottom w:val="none" w:sz="0" w:space="0" w:color="auto"/>
        <w:right w:val="none" w:sz="0" w:space="0" w:color="auto"/>
      </w:divBdr>
    </w:div>
    <w:div w:id="239221877">
      <w:bodyDiv w:val="1"/>
      <w:marLeft w:val="0"/>
      <w:marRight w:val="0"/>
      <w:marTop w:val="0"/>
      <w:marBottom w:val="0"/>
      <w:divBdr>
        <w:top w:val="none" w:sz="0" w:space="0" w:color="auto"/>
        <w:left w:val="none" w:sz="0" w:space="0" w:color="auto"/>
        <w:bottom w:val="none" w:sz="0" w:space="0" w:color="auto"/>
        <w:right w:val="none" w:sz="0" w:space="0" w:color="auto"/>
      </w:divBdr>
    </w:div>
    <w:div w:id="245967448">
      <w:bodyDiv w:val="1"/>
      <w:marLeft w:val="0"/>
      <w:marRight w:val="0"/>
      <w:marTop w:val="0"/>
      <w:marBottom w:val="0"/>
      <w:divBdr>
        <w:top w:val="none" w:sz="0" w:space="0" w:color="auto"/>
        <w:left w:val="none" w:sz="0" w:space="0" w:color="auto"/>
        <w:bottom w:val="none" w:sz="0" w:space="0" w:color="auto"/>
        <w:right w:val="none" w:sz="0" w:space="0" w:color="auto"/>
      </w:divBdr>
    </w:div>
    <w:div w:id="248538379">
      <w:bodyDiv w:val="1"/>
      <w:marLeft w:val="0"/>
      <w:marRight w:val="0"/>
      <w:marTop w:val="0"/>
      <w:marBottom w:val="0"/>
      <w:divBdr>
        <w:top w:val="none" w:sz="0" w:space="0" w:color="auto"/>
        <w:left w:val="none" w:sz="0" w:space="0" w:color="auto"/>
        <w:bottom w:val="none" w:sz="0" w:space="0" w:color="auto"/>
        <w:right w:val="none" w:sz="0" w:space="0" w:color="auto"/>
      </w:divBdr>
    </w:div>
    <w:div w:id="254442759">
      <w:bodyDiv w:val="1"/>
      <w:marLeft w:val="0"/>
      <w:marRight w:val="0"/>
      <w:marTop w:val="0"/>
      <w:marBottom w:val="0"/>
      <w:divBdr>
        <w:top w:val="none" w:sz="0" w:space="0" w:color="auto"/>
        <w:left w:val="none" w:sz="0" w:space="0" w:color="auto"/>
        <w:bottom w:val="none" w:sz="0" w:space="0" w:color="auto"/>
        <w:right w:val="none" w:sz="0" w:space="0" w:color="auto"/>
      </w:divBdr>
      <w:divsChild>
        <w:div w:id="809984748">
          <w:marLeft w:val="0"/>
          <w:marRight w:val="547"/>
          <w:marTop w:val="154"/>
          <w:marBottom w:val="0"/>
          <w:divBdr>
            <w:top w:val="none" w:sz="0" w:space="0" w:color="auto"/>
            <w:left w:val="none" w:sz="0" w:space="0" w:color="auto"/>
            <w:bottom w:val="none" w:sz="0" w:space="0" w:color="auto"/>
            <w:right w:val="none" w:sz="0" w:space="0" w:color="auto"/>
          </w:divBdr>
        </w:div>
      </w:divsChild>
    </w:div>
    <w:div w:id="255023995">
      <w:bodyDiv w:val="1"/>
      <w:marLeft w:val="0"/>
      <w:marRight w:val="0"/>
      <w:marTop w:val="0"/>
      <w:marBottom w:val="0"/>
      <w:divBdr>
        <w:top w:val="none" w:sz="0" w:space="0" w:color="auto"/>
        <w:left w:val="none" w:sz="0" w:space="0" w:color="auto"/>
        <w:bottom w:val="none" w:sz="0" w:space="0" w:color="auto"/>
        <w:right w:val="none" w:sz="0" w:space="0" w:color="auto"/>
      </w:divBdr>
    </w:div>
    <w:div w:id="256138002">
      <w:bodyDiv w:val="1"/>
      <w:marLeft w:val="0"/>
      <w:marRight w:val="0"/>
      <w:marTop w:val="0"/>
      <w:marBottom w:val="0"/>
      <w:divBdr>
        <w:top w:val="none" w:sz="0" w:space="0" w:color="auto"/>
        <w:left w:val="none" w:sz="0" w:space="0" w:color="auto"/>
        <w:bottom w:val="none" w:sz="0" w:space="0" w:color="auto"/>
        <w:right w:val="none" w:sz="0" w:space="0" w:color="auto"/>
      </w:divBdr>
    </w:div>
    <w:div w:id="264122916">
      <w:bodyDiv w:val="1"/>
      <w:marLeft w:val="0"/>
      <w:marRight w:val="0"/>
      <w:marTop w:val="0"/>
      <w:marBottom w:val="0"/>
      <w:divBdr>
        <w:top w:val="none" w:sz="0" w:space="0" w:color="auto"/>
        <w:left w:val="none" w:sz="0" w:space="0" w:color="auto"/>
        <w:bottom w:val="none" w:sz="0" w:space="0" w:color="auto"/>
        <w:right w:val="none" w:sz="0" w:space="0" w:color="auto"/>
      </w:divBdr>
    </w:div>
    <w:div w:id="288124825">
      <w:bodyDiv w:val="1"/>
      <w:marLeft w:val="0"/>
      <w:marRight w:val="0"/>
      <w:marTop w:val="0"/>
      <w:marBottom w:val="0"/>
      <w:divBdr>
        <w:top w:val="none" w:sz="0" w:space="0" w:color="auto"/>
        <w:left w:val="none" w:sz="0" w:space="0" w:color="auto"/>
        <w:bottom w:val="none" w:sz="0" w:space="0" w:color="auto"/>
        <w:right w:val="none" w:sz="0" w:space="0" w:color="auto"/>
      </w:divBdr>
    </w:div>
    <w:div w:id="291712500">
      <w:bodyDiv w:val="1"/>
      <w:marLeft w:val="0"/>
      <w:marRight w:val="0"/>
      <w:marTop w:val="0"/>
      <w:marBottom w:val="0"/>
      <w:divBdr>
        <w:top w:val="none" w:sz="0" w:space="0" w:color="auto"/>
        <w:left w:val="none" w:sz="0" w:space="0" w:color="auto"/>
        <w:bottom w:val="none" w:sz="0" w:space="0" w:color="auto"/>
        <w:right w:val="none" w:sz="0" w:space="0" w:color="auto"/>
      </w:divBdr>
    </w:div>
    <w:div w:id="295989333">
      <w:bodyDiv w:val="1"/>
      <w:marLeft w:val="0"/>
      <w:marRight w:val="0"/>
      <w:marTop w:val="0"/>
      <w:marBottom w:val="0"/>
      <w:divBdr>
        <w:top w:val="none" w:sz="0" w:space="0" w:color="auto"/>
        <w:left w:val="none" w:sz="0" w:space="0" w:color="auto"/>
        <w:bottom w:val="none" w:sz="0" w:space="0" w:color="auto"/>
        <w:right w:val="none" w:sz="0" w:space="0" w:color="auto"/>
      </w:divBdr>
    </w:div>
    <w:div w:id="296956631">
      <w:bodyDiv w:val="1"/>
      <w:marLeft w:val="0"/>
      <w:marRight w:val="0"/>
      <w:marTop w:val="0"/>
      <w:marBottom w:val="0"/>
      <w:divBdr>
        <w:top w:val="none" w:sz="0" w:space="0" w:color="auto"/>
        <w:left w:val="none" w:sz="0" w:space="0" w:color="auto"/>
        <w:bottom w:val="none" w:sz="0" w:space="0" w:color="auto"/>
        <w:right w:val="none" w:sz="0" w:space="0" w:color="auto"/>
      </w:divBdr>
    </w:div>
    <w:div w:id="307394952">
      <w:bodyDiv w:val="1"/>
      <w:marLeft w:val="0"/>
      <w:marRight w:val="0"/>
      <w:marTop w:val="0"/>
      <w:marBottom w:val="0"/>
      <w:divBdr>
        <w:top w:val="none" w:sz="0" w:space="0" w:color="auto"/>
        <w:left w:val="none" w:sz="0" w:space="0" w:color="auto"/>
        <w:bottom w:val="none" w:sz="0" w:space="0" w:color="auto"/>
        <w:right w:val="none" w:sz="0" w:space="0" w:color="auto"/>
      </w:divBdr>
    </w:div>
    <w:div w:id="321931734">
      <w:bodyDiv w:val="1"/>
      <w:marLeft w:val="0"/>
      <w:marRight w:val="0"/>
      <w:marTop w:val="0"/>
      <w:marBottom w:val="0"/>
      <w:divBdr>
        <w:top w:val="none" w:sz="0" w:space="0" w:color="auto"/>
        <w:left w:val="none" w:sz="0" w:space="0" w:color="auto"/>
        <w:bottom w:val="none" w:sz="0" w:space="0" w:color="auto"/>
        <w:right w:val="none" w:sz="0" w:space="0" w:color="auto"/>
      </w:divBdr>
    </w:div>
    <w:div w:id="338971759">
      <w:bodyDiv w:val="1"/>
      <w:marLeft w:val="0"/>
      <w:marRight w:val="0"/>
      <w:marTop w:val="0"/>
      <w:marBottom w:val="0"/>
      <w:divBdr>
        <w:top w:val="none" w:sz="0" w:space="0" w:color="auto"/>
        <w:left w:val="none" w:sz="0" w:space="0" w:color="auto"/>
        <w:bottom w:val="none" w:sz="0" w:space="0" w:color="auto"/>
        <w:right w:val="none" w:sz="0" w:space="0" w:color="auto"/>
      </w:divBdr>
    </w:div>
    <w:div w:id="342973519">
      <w:bodyDiv w:val="1"/>
      <w:marLeft w:val="0"/>
      <w:marRight w:val="0"/>
      <w:marTop w:val="0"/>
      <w:marBottom w:val="0"/>
      <w:divBdr>
        <w:top w:val="none" w:sz="0" w:space="0" w:color="auto"/>
        <w:left w:val="none" w:sz="0" w:space="0" w:color="auto"/>
        <w:bottom w:val="none" w:sz="0" w:space="0" w:color="auto"/>
        <w:right w:val="none" w:sz="0" w:space="0" w:color="auto"/>
      </w:divBdr>
      <w:divsChild>
        <w:div w:id="42020428">
          <w:marLeft w:val="0"/>
          <w:marRight w:val="0"/>
          <w:marTop w:val="0"/>
          <w:marBottom w:val="0"/>
          <w:divBdr>
            <w:top w:val="none" w:sz="0" w:space="0" w:color="auto"/>
            <w:left w:val="none" w:sz="0" w:space="0" w:color="auto"/>
            <w:bottom w:val="none" w:sz="0" w:space="0" w:color="auto"/>
            <w:right w:val="none" w:sz="0" w:space="0" w:color="auto"/>
          </w:divBdr>
        </w:div>
        <w:div w:id="1077095364">
          <w:marLeft w:val="0"/>
          <w:marRight w:val="0"/>
          <w:marTop w:val="0"/>
          <w:marBottom w:val="0"/>
          <w:divBdr>
            <w:top w:val="none" w:sz="0" w:space="0" w:color="auto"/>
            <w:left w:val="none" w:sz="0" w:space="0" w:color="auto"/>
            <w:bottom w:val="none" w:sz="0" w:space="0" w:color="auto"/>
            <w:right w:val="none" w:sz="0" w:space="0" w:color="auto"/>
          </w:divBdr>
        </w:div>
      </w:divsChild>
    </w:div>
    <w:div w:id="346568826">
      <w:bodyDiv w:val="1"/>
      <w:marLeft w:val="0"/>
      <w:marRight w:val="0"/>
      <w:marTop w:val="0"/>
      <w:marBottom w:val="0"/>
      <w:divBdr>
        <w:top w:val="none" w:sz="0" w:space="0" w:color="auto"/>
        <w:left w:val="none" w:sz="0" w:space="0" w:color="auto"/>
        <w:bottom w:val="none" w:sz="0" w:space="0" w:color="auto"/>
        <w:right w:val="none" w:sz="0" w:space="0" w:color="auto"/>
      </w:divBdr>
    </w:div>
    <w:div w:id="379985818">
      <w:bodyDiv w:val="1"/>
      <w:marLeft w:val="0"/>
      <w:marRight w:val="0"/>
      <w:marTop w:val="0"/>
      <w:marBottom w:val="0"/>
      <w:divBdr>
        <w:top w:val="none" w:sz="0" w:space="0" w:color="auto"/>
        <w:left w:val="none" w:sz="0" w:space="0" w:color="auto"/>
        <w:bottom w:val="none" w:sz="0" w:space="0" w:color="auto"/>
        <w:right w:val="none" w:sz="0" w:space="0" w:color="auto"/>
      </w:divBdr>
    </w:div>
    <w:div w:id="383408488">
      <w:bodyDiv w:val="1"/>
      <w:marLeft w:val="0"/>
      <w:marRight w:val="0"/>
      <w:marTop w:val="0"/>
      <w:marBottom w:val="0"/>
      <w:divBdr>
        <w:top w:val="none" w:sz="0" w:space="0" w:color="auto"/>
        <w:left w:val="none" w:sz="0" w:space="0" w:color="auto"/>
        <w:bottom w:val="none" w:sz="0" w:space="0" w:color="auto"/>
        <w:right w:val="none" w:sz="0" w:space="0" w:color="auto"/>
      </w:divBdr>
    </w:div>
    <w:div w:id="413742807">
      <w:bodyDiv w:val="1"/>
      <w:marLeft w:val="0"/>
      <w:marRight w:val="0"/>
      <w:marTop w:val="0"/>
      <w:marBottom w:val="0"/>
      <w:divBdr>
        <w:top w:val="none" w:sz="0" w:space="0" w:color="auto"/>
        <w:left w:val="none" w:sz="0" w:space="0" w:color="auto"/>
        <w:bottom w:val="none" w:sz="0" w:space="0" w:color="auto"/>
        <w:right w:val="none" w:sz="0" w:space="0" w:color="auto"/>
      </w:divBdr>
    </w:div>
    <w:div w:id="418790733">
      <w:bodyDiv w:val="1"/>
      <w:marLeft w:val="0"/>
      <w:marRight w:val="0"/>
      <w:marTop w:val="0"/>
      <w:marBottom w:val="0"/>
      <w:divBdr>
        <w:top w:val="none" w:sz="0" w:space="0" w:color="auto"/>
        <w:left w:val="none" w:sz="0" w:space="0" w:color="auto"/>
        <w:bottom w:val="none" w:sz="0" w:space="0" w:color="auto"/>
        <w:right w:val="none" w:sz="0" w:space="0" w:color="auto"/>
      </w:divBdr>
    </w:div>
    <w:div w:id="433403042">
      <w:bodyDiv w:val="1"/>
      <w:marLeft w:val="0"/>
      <w:marRight w:val="0"/>
      <w:marTop w:val="0"/>
      <w:marBottom w:val="0"/>
      <w:divBdr>
        <w:top w:val="none" w:sz="0" w:space="0" w:color="auto"/>
        <w:left w:val="none" w:sz="0" w:space="0" w:color="auto"/>
        <w:bottom w:val="none" w:sz="0" w:space="0" w:color="auto"/>
        <w:right w:val="none" w:sz="0" w:space="0" w:color="auto"/>
      </w:divBdr>
    </w:div>
    <w:div w:id="440338406">
      <w:bodyDiv w:val="1"/>
      <w:marLeft w:val="0"/>
      <w:marRight w:val="0"/>
      <w:marTop w:val="0"/>
      <w:marBottom w:val="0"/>
      <w:divBdr>
        <w:top w:val="none" w:sz="0" w:space="0" w:color="auto"/>
        <w:left w:val="none" w:sz="0" w:space="0" w:color="auto"/>
        <w:bottom w:val="none" w:sz="0" w:space="0" w:color="auto"/>
        <w:right w:val="none" w:sz="0" w:space="0" w:color="auto"/>
      </w:divBdr>
    </w:div>
    <w:div w:id="447622427">
      <w:bodyDiv w:val="1"/>
      <w:marLeft w:val="0"/>
      <w:marRight w:val="0"/>
      <w:marTop w:val="0"/>
      <w:marBottom w:val="0"/>
      <w:divBdr>
        <w:top w:val="none" w:sz="0" w:space="0" w:color="auto"/>
        <w:left w:val="none" w:sz="0" w:space="0" w:color="auto"/>
        <w:bottom w:val="none" w:sz="0" w:space="0" w:color="auto"/>
        <w:right w:val="none" w:sz="0" w:space="0" w:color="auto"/>
      </w:divBdr>
    </w:div>
    <w:div w:id="456409811">
      <w:bodyDiv w:val="1"/>
      <w:marLeft w:val="0"/>
      <w:marRight w:val="0"/>
      <w:marTop w:val="0"/>
      <w:marBottom w:val="0"/>
      <w:divBdr>
        <w:top w:val="none" w:sz="0" w:space="0" w:color="auto"/>
        <w:left w:val="none" w:sz="0" w:space="0" w:color="auto"/>
        <w:bottom w:val="none" w:sz="0" w:space="0" w:color="auto"/>
        <w:right w:val="none" w:sz="0" w:space="0" w:color="auto"/>
      </w:divBdr>
    </w:div>
    <w:div w:id="456877859">
      <w:bodyDiv w:val="1"/>
      <w:marLeft w:val="0"/>
      <w:marRight w:val="0"/>
      <w:marTop w:val="0"/>
      <w:marBottom w:val="0"/>
      <w:divBdr>
        <w:top w:val="none" w:sz="0" w:space="0" w:color="auto"/>
        <w:left w:val="none" w:sz="0" w:space="0" w:color="auto"/>
        <w:bottom w:val="none" w:sz="0" w:space="0" w:color="auto"/>
        <w:right w:val="none" w:sz="0" w:space="0" w:color="auto"/>
      </w:divBdr>
    </w:div>
    <w:div w:id="463276008">
      <w:bodyDiv w:val="1"/>
      <w:marLeft w:val="0"/>
      <w:marRight w:val="0"/>
      <w:marTop w:val="0"/>
      <w:marBottom w:val="0"/>
      <w:divBdr>
        <w:top w:val="none" w:sz="0" w:space="0" w:color="auto"/>
        <w:left w:val="none" w:sz="0" w:space="0" w:color="auto"/>
        <w:bottom w:val="none" w:sz="0" w:space="0" w:color="auto"/>
        <w:right w:val="none" w:sz="0" w:space="0" w:color="auto"/>
      </w:divBdr>
    </w:div>
    <w:div w:id="469442008">
      <w:bodyDiv w:val="1"/>
      <w:marLeft w:val="0"/>
      <w:marRight w:val="0"/>
      <w:marTop w:val="0"/>
      <w:marBottom w:val="0"/>
      <w:divBdr>
        <w:top w:val="none" w:sz="0" w:space="0" w:color="auto"/>
        <w:left w:val="none" w:sz="0" w:space="0" w:color="auto"/>
        <w:bottom w:val="none" w:sz="0" w:space="0" w:color="auto"/>
        <w:right w:val="none" w:sz="0" w:space="0" w:color="auto"/>
      </w:divBdr>
    </w:div>
    <w:div w:id="472530827">
      <w:bodyDiv w:val="1"/>
      <w:marLeft w:val="0"/>
      <w:marRight w:val="0"/>
      <w:marTop w:val="0"/>
      <w:marBottom w:val="0"/>
      <w:divBdr>
        <w:top w:val="none" w:sz="0" w:space="0" w:color="auto"/>
        <w:left w:val="none" w:sz="0" w:space="0" w:color="auto"/>
        <w:bottom w:val="none" w:sz="0" w:space="0" w:color="auto"/>
        <w:right w:val="none" w:sz="0" w:space="0" w:color="auto"/>
      </w:divBdr>
    </w:div>
    <w:div w:id="483395966">
      <w:bodyDiv w:val="1"/>
      <w:marLeft w:val="0"/>
      <w:marRight w:val="0"/>
      <w:marTop w:val="0"/>
      <w:marBottom w:val="0"/>
      <w:divBdr>
        <w:top w:val="none" w:sz="0" w:space="0" w:color="auto"/>
        <w:left w:val="none" w:sz="0" w:space="0" w:color="auto"/>
        <w:bottom w:val="none" w:sz="0" w:space="0" w:color="auto"/>
        <w:right w:val="none" w:sz="0" w:space="0" w:color="auto"/>
      </w:divBdr>
    </w:div>
    <w:div w:id="484010160">
      <w:bodyDiv w:val="1"/>
      <w:marLeft w:val="0"/>
      <w:marRight w:val="0"/>
      <w:marTop w:val="0"/>
      <w:marBottom w:val="0"/>
      <w:divBdr>
        <w:top w:val="none" w:sz="0" w:space="0" w:color="auto"/>
        <w:left w:val="none" w:sz="0" w:space="0" w:color="auto"/>
        <w:bottom w:val="none" w:sz="0" w:space="0" w:color="auto"/>
        <w:right w:val="none" w:sz="0" w:space="0" w:color="auto"/>
      </w:divBdr>
    </w:div>
    <w:div w:id="491796785">
      <w:bodyDiv w:val="1"/>
      <w:marLeft w:val="0"/>
      <w:marRight w:val="0"/>
      <w:marTop w:val="0"/>
      <w:marBottom w:val="0"/>
      <w:divBdr>
        <w:top w:val="none" w:sz="0" w:space="0" w:color="auto"/>
        <w:left w:val="none" w:sz="0" w:space="0" w:color="auto"/>
        <w:bottom w:val="none" w:sz="0" w:space="0" w:color="auto"/>
        <w:right w:val="none" w:sz="0" w:space="0" w:color="auto"/>
      </w:divBdr>
    </w:div>
    <w:div w:id="499777968">
      <w:bodyDiv w:val="1"/>
      <w:marLeft w:val="0"/>
      <w:marRight w:val="0"/>
      <w:marTop w:val="0"/>
      <w:marBottom w:val="0"/>
      <w:divBdr>
        <w:top w:val="none" w:sz="0" w:space="0" w:color="auto"/>
        <w:left w:val="none" w:sz="0" w:space="0" w:color="auto"/>
        <w:bottom w:val="none" w:sz="0" w:space="0" w:color="auto"/>
        <w:right w:val="none" w:sz="0" w:space="0" w:color="auto"/>
      </w:divBdr>
    </w:div>
    <w:div w:id="529806759">
      <w:bodyDiv w:val="1"/>
      <w:marLeft w:val="0"/>
      <w:marRight w:val="0"/>
      <w:marTop w:val="0"/>
      <w:marBottom w:val="0"/>
      <w:divBdr>
        <w:top w:val="none" w:sz="0" w:space="0" w:color="auto"/>
        <w:left w:val="none" w:sz="0" w:space="0" w:color="auto"/>
        <w:bottom w:val="none" w:sz="0" w:space="0" w:color="auto"/>
        <w:right w:val="none" w:sz="0" w:space="0" w:color="auto"/>
      </w:divBdr>
    </w:div>
    <w:div w:id="533541142">
      <w:bodyDiv w:val="1"/>
      <w:marLeft w:val="0"/>
      <w:marRight w:val="0"/>
      <w:marTop w:val="0"/>
      <w:marBottom w:val="0"/>
      <w:divBdr>
        <w:top w:val="none" w:sz="0" w:space="0" w:color="auto"/>
        <w:left w:val="none" w:sz="0" w:space="0" w:color="auto"/>
        <w:bottom w:val="none" w:sz="0" w:space="0" w:color="auto"/>
        <w:right w:val="none" w:sz="0" w:space="0" w:color="auto"/>
      </w:divBdr>
    </w:div>
    <w:div w:id="533808941">
      <w:bodyDiv w:val="1"/>
      <w:marLeft w:val="0"/>
      <w:marRight w:val="0"/>
      <w:marTop w:val="0"/>
      <w:marBottom w:val="0"/>
      <w:divBdr>
        <w:top w:val="none" w:sz="0" w:space="0" w:color="auto"/>
        <w:left w:val="none" w:sz="0" w:space="0" w:color="auto"/>
        <w:bottom w:val="none" w:sz="0" w:space="0" w:color="auto"/>
        <w:right w:val="none" w:sz="0" w:space="0" w:color="auto"/>
      </w:divBdr>
    </w:div>
    <w:div w:id="539443575">
      <w:bodyDiv w:val="1"/>
      <w:marLeft w:val="0"/>
      <w:marRight w:val="0"/>
      <w:marTop w:val="0"/>
      <w:marBottom w:val="0"/>
      <w:divBdr>
        <w:top w:val="none" w:sz="0" w:space="0" w:color="auto"/>
        <w:left w:val="none" w:sz="0" w:space="0" w:color="auto"/>
        <w:bottom w:val="none" w:sz="0" w:space="0" w:color="auto"/>
        <w:right w:val="none" w:sz="0" w:space="0" w:color="auto"/>
      </w:divBdr>
      <w:divsChild>
        <w:div w:id="214121481">
          <w:marLeft w:val="0"/>
          <w:marRight w:val="0"/>
          <w:marTop w:val="0"/>
          <w:marBottom w:val="0"/>
          <w:divBdr>
            <w:top w:val="none" w:sz="0" w:space="0" w:color="auto"/>
            <w:left w:val="none" w:sz="0" w:space="0" w:color="auto"/>
            <w:bottom w:val="none" w:sz="0" w:space="0" w:color="auto"/>
            <w:right w:val="none" w:sz="0" w:space="0" w:color="auto"/>
          </w:divBdr>
        </w:div>
        <w:div w:id="329254391">
          <w:marLeft w:val="0"/>
          <w:marRight w:val="0"/>
          <w:marTop w:val="0"/>
          <w:marBottom w:val="0"/>
          <w:divBdr>
            <w:top w:val="none" w:sz="0" w:space="0" w:color="auto"/>
            <w:left w:val="none" w:sz="0" w:space="0" w:color="auto"/>
            <w:bottom w:val="none" w:sz="0" w:space="0" w:color="auto"/>
            <w:right w:val="none" w:sz="0" w:space="0" w:color="auto"/>
          </w:divBdr>
        </w:div>
        <w:div w:id="425346715">
          <w:marLeft w:val="0"/>
          <w:marRight w:val="0"/>
          <w:marTop w:val="0"/>
          <w:marBottom w:val="0"/>
          <w:divBdr>
            <w:top w:val="none" w:sz="0" w:space="0" w:color="auto"/>
            <w:left w:val="none" w:sz="0" w:space="0" w:color="auto"/>
            <w:bottom w:val="none" w:sz="0" w:space="0" w:color="auto"/>
            <w:right w:val="none" w:sz="0" w:space="0" w:color="auto"/>
          </w:divBdr>
        </w:div>
        <w:div w:id="721640634">
          <w:marLeft w:val="0"/>
          <w:marRight w:val="0"/>
          <w:marTop w:val="0"/>
          <w:marBottom w:val="0"/>
          <w:divBdr>
            <w:top w:val="none" w:sz="0" w:space="0" w:color="auto"/>
            <w:left w:val="none" w:sz="0" w:space="0" w:color="auto"/>
            <w:bottom w:val="none" w:sz="0" w:space="0" w:color="auto"/>
            <w:right w:val="none" w:sz="0" w:space="0" w:color="auto"/>
          </w:divBdr>
        </w:div>
        <w:div w:id="921794185">
          <w:marLeft w:val="0"/>
          <w:marRight w:val="0"/>
          <w:marTop w:val="0"/>
          <w:marBottom w:val="0"/>
          <w:divBdr>
            <w:top w:val="none" w:sz="0" w:space="0" w:color="auto"/>
            <w:left w:val="none" w:sz="0" w:space="0" w:color="auto"/>
            <w:bottom w:val="none" w:sz="0" w:space="0" w:color="auto"/>
            <w:right w:val="none" w:sz="0" w:space="0" w:color="auto"/>
          </w:divBdr>
        </w:div>
        <w:div w:id="1152941363">
          <w:marLeft w:val="0"/>
          <w:marRight w:val="0"/>
          <w:marTop w:val="0"/>
          <w:marBottom w:val="0"/>
          <w:divBdr>
            <w:top w:val="none" w:sz="0" w:space="0" w:color="auto"/>
            <w:left w:val="none" w:sz="0" w:space="0" w:color="auto"/>
            <w:bottom w:val="none" w:sz="0" w:space="0" w:color="auto"/>
            <w:right w:val="none" w:sz="0" w:space="0" w:color="auto"/>
          </w:divBdr>
        </w:div>
        <w:div w:id="1172836456">
          <w:marLeft w:val="0"/>
          <w:marRight w:val="0"/>
          <w:marTop w:val="0"/>
          <w:marBottom w:val="0"/>
          <w:divBdr>
            <w:top w:val="none" w:sz="0" w:space="0" w:color="auto"/>
            <w:left w:val="none" w:sz="0" w:space="0" w:color="auto"/>
            <w:bottom w:val="none" w:sz="0" w:space="0" w:color="auto"/>
            <w:right w:val="none" w:sz="0" w:space="0" w:color="auto"/>
          </w:divBdr>
        </w:div>
        <w:div w:id="1217933377">
          <w:marLeft w:val="0"/>
          <w:marRight w:val="0"/>
          <w:marTop w:val="0"/>
          <w:marBottom w:val="0"/>
          <w:divBdr>
            <w:top w:val="none" w:sz="0" w:space="0" w:color="auto"/>
            <w:left w:val="none" w:sz="0" w:space="0" w:color="auto"/>
            <w:bottom w:val="none" w:sz="0" w:space="0" w:color="auto"/>
            <w:right w:val="none" w:sz="0" w:space="0" w:color="auto"/>
          </w:divBdr>
        </w:div>
        <w:div w:id="1303921658">
          <w:marLeft w:val="0"/>
          <w:marRight w:val="0"/>
          <w:marTop w:val="0"/>
          <w:marBottom w:val="0"/>
          <w:divBdr>
            <w:top w:val="none" w:sz="0" w:space="0" w:color="auto"/>
            <w:left w:val="none" w:sz="0" w:space="0" w:color="auto"/>
            <w:bottom w:val="none" w:sz="0" w:space="0" w:color="auto"/>
            <w:right w:val="none" w:sz="0" w:space="0" w:color="auto"/>
          </w:divBdr>
        </w:div>
        <w:div w:id="1328900221">
          <w:marLeft w:val="0"/>
          <w:marRight w:val="0"/>
          <w:marTop w:val="0"/>
          <w:marBottom w:val="0"/>
          <w:divBdr>
            <w:top w:val="none" w:sz="0" w:space="0" w:color="auto"/>
            <w:left w:val="none" w:sz="0" w:space="0" w:color="auto"/>
            <w:bottom w:val="none" w:sz="0" w:space="0" w:color="auto"/>
            <w:right w:val="none" w:sz="0" w:space="0" w:color="auto"/>
          </w:divBdr>
        </w:div>
        <w:div w:id="1461266953">
          <w:marLeft w:val="0"/>
          <w:marRight w:val="0"/>
          <w:marTop w:val="0"/>
          <w:marBottom w:val="0"/>
          <w:divBdr>
            <w:top w:val="none" w:sz="0" w:space="0" w:color="auto"/>
            <w:left w:val="none" w:sz="0" w:space="0" w:color="auto"/>
            <w:bottom w:val="none" w:sz="0" w:space="0" w:color="auto"/>
            <w:right w:val="none" w:sz="0" w:space="0" w:color="auto"/>
          </w:divBdr>
        </w:div>
        <w:div w:id="1645042914">
          <w:marLeft w:val="0"/>
          <w:marRight w:val="0"/>
          <w:marTop w:val="0"/>
          <w:marBottom w:val="0"/>
          <w:divBdr>
            <w:top w:val="none" w:sz="0" w:space="0" w:color="auto"/>
            <w:left w:val="none" w:sz="0" w:space="0" w:color="auto"/>
            <w:bottom w:val="none" w:sz="0" w:space="0" w:color="auto"/>
            <w:right w:val="none" w:sz="0" w:space="0" w:color="auto"/>
          </w:divBdr>
        </w:div>
        <w:div w:id="1655988702">
          <w:marLeft w:val="0"/>
          <w:marRight w:val="0"/>
          <w:marTop w:val="0"/>
          <w:marBottom w:val="0"/>
          <w:divBdr>
            <w:top w:val="none" w:sz="0" w:space="0" w:color="auto"/>
            <w:left w:val="none" w:sz="0" w:space="0" w:color="auto"/>
            <w:bottom w:val="none" w:sz="0" w:space="0" w:color="auto"/>
            <w:right w:val="none" w:sz="0" w:space="0" w:color="auto"/>
          </w:divBdr>
        </w:div>
        <w:div w:id="1692880644">
          <w:marLeft w:val="0"/>
          <w:marRight w:val="0"/>
          <w:marTop w:val="0"/>
          <w:marBottom w:val="0"/>
          <w:divBdr>
            <w:top w:val="none" w:sz="0" w:space="0" w:color="auto"/>
            <w:left w:val="none" w:sz="0" w:space="0" w:color="auto"/>
            <w:bottom w:val="none" w:sz="0" w:space="0" w:color="auto"/>
            <w:right w:val="none" w:sz="0" w:space="0" w:color="auto"/>
          </w:divBdr>
        </w:div>
        <w:div w:id="1753890630">
          <w:marLeft w:val="0"/>
          <w:marRight w:val="0"/>
          <w:marTop w:val="0"/>
          <w:marBottom w:val="0"/>
          <w:divBdr>
            <w:top w:val="none" w:sz="0" w:space="0" w:color="auto"/>
            <w:left w:val="none" w:sz="0" w:space="0" w:color="auto"/>
            <w:bottom w:val="none" w:sz="0" w:space="0" w:color="auto"/>
            <w:right w:val="none" w:sz="0" w:space="0" w:color="auto"/>
          </w:divBdr>
        </w:div>
        <w:div w:id="1821993773">
          <w:marLeft w:val="0"/>
          <w:marRight w:val="0"/>
          <w:marTop w:val="0"/>
          <w:marBottom w:val="0"/>
          <w:divBdr>
            <w:top w:val="none" w:sz="0" w:space="0" w:color="auto"/>
            <w:left w:val="none" w:sz="0" w:space="0" w:color="auto"/>
            <w:bottom w:val="none" w:sz="0" w:space="0" w:color="auto"/>
            <w:right w:val="none" w:sz="0" w:space="0" w:color="auto"/>
          </w:divBdr>
        </w:div>
      </w:divsChild>
    </w:div>
    <w:div w:id="545994529">
      <w:bodyDiv w:val="1"/>
      <w:marLeft w:val="0"/>
      <w:marRight w:val="0"/>
      <w:marTop w:val="0"/>
      <w:marBottom w:val="0"/>
      <w:divBdr>
        <w:top w:val="none" w:sz="0" w:space="0" w:color="auto"/>
        <w:left w:val="none" w:sz="0" w:space="0" w:color="auto"/>
        <w:bottom w:val="none" w:sz="0" w:space="0" w:color="auto"/>
        <w:right w:val="none" w:sz="0" w:space="0" w:color="auto"/>
      </w:divBdr>
    </w:div>
    <w:div w:id="549265155">
      <w:bodyDiv w:val="1"/>
      <w:marLeft w:val="0"/>
      <w:marRight w:val="0"/>
      <w:marTop w:val="0"/>
      <w:marBottom w:val="0"/>
      <w:divBdr>
        <w:top w:val="none" w:sz="0" w:space="0" w:color="auto"/>
        <w:left w:val="none" w:sz="0" w:space="0" w:color="auto"/>
        <w:bottom w:val="none" w:sz="0" w:space="0" w:color="auto"/>
        <w:right w:val="none" w:sz="0" w:space="0" w:color="auto"/>
      </w:divBdr>
    </w:div>
    <w:div w:id="556016996">
      <w:bodyDiv w:val="1"/>
      <w:marLeft w:val="0"/>
      <w:marRight w:val="0"/>
      <w:marTop w:val="0"/>
      <w:marBottom w:val="0"/>
      <w:divBdr>
        <w:top w:val="none" w:sz="0" w:space="0" w:color="auto"/>
        <w:left w:val="none" w:sz="0" w:space="0" w:color="auto"/>
        <w:bottom w:val="none" w:sz="0" w:space="0" w:color="auto"/>
        <w:right w:val="none" w:sz="0" w:space="0" w:color="auto"/>
      </w:divBdr>
    </w:div>
    <w:div w:id="556204949">
      <w:bodyDiv w:val="1"/>
      <w:marLeft w:val="0"/>
      <w:marRight w:val="0"/>
      <w:marTop w:val="0"/>
      <w:marBottom w:val="0"/>
      <w:divBdr>
        <w:top w:val="none" w:sz="0" w:space="0" w:color="auto"/>
        <w:left w:val="none" w:sz="0" w:space="0" w:color="auto"/>
        <w:bottom w:val="none" w:sz="0" w:space="0" w:color="auto"/>
        <w:right w:val="none" w:sz="0" w:space="0" w:color="auto"/>
      </w:divBdr>
    </w:div>
    <w:div w:id="567493165">
      <w:bodyDiv w:val="1"/>
      <w:marLeft w:val="0"/>
      <w:marRight w:val="0"/>
      <w:marTop w:val="0"/>
      <w:marBottom w:val="0"/>
      <w:divBdr>
        <w:top w:val="none" w:sz="0" w:space="0" w:color="auto"/>
        <w:left w:val="none" w:sz="0" w:space="0" w:color="auto"/>
        <w:bottom w:val="none" w:sz="0" w:space="0" w:color="auto"/>
        <w:right w:val="none" w:sz="0" w:space="0" w:color="auto"/>
      </w:divBdr>
    </w:div>
    <w:div w:id="568735685">
      <w:bodyDiv w:val="1"/>
      <w:marLeft w:val="0"/>
      <w:marRight w:val="0"/>
      <w:marTop w:val="0"/>
      <w:marBottom w:val="0"/>
      <w:divBdr>
        <w:top w:val="none" w:sz="0" w:space="0" w:color="auto"/>
        <w:left w:val="none" w:sz="0" w:space="0" w:color="auto"/>
        <w:bottom w:val="none" w:sz="0" w:space="0" w:color="auto"/>
        <w:right w:val="none" w:sz="0" w:space="0" w:color="auto"/>
      </w:divBdr>
    </w:div>
    <w:div w:id="573509931">
      <w:bodyDiv w:val="1"/>
      <w:marLeft w:val="0"/>
      <w:marRight w:val="0"/>
      <w:marTop w:val="0"/>
      <w:marBottom w:val="0"/>
      <w:divBdr>
        <w:top w:val="none" w:sz="0" w:space="0" w:color="auto"/>
        <w:left w:val="none" w:sz="0" w:space="0" w:color="auto"/>
        <w:bottom w:val="none" w:sz="0" w:space="0" w:color="auto"/>
        <w:right w:val="none" w:sz="0" w:space="0" w:color="auto"/>
      </w:divBdr>
    </w:div>
    <w:div w:id="580214704">
      <w:bodyDiv w:val="1"/>
      <w:marLeft w:val="0"/>
      <w:marRight w:val="0"/>
      <w:marTop w:val="0"/>
      <w:marBottom w:val="0"/>
      <w:divBdr>
        <w:top w:val="none" w:sz="0" w:space="0" w:color="auto"/>
        <w:left w:val="none" w:sz="0" w:space="0" w:color="auto"/>
        <w:bottom w:val="none" w:sz="0" w:space="0" w:color="auto"/>
        <w:right w:val="none" w:sz="0" w:space="0" w:color="auto"/>
      </w:divBdr>
    </w:div>
    <w:div w:id="589659638">
      <w:bodyDiv w:val="1"/>
      <w:marLeft w:val="0"/>
      <w:marRight w:val="0"/>
      <w:marTop w:val="0"/>
      <w:marBottom w:val="0"/>
      <w:divBdr>
        <w:top w:val="none" w:sz="0" w:space="0" w:color="auto"/>
        <w:left w:val="none" w:sz="0" w:space="0" w:color="auto"/>
        <w:bottom w:val="none" w:sz="0" w:space="0" w:color="auto"/>
        <w:right w:val="none" w:sz="0" w:space="0" w:color="auto"/>
      </w:divBdr>
    </w:div>
    <w:div w:id="598756235">
      <w:bodyDiv w:val="1"/>
      <w:marLeft w:val="0"/>
      <w:marRight w:val="0"/>
      <w:marTop w:val="0"/>
      <w:marBottom w:val="0"/>
      <w:divBdr>
        <w:top w:val="none" w:sz="0" w:space="0" w:color="auto"/>
        <w:left w:val="none" w:sz="0" w:space="0" w:color="auto"/>
        <w:bottom w:val="none" w:sz="0" w:space="0" w:color="auto"/>
        <w:right w:val="none" w:sz="0" w:space="0" w:color="auto"/>
      </w:divBdr>
    </w:div>
    <w:div w:id="620964754">
      <w:bodyDiv w:val="1"/>
      <w:marLeft w:val="0"/>
      <w:marRight w:val="0"/>
      <w:marTop w:val="0"/>
      <w:marBottom w:val="0"/>
      <w:divBdr>
        <w:top w:val="none" w:sz="0" w:space="0" w:color="auto"/>
        <w:left w:val="none" w:sz="0" w:space="0" w:color="auto"/>
        <w:bottom w:val="none" w:sz="0" w:space="0" w:color="auto"/>
        <w:right w:val="none" w:sz="0" w:space="0" w:color="auto"/>
      </w:divBdr>
    </w:div>
    <w:div w:id="634259028">
      <w:bodyDiv w:val="1"/>
      <w:marLeft w:val="0"/>
      <w:marRight w:val="0"/>
      <w:marTop w:val="0"/>
      <w:marBottom w:val="0"/>
      <w:divBdr>
        <w:top w:val="none" w:sz="0" w:space="0" w:color="auto"/>
        <w:left w:val="none" w:sz="0" w:space="0" w:color="auto"/>
        <w:bottom w:val="none" w:sz="0" w:space="0" w:color="auto"/>
        <w:right w:val="none" w:sz="0" w:space="0" w:color="auto"/>
      </w:divBdr>
      <w:divsChild>
        <w:div w:id="570968221">
          <w:marLeft w:val="0"/>
          <w:marRight w:val="0"/>
          <w:marTop w:val="0"/>
          <w:marBottom w:val="0"/>
          <w:divBdr>
            <w:top w:val="none" w:sz="0" w:space="0" w:color="auto"/>
            <w:left w:val="none" w:sz="0" w:space="0" w:color="auto"/>
            <w:bottom w:val="none" w:sz="0" w:space="0" w:color="auto"/>
            <w:right w:val="none" w:sz="0" w:space="0" w:color="auto"/>
          </w:divBdr>
        </w:div>
        <w:div w:id="1185628282">
          <w:marLeft w:val="0"/>
          <w:marRight w:val="0"/>
          <w:marTop w:val="0"/>
          <w:marBottom w:val="0"/>
          <w:divBdr>
            <w:top w:val="none" w:sz="0" w:space="0" w:color="auto"/>
            <w:left w:val="none" w:sz="0" w:space="0" w:color="auto"/>
            <w:bottom w:val="none" w:sz="0" w:space="0" w:color="auto"/>
            <w:right w:val="none" w:sz="0" w:space="0" w:color="auto"/>
          </w:divBdr>
        </w:div>
        <w:div w:id="1438675466">
          <w:marLeft w:val="0"/>
          <w:marRight w:val="0"/>
          <w:marTop w:val="0"/>
          <w:marBottom w:val="0"/>
          <w:divBdr>
            <w:top w:val="none" w:sz="0" w:space="0" w:color="auto"/>
            <w:left w:val="none" w:sz="0" w:space="0" w:color="auto"/>
            <w:bottom w:val="none" w:sz="0" w:space="0" w:color="auto"/>
            <w:right w:val="none" w:sz="0" w:space="0" w:color="auto"/>
          </w:divBdr>
          <w:divsChild>
            <w:div w:id="17876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56223">
      <w:bodyDiv w:val="1"/>
      <w:marLeft w:val="0"/>
      <w:marRight w:val="0"/>
      <w:marTop w:val="0"/>
      <w:marBottom w:val="0"/>
      <w:divBdr>
        <w:top w:val="none" w:sz="0" w:space="0" w:color="auto"/>
        <w:left w:val="none" w:sz="0" w:space="0" w:color="auto"/>
        <w:bottom w:val="none" w:sz="0" w:space="0" w:color="auto"/>
        <w:right w:val="none" w:sz="0" w:space="0" w:color="auto"/>
      </w:divBdr>
    </w:div>
    <w:div w:id="643198273">
      <w:bodyDiv w:val="1"/>
      <w:marLeft w:val="0"/>
      <w:marRight w:val="0"/>
      <w:marTop w:val="0"/>
      <w:marBottom w:val="0"/>
      <w:divBdr>
        <w:top w:val="none" w:sz="0" w:space="0" w:color="auto"/>
        <w:left w:val="none" w:sz="0" w:space="0" w:color="auto"/>
        <w:bottom w:val="none" w:sz="0" w:space="0" w:color="auto"/>
        <w:right w:val="none" w:sz="0" w:space="0" w:color="auto"/>
      </w:divBdr>
    </w:div>
    <w:div w:id="655493296">
      <w:bodyDiv w:val="1"/>
      <w:marLeft w:val="0"/>
      <w:marRight w:val="0"/>
      <w:marTop w:val="0"/>
      <w:marBottom w:val="0"/>
      <w:divBdr>
        <w:top w:val="none" w:sz="0" w:space="0" w:color="auto"/>
        <w:left w:val="none" w:sz="0" w:space="0" w:color="auto"/>
        <w:bottom w:val="none" w:sz="0" w:space="0" w:color="auto"/>
        <w:right w:val="none" w:sz="0" w:space="0" w:color="auto"/>
      </w:divBdr>
    </w:div>
    <w:div w:id="664473161">
      <w:bodyDiv w:val="1"/>
      <w:marLeft w:val="0"/>
      <w:marRight w:val="0"/>
      <w:marTop w:val="0"/>
      <w:marBottom w:val="0"/>
      <w:divBdr>
        <w:top w:val="none" w:sz="0" w:space="0" w:color="auto"/>
        <w:left w:val="none" w:sz="0" w:space="0" w:color="auto"/>
        <w:bottom w:val="none" w:sz="0" w:space="0" w:color="auto"/>
        <w:right w:val="none" w:sz="0" w:space="0" w:color="auto"/>
      </w:divBdr>
    </w:div>
    <w:div w:id="666833072">
      <w:bodyDiv w:val="1"/>
      <w:marLeft w:val="0"/>
      <w:marRight w:val="0"/>
      <w:marTop w:val="0"/>
      <w:marBottom w:val="0"/>
      <w:divBdr>
        <w:top w:val="none" w:sz="0" w:space="0" w:color="auto"/>
        <w:left w:val="none" w:sz="0" w:space="0" w:color="auto"/>
        <w:bottom w:val="none" w:sz="0" w:space="0" w:color="auto"/>
        <w:right w:val="none" w:sz="0" w:space="0" w:color="auto"/>
      </w:divBdr>
    </w:div>
    <w:div w:id="670521991">
      <w:bodyDiv w:val="1"/>
      <w:marLeft w:val="0"/>
      <w:marRight w:val="0"/>
      <w:marTop w:val="0"/>
      <w:marBottom w:val="0"/>
      <w:divBdr>
        <w:top w:val="none" w:sz="0" w:space="0" w:color="auto"/>
        <w:left w:val="none" w:sz="0" w:space="0" w:color="auto"/>
        <w:bottom w:val="none" w:sz="0" w:space="0" w:color="auto"/>
        <w:right w:val="none" w:sz="0" w:space="0" w:color="auto"/>
      </w:divBdr>
    </w:div>
    <w:div w:id="685794818">
      <w:bodyDiv w:val="1"/>
      <w:marLeft w:val="0"/>
      <w:marRight w:val="0"/>
      <w:marTop w:val="0"/>
      <w:marBottom w:val="0"/>
      <w:divBdr>
        <w:top w:val="none" w:sz="0" w:space="0" w:color="auto"/>
        <w:left w:val="none" w:sz="0" w:space="0" w:color="auto"/>
        <w:bottom w:val="none" w:sz="0" w:space="0" w:color="auto"/>
        <w:right w:val="none" w:sz="0" w:space="0" w:color="auto"/>
      </w:divBdr>
    </w:div>
    <w:div w:id="690574166">
      <w:bodyDiv w:val="1"/>
      <w:marLeft w:val="0"/>
      <w:marRight w:val="0"/>
      <w:marTop w:val="0"/>
      <w:marBottom w:val="0"/>
      <w:divBdr>
        <w:top w:val="none" w:sz="0" w:space="0" w:color="auto"/>
        <w:left w:val="none" w:sz="0" w:space="0" w:color="auto"/>
        <w:bottom w:val="none" w:sz="0" w:space="0" w:color="auto"/>
        <w:right w:val="none" w:sz="0" w:space="0" w:color="auto"/>
      </w:divBdr>
    </w:div>
    <w:div w:id="732507527">
      <w:bodyDiv w:val="1"/>
      <w:marLeft w:val="0"/>
      <w:marRight w:val="0"/>
      <w:marTop w:val="0"/>
      <w:marBottom w:val="0"/>
      <w:divBdr>
        <w:top w:val="none" w:sz="0" w:space="0" w:color="auto"/>
        <w:left w:val="none" w:sz="0" w:space="0" w:color="auto"/>
        <w:bottom w:val="none" w:sz="0" w:space="0" w:color="auto"/>
        <w:right w:val="none" w:sz="0" w:space="0" w:color="auto"/>
      </w:divBdr>
    </w:div>
    <w:div w:id="736514667">
      <w:bodyDiv w:val="1"/>
      <w:marLeft w:val="0"/>
      <w:marRight w:val="0"/>
      <w:marTop w:val="0"/>
      <w:marBottom w:val="0"/>
      <w:divBdr>
        <w:top w:val="none" w:sz="0" w:space="0" w:color="auto"/>
        <w:left w:val="none" w:sz="0" w:space="0" w:color="auto"/>
        <w:bottom w:val="none" w:sz="0" w:space="0" w:color="auto"/>
        <w:right w:val="none" w:sz="0" w:space="0" w:color="auto"/>
      </w:divBdr>
    </w:div>
    <w:div w:id="738595766">
      <w:bodyDiv w:val="1"/>
      <w:marLeft w:val="0"/>
      <w:marRight w:val="0"/>
      <w:marTop w:val="0"/>
      <w:marBottom w:val="0"/>
      <w:divBdr>
        <w:top w:val="none" w:sz="0" w:space="0" w:color="auto"/>
        <w:left w:val="none" w:sz="0" w:space="0" w:color="auto"/>
        <w:bottom w:val="none" w:sz="0" w:space="0" w:color="auto"/>
        <w:right w:val="none" w:sz="0" w:space="0" w:color="auto"/>
      </w:divBdr>
    </w:div>
    <w:div w:id="741221266">
      <w:bodyDiv w:val="1"/>
      <w:marLeft w:val="0"/>
      <w:marRight w:val="0"/>
      <w:marTop w:val="0"/>
      <w:marBottom w:val="0"/>
      <w:divBdr>
        <w:top w:val="none" w:sz="0" w:space="0" w:color="auto"/>
        <w:left w:val="none" w:sz="0" w:space="0" w:color="auto"/>
        <w:bottom w:val="none" w:sz="0" w:space="0" w:color="auto"/>
        <w:right w:val="none" w:sz="0" w:space="0" w:color="auto"/>
      </w:divBdr>
    </w:div>
    <w:div w:id="743180808">
      <w:bodyDiv w:val="1"/>
      <w:marLeft w:val="0"/>
      <w:marRight w:val="0"/>
      <w:marTop w:val="0"/>
      <w:marBottom w:val="0"/>
      <w:divBdr>
        <w:top w:val="none" w:sz="0" w:space="0" w:color="auto"/>
        <w:left w:val="none" w:sz="0" w:space="0" w:color="auto"/>
        <w:bottom w:val="none" w:sz="0" w:space="0" w:color="auto"/>
        <w:right w:val="none" w:sz="0" w:space="0" w:color="auto"/>
      </w:divBdr>
    </w:div>
    <w:div w:id="765229018">
      <w:bodyDiv w:val="1"/>
      <w:marLeft w:val="0"/>
      <w:marRight w:val="0"/>
      <w:marTop w:val="0"/>
      <w:marBottom w:val="0"/>
      <w:divBdr>
        <w:top w:val="none" w:sz="0" w:space="0" w:color="auto"/>
        <w:left w:val="none" w:sz="0" w:space="0" w:color="auto"/>
        <w:bottom w:val="none" w:sz="0" w:space="0" w:color="auto"/>
        <w:right w:val="none" w:sz="0" w:space="0" w:color="auto"/>
      </w:divBdr>
    </w:div>
    <w:div w:id="773135079">
      <w:bodyDiv w:val="1"/>
      <w:marLeft w:val="0"/>
      <w:marRight w:val="0"/>
      <w:marTop w:val="0"/>
      <w:marBottom w:val="0"/>
      <w:divBdr>
        <w:top w:val="none" w:sz="0" w:space="0" w:color="auto"/>
        <w:left w:val="none" w:sz="0" w:space="0" w:color="auto"/>
        <w:bottom w:val="none" w:sz="0" w:space="0" w:color="auto"/>
        <w:right w:val="none" w:sz="0" w:space="0" w:color="auto"/>
      </w:divBdr>
    </w:div>
    <w:div w:id="773209732">
      <w:bodyDiv w:val="1"/>
      <w:marLeft w:val="0"/>
      <w:marRight w:val="0"/>
      <w:marTop w:val="0"/>
      <w:marBottom w:val="0"/>
      <w:divBdr>
        <w:top w:val="none" w:sz="0" w:space="0" w:color="auto"/>
        <w:left w:val="none" w:sz="0" w:space="0" w:color="auto"/>
        <w:bottom w:val="none" w:sz="0" w:space="0" w:color="auto"/>
        <w:right w:val="none" w:sz="0" w:space="0" w:color="auto"/>
      </w:divBdr>
    </w:div>
    <w:div w:id="776801063">
      <w:bodyDiv w:val="1"/>
      <w:marLeft w:val="0"/>
      <w:marRight w:val="0"/>
      <w:marTop w:val="0"/>
      <w:marBottom w:val="0"/>
      <w:divBdr>
        <w:top w:val="none" w:sz="0" w:space="0" w:color="auto"/>
        <w:left w:val="none" w:sz="0" w:space="0" w:color="auto"/>
        <w:bottom w:val="none" w:sz="0" w:space="0" w:color="auto"/>
        <w:right w:val="none" w:sz="0" w:space="0" w:color="auto"/>
      </w:divBdr>
    </w:div>
    <w:div w:id="783111003">
      <w:bodyDiv w:val="1"/>
      <w:marLeft w:val="0"/>
      <w:marRight w:val="0"/>
      <w:marTop w:val="0"/>
      <w:marBottom w:val="0"/>
      <w:divBdr>
        <w:top w:val="none" w:sz="0" w:space="0" w:color="auto"/>
        <w:left w:val="none" w:sz="0" w:space="0" w:color="auto"/>
        <w:bottom w:val="none" w:sz="0" w:space="0" w:color="auto"/>
        <w:right w:val="none" w:sz="0" w:space="0" w:color="auto"/>
      </w:divBdr>
    </w:div>
    <w:div w:id="785394033">
      <w:bodyDiv w:val="1"/>
      <w:marLeft w:val="0"/>
      <w:marRight w:val="0"/>
      <w:marTop w:val="0"/>
      <w:marBottom w:val="0"/>
      <w:divBdr>
        <w:top w:val="none" w:sz="0" w:space="0" w:color="auto"/>
        <w:left w:val="none" w:sz="0" w:space="0" w:color="auto"/>
        <w:bottom w:val="none" w:sz="0" w:space="0" w:color="auto"/>
        <w:right w:val="none" w:sz="0" w:space="0" w:color="auto"/>
      </w:divBdr>
    </w:div>
    <w:div w:id="795871269">
      <w:bodyDiv w:val="1"/>
      <w:marLeft w:val="0"/>
      <w:marRight w:val="0"/>
      <w:marTop w:val="0"/>
      <w:marBottom w:val="0"/>
      <w:divBdr>
        <w:top w:val="none" w:sz="0" w:space="0" w:color="auto"/>
        <w:left w:val="none" w:sz="0" w:space="0" w:color="auto"/>
        <w:bottom w:val="none" w:sz="0" w:space="0" w:color="auto"/>
        <w:right w:val="none" w:sz="0" w:space="0" w:color="auto"/>
      </w:divBdr>
    </w:div>
    <w:div w:id="803230010">
      <w:bodyDiv w:val="1"/>
      <w:marLeft w:val="0"/>
      <w:marRight w:val="0"/>
      <w:marTop w:val="0"/>
      <w:marBottom w:val="0"/>
      <w:divBdr>
        <w:top w:val="none" w:sz="0" w:space="0" w:color="auto"/>
        <w:left w:val="none" w:sz="0" w:space="0" w:color="auto"/>
        <w:bottom w:val="none" w:sz="0" w:space="0" w:color="auto"/>
        <w:right w:val="none" w:sz="0" w:space="0" w:color="auto"/>
      </w:divBdr>
    </w:div>
    <w:div w:id="808399228">
      <w:bodyDiv w:val="1"/>
      <w:marLeft w:val="0"/>
      <w:marRight w:val="0"/>
      <w:marTop w:val="0"/>
      <w:marBottom w:val="0"/>
      <w:divBdr>
        <w:top w:val="none" w:sz="0" w:space="0" w:color="auto"/>
        <w:left w:val="none" w:sz="0" w:space="0" w:color="auto"/>
        <w:bottom w:val="none" w:sz="0" w:space="0" w:color="auto"/>
        <w:right w:val="none" w:sz="0" w:space="0" w:color="auto"/>
      </w:divBdr>
    </w:div>
    <w:div w:id="826823130">
      <w:bodyDiv w:val="1"/>
      <w:marLeft w:val="0"/>
      <w:marRight w:val="0"/>
      <w:marTop w:val="0"/>
      <w:marBottom w:val="0"/>
      <w:divBdr>
        <w:top w:val="none" w:sz="0" w:space="0" w:color="auto"/>
        <w:left w:val="none" w:sz="0" w:space="0" w:color="auto"/>
        <w:bottom w:val="none" w:sz="0" w:space="0" w:color="auto"/>
        <w:right w:val="none" w:sz="0" w:space="0" w:color="auto"/>
      </w:divBdr>
    </w:div>
    <w:div w:id="828400715">
      <w:bodyDiv w:val="1"/>
      <w:marLeft w:val="0"/>
      <w:marRight w:val="0"/>
      <w:marTop w:val="0"/>
      <w:marBottom w:val="0"/>
      <w:divBdr>
        <w:top w:val="none" w:sz="0" w:space="0" w:color="auto"/>
        <w:left w:val="none" w:sz="0" w:space="0" w:color="auto"/>
        <w:bottom w:val="none" w:sz="0" w:space="0" w:color="auto"/>
        <w:right w:val="none" w:sz="0" w:space="0" w:color="auto"/>
      </w:divBdr>
    </w:div>
    <w:div w:id="834758082">
      <w:bodyDiv w:val="1"/>
      <w:marLeft w:val="0"/>
      <w:marRight w:val="0"/>
      <w:marTop w:val="0"/>
      <w:marBottom w:val="0"/>
      <w:divBdr>
        <w:top w:val="none" w:sz="0" w:space="0" w:color="auto"/>
        <w:left w:val="none" w:sz="0" w:space="0" w:color="auto"/>
        <w:bottom w:val="none" w:sz="0" w:space="0" w:color="auto"/>
        <w:right w:val="none" w:sz="0" w:space="0" w:color="auto"/>
      </w:divBdr>
    </w:div>
    <w:div w:id="869953631">
      <w:bodyDiv w:val="1"/>
      <w:marLeft w:val="0"/>
      <w:marRight w:val="0"/>
      <w:marTop w:val="0"/>
      <w:marBottom w:val="0"/>
      <w:divBdr>
        <w:top w:val="none" w:sz="0" w:space="0" w:color="auto"/>
        <w:left w:val="none" w:sz="0" w:space="0" w:color="auto"/>
        <w:bottom w:val="none" w:sz="0" w:space="0" w:color="auto"/>
        <w:right w:val="none" w:sz="0" w:space="0" w:color="auto"/>
      </w:divBdr>
    </w:div>
    <w:div w:id="882248534">
      <w:bodyDiv w:val="1"/>
      <w:marLeft w:val="0"/>
      <w:marRight w:val="0"/>
      <w:marTop w:val="0"/>
      <w:marBottom w:val="0"/>
      <w:divBdr>
        <w:top w:val="none" w:sz="0" w:space="0" w:color="auto"/>
        <w:left w:val="none" w:sz="0" w:space="0" w:color="auto"/>
        <w:bottom w:val="none" w:sz="0" w:space="0" w:color="auto"/>
        <w:right w:val="none" w:sz="0" w:space="0" w:color="auto"/>
      </w:divBdr>
    </w:div>
    <w:div w:id="886453884">
      <w:bodyDiv w:val="1"/>
      <w:marLeft w:val="0"/>
      <w:marRight w:val="0"/>
      <w:marTop w:val="0"/>
      <w:marBottom w:val="0"/>
      <w:divBdr>
        <w:top w:val="none" w:sz="0" w:space="0" w:color="auto"/>
        <w:left w:val="none" w:sz="0" w:space="0" w:color="auto"/>
        <w:bottom w:val="none" w:sz="0" w:space="0" w:color="auto"/>
        <w:right w:val="none" w:sz="0" w:space="0" w:color="auto"/>
      </w:divBdr>
    </w:div>
    <w:div w:id="889459965">
      <w:bodyDiv w:val="1"/>
      <w:marLeft w:val="0"/>
      <w:marRight w:val="0"/>
      <w:marTop w:val="0"/>
      <w:marBottom w:val="0"/>
      <w:divBdr>
        <w:top w:val="none" w:sz="0" w:space="0" w:color="auto"/>
        <w:left w:val="none" w:sz="0" w:space="0" w:color="auto"/>
        <w:bottom w:val="none" w:sz="0" w:space="0" w:color="auto"/>
        <w:right w:val="none" w:sz="0" w:space="0" w:color="auto"/>
      </w:divBdr>
    </w:div>
    <w:div w:id="902062824">
      <w:bodyDiv w:val="1"/>
      <w:marLeft w:val="0"/>
      <w:marRight w:val="0"/>
      <w:marTop w:val="0"/>
      <w:marBottom w:val="0"/>
      <w:divBdr>
        <w:top w:val="none" w:sz="0" w:space="0" w:color="auto"/>
        <w:left w:val="none" w:sz="0" w:space="0" w:color="auto"/>
        <w:bottom w:val="none" w:sz="0" w:space="0" w:color="auto"/>
        <w:right w:val="none" w:sz="0" w:space="0" w:color="auto"/>
      </w:divBdr>
      <w:divsChild>
        <w:div w:id="1064374052">
          <w:marLeft w:val="0"/>
          <w:marRight w:val="0"/>
          <w:marTop w:val="0"/>
          <w:marBottom w:val="0"/>
          <w:divBdr>
            <w:top w:val="none" w:sz="0" w:space="0" w:color="auto"/>
            <w:left w:val="none" w:sz="0" w:space="0" w:color="auto"/>
            <w:bottom w:val="none" w:sz="0" w:space="0" w:color="auto"/>
            <w:right w:val="none" w:sz="0" w:space="0" w:color="auto"/>
          </w:divBdr>
        </w:div>
        <w:div w:id="1529172485">
          <w:marLeft w:val="0"/>
          <w:marRight w:val="0"/>
          <w:marTop w:val="0"/>
          <w:marBottom w:val="0"/>
          <w:divBdr>
            <w:top w:val="none" w:sz="0" w:space="0" w:color="auto"/>
            <w:left w:val="none" w:sz="0" w:space="0" w:color="auto"/>
            <w:bottom w:val="none" w:sz="0" w:space="0" w:color="auto"/>
            <w:right w:val="none" w:sz="0" w:space="0" w:color="auto"/>
          </w:divBdr>
        </w:div>
      </w:divsChild>
    </w:div>
    <w:div w:id="906113386">
      <w:bodyDiv w:val="1"/>
      <w:marLeft w:val="0"/>
      <w:marRight w:val="0"/>
      <w:marTop w:val="0"/>
      <w:marBottom w:val="0"/>
      <w:divBdr>
        <w:top w:val="none" w:sz="0" w:space="0" w:color="auto"/>
        <w:left w:val="none" w:sz="0" w:space="0" w:color="auto"/>
        <w:bottom w:val="none" w:sz="0" w:space="0" w:color="auto"/>
        <w:right w:val="none" w:sz="0" w:space="0" w:color="auto"/>
      </w:divBdr>
    </w:div>
    <w:div w:id="907156996">
      <w:bodyDiv w:val="1"/>
      <w:marLeft w:val="0"/>
      <w:marRight w:val="0"/>
      <w:marTop w:val="0"/>
      <w:marBottom w:val="0"/>
      <w:divBdr>
        <w:top w:val="none" w:sz="0" w:space="0" w:color="auto"/>
        <w:left w:val="none" w:sz="0" w:space="0" w:color="auto"/>
        <w:bottom w:val="none" w:sz="0" w:space="0" w:color="auto"/>
        <w:right w:val="none" w:sz="0" w:space="0" w:color="auto"/>
      </w:divBdr>
      <w:divsChild>
        <w:div w:id="662047087">
          <w:marLeft w:val="0"/>
          <w:marRight w:val="0"/>
          <w:marTop w:val="0"/>
          <w:marBottom w:val="0"/>
          <w:divBdr>
            <w:top w:val="none" w:sz="0" w:space="0" w:color="auto"/>
            <w:left w:val="none" w:sz="0" w:space="0" w:color="auto"/>
            <w:bottom w:val="none" w:sz="0" w:space="0" w:color="auto"/>
            <w:right w:val="none" w:sz="0" w:space="0" w:color="auto"/>
          </w:divBdr>
          <w:divsChild>
            <w:div w:id="102962368">
              <w:marLeft w:val="0"/>
              <w:marRight w:val="0"/>
              <w:marTop w:val="0"/>
              <w:marBottom w:val="0"/>
              <w:divBdr>
                <w:top w:val="none" w:sz="0" w:space="0" w:color="auto"/>
                <w:left w:val="none" w:sz="0" w:space="0" w:color="auto"/>
                <w:bottom w:val="none" w:sz="0" w:space="0" w:color="auto"/>
                <w:right w:val="none" w:sz="0" w:space="0" w:color="auto"/>
              </w:divBdr>
            </w:div>
          </w:divsChild>
        </w:div>
        <w:div w:id="891961653">
          <w:marLeft w:val="0"/>
          <w:marRight w:val="0"/>
          <w:marTop w:val="0"/>
          <w:marBottom w:val="0"/>
          <w:divBdr>
            <w:top w:val="none" w:sz="0" w:space="0" w:color="auto"/>
            <w:left w:val="none" w:sz="0" w:space="0" w:color="auto"/>
            <w:bottom w:val="none" w:sz="0" w:space="0" w:color="auto"/>
            <w:right w:val="none" w:sz="0" w:space="0" w:color="auto"/>
          </w:divBdr>
        </w:div>
        <w:div w:id="1648048101">
          <w:marLeft w:val="0"/>
          <w:marRight w:val="0"/>
          <w:marTop w:val="0"/>
          <w:marBottom w:val="0"/>
          <w:divBdr>
            <w:top w:val="none" w:sz="0" w:space="0" w:color="auto"/>
            <w:left w:val="none" w:sz="0" w:space="0" w:color="auto"/>
            <w:bottom w:val="none" w:sz="0" w:space="0" w:color="auto"/>
            <w:right w:val="none" w:sz="0" w:space="0" w:color="auto"/>
          </w:divBdr>
        </w:div>
      </w:divsChild>
    </w:div>
    <w:div w:id="908273146">
      <w:bodyDiv w:val="1"/>
      <w:marLeft w:val="0"/>
      <w:marRight w:val="0"/>
      <w:marTop w:val="0"/>
      <w:marBottom w:val="0"/>
      <w:divBdr>
        <w:top w:val="none" w:sz="0" w:space="0" w:color="auto"/>
        <w:left w:val="none" w:sz="0" w:space="0" w:color="auto"/>
        <w:bottom w:val="none" w:sz="0" w:space="0" w:color="auto"/>
        <w:right w:val="none" w:sz="0" w:space="0" w:color="auto"/>
      </w:divBdr>
    </w:div>
    <w:div w:id="911159825">
      <w:bodyDiv w:val="1"/>
      <w:marLeft w:val="0"/>
      <w:marRight w:val="0"/>
      <w:marTop w:val="0"/>
      <w:marBottom w:val="0"/>
      <w:divBdr>
        <w:top w:val="none" w:sz="0" w:space="0" w:color="auto"/>
        <w:left w:val="none" w:sz="0" w:space="0" w:color="auto"/>
        <w:bottom w:val="none" w:sz="0" w:space="0" w:color="auto"/>
        <w:right w:val="none" w:sz="0" w:space="0" w:color="auto"/>
      </w:divBdr>
    </w:div>
    <w:div w:id="931888859">
      <w:bodyDiv w:val="1"/>
      <w:marLeft w:val="0"/>
      <w:marRight w:val="0"/>
      <w:marTop w:val="0"/>
      <w:marBottom w:val="0"/>
      <w:divBdr>
        <w:top w:val="none" w:sz="0" w:space="0" w:color="auto"/>
        <w:left w:val="none" w:sz="0" w:space="0" w:color="auto"/>
        <w:bottom w:val="none" w:sz="0" w:space="0" w:color="auto"/>
        <w:right w:val="none" w:sz="0" w:space="0" w:color="auto"/>
      </w:divBdr>
    </w:div>
    <w:div w:id="938105319">
      <w:bodyDiv w:val="1"/>
      <w:marLeft w:val="0"/>
      <w:marRight w:val="0"/>
      <w:marTop w:val="0"/>
      <w:marBottom w:val="0"/>
      <w:divBdr>
        <w:top w:val="none" w:sz="0" w:space="0" w:color="auto"/>
        <w:left w:val="none" w:sz="0" w:space="0" w:color="auto"/>
        <w:bottom w:val="none" w:sz="0" w:space="0" w:color="auto"/>
        <w:right w:val="none" w:sz="0" w:space="0" w:color="auto"/>
      </w:divBdr>
      <w:divsChild>
        <w:div w:id="483469566">
          <w:marLeft w:val="0"/>
          <w:marRight w:val="0"/>
          <w:marTop w:val="0"/>
          <w:marBottom w:val="0"/>
          <w:divBdr>
            <w:top w:val="none" w:sz="0" w:space="0" w:color="auto"/>
            <w:left w:val="none" w:sz="0" w:space="0" w:color="auto"/>
            <w:bottom w:val="none" w:sz="0" w:space="0" w:color="auto"/>
            <w:right w:val="none" w:sz="0" w:space="0" w:color="auto"/>
          </w:divBdr>
        </w:div>
      </w:divsChild>
    </w:div>
    <w:div w:id="945160515">
      <w:bodyDiv w:val="1"/>
      <w:marLeft w:val="0"/>
      <w:marRight w:val="0"/>
      <w:marTop w:val="0"/>
      <w:marBottom w:val="0"/>
      <w:divBdr>
        <w:top w:val="none" w:sz="0" w:space="0" w:color="auto"/>
        <w:left w:val="none" w:sz="0" w:space="0" w:color="auto"/>
        <w:bottom w:val="none" w:sz="0" w:space="0" w:color="auto"/>
        <w:right w:val="none" w:sz="0" w:space="0" w:color="auto"/>
      </w:divBdr>
    </w:div>
    <w:div w:id="969746435">
      <w:bodyDiv w:val="1"/>
      <w:marLeft w:val="0"/>
      <w:marRight w:val="0"/>
      <w:marTop w:val="0"/>
      <w:marBottom w:val="0"/>
      <w:divBdr>
        <w:top w:val="none" w:sz="0" w:space="0" w:color="auto"/>
        <w:left w:val="none" w:sz="0" w:space="0" w:color="auto"/>
        <w:bottom w:val="none" w:sz="0" w:space="0" w:color="auto"/>
        <w:right w:val="none" w:sz="0" w:space="0" w:color="auto"/>
      </w:divBdr>
    </w:div>
    <w:div w:id="990522865">
      <w:bodyDiv w:val="1"/>
      <w:marLeft w:val="0"/>
      <w:marRight w:val="0"/>
      <w:marTop w:val="0"/>
      <w:marBottom w:val="0"/>
      <w:divBdr>
        <w:top w:val="none" w:sz="0" w:space="0" w:color="auto"/>
        <w:left w:val="none" w:sz="0" w:space="0" w:color="auto"/>
        <w:bottom w:val="none" w:sz="0" w:space="0" w:color="auto"/>
        <w:right w:val="none" w:sz="0" w:space="0" w:color="auto"/>
      </w:divBdr>
    </w:div>
    <w:div w:id="1010986863">
      <w:bodyDiv w:val="1"/>
      <w:marLeft w:val="0"/>
      <w:marRight w:val="0"/>
      <w:marTop w:val="0"/>
      <w:marBottom w:val="0"/>
      <w:divBdr>
        <w:top w:val="none" w:sz="0" w:space="0" w:color="auto"/>
        <w:left w:val="none" w:sz="0" w:space="0" w:color="auto"/>
        <w:bottom w:val="none" w:sz="0" w:space="0" w:color="auto"/>
        <w:right w:val="none" w:sz="0" w:space="0" w:color="auto"/>
      </w:divBdr>
    </w:div>
    <w:div w:id="1013923509">
      <w:bodyDiv w:val="1"/>
      <w:marLeft w:val="0"/>
      <w:marRight w:val="0"/>
      <w:marTop w:val="0"/>
      <w:marBottom w:val="0"/>
      <w:divBdr>
        <w:top w:val="none" w:sz="0" w:space="0" w:color="auto"/>
        <w:left w:val="none" w:sz="0" w:space="0" w:color="auto"/>
        <w:bottom w:val="none" w:sz="0" w:space="0" w:color="auto"/>
        <w:right w:val="none" w:sz="0" w:space="0" w:color="auto"/>
      </w:divBdr>
    </w:div>
    <w:div w:id="1036001660">
      <w:bodyDiv w:val="1"/>
      <w:marLeft w:val="0"/>
      <w:marRight w:val="0"/>
      <w:marTop w:val="0"/>
      <w:marBottom w:val="0"/>
      <w:divBdr>
        <w:top w:val="none" w:sz="0" w:space="0" w:color="auto"/>
        <w:left w:val="none" w:sz="0" w:space="0" w:color="auto"/>
        <w:bottom w:val="none" w:sz="0" w:space="0" w:color="auto"/>
        <w:right w:val="none" w:sz="0" w:space="0" w:color="auto"/>
      </w:divBdr>
    </w:div>
    <w:div w:id="1037506102">
      <w:bodyDiv w:val="1"/>
      <w:marLeft w:val="0"/>
      <w:marRight w:val="0"/>
      <w:marTop w:val="0"/>
      <w:marBottom w:val="0"/>
      <w:divBdr>
        <w:top w:val="none" w:sz="0" w:space="0" w:color="auto"/>
        <w:left w:val="none" w:sz="0" w:space="0" w:color="auto"/>
        <w:bottom w:val="none" w:sz="0" w:space="0" w:color="auto"/>
        <w:right w:val="none" w:sz="0" w:space="0" w:color="auto"/>
      </w:divBdr>
    </w:div>
    <w:div w:id="1052968215">
      <w:bodyDiv w:val="1"/>
      <w:marLeft w:val="0"/>
      <w:marRight w:val="0"/>
      <w:marTop w:val="0"/>
      <w:marBottom w:val="0"/>
      <w:divBdr>
        <w:top w:val="none" w:sz="0" w:space="0" w:color="auto"/>
        <w:left w:val="none" w:sz="0" w:space="0" w:color="auto"/>
        <w:bottom w:val="none" w:sz="0" w:space="0" w:color="auto"/>
        <w:right w:val="none" w:sz="0" w:space="0" w:color="auto"/>
      </w:divBdr>
    </w:div>
    <w:div w:id="1054038810">
      <w:bodyDiv w:val="1"/>
      <w:marLeft w:val="0"/>
      <w:marRight w:val="0"/>
      <w:marTop w:val="0"/>
      <w:marBottom w:val="0"/>
      <w:divBdr>
        <w:top w:val="none" w:sz="0" w:space="0" w:color="auto"/>
        <w:left w:val="none" w:sz="0" w:space="0" w:color="auto"/>
        <w:bottom w:val="none" w:sz="0" w:space="0" w:color="auto"/>
        <w:right w:val="none" w:sz="0" w:space="0" w:color="auto"/>
      </w:divBdr>
    </w:div>
    <w:div w:id="1056508960">
      <w:bodyDiv w:val="1"/>
      <w:marLeft w:val="0"/>
      <w:marRight w:val="0"/>
      <w:marTop w:val="0"/>
      <w:marBottom w:val="0"/>
      <w:divBdr>
        <w:top w:val="none" w:sz="0" w:space="0" w:color="auto"/>
        <w:left w:val="none" w:sz="0" w:space="0" w:color="auto"/>
        <w:bottom w:val="none" w:sz="0" w:space="0" w:color="auto"/>
        <w:right w:val="none" w:sz="0" w:space="0" w:color="auto"/>
      </w:divBdr>
    </w:div>
    <w:div w:id="1057704925">
      <w:bodyDiv w:val="1"/>
      <w:marLeft w:val="0"/>
      <w:marRight w:val="0"/>
      <w:marTop w:val="0"/>
      <w:marBottom w:val="0"/>
      <w:divBdr>
        <w:top w:val="none" w:sz="0" w:space="0" w:color="auto"/>
        <w:left w:val="none" w:sz="0" w:space="0" w:color="auto"/>
        <w:bottom w:val="none" w:sz="0" w:space="0" w:color="auto"/>
        <w:right w:val="none" w:sz="0" w:space="0" w:color="auto"/>
      </w:divBdr>
    </w:div>
    <w:div w:id="1061447420">
      <w:bodyDiv w:val="1"/>
      <w:marLeft w:val="0"/>
      <w:marRight w:val="0"/>
      <w:marTop w:val="0"/>
      <w:marBottom w:val="0"/>
      <w:divBdr>
        <w:top w:val="none" w:sz="0" w:space="0" w:color="auto"/>
        <w:left w:val="none" w:sz="0" w:space="0" w:color="auto"/>
        <w:bottom w:val="none" w:sz="0" w:space="0" w:color="auto"/>
        <w:right w:val="none" w:sz="0" w:space="0" w:color="auto"/>
      </w:divBdr>
    </w:div>
    <w:div w:id="1095050920">
      <w:bodyDiv w:val="1"/>
      <w:marLeft w:val="0"/>
      <w:marRight w:val="0"/>
      <w:marTop w:val="0"/>
      <w:marBottom w:val="0"/>
      <w:divBdr>
        <w:top w:val="none" w:sz="0" w:space="0" w:color="auto"/>
        <w:left w:val="none" w:sz="0" w:space="0" w:color="auto"/>
        <w:bottom w:val="none" w:sz="0" w:space="0" w:color="auto"/>
        <w:right w:val="none" w:sz="0" w:space="0" w:color="auto"/>
      </w:divBdr>
    </w:div>
    <w:div w:id="1095249777">
      <w:bodyDiv w:val="1"/>
      <w:marLeft w:val="0"/>
      <w:marRight w:val="0"/>
      <w:marTop w:val="0"/>
      <w:marBottom w:val="0"/>
      <w:divBdr>
        <w:top w:val="none" w:sz="0" w:space="0" w:color="auto"/>
        <w:left w:val="none" w:sz="0" w:space="0" w:color="auto"/>
        <w:bottom w:val="none" w:sz="0" w:space="0" w:color="auto"/>
        <w:right w:val="none" w:sz="0" w:space="0" w:color="auto"/>
      </w:divBdr>
    </w:div>
    <w:div w:id="1104498498">
      <w:bodyDiv w:val="1"/>
      <w:marLeft w:val="0"/>
      <w:marRight w:val="0"/>
      <w:marTop w:val="0"/>
      <w:marBottom w:val="0"/>
      <w:divBdr>
        <w:top w:val="none" w:sz="0" w:space="0" w:color="auto"/>
        <w:left w:val="none" w:sz="0" w:space="0" w:color="auto"/>
        <w:bottom w:val="none" w:sz="0" w:space="0" w:color="auto"/>
        <w:right w:val="none" w:sz="0" w:space="0" w:color="auto"/>
      </w:divBdr>
    </w:div>
    <w:div w:id="1106971174">
      <w:bodyDiv w:val="1"/>
      <w:marLeft w:val="0"/>
      <w:marRight w:val="0"/>
      <w:marTop w:val="0"/>
      <w:marBottom w:val="0"/>
      <w:divBdr>
        <w:top w:val="none" w:sz="0" w:space="0" w:color="auto"/>
        <w:left w:val="none" w:sz="0" w:space="0" w:color="auto"/>
        <w:bottom w:val="none" w:sz="0" w:space="0" w:color="auto"/>
        <w:right w:val="none" w:sz="0" w:space="0" w:color="auto"/>
      </w:divBdr>
      <w:divsChild>
        <w:div w:id="1702315121">
          <w:marLeft w:val="0"/>
          <w:marRight w:val="0"/>
          <w:marTop w:val="0"/>
          <w:marBottom w:val="0"/>
          <w:divBdr>
            <w:top w:val="none" w:sz="0" w:space="0" w:color="auto"/>
            <w:left w:val="none" w:sz="0" w:space="0" w:color="auto"/>
            <w:bottom w:val="none" w:sz="0" w:space="0" w:color="auto"/>
            <w:right w:val="none" w:sz="0" w:space="0" w:color="auto"/>
          </w:divBdr>
        </w:div>
      </w:divsChild>
    </w:div>
    <w:div w:id="1108548159">
      <w:bodyDiv w:val="1"/>
      <w:marLeft w:val="0"/>
      <w:marRight w:val="0"/>
      <w:marTop w:val="0"/>
      <w:marBottom w:val="0"/>
      <w:divBdr>
        <w:top w:val="none" w:sz="0" w:space="0" w:color="auto"/>
        <w:left w:val="none" w:sz="0" w:space="0" w:color="auto"/>
        <w:bottom w:val="none" w:sz="0" w:space="0" w:color="auto"/>
        <w:right w:val="none" w:sz="0" w:space="0" w:color="auto"/>
      </w:divBdr>
    </w:div>
    <w:div w:id="1114789569">
      <w:bodyDiv w:val="1"/>
      <w:marLeft w:val="0"/>
      <w:marRight w:val="0"/>
      <w:marTop w:val="0"/>
      <w:marBottom w:val="0"/>
      <w:divBdr>
        <w:top w:val="none" w:sz="0" w:space="0" w:color="auto"/>
        <w:left w:val="none" w:sz="0" w:space="0" w:color="auto"/>
        <w:bottom w:val="none" w:sz="0" w:space="0" w:color="auto"/>
        <w:right w:val="none" w:sz="0" w:space="0" w:color="auto"/>
      </w:divBdr>
    </w:div>
    <w:div w:id="1148667019">
      <w:bodyDiv w:val="1"/>
      <w:marLeft w:val="0"/>
      <w:marRight w:val="0"/>
      <w:marTop w:val="0"/>
      <w:marBottom w:val="0"/>
      <w:divBdr>
        <w:top w:val="none" w:sz="0" w:space="0" w:color="auto"/>
        <w:left w:val="none" w:sz="0" w:space="0" w:color="auto"/>
        <w:bottom w:val="none" w:sz="0" w:space="0" w:color="auto"/>
        <w:right w:val="none" w:sz="0" w:space="0" w:color="auto"/>
      </w:divBdr>
    </w:div>
    <w:div w:id="1166094082">
      <w:bodyDiv w:val="1"/>
      <w:marLeft w:val="0"/>
      <w:marRight w:val="0"/>
      <w:marTop w:val="0"/>
      <w:marBottom w:val="0"/>
      <w:divBdr>
        <w:top w:val="none" w:sz="0" w:space="0" w:color="auto"/>
        <w:left w:val="none" w:sz="0" w:space="0" w:color="auto"/>
        <w:bottom w:val="none" w:sz="0" w:space="0" w:color="auto"/>
        <w:right w:val="none" w:sz="0" w:space="0" w:color="auto"/>
      </w:divBdr>
    </w:div>
    <w:div w:id="1194347145">
      <w:bodyDiv w:val="1"/>
      <w:marLeft w:val="0"/>
      <w:marRight w:val="0"/>
      <w:marTop w:val="0"/>
      <w:marBottom w:val="0"/>
      <w:divBdr>
        <w:top w:val="none" w:sz="0" w:space="0" w:color="auto"/>
        <w:left w:val="none" w:sz="0" w:space="0" w:color="auto"/>
        <w:bottom w:val="none" w:sz="0" w:space="0" w:color="auto"/>
        <w:right w:val="none" w:sz="0" w:space="0" w:color="auto"/>
      </w:divBdr>
    </w:div>
    <w:div w:id="1198081908">
      <w:bodyDiv w:val="1"/>
      <w:marLeft w:val="0"/>
      <w:marRight w:val="0"/>
      <w:marTop w:val="0"/>
      <w:marBottom w:val="0"/>
      <w:divBdr>
        <w:top w:val="none" w:sz="0" w:space="0" w:color="auto"/>
        <w:left w:val="none" w:sz="0" w:space="0" w:color="auto"/>
        <w:bottom w:val="none" w:sz="0" w:space="0" w:color="auto"/>
        <w:right w:val="none" w:sz="0" w:space="0" w:color="auto"/>
      </w:divBdr>
    </w:div>
    <w:div w:id="1220899773">
      <w:bodyDiv w:val="1"/>
      <w:marLeft w:val="0"/>
      <w:marRight w:val="0"/>
      <w:marTop w:val="0"/>
      <w:marBottom w:val="0"/>
      <w:divBdr>
        <w:top w:val="none" w:sz="0" w:space="0" w:color="auto"/>
        <w:left w:val="none" w:sz="0" w:space="0" w:color="auto"/>
        <w:bottom w:val="none" w:sz="0" w:space="0" w:color="auto"/>
        <w:right w:val="none" w:sz="0" w:space="0" w:color="auto"/>
      </w:divBdr>
    </w:div>
    <w:div w:id="1221864590">
      <w:bodyDiv w:val="1"/>
      <w:marLeft w:val="0"/>
      <w:marRight w:val="0"/>
      <w:marTop w:val="0"/>
      <w:marBottom w:val="0"/>
      <w:divBdr>
        <w:top w:val="none" w:sz="0" w:space="0" w:color="auto"/>
        <w:left w:val="none" w:sz="0" w:space="0" w:color="auto"/>
        <w:bottom w:val="none" w:sz="0" w:space="0" w:color="auto"/>
        <w:right w:val="none" w:sz="0" w:space="0" w:color="auto"/>
      </w:divBdr>
    </w:div>
    <w:div w:id="1223709353">
      <w:bodyDiv w:val="1"/>
      <w:marLeft w:val="0"/>
      <w:marRight w:val="0"/>
      <w:marTop w:val="0"/>
      <w:marBottom w:val="0"/>
      <w:divBdr>
        <w:top w:val="none" w:sz="0" w:space="0" w:color="auto"/>
        <w:left w:val="none" w:sz="0" w:space="0" w:color="auto"/>
        <w:bottom w:val="none" w:sz="0" w:space="0" w:color="auto"/>
        <w:right w:val="none" w:sz="0" w:space="0" w:color="auto"/>
      </w:divBdr>
    </w:div>
    <w:div w:id="1226381252">
      <w:bodyDiv w:val="1"/>
      <w:marLeft w:val="0"/>
      <w:marRight w:val="0"/>
      <w:marTop w:val="0"/>
      <w:marBottom w:val="0"/>
      <w:divBdr>
        <w:top w:val="none" w:sz="0" w:space="0" w:color="auto"/>
        <w:left w:val="none" w:sz="0" w:space="0" w:color="auto"/>
        <w:bottom w:val="none" w:sz="0" w:space="0" w:color="auto"/>
        <w:right w:val="none" w:sz="0" w:space="0" w:color="auto"/>
      </w:divBdr>
    </w:div>
    <w:div w:id="1239746640">
      <w:bodyDiv w:val="1"/>
      <w:marLeft w:val="0"/>
      <w:marRight w:val="0"/>
      <w:marTop w:val="0"/>
      <w:marBottom w:val="0"/>
      <w:divBdr>
        <w:top w:val="none" w:sz="0" w:space="0" w:color="auto"/>
        <w:left w:val="none" w:sz="0" w:space="0" w:color="auto"/>
        <w:bottom w:val="none" w:sz="0" w:space="0" w:color="auto"/>
        <w:right w:val="none" w:sz="0" w:space="0" w:color="auto"/>
      </w:divBdr>
    </w:div>
    <w:div w:id="1251740466">
      <w:bodyDiv w:val="1"/>
      <w:marLeft w:val="0"/>
      <w:marRight w:val="0"/>
      <w:marTop w:val="0"/>
      <w:marBottom w:val="0"/>
      <w:divBdr>
        <w:top w:val="none" w:sz="0" w:space="0" w:color="auto"/>
        <w:left w:val="none" w:sz="0" w:space="0" w:color="auto"/>
        <w:bottom w:val="none" w:sz="0" w:space="0" w:color="auto"/>
        <w:right w:val="none" w:sz="0" w:space="0" w:color="auto"/>
      </w:divBdr>
    </w:div>
    <w:div w:id="1259409793">
      <w:bodyDiv w:val="1"/>
      <w:marLeft w:val="0"/>
      <w:marRight w:val="0"/>
      <w:marTop w:val="0"/>
      <w:marBottom w:val="0"/>
      <w:divBdr>
        <w:top w:val="none" w:sz="0" w:space="0" w:color="auto"/>
        <w:left w:val="none" w:sz="0" w:space="0" w:color="auto"/>
        <w:bottom w:val="none" w:sz="0" w:space="0" w:color="auto"/>
        <w:right w:val="none" w:sz="0" w:space="0" w:color="auto"/>
      </w:divBdr>
    </w:div>
    <w:div w:id="1265072740">
      <w:bodyDiv w:val="1"/>
      <w:marLeft w:val="0"/>
      <w:marRight w:val="0"/>
      <w:marTop w:val="0"/>
      <w:marBottom w:val="0"/>
      <w:divBdr>
        <w:top w:val="none" w:sz="0" w:space="0" w:color="auto"/>
        <w:left w:val="none" w:sz="0" w:space="0" w:color="auto"/>
        <w:bottom w:val="none" w:sz="0" w:space="0" w:color="auto"/>
        <w:right w:val="none" w:sz="0" w:space="0" w:color="auto"/>
      </w:divBdr>
    </w:div>
    <w:div w:id="1274438762">
      <w:bodyDiv w:val="1"/>
      <w:marLeft w:val="0"/>
      <w:marRight w:val="0"/>
      <w:marTop w:val="0"/>
      <w:marBottom w:val="0"/>
      <w:divBdr>
        <w:top w:val="none" w:sz="0" w:space="0" w:color="auto"/>
        <w:left w:val="none" w:sz="0" w:space="0" w:color="auto"/>
        <w:bottom w:val="none" w:sz="0" w:space="0" w:color="auto"/>
        <w:right w:val="none" w:sz="0" w:space="0" w:color="auto"/>
      </w:divBdr>
    </w:div>
    <w:div w:id="1287857621">
      <w:bodyDiv w:val="1"/>
      <w:marLeft w:val="0"/>
      <w:marRight w:val="0"/>
      <w:marTop w:val="0"/>
      <w:marBottom w:val="0"/>
      <w:divBdr>
        <w:top w:val="none" w:sz="0" w:space="0" w:color="auto"/>
        <w:left w:val="none" w:sz="0" w:space="0" w:color="auto"/>
        <w:bottom w:val="none" w:sz="0" w:space="0" w:color="auto"/>
        <w:right w:val="none" w:sz="0" w:space="0" w:color="auto"/>
      </w:divBdr>
    </w:div>
    <w:div w:id="1332029354">
      <w:bodyDiv w:val="1"/>
      <w:marLeft w:val="0"/>
      <w:marRight w:val="0"/>
      <w:marTop w:val="0"/>
      <w:marBottom w:val="0"/>
      <w:divBdr>
        <w:top w:val="none" w:sz="0" w:space="0" w:color="auto"/>
        <w:left w:val="none" w:sz="0" w:space="0" w:color="auto"/>
        <w:bottom w:val="none" w:sz="0" w:space="0" w:color="auto"/>
        <w:right w:val="none" w:sz="0" w:space="0" w:color="auto"/>
      </w:divBdr>
    </w:div>
    <w:div w:id="1342927707">
      <w:bodyDiv w:val="1"/>
      <w:marLeft w:val="0"/>
      <w:marRight w:val="0"/>
      <w:marTop w:val="0"/>
      <w:marBottom w:val="0"/>
      <w:divBdr>
        <w:top w:val="none" w:sz="0" w:space="0" w:color="auto"/>
        <w:left w:val="none" w:sz="0" w:space="0" w:color="auto"/>
        <w:bottom w:val="none" w:sz="0" w:space="0" w:color="auto"/>
        <w:right w:val="none" w:sz="0" w:space="0" w:color="auto"/>
      </w:divBdr>
    </w:div>
    <w:div w:id="1347054667">
      <w:bodyDiv w:val="1"/>
      <w:marLeft w:val="0"/>
      <w:marRight w:val="0"/>
      <w:marTop w:val="0"/>
      <w:marBottom w:val="0"/>
      <w:divBdr>
        <w:top w:val="none" w:sz="0" w:space="0" w:color="auto"/>
        <w:left w:val="none" w:sz="0" w:space="0" w:color="auto"/>
        <w:bottom w:val="none" w:sz="0" w:space="0" w:color="auto"/>
        <w:right w:val="none" w:sz="0" w:space="0" w:color="auto"/>
      </w:divBdr>
    </w:div>
    <w:div w:id="1366099846">
      <w:bodyDiv w:val="1"/>
      <w:marLeft w:val="0"/>
      <w:marRight w:val="0"/>
      <w:marTop w:val="0"/>
      <w:marBottom w:val="0"/>
      <w:divBdr>
        <w:top w:val="none" w:sz="0" w:space="0" w:color="auto"/>
        <w:left w:val="none" w:sz="0" w:space="0" w:color="auto"/>
        <w:bottom w:val="none" w:sz="0" w:space="0" w:color="auto"/>
        <w:right w:val="none" w:sz="0" w:space="0" w:color="auto"/>
      </w:divBdr>
    </w:div>
    <w:div w:id="1376465105">
      <w:bodyDiv w:val="1"/>
      <w:marLeft w:val="0"/>
      <w:marRight w:val="0"/>
      <w:marTop w:val="0"/>
      <w:marBottom w:val="0"/>
      <w:divBdr>
        <w:top w:val="none" w:sz="0" w:space="0" w:color="auto"/>
        <w:left w:val="none" w:sz="0" w:space="0" w:color="auto"/>
        <w:bottom w:val="none" w:sz="0" w:space="0" w:color="auto"/>
        <w:right w:val="none" w:sz="0" w:space="0" w:color="auto"/>
      </w:divBdr>
      <w:divsChild>
        <w:div w:id="55201386">
          <w:marLeft w:val="0"/>
          <w:marRight w:val="0"/>
          <w:marTop w:val="0"/>
          <w:marBottom w:val="0"/>
          <w:divBdr>
            <w:top w:val="none" w:sz="0" w:space="0" w:color="auto"/>
            <w:left w:val="none" w:sz="0" w:space="0" w:color="auto"/>
            <w:bottom w:val="none" w:sz="0" w:space="0" w:color="auto"/>
            <w:right w:val="none" w:sz="0" w:space="0" w:color="auto"/>
          </w:divBdr>
        </w:div>
        <w:div w:id="1849099454">
          <w:marLeft w:val="0"/>
          <w:marRight w:val="0"/>
          <w:marTop w:val="0"/>
          <w:marBottom w:val="0"/>
          <w:divBdr>
            <w:top w:val="none" w:sz="0" w:space="0" w:color="auto"/>
            <w:left w:val="none" w:sz="0" w:space="0" w:color="auto"/>
            <w:bottom w:val="none" w:sz="0" w:space="0" w:color="auto"/>
            <w:right w:val="none" w:sz="0" w:space="0" w:color="auto"/>
          </w:divBdr>
          <w:divsChild>
            <w:div w:id="14562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2805">
      <w:bodyDiv w:val="1"/>
      <w:marLeft w:val="0"/>
      <w:marRight w:val="0"/>
      <w:marTop w:val="0"/>
      <w:marBottom w:val="0"/>
      <w:divBdr>
        <w:top w:val="none" w:sz="0" w:space="0" w:color="auto"/>
        <w:left w:val="none" w:sz="0" w:space="0" w:color="auto"/>
        <w:bottom w:val="none" w:sz="0" w:space="0" w:color="auto"/>
        <w:right w:val="none" w:sz="0" w:space="0" w:color="auto"/>
      </w:divBdr>
    </w:div>
    <w:div w:id="1400251543">
      <w:bodyDiv w:val="1"/>
      <w:marLeft w:val="0"/>
      <w:marRight w:val="0"/>
      <w:marTop w:val="0"/>
      <w:marBottom w:val="0"/>
      <w:divBdr>
        <w:top w:val="none" w:sz="0" w:space="0" w:color="auto"/>
        <w:left w:val="none" w:sz="0" w:space="0" w:color="auto"/>
        <w:bottom w:val="none" w:sz="0" w:space="0" w:color="auto"/>
        <w:right w:val="none" w:sz="0" w:space="0" w:color="auto"/>
      </w:divBdr>
    </w:div>
    <w:div w:id="1412119415">
      <w:bodyDiv w:val="1"/>
      <w:marLeft w:val="0"/>
      <w:marRight w:val="0"/>
      <w:marTop w:val="0"/>
      <w:marBottom w:val="0"/>
      <w:divBdr>
        <w:top w:val="none" w:sz="0" w:space="0" w:color="auto"/>
        <w:left w:val="none" w:sz="0" w:space="0" w:color="auto"/>
        <w:bottom w:val="none" w:sz="0" w:space="0" w:color="auto"/>
        <w:right w:val="none" w:sz="0" w:space="0" w:color="auto"/>
      </w:divBdr>
    </w:div>
    <w:div w:id="1419210159">
      <w:bodyDiv w:val="1"/>
      <w:marLeft w:val="0"/>
      <w:marRight w:val="0"/>
      <w:marTop w:val="0"/>
      <w:marBottom w:val="0"/>
      <w:divBdr>
        <w:top w:val="none" w:sz="0" w:space="0" w:color="auto"/>
        <w:left w:val="none" w:sz="0" w:space="0" w:color="auto"/>
        <w:bottom w:val="none" w:sz="0" w:space="0" w:color="auto"/>
        <w:right w:val="none" w:sz="0" w:space="0" w:color="auto"/>
      </w:divBdr>
    </w:div>
    <w:div w:id="1426726954">
      <w:bodyDiv w:val="1"/>
      <w:marLeft w:val="0"/>
      <w:marRight w:val="0"/>
      <w:marTop w:val="0"/>
      <w:marBottom w:val="0"/>
      <w:divBdr>
        <w:top w:val="none" w:sz="0" w:space="0" w:color="auto"/>
        <w:left w:val="none" w:sz="0" w:space="0" w:color="auto"/>
        <w:bottom w:val="none" w:sz="0" w:space="0" w:color="auto"/>
        <w:right w:val="none" w:sz="0" w:space="0" w:color="auto"/>
      </w:divBdr>
    </w:div>
    <w:div w:id="1437671873">
      <w:bodyDiv w:val="1"/>
      <w:marLeft w:val="0"/>
      <w:marRight w:val="0"/>
      <w:marTop w:val="0"/>
      <w:marBottom w:val="0"/>
      <w:divBdr>
        <w:top w:val="none" w:sz="0" w:space="0" w:color="auto"/>
        <w:left w:val="none" w:sz="0" w:space="0" w:color="auto"/>
        <w:bottom w:val="none" w:sz="0" w:space="0" w:color="auto"/>
        <w:right w:val="none" w:sz="0" w:space="0" w:color="auto"/>
      </w:divBdr>
    </w:div>
    <w:div w:id="1439523766">
      <w:bodyDiv w:val="1"/>
      <w:marLeft w:val="0"/>
      <w:marRight w:val="0"/>
      <w:marTop w:val="0"/>
      <w:marBottom w:val="0"/>
      <w:divBdr>
        <w:top w:val="none" w:sz="0" w:space="0" w:color="auto"/>
        <w:left w:val="none" w:sz="0" w:space="0" w:color="auto"/>
        <w:bottom w:val="none" w:sz="0" w:space="0" w:color="auto"/>
        <w:right w:val="none" w:sz="0" w:space="0" w:color="auto"/>
      </w:divBdr>
    </w:div>
    <w:div w:id="1443963867">
      <w:bodyDiv w:val="1"/>
      <w:marLeft w:val="0"/>
      <w:marRight w:val="0"/>
      <w:marTop w:val="0"/>
      <w:marBottom w:val="0"/>
      <w:divBdr>
        <w:top w:val="none" w:sz="0" w:space="0" w:color="auto"/>
        <w:left w:val="none" w:sz="0" w:space="0" w:color="auto"/>
        <w:bottom w:val="none" w:sz="0" w:space="0" w:color="auto"/>
        <w:right w:val="none" w:sz="0" w:space="0" w:color="auto"/>
      </w:divBdr>
    </w:div>
    <w:div w:id="1448040692">
      <w:bodyDiv w:val="1"/>
      <w:marLeft w:val="0"/>
      <w:marRight w:val="0"/>
      <w:marTop w:val="0"/>
      <w:marBottom w:val="0"/>
      <w:divBdr>
        <w:top w:val="none" w:sz="0" w:space="0" w:color="auto"/>
        <w:left w:val="none" w:sz="0" w:space="0" w:color="auto"/>
        <w:bottom w:val="none" w:sz="0" w:space="0" w:color="auto"/>
        <w:right w:val="none" w:sz="0" w:space="0" w:color="auto"/>
      </w:divBdr>
    </w:div>
    <w:div w:id="1461461086">
      <w:bodyDiv w:val="1"/>
      <w:marLeft w:val="0"/>
      <w:marRight w:val="0"/>
      <w:marTop w:val="0"/>
      <w:marBottom w:val="0"/>
      <w:divBdr>
        <w:top w:val="none" w:sz="0" w:space="0" w:color="auto"/>
        <w:left w:val="none" w:sz="0" w:space="0" w:color="auto"/>
        <w:bottom w:val="none" w:sz="0" w:space="0" w:color="auto"/>
        <w:right w:val="none" w:sz="0" w:space="0" w:color="auto"/>
      </w:divBdr>
    </w:div>
    <w:div w:id="1472594115">
      <w:bodyDiv w:val="1"/>
      <w:marLeft w:val="0"/>
      <w:marRight w:val="0"/>
      <w:marTop w:val="0"/>
      <w:marBottom w:val="0"/>
      <w:divBdr>
        <w:top w:val="none" w:sz="0" w:space="0" w:color="auto"/>
        <w:left w:val="none" w:sz="0" w:space="0" w:color="auto"/>
        <w:bottom w:val="none" w:sz="0" w:space="0" w:color="auto"/>
        <w:right w:val="none" w:sz="0" w:space="0" w:color="auto"/>
      </w:divBdr>
    </w:div>
    <w:div w:id="1494251535">
      <w:bodyDiv w:val="1"/>
      <w:marLeft w:val="0"/>
      <w:marRight w:val="0"/>
      <w:marTop w:val="0"/>
      <w:marBottom w:val="0"/>
      <w:divBdr>
        <w:top w:val="none" w:sz="0" w:space="0" w:color="auto"/>
        <w:left w:val="none" w:sz="0" w:space="0" w:color="auto"/>
        <w:bottom w:val="none" w:sz="0" w:space="0" w:color="auto"/>
        <w:right w:val="none" w:sz="0" w:space="0" w:color="auto"/>
      </w:divBdr>
    </w:div>
    <w:div w:id="1495410942">
      <w:bodyDiv w:val="1"/>
      <w:marLeft w:val="0"/>
      <w:marRight w:val="0"/>
      <w:marTop w:val="0"/>
      <w:marBottom w:val="0"/>
      <w:divBdr>
        <w:top w:val="none" w:sz="0" w:space="0" w:color="auto"/>
        <w:left w:val="none" w:sz="0" w:space="0" w:color="auto"/>
        <w:bottom w:val="none" w:sz="0" w:space="0" w:color="auto"/>
        <w:right w:val="none" w:sz="0" w:space="0" w:color="auto"/>
      </w:divBdr>
    </w:div>
    <w:div w:id="1502626623">
      <w:bodyDiv w:val="1"/>
      <w:marLeft w:val="0"/>
      <w:marRight w:val="0"/>
      <w:marTop w:val="0"/>
      <w:marBottom w:val="0"/>
      <w:divBdr>
        <w:top w:val="none" w:sz="0" w:space="0" w:color="auto"/>
        <w:left w:val="none" w:sz="0" w:space="0" w:color="auto"/>
        <w:bottom w:val="none" w:sz="0" w:space="0" w:color="auto"/>
        <w:right w:val="none" w:sz="0" w:space="0" w:color="auto"/>
      </w:divBdr>
      <w:divsChild>
        <w:div w:id="764420514">
          <w:marLeft w:val="0"/>
          <w:marRight w:val="0"/>
          <w:marTop w:val="0"/>
          <w:marBottom w:val="0"/>
          <w:divBdr>
            <w:top w:val="none" w:sz="0" w:space="0" w:color="auto"/>
            <w:left w:val="none" w:sz="0" w:space="0" w:color="auto"/>
            <w:bottom w:val="none" w:sz="0" w:space="0" w:color="auto"/>
            <w:right w:val="none" w:sz="0" w:space="0" w:color="auto"/>
          </w:divBdr>
          <w:divsChild>
            <w:div w:id="1234777897">
              <w:marLeft w:val="0"/>
              <w:marRight w:val="0"/>
              <w:marTop w:val="0"/>
              <w:marBottom w:val="0"/>
              <w:divBdr>
                <w:top w:val="none" w:sz="0" w:space="0" w:color="auto"/>
                <w:left w:val="none" w:sz="0" w:space="0" w:color="auto"/>
                <w:bottom w:val="none" w:sz="0" w:space="0" w:color="auto"/>
                <w:right w:val="none" w:sz="0" w:space="0" w:color="auto"/>
              </w:divBdr>
              <w:divsChild>
                <w:div w:id="262692626">
                  <w:marLeft w:val="0"/>
                  <w:marRight w:val="0"/>
                  <w:marTop w:val="0"/>
                  <w:marBottom w:val="0"/>
                  <w:divBdr>
                    <w:top w:val="none" w:sz="0" w:space="0" w:color="auto"/>
                    <w:left w:val="none" w:sz="0" w:space="0" w:color="auto"/>
                    <w:bottom w:val="none" w:sz="0" w:space="0" w:color="auto"/>
                    <w:right w:val="none" w:sz="0" w:space="0" w:color="auto"/>
                  </w:divBdr>
                  <w:divsChild>
                    <w:div w:id="84959089">
                      <w:marLeft w:val="0"/>
                      <w:marRight w:val="0"/>
                      <w:marTop w:val="0"/>
                      <w:marBottom w:val="0"/>
                      <w:divBdr>
                        <w:top w:val="none" w:sz="0" w:space="0" w:color="auto"/>
                        <w:left w:val="none" w:sz="0" w:space="0" w:color="auto"/>
                        <w:bottom w:val="none" w:sz="0" w:space="0" w:color="auto"/>
                        <w:right w:val="none" w:sz="0" w:space="0" w:color="auto"/>
                      </w:divBdr>
                      <w:divsChild>
                        <w:div w:id="1074858105">
                          <w:marLeft w:val="0"/>
                          <w:marRight w:val="0"/>
                          <w:marTop w:val="0"/>
                          <w:marBottom w:val="0"/>
                          <w:divBdr>
                            <w:top w:val="none" w:sz="0" w:space="0" w:color="auto"/>
                            <w:left w:val="none" w:sz="0" w:space="0" w:color="auto"/>
                            <w:bottom w:val="none" w:sz="0" w:space="0" w:color="auto"/>
                            <w:right w:val="none" w:sz="0" w:space="0" w:color="auto"/>
                          </w:divBdr>
                          <w:divsChild>
                            <w:div w:id="3073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159249">
          <w:marLeft w:val="0"/>
          <w:marRight w:val="0"/>
          <w:marTop w:val="0"/>
          <w:marBottom w:val="0"/>
          <w:divBdr>
            <w:top w:val="none" w:sz="0" w:space="0" w:color="auto"/>
            <w:left w:val="none" w:sz="0" w:space="0" w:color="auto"/>
            <w:bottom w:val="none" w:sz="0" w:space="0" w:color="auto"/>
            <w:right w:val="none" w:sz="0" w:space="0" w:color="auto"/>
          </w:divBdr>
        </w:div>
      </w:divsChild>
    </w:div>
    <w:div w:id="1507356599">
      <w:bodyDiv w:val="1"/>
      <w:marLeft w:val="0"/>
      <w:marRight w:val="0"/>
      <w:marTop w:val="0"/>
      <w:marBottom w:val="0"/>
      <w:divBdr>
        <w:top w:val="none" w:sz="0" w:space="0" w:color="auto"/>
        <w:left w:val="none" w:sz="0" w:space="0" w:color="auto"/>
        <w:bottom w:val="none" w:sz="0" w:space="0" w:color="auto"/>
        <w:right w:val="none" w:sz="0" w:space="0" w:color="auto"/>
      </w:divBdr>
    </w:div>
    <w:div w:id="1522015118">
      <w:bodyDiv w:val="1"/>
      <w:marLeft w:val="0"/>
      <w:marRight w:val="0"/>
      <w:marTop w:val="0"/>
      <w:marBottom w:val="0"/>
      <w:divBdr>
        <w:top w:val="none" w:sz="0" w:space="0" w:color="auto"/>
        <w:left w:val="none" w:sz="0" w:space="0" w:color="auto"/>
        <w:bottom w:val="none" w:sz="0" w:space="0" w:color="auto"/>
        <w:right w:val="none" w:sz="0" w:space="0" w:color="auto"/>
      </w:divBdr>
    </w:div>
    <w:div w:id="1524514282">
      <w:bodyDiv w:val="1"/>
      <w:marLeft w:val="0"/>
      <w:marRight w:val="0"/>
      <w:marTop w:val="0"/>
      <w:marBottom w:val="0"/>
      <w:divBdr>
        <w:top w:val="none" w:sz="0" w:space="0" w:color="auto"/>
        <w:left w:val="none" w:sz="0" w:space="0" w:color="auto"/>
        <w:bottom w:val="none" w:sz="0" w:space="0" w:color="auto"/>
        <w:right w:val="none" w:sz="0" w:space="0" w:color="auto"/>
      </w:divBdr>
    </w:div>
    <w:div w:id="1528331668">
      <w:bodyDiv w:val="1"/>
      <w:marLeft w:val="0"/>
      <w:marRight w:val="0"/>
      <w:marTop w:val="0"/>
      <w:marBottom w:val="0"/>
      <w:divBdr>
        <w:top w:val="none" w:sz="0" w:space="0" w:color="auto"/>
        <w:left w:val="none" w:sz="0" w:space="0" w:color="auto"/>
        <w:bottom w:val="none" w:sz="0" w:space="0" w:color="auto"/>
        <w:right w:val="none" w:sz="0" w:space="0" w:color="auto"/>
      </w:divBdr>
    </w:div>
    <w:div w:id="1528445092">
      <w:bodyDiv w:val="1"/>
      <w:marLeft w:val="0"/>
      <w:marRight w:val="0"/>
      <w:marTop w:val="0"/>
      <w:marBottom w:val="0"/>
      <w:divBdr>
        <w:top w:val="none" w:sz="0" w:space="0" w:color="auto"/>
        <w:left w:val="none" w:sz="0" w:space="0" w:color="auto"/>
        <w:bottom w:val="none" w:sz="0" w:space="0" w:color="auto"/>
        <w:right w:val="none" w:sz="0" w:space="0" w:color="auto"/>
      </w:divBdr>
    </w:div>
    <w:div w:id="1529636417">
      <w:bodyDiv w:val="1"/>
      <w:marLeft w:val="0"/>
      <w:marRight w:val="0"/>
      <w:marTop w:val="0"/>
      <w:marBottom w:val="0"/>
      <w:divBdr>
        <w:top w:val="none" w:sz="0" w:space="0" w:color="auto"/>
        <w:left w:val="none" w:sz="0" w:space="0" w:color="auto"/>
        <w:bottom w:val="none" w:sz="0" w:space="0" w:color="auto"/>
        <w:right w:val="none" w:sz="0" w:space="0" w:color="auto"/>
      </w:divBdr>
    </w:div>
    <w:div w:id="1531794744">
      <w:bodyDiv w:val="1"/>
      <w:marLeft w:val="0"/>
      <w:marRight w:val="0"/>
      <w:marTop w:val="0"/>
      <w:marBottom w:val="0"/>
      <w:divBdr>
        <w:top w:val="none" w:sz="0" w:space="0" w:color="auto"/>
        <w:left w:val="none" w:sz="0" w:space="0" w:color="auto"/>
        <w:bottom w:val="none" w:sz="0" w:space="0" w:color="auto"/>
        <w:right w:val="none" w:sz="0" w:space="0" w:color="auto"/>
      </w:divBdr>
    </w:div>
    <w:div w:id="1531798330">
      <w:bodyDiv w:val="1"/>
      <w:marLeft w:val="0"/>
      <w:marRight w:val="0"/>
      <w:marTop w:val="0"/>
      <w:marBottom w:val="0"/>
      <w:divBdr>
        <w:top w:val="none" w:sz="0" w:space="0" w:color="auto"/>
        <w:left w:val="none" w:sz="0" w:space="0" w:color="auto"/>
        <w:bottom w:val="none" w:sz="0" w:space="0" w:color="auto"/>
        <w:right w:val="none" w:sz="0" w:space="0" w:color="auto"/>
      </w:divBdr>
    </w:div>
    <w:div w:id="1545486896">
      <w:bodyDiv w:val="1"/>
      <w:marLeft w:val="0"/>
      <w:marRight w:val="0"/>
      <w:marTop w:val="0"/>
      <w:marBottom w:val="0"/>
      <w:divBdr>
        <w:top w:val="none" w:sz="0" w:space="0" w:color="auto"/>
        <w:left w:val="none" w:sz="0" w:space="0" w:color="auto"/>
        <w:bottom w:val="none" w:sz="0" w:space="0" w:color="auto"/>
        <w:right w:val="none" w:sz="0" w:space="0" w:color="auto"/>
      </w:divBdr>
    </w:div>
    <w:div w:id="1546986329">
      <w:bodyDiv w:val="1"/>
      <w:marLeft w:val="0"/>
      <w:marRight w:val="0"/>
      <w:marTop w:val="0"/>
      <w:marBottom w:val="0"/>
      <w:divBdr>
        <w:top w:val="none" w:sz="0" w:space="0" w:color="auto"/>
        <w:left w:val="none" w:sz="0" w:space="0" w:color="auto"/>
        <w:bottom w:val="none" w:sz="0" w:space="0" w:color="auto"/>
        <w:right w:val="none" w:sz="0" w:space="0" w:color="auto"/>
      </w:divBdr>
    </w:div>
    <w:div w:id="1548295443">
      <w:bodyDiv w:val="1"/>
      <w:marLeft w:val="0"/>
      <w:marRight w:val="0"/>
      <w:marTop w:val="0"/>
      <w:marBottom w:val="0"/>
      <w:divBdr>
        <w:top w:val="none" w:sz="0" w:space="0" w:color="auto"/>
        <w:left w:val="none" w:sz="0" w:space="0" w:color="auto"/>
        <w:bottom w:val="none" w:sz="0" w:space="0" w:color="auto"/>
        <w:right w:val="none" w:sz="0" w:space="0" w:color="auto"/>
      </w:divBdr>
    </w:div>
    <w:div w:id="1559585334">
      <w:bodyDiv w:val="1"/>
      <w:marLeft w:val="0"/>
      <w:marRight w:val="0"/>
      <w:marTop w:val="0"/>
      <w:marBottom w:val="0"/>
      <w:divBdr>
        <w:top w:val="none" w:sz="0" w:space="0" w:color="auto"/>
        <w:left w:val="none" w:sz="0" w:space="0" w:color="auto"/>
        <w:bottom w:val="none" w:sz="0" w:space="0" w:color="auto"/>
        <w:right w:val="none" w:sz="0" w:space="0" w:color="auto"/>
      </w:divBdr>
    </w:div>
    <w:div w:id="1569340040">
      <w:bodyDiv w:val="1"/>
      <w:marLeft w:val="0"/>
      <w:marRight w:val="0"/>
      <w:marTop w:val="0"/>
      <w:marBottom w:val="0"/>
      <w:divBdr>
        <w:top w:val="none" w:sz="0" w:space="0" w:color="auto"/>
        <w:left w:val="none" w:sz="0" w:space="0" w:color="auto"/>
        <w:bottom w:val="none" w:sz="0" w:space="0" w:color="auto"/>
        <w:right w:val="none" w:sz="0" w:space="0" w:color="auto"/>
      </w:divBdr>
    </w:div>
    <w:div w:id="1571772039">
      <w:bodyDiv w:val="1"/>
      <w:marLeft w:val="0"/>
      <w:marRight w:val="0"/>
      <w:marTop w:val="0"/>
      <w:marBottom w:val="0"/>
      <w:divBdr>
        <w:top w:val="none" w:sz="0" w:space="0" w:color="auto"/>
        <w:left w:val="none" w:sz="0" w:space="0" w:color="auto"/>
        <w:bottom w:val="none" w:sz="0" w:space="0" w:color="auto"/>
        <w:right w:val="none" w:sz="0" w:space="0" w:color="auto"/>
      </w:divBdr>
    </w:div>
    <w:div w:id="1572502435">
      <w:bodyDiv w:val="1"/>
      <w:marLeft w:val="0"/>
      <w:marRight w:val="0"/>
      <w:marTop w:val="0"/>
      <w:marBottom w:val="0"/>
      <w:divBdr>
        <w:top w:val="none" w:sz="0" w:space="0" w:color="auto"/>
        <w:left w:val="none" w:sz="0" w:space="0" w:color="auto"/>
        <w:bottom w:val="none" w:sz="0" w:space="0" w:color="auto"/>
        <w:right w:val="none" w:sz="0" w:space="0" w:color="auto"/>
      </w:divBdr>
    </w:div>
    <w:div w:id="1575624675">
      <w:bodyDiv w:val="1"/>
      <w:marLeft w:val="0"/>
      <w:marRight w:val="0"/>
      <w:marTop w:val="0"/>
      <w:marBottom w:val="0"/>
      <w:divBdr>
        <w:top w:val="none" w:sz="0" w:space="0" w:color="auto"/>
        <w:left w:val="none" w:sz="0" w:space="0" w:color="auto"/>
        <w:bottom w:val="none" w:sz="0" w:space="0" w:color="auto"/>
        <w:right w:val="none" w:sz="0" w:space="0" w:color="auto"/>
      </w:divBdr>
    </w:div>
    <w:div w:id="1589802214">
      <w:bodyDiv w:val="1"/>
      <w:marLeft w:val="0"/>
      <w:marRight w:val="0"/>
      <w:marTop w:val="0"/>
      <w:marBottom w:val="0"/>
      <w:divBdr>
        <w:top w:val="none" w:sz="0" w:space="0" w:color="auto"/>
        <w:left w:val="none" w:sz="0" w:space="0" w:color="auto"/>
        <w:bottom w:val="none" w:sz="0" w:space="0" w:color="auto"/>
        <w:right w:val="none" w:sz="0" w:space="0" w:color="auto"/>
      </w:divBdr>
    </w:div>
    <w:div w:id="1611745468">
      <w:bodyDiv w:val="1"/>
      <w:marLeft w:val="0"/>
      <w:marRight w:val="0"/>
      <w:marTop w:val="0"/>
      <w:marBottom w:val="0"/>
      <w:divBdr>
        <w:top w:val="none" w:sz="0" w:space="0" w:color="auto"/>
        <w:left w:val="none" w:sz="0" w:space="0" w:color="auto"/>
        <w:bottom w:val="none" w:sz="0" w:space="0" w:color="auto"/>
        <w:right w:val="none" w:sz="0" w:space="0" w:color="auto"/>
      </w:divBdr>
    </w:div>
    <w:div w:id="1611930676">
      <w:bodyDiv w:val="1"/>
      <w:marLeft w:val="0"/>
      <w:marRight w:val="0"/>
      <w:marTop w:val="0"/>
      <w:marBottom w:val="0"/>
      <w:divBdr>
        <w:top w:val="none" w:sz="0" w:space="0" w:color="auto"/>
        <w:left w:val="none" w:sz="0" w:space="0" w:color="auto"/>
        <w:bottom w:val="none" w:sz="0" w:space="0" w:color="auto"/>
        <w:right w:val="none" w:sz="0" w:space="0" w:color="auto"/>
      </w:divBdr>
      <w:divsChild>
        <w:div w:id="102115974">
          <w:marLeft w:val="0"/>
          <w:marRight w:val="0"/>
          <w:marTop w:val="0"/>
          <w:marBottom w:val="0"/>
          <w:divBdr>
            <w:top w:val="none" w:sz="0" w:space="0" w:color="auto"/>
            <w:left w:val="none" w:sz="0" w:space="0" w:color="auto"/>
            <w:bottom w:val="none" w:sz="0" w:space="0" w:color="auto"/>
            <w:right w:val="none" w:sz="0" w:space="0" w:color="auto"/>
          </w:divBdr>
        </w:div>
        <w:div w:id="146897958">
          <w:marLeft w:val="0"/>
          <w:marRight w:val="0"/>
          <w:marTop w:val="0"/>
          <w:marBottom w:val="0"/>
          <w:divBdr>
            <w:top w:val="none" w:sz="0" w:space="0" w:color="auto"/>
            <w:left w:val="none" w:sz="0" w:space="0" w:color="auto"/>
            <w:bottom w:val="none" w:sz="0" w:space="0" w:color="auto"/>
            <w:right w:val="none" w:sz="0" w:space="0" w:color="auto"/>
          </w:divBdr>
        </w:div>
        <w:div w:id="312178949">
          <w:marLeft w:val="0"/>
          <w:marRight w:val="0"/>
          <w:marTop w:val="0"/>
          <w:marBottom w:val="0"/>
          <w:divBdr>
            <w:top w:val="none" w:sz="0" w:space="0" w:color="auto"/>
            <w:left w:val="none" w:sz="0" w:space="0" w:color="auto"/>
            <w:bottom w:val="none" w:sz="0" w:space="0" w:color="auto"/>
            <w:right w:val="none" w:sz="0" w:space="0" w:color="auto"/>
          </w:divBdr>
        </w:div>
        <w:div w:id="379328496">
          <w:marLeft w:val="0"/>
          <w:marRight w:val="0"/>
          <w:marTop w:val="0"/>
          <w:marBottom w:val="0"/>
          <w:divBdr>
            <w:top w:val="none" w:sz="0" w:space="0" w:color="auto"/>
            <w:left w:val="none" w:sz="0" w:space="0" w:color="auto"/>
            <w:bottom w:val="none" w:sz="0" w:space="0" w:color="auto"/>
            <w:right w:val="none" w:sz="0" w:space="0" w:color="auto"/>
          </w:divBdr>
        </w:div>
        <w:div w:id="758522524">
          <w:marLeft w:val="0"/>
          <w:marRight w:val="0"/>
          <w:marTop w:val="0"/>
          <w:marBottom w:val="0"/>
          <w:divBdr>
            <w:top w:val="none" w:sz="0" w:space="0" w:color="auto"/>
            <w:left w:val="none" w:sz="0" w:space="0" w:color="auto"/>
            <w:bottom w:val="none" w:sz="0" w:space="0" w:color="auto"/>
            <w:right w:val="none" w:sz="0" w:space="0" w:color="auto"/>
          </w:divBdr>
        </w:div>
        <w:div w:id="1315992771">
          <w:marLeft w:val="0"/>
          <w:marRight w:val="0"/>
          <w:marTop w:val="0"/>
          <w:marBottom w:val="0"/>
          <w:divBdr>
            <w:top w:val="none" w:sz="0" w:space="0" w:color="auto"/>
            <w:left w:val="none" w:sz="0" w:space="0" w:color="auto"/>
            <w:bottom w:val="none" w:sz="0" w:space="0" w:color="auto"/>
            <w:right w:val="none" w:sz="0" w:space="0" w:color="auto"/>
          </w:divBdr>
        </w:div>
        <w:div w:id="1527986634">
          <w:marLeft w:val="0"/>
          <w:marRight w:val="0"/>
          <w:marTop w:val="0"/>
          <w:marBottom w:val="0"/>
          <w:divBdr>
            <w:top w:val="none" w:sz="0" w:space="0" w:color="auto"/>
            <w:left w:val="none" w:sz="0" w:space="0" w:color="auto"/>
            <w:bottom w:val="none" w:sz="0" w:space="0" w:color="auto"/>
            <w:right w:val="none" w:sz="0" w:space="0" w:color="auto"/>
          </w:divBdr>
        </w:div>
        <w:div w:id="1546722068">
          <w:marLeft w:val="0"/>
          <w:marRight w:val="0"/>
          <w:marTop w:val="0"/>
          <w:marBottom w:val="0"/>
          <w:divBdr>
            <w:top w:val="none" w:sz="0" w:space="0" w:color="auto"/>
            <w:left w:val="none" w:sz="0" w:space="0" w:color="auto"/>
            <w:bottom w:val="none" w:sz="0" w:space="0" w:color="auto"/>
            <w:right w:val="none" w:sz="0" w:space="0" w:color="auto"/>
          </w:divBdr>
        </w:div>
        <w:div w:id="1586065776">
          <w:marLeft w:val="0"/>
          <w:marRight w:val="0"/>
          <w:marTop w:val="0"/>
          <w:marBottom w:val="0"/>
          <w:divBdr>
            <w:top w:val="none" w:sz="0" w:space="0" w:color="auto"/>
            <w:left w:val="none" w:sz="0" w:space="0" w:color="auto"/>
            <w:bottom w:val="none" w:sz="0" w:space="0" w:color="auto"/>
            <w:right w:val="none" w:sz="0" w:space="0" w:color="auto"/>
          </w:divBdr>
        </w:div>
        <w:div w:id="1611010388">
          <w:marLeft w:val="0"/>
          <w:marRight w:val="0"/>
          <w:marTop w:val="0"/>
          <w:marBottom w:val="0"/>
          <w:divBdr>
            <w:top w:val="none" w:sz="0" w:space="0" w:color="auto"/>
            <w:left w:val="none" w:sz="0" w:space="0" w:color="auto"/>
            <w:bottom w:val="none" w:sz="0" w:space="0" w:color="auto"/>
            <w:right w:val="none" w:sz="0" w:space="0" w:color="auto"/>
          </w:divBdr>
        </w:div>
        <w:div w:id="1713648617">
          <w:marLeft w:val="0"/>
          <w:marRight w:val="0"/>
          <w:marTop w:val="0"/>
          <w:marBottom w:val="0"/>
          <w:divBdr>
            <w:top w:val="none" w:sz="0" w:space="0" w:color="auto"/>
            <w:left w:val="none" w:sz="0" w:space="0" w:color="auto"/>
            <w:bottom w:val="none" w:sz="0" w:space="0" w:color="auto"/>
            <w:right w:val="none" w:sz="0" w:space="0" w:color="auto"/>
          </w:divBdr>
        </w:div>
        <w:div w:id="1830635750">
          <w:marLeft w:val="0"/>
          <w:marRight w:val="0"/>
          <w:marTop w:val="0"/>
          <w:marBottom w:val="0"/>
          <w:divBdr>
            <w:top w:val="none" w:sz="0" w:space="0" w:color="auto"/>
            <w:left w:val="none" w:sz="0" w:space="0" w:color="auto"/>
            <w:bottom w:val="none" w:sz="0" w:space="0" w:color="auto"/>
            <w:right w:val="none" w:sz="0" w:space="0" w:color="auto"/>
          </w:divBdr>
        </w:div>
        <w:div w:id="1882785782">
          <w:marLeft w:val="0"/>
          <w:marRight w:val="0"/>
          <w:marTop w:val="0"/>
          <w:marBottom w:val="0"/>
          <w:divBdr>
            <w:top w:val="none" w:sz="0" w:space="0" w:color="auto"/>
            <w:left w:val="none" w:sz="0" w:space="0" w:color="auto"/>
            <w:bottom w:val="none" w:sz="0" w:space="0" w:color="auto"/>
            <w:right w:val="none" w:sz="0" w:space="0" w:color="auto"/>
          </w:divBdr>
        </w:div>
        <w:div w:id="1899511952">
          <w:marLeft w:val="0"/>
          <w:marRight w:val="0"/>
          <w:marTop w:val="0"/>
          <w:marBottom w:val="0"/>
          <w:divBdr>
            <w:top w:val="none" w:sz="0" w:space="0" w:color="auto"/>
            <w:left w:val="none" w:sz="0" w:space="0" w:color="auto"/>
            <w:bottom w:val="none" w:sz="0" w:space="0" w:color="auto"/>
            <w:right w:val="none" w:sz="0" w:space="0" w:color="auto"/>
          </w:divBdr>
        </w:div>
        <w:div w:id="2082482758">
          <w:marLeft w:val="0"/>
          <w:marRight w:val="0"/>
          <w:marTop w:val="0"/>
          <w:marBottom w:val="0"/>
          <w:divBdr>
            <w:top w:val="none" w:sz="0" w:space="0" w:color="auto"/>
            <w:left w:val="none" w:sz="0" w:space="0" w:color="auto"/>
            <w:bottom w:val="none" w:sz="0" w:space="0" w:color="auto"/>
            <w:right w:val="none" w:sz="0" w:space="0" w:color="auto"/>
          </w:divBdr>
        </w:div>
        <w:div w:id="2112356793">
          <w:marLeft w:val="0"/>
          <w:marRight w:val="0"/>
          <w:marTop w:val="0"/>
          <w:marBottom w:val="0"/>
          <w:divBdr>
            <w:top w:val="none" w:sz="0" w:space="0" w:color="auto"/>
            <w:left w:val="none" w:sz="0" w:space="0" w:color="auto"/>
            <w:bottom w:val="none" w:sz="0" w:space="0" w:color="auto"/>
            <w:right w:val="none" w:sz="0" w:space="0" w:color="auto"/>
          </w:divBdr>
        </w:div>
      </w:divsChild>
    </w:div>
    <w:div w:id="1618874879">
      <w:bodyDiv w:val="1"/>
      <w:marLeft w:val="0"/>
      <w:marRight w:val="0"/>
      <w:marTop w:val="0"/>
      <w:marBottom w:val="0"/>
      <w:divBdr>
        <w:top w:val="none" w:sz="0" w:space="0" w:color="auto"/>
        <w:left w:val="none" w:sz="0" w:space="0" w:color="auto"/>
        <w:bottom w:val="none" w:sz="0" w:space="0" w:color="auto"/>
        <w:right w:val="none" w:sz="0" w:space="0" w:color="auto"/>
      </w:divBdr>
    </w:div>
    <w:div w:id="1619726236">
      <w:bodyDiv w:val="1"/>
      <w:marLeft w:val="0"/>
      <w:marRight w:val="0"/>
      <w:marTop w:val="0"/>
      <w:marBottom w:val="0"/>
      <w:divBdr>
        <w:top w:val="none" w:sz="0" w:space="0" w:color="auto"/>
        <w:left w:val="none" w:sz="0" w:space="0" w:color="auto"/>
        <w:bottom w:val="none" w:sz="0" w:space="0" w:color="auto"/>
        <w:right w:val="none" w:sz="0" w:space="0" w:color="auto"/>
      </w:divBdr>
    </w:div>
    <w:div w:id="1633289032">
      <w:bodyDiv w:val="1"/>
      <w:marLeft w:val="0"/>
      <w:marRight w:val="0"/>
      <w:marTop w:val="0"/>
      <w:marBottom w:val="0"/>
      <w:divBdr>
        <w:top w:val="none" w:sz="0" w:space="0" w:color="auto"/>
        <w:left w:val="none" w:sz="0" w:space="0" w:color="auto"/>
        <w:bottom w:val="none" w:sz="0" w:space="0" w:color="auto"/>
        <w:right w:val="none" w:sz="0" w:space="0" w:color="auto"/>
      </w:divBdr>
    </w:div>
    <w:div w:id="1644504571">
      <w:bodyDiv w:val="1"/>
      <w:marLeft w:val="0"/>
      <w:marRight w:val="0"/>
      <w:marTop w:val="0"/>
      <w:marBottom w:val="0"/>
      <w:divBdr>
        <w:top w:val="none" w:sz="0" w:space="0" w:color="auto"/>
        <w:left w:val="none" w:sz="0" w:space="0" w:color="auto"/>
        <w:bottom w:val="none" w:sz="0" w:space="0" w:color="auto"/>
        <w:right w:val="none" w:sz="0" w:space="0" w:color="auto"/>
      </w:divBdr>
    </w:div>
    <w:div w:id="1658219143">
      <w:bodyDiv w:val="1"/>
      <w:marLeft w:val="0"/>
      <w:marRight w:val="0"/>
      <w:marTop w:val="0"/>
      <w:marBottom w:val="0"/>
      <w:divBdr>
        <w:top w:val="none" w:sz="0" w:space="0" w:color="auto"/>
        <w:left w:val="none" w:sz="0" w:space="0" w:color="auto"/>
        <w:bottom w:val="none" w:sz="0" w:space="0" w:color="auto"/>
        <w:right w:val="none" w:sz="0" w:space="0" w:color="auto"/>
      </w:divBdr>
    </w:div>
    <w:div w:id="1667246541">
      <w:bodyDiv w:val="1"/>
      <w:marLeft w:val="0"/>
      <w:marRight w:val="0"/>
      <w:marTop w:val="0"/>
      <w:marBottom w:val="0"/>
      <w:divBdr>
        <w:top w:val="none" w:sz="0" w:space="0" w:color="auto"/>
        <w:left w:val="none" w:sz="0" w:space="0" w:color="auto"/>
        <w:bottom w:val="none" w:sz="0" w:space="0" w:color="auto"/>
        <w:right w:val="none" w:sz="0" w:space="0" w:color="auto"/>
      </w:divBdr>
    </w:div>
    <w:div w:id="1694725180">
      <w:bodyDiv w:val="1"/>
      <w:marLeft w:val="0"/>
      <w:marRight w:val="0"/>
      <w:marTop w:val="0"/>
      <w:marBottom w:val="0"/>
      <w:divBdr>
        <w:top w:val="none" w:sz="0" w:space="0" w:color="auto"/>
        <w:left w:val="none" w:sz="0" w:space="0" w:color="auto"/>
        <w:bottom w:val="none" w:sz="0" w:space="0" w:color="auto"/>
        <w:right w:val="none" w:sz="0" w:space="0" w:color="auto"/>
      </w:divBdr>
    </w:div>
    <w:div w:id="1708524908">
      <w:bodyDiv w:val="1"/>
      <w:marLeft w:val="0"/>
      <w:marRight w:val="0"/>
      <w:marTop w:val="0"/>
      <w:marBottom w:val="0"/>
      <w:divBdr>
        <w:top w:val="none" w:sz="0" w:space="0" w:color="auto"/>
        <w:left w:val="none" w:sz="0" w:space="0" w:color="auto"/>
        <w:bottom w:val="none" w:sz="0" w:space="0" w:color="auto"/>
        <w:right w:val="none" w:sz="0" w:space="0" w:color="auto"/>
      </w:divBdr>
    </w:div>
    <w:div w:id="1713773073">
      <w:bodyDiv w:val="1"/>
      <w:marLeft w:val="0"/>
      <w:marRight w:val="0"/>
      <w:marTop w:val="0"/>
      <w:marBottom w:val="0"/>
      <w:divBdr>
        <w:top w:val="none" w:sz="0" w:space="0" w:color="auto"/>
        <w:left w:val="none" w:sz="0" w:space="0" w:color="auto"/>
        <w:bottom w:val="none" w:sz="0" w:space="0" w:color="auto"/>
        <w:right w:val="none" w:sz="0" w:space="0" w:color="auto"/>
      </w:divBdr>
    </w:div>
    <w:div w:id="1729641904">
      <w:bodyDiv w:val="1"/>
      <w:marLeft w:val="0"/>
      <w:marRight w:val="0"/>
      <w:marTop w:val="0"/>
      <w:marBottom w:val="0"/>
      <w:divBdr>
        <w:top w:val="none" w:sz="0" w:space="0" w:color="auto"/>
        <w:left w:val="none" w:sz="0" w:space="0" w:color="auto"/>
        <w:bottom w:val="none" w:sz="0" w:space="0" w:color="auto"/>
        <w:right w:val="none" w:sz="0" w:space="0" w:color="auto"/>
      </w:divBdr>
    </w:div>
    <w:div w:id="1733651475">
      <w:bodyDiv w:val="1"/>
      <w:marLeft w:val="0"/>
      <w:marRight w:val="0"/>
      <w:marTop w:val="0"/>
      <w:marBottom w:val="0"/>
      <w:divBdr>
        <w:top w:val="none" w:sz="0" w:space="0" w:color="auto"/>
        <w:left w:val="none" w:sz="0" w:space="0" w:color="auto"/>
        <w:bottom w:val="none" w:sz="0" w:space="0" w:color="auto"/>
        <w:right w:val="none" w:sz="0" w:space="0" w:color="auto"/>
      </w:divBdr>
    </w:div>
    <w:div w:id="1737236995">
      <w:bodyDiv w:val="1"/>
      <w:marLeft w:val="0"/>
      <w:marRight w:val="0"/>
      <w:marTop w:val="0"/>
      <w:marBottom w:val="0"/>
      <w:divBdr>
        <w:top w:val="none" w:sz="0" w:space="0" w:color="auto"/>
        <w:left w:val="none" w:sz="0" w:space="0" w:color="auto"/>
        <w:bottom w:val="none" w:sz="0" w:space="0" w:color="auto"/>
        <w:right w:val="none" w:sz="0" w:space="0" w:color="auto"/>
      </w:divBdr>
    </w:div>
    <w:div w:id="1756319234">
      <w:bodyDiv w:val="1"/>
      <w:marLeft w:val="0"/>
      <w:marRight w:val="0"/>
      <w:marTop w:val="0"/>
      <w:marBottom w:val="0"/>
      <w:divBdr>
        <w:top w:val="none" w:sz="0" w:space="0" w:color="auto"/>
        <w:left w:val="none" w:sz="0" w:space="0" w:color="auto"/>
        <w:bottom w:val="none" w:sz="0" w:space="0" w:color="auto"/>
        <w:right w:val="none" w:sz="0" w:space="0" w:color="auto"/>
      </w:divBdr>
    </w:div>
    <w:div w:id="1774133115">
      <w:bodyDiv w:val="1"/>
      <w:marLeft w:val="0"/>
      <w:marRight w:val="0"/>
      <w:marTop w:val="0"/>
      <w:marBottom w:val="0"/>
      <w:divBdr>
        <w:top w:val="none" w:sz="0" w:space="0" w:color="auto"/>
        <w:left w:val="none" w:sz="0" w:space="0" w:color="auto"/>
        <w:bottom w:val="none" w:sz="0" w:space="0" w:color="auto"/>
        <w:right w:val="none" w:sz="0" w:space="0" w:color="auto"/>
      </w:divBdr>
      <w:divsChild>
        <w:div w:id="1156531567">
          <w:marLeft w:val="0"/>
          <w:marRight w:val="0"/>
          <w:marTop w:val="0"/>
          <w:marBottom w:val="0"/>
          <w:divBdr>
            <w:top w:val="none" w:sz="0" w:space="0" w:color="auto"/>
            <w:left w:val="none" w:sz="0" w:space="0" w:color="auto"/>
            <w:bottom w:val="none" w:sz="0" w:space="0" w:color="auto"/>
            <w:right w:val="none" w:sz="0" w:space="0" w:color="auto"/>
          </w:divBdr>
          <w:divsChild>
            <w:div w:id="605118622">
              <w:marLeft w:val="0"/>
              <w:marRight w:val="0"/>
              <w:marTop w:val="0"/>
              <w:marBottom w:val="0"/>
              <w:divBdr>
                <w:top w:val="none" w:sz="0" w:space="0" w:color="auto"/>
                <w:left w:val="none" w:sz="0" w:space="0" w:color="auto"/>
                <w:bottom w:val="none" w:sz="0" w:space="0" w:color="auto"/>
                <w:right w:val="none" w:sz="0" w:space="0" w:color="auto"/>
              </w:divBdr>
              <w:divsChild>
                <w:div w:id="21024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4374">
          <w:marLeft w:val="0"/>
          <w:marRight w:val="0"/>
          <w:marTop w:val="0"/>
          <w:marBottom w:val="0"/>
          <w:divBdr>
            <w:top w:val="none" w:sz="0" w:space="0" w:color="auto"/>
            <w:left w:val="none" w:sz="0" w:space="0" w:color="auto"/>
            <w:bottom w:val="none" w:sz="0" w:space="0" w:color="auto"/>
            <w:right w:val="none" w:sz="0" w:space="0" w:color="auto"/>
          </w:divBdr>
          <w:divsChild>
            <w:div w:id="2020618249">
              <w:marLeft w:val="0"/>
              <w:marRight w:val="0"/>
              <w:marTop w:val="0"/>
              <w:marBottom w:val="0"/>
              <w:divBdr>
                <w:top w:val="none" w:sz="0" w:space="0" w:color="auto"/>
                <w:left w:val="none" w:sz="0" w:space="0" w:color="auto"/>
                <w:bottom w:val="none" w:sz="0" w:space="0" w:color="auto"/>
                <w:right w:val="none" w:sz="0" w:space="0" w:color="auto"/>
              </w:divBdr>
              <w:divsChild>
                <w:div w:id="1407799335">
                  <w:marLeft w:val="0"/>
                  <w:marRight w:val="0"/>
                  <w:marTop w:val="0"/>
                  <w:marBottom w:val="0"/>
                  <w:divBdr>
                    <w:top w:val="none" w:sz="0" w:space="0" w:color="auto"/>
                    <w:left w:val="none" w:sz="0" w:space="0" w:color="auto"/>
                    <w:bottom w:val="none" w:sz="0" w:space="0" w:color="auto"/>
                    <w:right w:val="none" w:sz="0" w:space="0" w:color="auto"/>
                  </w:divBdr>
                  <w:divsChild>
                    <w:div w:id="1444769732">
                      <w:marLeft w:val="0"/>
                      <w:marRight w:val="0"/>
                      <w:marTop w:val="0"/>
                      <w:marBottom w:val="0"/>
                      <w:divBdr>
                        <w:top w:val="none" w:sz="0" w:space="0" w:color="auto"/>
                        <w:left w:val="none" w:sz="0" w:space="0" w:color="auto"/>
                        <w:bottom w:val="none" w:sz="0" w:space="0" w:color="auto"/>
                        <w:right w:val="none" w:sz="0" w:space="0" w:color="auto"/>
                      </w:divBdr>
                    </w:div>
                    <w:div w:id="18559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20635">
          <w:marLeft w:val="0"/>
          <w:marRight w:val="0"/>
          <w:marTop w:val="0"/>
          <w:marBottom w:val="0"/>
          <w:divBdr>
            <w:top w:val="none" w:sz="0" w:space="0" w:color="auto"/>
            <w:left w:val="none" w:sz="0" w:space="0" w:color="auto"/>
            <w:bottom w:val="none" w:sz="0" w:space="0" w:color="auto"/>
            <w:right w:val="none" w:sz="0" w:space="0" w:color="auto"/>
          </w:divBdr>
          <w:divsChild>
            <w:div w:id="112210306">
              <w:marLeft w:val="0"/>
              <w:marRight w:val="0"/>
              <w:marTop w:val="0"/>
              <w:marBottom w:val="0"/>
              <w:divBdr>
                <w:top w:val="none" w:sz="0" w:space="0" w:color="auto"/>
                <w:left w:val="none" w:sz="0" w:space="0" w:color="auto"/>
                <w:bottom w:val="none" w:sz="0" w:space="0" w:color="auto"/>
                <w:right w:val="none" w:sz="0" w:space="0" w:color="auto"/>
              </w:divBdr>
              <w:divsChild>
                <w:div w:id="433331863">
                  <w:marLeft w:val="0"/>
                  <w:marRight w:val="0"/>
                  <w:marTop w:val="0"/>
                  <w:marBottom w:val="0"/>
                  <w:divBdr>
                    <w:top w:val="none" w:sz="0" w:space="0" w:color="auto"/>
                    <w:left w:val="none" w:sz="0" w:space="0" w:color="auto"/>
                    <w:bottom w:val="none" w:sz="0" w:space="0" w:color="auto"/>
                    <w:right w:val="none" w:sz="0" w:space="0" w:color="auto"/>
                  </w:divBdr>
                  <w:divsChild>
                    <w:div w:id="2007433697">
                      <w:marLeft w:val="0"/>
                      <w:marRight w:val="0"/>
                      <w:marTop w:val="0"/>
                      <w:marBottom w:val="0"/>
                      <w:divBdr>
                        <w:top w:val="none" w:sz="0" w:space="0" w:color="auto"/>
                        <w:left w:val="none" w:sz="0" w:space="0" w:color="auto"/>
                        <w:bottom w:val="none" w:sz="0" w:space="0" w:color="auto"/>
                        <w:right w:val="none" w:sz="0" w:space="0" w:color="auto"/>
                      </w:divBdr>
                      <w:divsChild>
                        <w:div w:id="564683069">
                          <w:marLeft w:val="0"/>
                          <w:marRight w:val="0"/>
                          <w:marTop w:val="0"/>
                          <w:marBottom w:val="0"/>
                          <w:divBdr>
                            <w:top w:val="none" w:sz="0" w:space="0" w:color="auto"/>
                            <w:left w:val="none" w:sz="0" w:space="0" w:color="auto"/>
                            <w:bottom w:val="none" w:sz="0" w:space="0" w:color="auto"/>
                            <w:right w:val="none" w:sz="0" w:space="0" w:color="auto"/>
                          </w:divBdr>
                          <w:divsChild>
                            <w:div w:id="597174306">
                              <w:marLeft w:val="0"/>
                              <w:marRight w:val="0"/>
                              <w:marTop w:val="0"/>
                              <w:marBottom w:val="0"/>
                              <w:divBdr>
                                <w:top w:val="none" w:sz="0" w:space="0" w:color="auto"/>
                                <w:left w:val="none" w:sz="0" w:space="0" w:color="auto"/>
                                <w:bottom w:val="none" w:sz="0" w:space="0" w:color="auto"/>
                                <w:right w:val="none" w:sz="0" w:space="0" w:color="auto"/>
                              </w:divBdr>
                              <w:divsChild>
                                <w:div w:id="875239580">
                                  <w:marLeft w:val="0"/>
                                  <w:marRight w:val="0"/>
                                  <w:marTop w:val="0"/>
                                  <w:marBottom w:val="0"/>
                                  <w:divBdr>
                                    <w:top w:val="none" w:sz="0" w:space="0" w:color="auto"/>
                                    <w:left w:val="none" w:sz="0" w:space="0" w:color="auto"/>
                                    <w:bottom w:val="none" w:sz="0" w:space="0" w:color="auto"/>
                                    <w:right w:val="none" w:sz="0" w:space="0" w:color="auto"/>
                                  </w:divBdr>
                                  <w:divsChild>
                                    <w:div w:id="1292514407">
                                      <w:marLeft w:val="0"/>
                                      <w:marRight w:val="0"/>
                                      <w:marTop w:val="0"/>
                                      <w:marBottom w:val="0"/>
                                      <w:divBdr>
                                        <w:top w:val="none" w:sz="0" w:space="0" w:color="auto"/>
                                        <w:left w:val="none" w:sz="0" w:space="0" w:color="auto"/>
                                        <w:bottom w:val="none" w:sz="0" w:space="0" w:color="auto"/>
                                        <w:right w:val="none" w:sz="0" w:space="0" w:color="auto"/>
                                      </w:divBdr>
                                    </w:div>
                                    <w:div w:id="196989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861971">
      <w:bodyDiv w:val="1"/>
      <w:marLeft w:val="0"/>
      <w:marRight w:val="0"/>
      <w:marTop w:val="0"/>
      <w:marBottom w:val="0"/>
      <w:divBdr>
        <w:top w:val="none" w:sz="0" w:space="0" w:color="auto"/>
        <w:left w:val="none" w:sz="0" w:space="0" w:color="auto"/>
        <w:bottom w:val="none" w:sz="0" w:space="0" w:color="auto"/>
        <w:right w:val="none" w:sz="0" w:space="0" w:color="auto"/>
      </w:divBdr>
    </w:div>
    <w:div w:id="1787848876">
      <w:bodyDiv w:val="1"/>
      <w:marLeft w:val="0"/>
      <w:marRight w:val="0"/>
      <w:marTop w:val="0"/>
      <w:marBottom w:val="0"/>
      <w:divBdr>
        <w:top w:val="none" w:sz="0" w:space="0" w:color="auto"/>
        <w:left w:val="none" w:sz="0" w:space="0" w:color="auto"/>
        <w:bottom w:val="none" w:sz="0" w:space="0" w:color="auto"/>
        <w:right w:val="none" w:sz="0" w:space="0" w:color="auto"/>
      </w:divBdr>
    </w:div>
    <w:div w:id="1799641334">
      <w:bodyDiv w:val="1"/>
      <w:marLeft w:val="0"/>
      <w:marRight w:val="0"/>
      <w:marTop w:val="0"/>
      <w:marBottom w:val="0"/>
      <w:divBdr>
        <w:top w:val="none" w:sz="0" w:space="0" w:color="auto"/>
        <w:left w:val="none" w:sz="0" w:space="0" w:color="auto"/>
        <w:bottom w:val="none" w:sz="0" w:space="0" w:color="auto"/>
        <w:right w:val="none" w:sz="0" w:space="0" w:color="auto"/>
      </w:divBdr>
    </w:div>
    <w:div w:id="1802534799">
      <w:bodyDiv w:val="1"/>
      <w:marLeft w:val="0"/>
      <w:marRight w:val="0"/>
      <w:marTop w:val="0"/>
      <w:marBottom w:val="0"/>
      <w:divBdr>
        <w:top w:val="none" w:sz="0" w:space="0" w:color="auto"/>
        <w:left w:val="none" w:sz="0" w:space="0" w:color="auto"/>
        <w:bottom w:val="none" w:sz="0" w:space="0" w:color="auto"/>
        <w:right w:val="none" w:sz="0" w:space="0" w:color="auto"/>
      </w:divBdr>
    </w:div>
    <w:div w:id="1829979672">
      <w:bodyDiv w:val="1"/>
      <w:marLeft w:val="0"/>
      <w:marRight w:val="0"/>
      <w:marTop w:val="0"/>
      <w:marBottom w:val="0"/>
      <w:divBdr>
        <w:top w:val="none" w:sz="0" w:space="0" w:color="auto"/>
        <w:left w:val="none" w:sz="0" w:space="0" w:color="auto"/>
        <w:bottom w:val="none" w:sz="0" w:space="0" w:color="auto"/>
        <w:right w:val="none" w:sz="0" w:space="0" w:color="auto"/>
      </w:divBdr>
    </w:div>
    <w:div w:id="1833719073">
      <w:bodyDiv w:val="1"/>
      <w:marLeft w:val="0"/>
      <w:marRight w:val="0"/>
      <w:marTop w:val="0"/>
      <w:marBottom w:val="0"/>
      <w:divBdr>
        <w:top w:val="none" w:sz="0" w:space="0" w:color="auto"/>
        <w:left w:val="none" w:sz="0" w:space="0" w:color="auto"/>
        <w:bottom w:val="none" w:sz="0" w:space="0" w:color="auto"/>
        <w:right w:val="none" w:sz="0" w:space="0" w:color="auto"/>
      </w:divBdr>
    </w:div>
    <w:div w:id="1833912895">
      <w:bodyDiv w:val="1"/>
      <w:marLeft w:val="0"/>
      <w:marRight w:val="0"/>
      <w:marTop w:val="0"/>
      <w:marBottom w:val="0"/>
      <w:divBdr>
        <w:top w:val="none" w:sz="0" w:space="0" w:color="auto"/>
        <w:left w:val="none" w:sz="0" w:space="0" w:color="auto"/>
        <w:bottom w:val="none" w:sz="0" w:space="0" w:color="auto"/>
        <w:right w:val="none" w:sz="0" w:space="0" w:color="auto"/>
      </w:divBdr>
      <w:divsChild>
        <w:div w:id="1032222057">
          <w:marLeft w:val="0"/>
          <w:marRight w:val="0"/>
          <w:marTop w:val="0"/>
          <w:marBottom w:val="0"/>
          <w:divBdr>
            <w:top w:val="none" w:sz="0" w:space="0" w:color="auto"/>
            <w:left w:val="none" w:sz="0" w:space="0" w:color="auto"/>
            <w:bottom w:val="none" w:sz="0" w:space="0" w:color="auto"/>
            <w:right w:val="none" w:sz="0" w:space="0" w:color="auto"/>
          </w:divBdr>
        </w:div>
        <w:div w:id="1312635846">
          <w:marLeft w:val="0"/>
          <w:marRight w:val="0"/>
          <w:marTop w:val="0"/>
          <w:marBottom w:val="0"/>
          <w:divBdr>
            <w:top w:val="none" w:sz="0" w:space="0" w:color="auto"/>
            <w:left w:val="none" w:sz="0" w:space="0" w:color="auto"/>
            <w:bottom w:val="none" w:sz="0" w:space="0" w:color="auto"/>
            <w:right w:val="none" w:sz="0" w:space="0" w:color="auto"/>
          </w:divBdr>
          <w:divsChild>
            <w:div w:id="13666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6039">
      <w:bodyDiv w:val="1"/>
      <w:marLeft w:val="0"/>
      <w:marRight w:val="0"/>
      <w:marTop w:val="0"/>
      <w:marBottom w:val="0"/>
      <w:divBdr>
        <w:top w:val="none" w:sz="0" w:space="0" w:color="auto"/>
        <w:left w:val="none" w:sz="0" w:space="0" w:color="auto"/>
        <w:bottom w:val="none" w:sz="0" w:space="0" w:color="auto"/>
        <w:right w:val="none" w:sz="0" w:space="0" w:color="auto"/>
      </w:divBdr>
    </w:div>
    <w:div w:id="1850096403">
      <w:bodyDiv w:val="1"/>
      <w:marLeft w:val="0"/>
      <w:marRight w:val="0"/>
      <w:marTop w:val="0"/>
      <w:marBottom w:val="0"/>
      <w:divBdr>
        <w:top w:val="none" w:sz="0" w:space="0" w:color="auto"/>
        <w:left w:val="none" w:sz="0" w:space="0" w:color="auto"/>
        <w:bottom w:val="none" w:sz="0" w:space="0" w:color="auto"/>
        <w:right w:val="none" w:sz="0" w:space="0" w:color="auto"/>
      </w:divBdr>
    </w:div>
    <w:div w:id="1852446983">
      <w:bodyDiv w:val="1"/>
      <w:marLeft w:val="0"/>
      <w:marRight w:val="0"/>
      <w:marTop w:val="0"/>
      <w:marBottom w:val="0"/>
      <w:divBdr>
        <w:top w:val="none" w:sz="0" w:space="0" w:color="auto"/>
        <w:left w:val="none" w:sz="0" w:space="0" w:color="auto"/>
        <w:bottom w:val="none" w:sz="0" w:space="0" w:color="auto"/>
        <w:right w:val="none" w:sz="0" w:space="0" w:color="auto"/>
      </w:divBdr>
    </w:div>
    <w:div w:id="1855341755">
      <w:bodyDiv w:val="1"/>
      <w:marLeft w:val="0"/>
      <w:marRight w:val="0"/>
      <w:marTop w:val="0"/>
      <w:marBottom w:val="0"/>
      <w:divBdr>
        <w:top w:val="none" w:sz="0" w:space="0" w:color="auto"/>
        <w:left w:val="none" w:sz="0" w:space="0" w:color="auto"/>
        <w:bottom w:val="none" w:sz="0" w:space="0" w:color="auto"/>
        <w:right w:val="none" w:sz="0" w:space="0" w:color="auto"/>
      </w:divBdr>
    </w:div>
    <w:div w:id="1860467655">
      <w:bodyDiv w:val="1"/>
      <w:marLeft w:val="0"/>
      <w:marRight w:val="0"/>
      <w:marTop w:val="0"/>
      <w:marBottom w:val="0"/>
      <w:divBdr>
        <w:top w:val="none" w:sz="0" w:space="0" w:color="auto"/>
        <w:left w:val="none" w:sz="0" w:space="0" w:color="auto"/>
        <w:bottom w:val="none" w:sz="0" w:space="0" w:color="auto"/>
        <w:right w:val="none" w:sz="0" w:space="0" w:color="auto"/>
      </w:divBdr>
    </w:div>
    <w:div w:id="1879008770">
      <w:bodyDiv w:val="1"/>
      <w:marLeft w:val="0"/>
      <w:marRight w:val="0"/>
      <w:marTop w:val="0"/>
      <w:marBottom w:val="0"/>
      <w:divBdr>
        <w:top w:val="none" w:sz="0" w:space="0" w:color="auto"/>
        <w:left w:val="none" w:sz="0" w:space="0" w:color="auto"/>
        <w:bottom w:val="none" w:sz="0" w:space="0" w:color="auto"/>
        <w:right w:val="none" w:sz="0" w:space="0" w:color="auto"/>
      </w:divBdr>
    </w:div>
    <w:div w:id="1885100153">
      <w:bodyDiv w:val="1"/>
      <w:marLeft w:val="0"/>
      <w:marRight w:val="0"/>
      <w:marTop w:val="0"/>
      <w:marBottom w:val="0"/>
      <w:divBdr>
        <w:top w:val="none" w:sz="0" w:space="0" w:color="auto"/>
        <w:left w:val="none" w:sz="0" w:space="0" w:color="auto"/>
        <w:bottom w:val="none" w:sz="0" w:space="0" w:color="auto"/>
        <w:right w:val="none" w:sz="0" w:space="0" w:color="auto"/>
      </w:divBdr>
    </w:div>
    <w:div w:id="1892769869">
      <w:bodyDiv w:val="1"/>
      <w:marLeft w:val="0"/>
      <w:marRight w:val="0"/>
      <w:marTop w:val="0"/>
      <w:marBottom w:val="0"/>
      <w:divBdr>
        <w:top w:val="none" w:sz="0" w:space="0" w:color="auto"/>
        <w:left w:val="none" w:sz="0" w:space="0" w:color="auto"/>
        <w:bottom w:val="none" w:sz="0" w:space="0" w:color="auto"/>
        <w:right w:val="none" w:sz="0" w:space="0" w:color="auto"/>
      </w:divBdr>
    </w:div>
    <w:div w:id="1900937504">
      <w:bodyDiv w:val="1"/>
      <w:marLeft w:val="0"/>
      <w:marRight w:val="0"/>
      <w:marTop w:val="0"/>
      <w:marBottom w:val="0"/>
      <w:divBdr>
        <w:top w:val="none" w:sz="0" w:space="0" w:color="auto"/>
        <w:left w:val="none" w:sz="0" w:space="0" w:color="auto"/>
        <w:bottom w:val="none" w:sz="0" w:space="0" w:color="auto"/>
        <w:right w:val="none" w:sz="0" w:space="0" w:color="auto"/>
      </w:divBdr>
    </w:div>
    <w:div w:id="1905334948">
      <w:bodyDiv w:val="1"/>
      <w:marLeft w:val="0"/>
      <w:marRight w:val="0"/>
      <w:marTop w:val="0"/>
      <w:marBottom w:val="0"/>
      <w:divBdr>
        <w:top w:val="none" w:sz="0" w:space="0" w:color="auto"/>
        <w:left w:val="none" w:sz="0" w:space="0" w:color="auto"/>
        <w:bottom w:val="none" w:sz="0" w:space="0" w:color="auto"/>
        <w:right w:val="none" w:sz="0" w:space="0" w:color="auto"/>
      </w:divBdr>
    </w:div>
    <w:div w:id="1908415914">
      <w:bodyDiv w:val="1"/>
      <w:marLeft w:val="0"/>
      <w:marRight w:val="0"/>
      <w:marTop w:val="0"/>
      <w:marBottom w:val="0"/>
      <w:divBdr>
        <w:top w:val="none" w:sz="0" w:space="0" w:color="auto"/>
        <w:left w:val="none" w:sz="0" w:space="0" w:color="auto"/>
        <w:bottom w:val="none" w:sz="0" w:space="0" w:color="auto"/>
        <w:right w:val="none" w:sz="0" w:space="0" w:color="auto"/>
      </w:divBdr>
    </w:div>
    <w:div w:id="1916888351">
      <w:bodyDiv w:val="1"/>
      <w:marLeft w:val="0"/>
      <w:marRight w:val="0"/>
      <w:marTop w:val="0"/>
      <w:marBottom w:val="0"/>
      <w:divBdr>
        <w:top w:val="none" w:sz="0" w:space="0" w:color="auto"/>
        <w:left w:val="none" w:sz="0" w:space="0" w:color="auto"/>
        <w:bottom w:val="none" w:sz="0" w:space="0" w:color="auto"/>
        <w:right w:val="none" w:sz="0" w:space="0" w:color="auto"/>
      </w:divBdr>
    </w:div>
    <w:div w:id="1919054730">
      <w:bodyDiv w:val="1"/>
      <w:marLeft w:val="0"/>
      <w:marRight w:val="0"/>
      <w:marTop w:val="0"/>
      <w:marBottom w:val="0"/>
      <w:divBdr>
        <w:top w:val="none" w:sz="0" w:space="0" w:color="auto"/>
        <w:left w:val="none" w:sz="0" w:space="0" w:color="auto"/>
        <w:bottom w:val="none" w:sz="0" w:space="0" w:color="auto"/>
        <w:right w:val="none" w:sz="0" w:space="0" w:color="auto"/>
      </w:divBdr>
    </w:div>
    <w:div w:id="1926643630">
      <w:bodyDiv w:val="1"/>
      <w:marLeft w:val="0"/>
      <w:marRight w:val="0"/>
      <w:marTop w:val="0"/>
      <w:marBottom w:val="0"/>
      <w:divBdr>
        <w:top w:val="none" w:sz="0" w:space="0" w:color="auto"/>
        <w:left w:val="none" w:sz="0" w:space="0" w:color="auto"/>
        <w:bottom w:val="none" w:sz="0" w:space="0" w:color="auto"/>
        <w:right w:val="none" w:sz="0" w:space="0" w:color="auto"/>
      </w:divBdr>
    </w:div>
    <w:div w:id="1940094589">
      <w:bodyDiv w:val="1"/>
      <w:marLeft w:val="0"/>
      <w:marRight w:val="0"/>
      <w:marTop w:val="0"/>
      <w:marBottom w:val="0"/>
      <w:divBdr>
        <w:top w:val="none" w:sz="0" w:space="0" w:color="auto"/>
        <w:left w:val="none" w:sz="0" w:space="0" w:color="auto"/>
        <w:bottom w:val="none" w:sz="0" w:space="0" w:color="auto"/>
        <w:right w:val="none" w:sz="0" w:space="0" w:color="auto"/>
      </w:divBdr>
    </w:div>
    <w:div w:id="1950116270">
      <w:bodyDiv w:val="1"/>
      <w:marLeft w:val="0"/>
      <w:marRight w:val="0"/>
      <w:marTop w:val="0"/>
      <w:marBottom w:val="0"/>
      <w:divBdr>
        <w:top w:val="none" w:sz="0" w:space="0" w:color="auto"/>
        <w:left w:val="none" w:sz="0" w:space="0" w:color="auto"/>
        <w:bottom w:val="none" w:sz="0" w:space="0" w:color="auto"/>
        <w:right w:val="none" w:sz="0" w:space="0" w:color="auto"/>
      </w:divBdr>
    </w:div>
    <w:div w:id="1959137456">
      <w:bodyDiv w:val="1"/>
      <w:marLeft w:val="0"/>
      <w:marRight w:val="0"/>
      <w:marTop w:val="0"/>
      <w:marBottom w:val="0"/>
      <w:divBdr>
        <w:top w:val="none" w:sz="0" w:space="0" w:color="auto"/>
        <w:left w:val="none" w:sz="0" w:space="0" w:color="auto"/>
        <w:bottom w:val="none" w:sz="0" w:space="0" w:color="auto"/>
        <w:right w:val="none" w:sz="0" w:space="0" w:color="auto"/>
      </w:divBdr>
      <w:divsChild>
        <w:div w:id="315886826">
          <w:marLeft w:val="0"/>
          <w:marRight w:val="0"/>
          <w:marTop w:val="0"/>
          <w:marBottom w:val="0"/>
          <w:divBdr>
            <w:top w:val="none" w:sz="0" w:space="0" w:color="auto"/>
            <w:left w:val="none" w:sz="0" w:space="0" w:color="auto"/>
            <w:bottom w:val="none" w:sz="0" w:space="0" w:color="auto"/>
            <w:right w:val="none" w:sz="0" w:space="0" w:color="auto"/>
          </w:divBdr>
        </w:div>
        <w:div w:id="952320798">
          <w:marLeft w:val="0"/>
          <w:marRight w:val="0"/>
          <w:marTop w:val="0"/>
          <w:marBottom w:val="0"/>
          <w:divBdr>
            <w:top w:val="none" w:sz="0" w:space="0" w:color="auto"/>
            <w:left w:val="none" w:sz="0" w:space="0" w:color="auto"/>
            <w:bottom w:val="none" w:sz="0" w:space="0" w:color="auto"/>
            <w:right w:val="none" w:sz="0" w:space="0" w:color="auto"/>
          </w:divBdr>
        </w:div>
        <w:div w:id="1111169687">
          <w:marLeft w:val="0"/>
          <w:marRight w:val="0"/>
          <w:marTop w:val="0"/>
          <w:marBottom w:val="0"/>
          <w:divBdr>
            <w:top w:val="none" w:sz="0" w:space="0" w:color="auto"/>
            <w:left w:val="none" w:sz="0" w:space="0" w:color="auto"/>
            <w:bottom w:val="none" w:sz="0" w:space="0" w:color="auto"/>
            <w:right w:val="none" w:sz="0" w:space="0" w:color="auto"/>
          </w:divBdr>
        </w:div>
        <w:div w:id="1168011457">
          <w:marLeft w:val="0"/>
          <w:marRight w:val="0"/>
          <w:marTop w:val="0"/>
          <w:marBottom w:val="0"/>
          <w:divBdr>
            <w:top w:val="none" w:sz="0" w:space="0" w:color="auto"/>
            <w:left w:val="none" w:sz="0" w:space="0" w:color="auto"/>
            <w:bottom w:val="none" w:sz="0" w:space="0" w:color="auto"/>
            <w:right w:val="none" w:sz="0" w:space="0" w:color="auto"/>
          </w:divBdr>
        </w:div>
        <w:div w:id="1812626887">
          <w:marLeft w:val="0"/>
          <w:marRight w:val="0"/>
          <w:marTop w:val="0"/>
          <w:marBottom w:val="0"/>
          <w:divBdr>
            <w:top w:val="none" w:sz="0" w:space="0" w:color="auto"/>
            <w:left w:val="none" w:sz="0" w:space="0" w:color="auto"/>
            <w:bottom w:val="none" w:sz="0" w:space="0" w:color="auto"/>
            <w:right w:val="none" w:sz="0" w:space="0" w:color="auto"/>
          </w:divBdr>
        </w:div>
        <w:div w:id="2082679909">
          <w:marLeft w:val="0"/>
          <w:marRight w:val="0"/>
          <w:marTop w:val="0"/>
          <w:marBottom w:val="0"/>
          <w:divBdr>
            <w:top w:val="none" w:sz="0" w:space="0" w:color="auto"/>
            <w:left w:val="none" w:sz="0" w:space="0" w:color="auto"/>
            <w:bottom w:val="none" w:sz="0" w:space="0" w:color="auto"/>
            <w:right w:val="none" w:sz="0" w:space="0" w:color="auto"/>
          </w:divBdr>
        </w:div>
      </w:divsChild>
    </w:div>
    <w:div w:id="1959528524">
      <w:bodyDiv w:val="1"/>
      <w:marLeft w:val="0"/>
      <w:marRight w:val="0"/>
      <w:marTop w:val="0"/>
      <w:marBottom w:val="0"/>
      <w:divBdr>
        <w:top w:val="none" w:sz="0" w:space="0" w:color="auto"/>
        <w:left w:val="none" w:sz="0" w:space="0" w:color="auto"/>
        <w:bottom w:val="none" w:sz="0" w:space="0" w:color="auto"/>
        <w:right w:val="none" w:sz="0" w:space="0" w:color="auto"/>
      </w:divBdr>
    </w:div>
    <w:div w:id="1964533503">
      <w:bodyDiv w:val="1"/>
      <w:marLeft w:val="0"/>
      <w:marRight w:val="0"/>
      <w:marTop w:val="0"/>
      <w:marBottom w:val="0"/>
      <w:divBdr>
        <w:top w:val="none" w:sz="0" w:space="0" w:color="auto"/>
        <w:left w:val="none" w:sz="0" w:space="0" w:color="auto"/>
        <w:bottom w:val="none" w:sz="0" w:space="0" w:color="auto"/>
        <w:right w:val="none" w:sz="0" w:space="0" w:color="auto"/>
      </w:divBdr>
    </w:div>
    <w:div w:id="1998800151">
      <w:bodyDiv w:val="1"/>
      <w:marLeft w:val="0"/>
      <w:marRight w:val="0"/>
      <w:marTop w:val="0"/>
      <w:marBottom w:val="0"/>
      <w:divBdr>
        <w:top w:val="none" w:sz="0" w:space="0" w:color="auto"/>
        <w:left w:val="none" w:sz="0" w:space="0" w:color="auto"/>
        <w:bottom w:val="none" w:sz="0" w:space="0" w:color="auto"/>
        <w:right w:val="none" w:sz="0" w:space="0" w:color="auto"/>
      </w:divBdr>
    </w:div>
    <w:div w:id="2019261743">
      <w:bodyDiv w:val="1"/>
      <w:marLeft w:val="0"/>
      <w:marRight w:val="0"/>
      <w:marTop w:val="0"/>
      <w:marBottom w:val="0"/>
      <w:divBdr>
        <w:top w:val="none" w:sz="0" w:space="0" w:color="auto"/>
        <w:left w:val="none" w:sz="0" w:space="0" w:color="auto"/>
        <w:bottom w:val="none" w:sz="0" w:space="0" w:color="auto"/>
        <w:right w:val="none" w:sz="0" w:space="0" w:color="auto"/>
      </w:divBdr>
    </w:div>
    <w:div w:id="2023508395">
      <w:bodyDiv w:val="1"/>
      <w:marLeft w:val="0"/>
      <w:marRight w:val="0"/>
      <w:marTop w:val="0"/>
      <w:marBottom w:val="0"/>
      <w:divBdr>
        <w:top w:val="none" w:sz="0" w:space="0" w:color="auto"/>
        <w:left w:val="none" w:sz="0" w:space="0" w:color="auto"/>
        <w:bottom w:val="none" w:sz="0" w:space="0" w:color="auto"/>
        <w:right w:val="none" w:sz="0" w:space="0" w:color="auto"/>
      </w:divBdr>
    </w:div>
    <w:div w:id="2023773836">
      <w:bodyDiv w:val="1"/>
      <w:marLeft w:val="0"/>
      <w:marRight w:val="0"/>
      <w:marTop w:val="0"/>
      <w:marBottom w:val="0"/>
      <w:divBdr>
        <w:top w:val="none" w:sz="0" w:space="0" w:color="auto"/>
        <w:left w:val="none" w:sz="0" w:space="0" w:color="auto"/>
        <w:bottom w:val="none" w:sz="0" w:space="0" w:color="auto"/>
        <w:right w:val="none" w:sz="0" w:space="0" w:color="auto"/>
      </w:divBdr>
      <w:divsChild>
        <w:div w:id="11684207">
          <w:marLeft w:val="0"/>
          <w:marRight w:val="0"/>
          <w:marTop w:val="0"/>
          <w:marBottom w:val="0"/>
          <w:divBdr>
            <w:top w:val="none" w:sz="0" w:space="0" w:color="auto"/>
            <w:left w:val="none" w:sz="0" w:space="0" w:color="auto"/>
            <w:bottom w:val="none" w:sz="0" w:space="0" w:color="auto"/>
            <w:right w:val="none" w:sz="0" w:space="0" w:color="auto"/>
          </w:divBdr>
        </w:div>
        <w:div w:id="512108954">
          <w:marLeft w:val="0"/>
          <w:marRight w:val="0"/>
          <w:marTop w:val="0"/>
          <w:marBottom w:val="0"/>
          <w:divBdr>
            <w:top w:val="none" w:sz="0" w:space="0" w:color="auto"/>
            <w:left w:val="none" w:sz="0" w:space="0" w:color="auto"/>
            <w:bottom w:val="none" w:sz="0" w:space="0" w:color="auto"/>
            <w:right w:val="none" w:sz="0" w:space="0" w:color="auto"/>
          </w:divBdr>
        </w:div>
        <w:div w:id="2105685416">
          <w:marLeft w:val="0"/>
          <w:marRight w:val="0"/>
          <w:marTop w:val="0"/>
          <w:marBottom w:val="0"/>
          <w:divBdr>
            <w:top w:val="none" w:sz="0" w:space="0" w:color="auto"/>
            <w:left w:val="none" w:sz="0" w:space="0" w:color="auto"/>
            <w:bottom w:val="none" w:sz="0" w:space="0" w:color="auto"/>
            <w:right w:val="none" w:sz="0" w:space="0" w:color="auto"/>
          </w:divBdr>
        </w:div>
        <w:div w:id="2120485135">
          <w:marLeft w:val="0"/>
          <w:marRight w:val="0"/>
          <w:marTop w:val="0"/>
          <w:marBottom w:val="0"/>
          <w:divBdr>
            <w:top w:val="none" w:sz="0" w:space="0" w:color="auto"/>
            <w:left w:val="none" w:sz="0" w:space="0" w:color="auto"/>
            <w:bottom w:val="none" w:sz="0" w:space="0" w:color="auto"/>
            <w:right w:val="none" w:sz="0" w:space="0" w:color="auto"/>
          </w:divBdr>
        </w:div>
      </w:divsChild>
    </w:div>
    <w:div w:id="2024893226">
      <w:bodyDiv w:val="1"/>
      <w:marLeft w:val="0"/>
      <w:marRight w:val="0"/>
      <w:marTop w:val="0"/>
      <w:marBottom w:val="0"/>
      <w:divBdr>
        <w:top w:val="none" w:sz="0" w:space="0" w:color="auto"/>
        <w:left w:val="none" w:sz="0" w:space="0" w:color="auto"/>
        <w:bottom w:val="none" w:sz="0" w:space="0" w:color="auto"/>
        <w:right w:val="none" w:sz="0" w:space="0" w:color="auto"/>
      </w:divBdr>
    </w:div>
    <w:div w:id="2046783276">
      <w:bodyDiv w:val="1"/>
      <w:marLeft w:val="0"/>
      <w:marRight w:val="0"/>
      <w:marTop w:val="0"/>
      <w:marBottom w:val="0"/>
      <w:divBdr>
        <w:top w:val="none" w:sz="0" w:space="0" w:color="auto"/>
        <w:left w:val="none" w:sz="0" w:space="0" w:color="auto"/>
        <w:bottom w:val="none" w:sz="0" w:space="0" w:color="auto"/>
        <w:right w:val="none" w:sz="0" w:space="0" w:color="auto"/>
      </w:divBdr>
      <w:divsChild>
        <w:div w:id="1341928238">
          <w:marLeft w:val="0"/>
          <w:marRight w:val="0"/>
          <w:marTop w:val="0"/>
          <w:marBottom w:val="0"/>
          <w:divBdr>
            <w:top w:val="none" w:sz="0" w:space="0" w:color="auto"/>
            <w:left w:val="none" w:sz="0" w:space="0" w:color="auto"/>
            <w:bottom w:val="none" w:sz="0" w:space="0" w:color="auto"/>
            <w:right w:val="none" w:sz="0" w:space="0" w:color="auto"/>
          </w:divBdr>
        </w:div>
      </w:divsChild>
    </w:div>
    <w:div w:id="2063166269">
      <w:bodyDiv w:val="1"/>
      <w:marLeft w:val="0"/>
      <w:marRight w:val="0"/>
      <w:marTop w:val="0"/>
      <w:marBottom w:val="0"/>
      <w:divBdr>
        <w:top w:val="none" w:sz="0" w:space="0" w:color="auto"/>
        <w:left w:val="none" w:sz="0" w:space="0" w:color="auto"/>
        <w:bottom w:val="none" w:sz="0" w:space="0" w:color="auto"/>
        <w:right w:val="none" w:sz="0" w:space="0" w:color="auto"/>
      </w:divBdr>
    </w:div>
    <w:div w:id="2068456901">
      <w:bodyDiv w:val="1"/>
      <w:marLeft w:val="0"/>
      <w:marRight w:val="0"/>
      <w:marTop w:val="0"/>
      <w:marBottom w:val="0"/>
      <w:divBdr>
        <w:top w:val="none" w:sz="0" w:space="0" w:color="auto"/>
        <w:left w:val="none" w:sz="0" w:space="0" w:color="auto"/>
        <w:bottom w:val="none" w:sz="0" w:space="0" w:color="auto"/>
        <w:right w:val="none" w:sz="0" w:space="0" w:color="auto"/>
      </w:divBdr>
    </w:div>
    <w:div w:id="2071610469">
      <w:bodyDiv w:val="1"/>
      <w:marLeft w:val="0"/>
      <w:marRight w:val="0"/>
      <w:marTop w:val="0"/>
      <w:marBottom w:val="0"/>
      <w:divBdr>
        <w:top w:val="none" w:sz="0" w:space="0" w:color="auto"/>
        <w:left w:val="none" w:sz="0" w:space="0" w:color="auto"/>
        <w:bottom w:val="none" w:sz="0" w:space="0" w:color="auto"/>
        <w:right w:val="none" w:sz="0" w:space="0" w:color="auto"/>
      </w:divBdr>
    </w:div>
    <w:div w:id="2084528406">
      <w:bodyDiv w:val="1"/>
      <w:marLeft w:val="0"/>
      <w:marRight w:val="0"/>
      <w:marTop w:val="0"/>
      <w:marBottom w:val="0"/>
      <w:divBdr>
        <w:top w:val="none" w:sz="0" w:space="0" w:color="auto"/>
        <w:left w:val="none" w:sz="0" w:space="0" w:color="auto"/>
        <w:bottom w:val="none" w:sz="0" w:space="0" w:color="auto"/>
        <w:right w:val="none" w:sz="0" w:space="0" w:color="auto"/>
      </w:divBdr>
    </w:div>
    <w:div w:id="2099446441">
      <w:bodyDiv w:val="1"/>
      <w:marLeft w:val="0"/>
      <w:marRight w:val="0"/>
      <w:marTop w:val="0"/>
      <w:marBottom w:val="0"/>
      <w:divBdr>
        <w:top w:val="none" w:sz="0" w:space="0" w:color="auto"/>
        <w:left w:val="none" w:sz="0" w:space="0" w:color="auto"/>
        <w:bottom w:val="none" w:sz="0" w:space="0" w:color="auto"/>
        <w:right w:val="none" w:sz="0" w:space="0" w:color="auto"/>
      </w:divBdr>
    </w:div>
    <w:div w:id="2107384570">
      <w:bodyDiv w:val="1"/>
      <w:marLeft w:val="0"/>
      <w:marRight w:val="0"/>
      <w:marTop w:val="0"/>
      <w:marBottom w:val="0"/>
      <w:divBdr>
        <w:top w:val="none" w:sz="0" w:space="0" w:color="auto"/>
        <w:left w:val="none" w:sz="0" w:space="0" w:color="auto"/>
        <w:bottom w:val="none" w:sz="0" w:space="0" w:color="auto"/>
        <w:right w:val="none" w:sz="0" w:space="0" w:color="auto"/>
      </w:divBdr>
    </w:div>
    <w:div w:id="2114788827">
      <w:bodyDiv w:val="1"/>
      <w:marLeft w:val="0"/>
      <w:marRight w:val="0"/>
      <w:marTop w:val="0"/>
      <w:marBottom w:val="0"/>
      <w:divBdr>
        <w:top w:val="none" w:sz="0" w:space="0" w:color="auto"/>
        <w:left w:val="none" w:sz="0" w:space="0" w:color="auto"/>
        <w:bottom w:val="none" w:sz="0" w:space="0" w:color="auto"/>
        <w:right w:val="none" w:sz="0" w:space="0" w:color="auto"/>
      </w:divBdr>
    </w:div>
    <w:div w:id="2116829139">
      <w:bodyDiv w:val="1"/>
      <w:marLeft w:val="0"/>
      <w:marRight w:val="0"/>
      <w:marTop w:val="0"/>
      <w:marBottom w:val="0"/>
      <w:divBdr>
        <w:top w:val="none" w:sz="0" w:space="0" w:color="auto"/>
        <w:left w:val="none" w:sz="0" w:space="0" w:color="auto"/>
        <w:bottom w:val="none" w:sz="0" w:space="0" w:color="auto"/>
        <w:right w:val="none" w:sz="0" w:space="0" w:color="auto"/>
      </w:divBdr>
    </w:div>
    <w:div w:id="2123913264">
      <w:bodyDiv w:val="1"/>
      <w:marLeft w:val="0"/>
      <w:marRight w:val="0"/>
      <w:marTop w:val="0"/>
      <w:marBottom w:val="0"/>
      <w:divBdr>
        <w:top w:val="none" w:sz="0" w:space="0" w:color="auto"/>
        <w:left w:val="none" w:sz="0" w:space="0" w:color="auto"/>
        <w:bottom w:val="none" w:sz="0" w:space="0" w:color="auto"/>
        <w:right w:val="none" w:sz="0" w:space="0" w:color="auto"/>
      </w:divBdr>
    </w:div>
    <w:div w:id="21452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digitaldevelopmentcompass.org/methodology"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6.png"/><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header" Target="header5.xml"/><Relationship Id="rId38" Type="http://schemas.openxmlformats.org/officeDocument/2006/relationships/hyperlink" Target="https://www.digitaldevelopmentcompass.org/abou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yperlink" Target="http://www.gartner.com/Insights/Information%20Technology/%20Artic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yperlink" Target="https://dgov.tdra.gov.ae/-/media/files/uaedgmm_english_3156ed6fec.pdf" TargetMode="External"/><Relationship Id="rId40" Type="http://schemas.openxmlformats.org/officeDocument/2006/relationships/hyperlink" Target="https://www.undp.org/sites/g/files/zskgke326/files/2022-08/UNDP_LaoPDR_DMA_2022.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hyperlink" Target="https://publicadministration.un.org/egovkb/Data-Center"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image" Target="media/image13.png"/><Relationship Id="rId35" Type="http://schemas.openxmlformats.org/officeDocument/2006/relationships/hyperlink" Target="https://thedocs.worldbank.org/en/doc/805211612215188198-0090022021/original/GovTechGuidanceNote1TheFrontier.pdf" TargetMode="External"/><Relationship Id="rId43"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ITRC_presentation_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TRC_presentation_theme" id="{C0D0F1D9-645D-4A0D-BC7F-4F1B6150BC60}" vid="{45098393-D8C9-4030-8F7D-E4352D912FD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Gar</b:Tag>
    <b:SourceType>InternetSite</b:SourceType>
    <b:Guid>{6BA192C3-9E2E-4AD3-83E4-6FF25D827986}</b:Guid>
    <b:URL>Gartner.com</b:URL>
    <b:RefOrder>24</b:RefOrder>
  </b:Source>
  <b:Source>
    <b:Tag>htt</b:Tag>
    <b:SourceType>InternetSite</b:SourceType>
    <b:Guid>{7114F101-FD62-491B-82FC-0993AD7ECE0E}</b:Guid>
    <b:URL>https://www.gartner.com/en/newsroom/press-releases/2021-08-23-gartner-identifies-key-emerging-technologies-spurring-innovation-through-trust-growth-and-change</b:URL>
    <b:RefOrder>25</b:RefOrder>
  </b:Source>
  <b:Source>
    <b:Tag>htt1</b:Tag>
    <b:SourceType>InternetSite</b:SourceType>
    <b:Guid>{CAC8F2A4-B974-4575-AE85-CBFA8F872458}</b:Guid>
    <b:URL>https://www.gartner.com/en/newsroom/press-releases/2022-08-10-gartner-identifies-key-emerging-technologies-expanding-immersive-experiences-accelerating-ai-automation-and-optimizing-technologist-delivery</b:URL>
    <b:RefOrder>26</b:RefOrder>
  </b:Source>
  <b:Source>
    <b:Tag>htt2</b:Tag>
    <b:SourceType>InternetSite</b:SourceType>
    <b:Guid>{BFB97912-7E0E-48E5-9760-0B85960FF2B5}</b:Guid>
    <b:URL>https://www.gartner.com/smarterwithgartner/5-trends-drive-the-gartner-hype-cycle-for-emerging-technologies-2020</b:URL>
    <b:RefOrder>27</b:RefOrder>
  </b:Source>
  <b:Source>
    <b:Tag>RUM17</b:Tag>
    <b:SourceType>JournalArticle</b:SourceType>
    <b:Guid>{13DEF410-23A0-4C9C-A83D-A4B85F5B185B}</b:Guid>
    <b:Title>Defining, Conceptualising and Measuring the Digital Economy</b:Title>
    <b:Year>2017</b:Year>
    <b:Author>
      <b:Author>
        <b:Corporate>RUMANA BUKHT &amp; RICHARD HEEKS</b:Corporate>
      </b:Author>
    </b:Author>
    <b:JournalName>ESRE</b:JournalName>
    <b:Issue>Centre for Development Informatics</b:Issue>
    <b:RefOrder>28</b:RefOrder>
  </b:Source>
  <b:Source>
    <b:Tag>Dig19</b:Tag>
    <b:SourceType>JournalArticle</b:SourceType>
    <b:Guid>{AAF5F7F4-6458-4925-B321-81C9829AC440}</b:Guid>
    <b:Title>Digital Economy Report, 2019 </b:Title>
    <b:Year>2019</b:Year>
    <b:Issue>UNCTAD</b:Issue>
    <b:RefOrder>29</b:RefOrder>
  </b:Source>
  <b:Source>
    <b:Tag>Dig22</b:Tag>
    <b:SourceType>Report</b:SourceType>
    <b:Guid>{914C3DC5-4500-4B04-89E9-D1271EFCCBAD}</b:Guid>
    <b:Title>Digital Economy and Society Index (DESI) 2022</b:Title>
    <b:Year>2022</b:Year>
    <b:Publisher>UN</b:Publisher>
    <b:RefOrder>30</b:RefOrder>
  </b:Source>
  <b:Source>
    <b:Tag>20221</b:Tag>
    <b:SourceType>Report</b:SourceType>
    <b:Guid>{BB60D0BF-BCB4-41B5-B1AD-C1FB393DEA2B}</b:Guid>
    <b:Title>2021-2023Emerging Technology Roadmap for Large Enterprises</b:Title>
    <b:Year>2021</b:Year>
    <b:Publisher>Gartner</b:Publisher>
    <b:City>
		</b:City>
    <b:RefOrder>31</b:RefOrder>
  </b:Source>
  <b:Source>
    <b:Tag>202</b:Tag>
    <b:SourceType>Report</b:SourceType>
    <b:Guid>{16A7EB9B-FF22-42F8-A814-439CD518605F}</b:Guid>
    <b:Title>2022-2024 Technology Adoption Roadmap for Midsize Enterprises</b:Title>
    <b:City>Gartner</b:City>
    <b:RefOrder>32</b:RefOrder>
  </b:Source>
  <b:Source>
    <b:Tag>mac</b:Tag>
    <b:SourceType>Book</b:SourceType>
    <b:Guid>{2C1D69B4-C51A-4D13-B3DC-803C3471E8B7}</b:Guid>
    <b:Author>
      <b:Author>
        <b:NameList>
          <b:Person>
            <b:Last>mac</b:Last>
          </b:Person>
        </b:NameList>
      </b:Author>
    </b:Author>
    <b:RefOrder>33</b:RefOrder>
  </b:Source>
  <b:Source>
    <b:Tag>ali</b:Tag>
    <b:SourceType>InternetSite</b:SourceType>
    <b:Guid>{AB6BD6F9-6913-4F4A-98E5-9CA96928114C}</b:Guid>
    <b:URL>https://www.alibabacloud.com/blog/a-brief-introduction-to-ai-cloud-native-tals-ai-platform-practice_597334</b:URL>
    <b:RefOrder>23</b:RefOrder>
  </b:Source>
  <b:Source>
    <b:Tag>htt3</b:Tag>
    <b:SourceType>InternetSite</b:SourceType>
    <b:Guid>{98879BD4-BE38-475E-81C0-EC98CD2E6D62}</b:Guid>
    <b:URL>https://ibm-cloud-architecture.github.io/refarch-data-ai-analytics/</b:URL>
    <b:RefOrder>22</b:RefOrder>
  </b:Source>
  <b:Source>
    <b:Tag>htt4</b:Tag>
    <b:SourceType>InternetSite</b:SourceType>
    <b:Guid>{CFE24AE4-ED68-4FFB-A5E3-1C376EEA064C}</b:Guid>
    <b:URL>https://ibm-cloud-architecture.github.io/refarch-data-ai-analytics/</b:URL>
    <b:RefOrder>21</b:RefOrder>
  </b:Source>
  <b:Source>
    <b:Tag>The</b:Tag>
    <b:SourceType>InternetSite</b:SourceType>
    <b:Guid>{C159A250-D08B-479A-9573-AF961694EADD}</b:Guid>
    <b:URL>The AI  Ladder - https://www.oreilly.com/online-learning/report/The-AI-Ladder.pdf</b:URL>
    <b:RefOrder>20</b:RefOrder>
  </b:Source>
  <b:Source>
    <b:Tag>htt5</b:Tag>
    <b:SourceType>InternetSite</b:SourceType>
    <b:Guid>{91341D2F-3B1F-4F3F-BFCF-B8EB3A7D0F5D}</b:Guid>
    <b:URL>https://fpf.org/blog/the-spectrum-of-artificial-intelligence-an-infographic-tool/</b:URL>
    <b:RefOrder>19</b:RefOrder>
  </b:Source>
  <b:Source>
    <b:Tag>htt6</b:Tag>
    <b:SourceType>InternetSite</b:SourceType>
    <b:Guid>{9FFC534D-E260-4BEF-9D84-7475C23D78A0}</b:Guid>
    <b:URL>https://petergentsch.com/en/expertise/artificial-intelligence-framework-and-use-cases</b:URL>
    <b:RefOrder>18</b:RefOrder>
  </b:Source>
  <b:Source>
    <b:Tag>htt7</b:Tag>
    <b:SourceType>InternetSite</b:SourceType>
    <b:Guid>{809D29CC-E7FA-49BE-82C4-1750F7CC4900}</b:Guid>
    <b:URL>https://www.gartner.com/en/articles/what-s-new-in-artificial-intelligence-from-the-2022-gartner-hype-cycle</b:URL>
    <b:RefOrder>17</b:RefOrder>
  </b:Source>
  <b:Source>
    <b:Tag>htt8</b:Tag>
    <b:SourceType>InternetSite</b:SourceType>
    <b:Guid>{85230F60-0383-4FCC-B031-1E146932F480}</b:Guid>
    <b:URL>https://www.gartner.com/en/articles/what-s-new-in-artificial-intelligence-from-the-2022-gartner-hype-cycle</b:URL>
    <b:RefOrder>16</b:RefOrder>
  </b:Source>
  <b:Source>
    <b:Tag>htt9</b:Tag>
    <b:SourceType>InternetSite</b:SourceType>
    <b:Guid>{63B5C8F9-3129-4B0A-8E30-9DD54EE02343}</b:Guid>
    <b:URL>https://www.gartner.com/en/information-technology/glossary/iot-service</b:URL>
    <b:RefOrder>9</b:RefOrder>
  </b:Source>
  <b:Source>
    <b:Tag>htt10</b:Tag>
    <b:SourceType>InternetSite</b:SourceType>
    <b:Guid>{F1A9C840-09B0-463B-8922-142CFBA66E12}</b:Guid>
    <b:URL>https://www2.deloitte.com/us/en/pages/technology/solutions/internet-of-things.html</b:URL>
    <b:RefOrder>10</b:RefOrder>
  </b:Source>
  <b:Source>
    <b:Tag>htt11</b:Tag>
    <b:SourceType>InternetSite</b:SourceType>
    <b:Guid>{11A2CEF1-BEB0-4C4E-B2C0-88E2CEBD2265}</b:Guid>
    <b:URL>https://www.techtarget.com/iotagenda/blog/IoT-Agenda/IoT-as-a-service-offers-long-awaited-tools-for-IoT-success</b:URL>
    <b:RefOrder>11</b:RefOrder>
  </b:Source>
  <b:Source>
    <b:Tag>htt12</b:Tag>
    <b:SourceType>InternetSite</b:SourceType>
    <b:Guid>{A09150BB-A4F9-4922-94E5-D3F54DD6698A}</b:Guid>
    <b:URL>https://zinnov.com/digital-technologies/iot-as-a-service-a-game-changer-blog/</b:URL>
    <b:RefOrder>12</b:RefOrder>
  </b:Source>
  <b:Source>
    <b:Tag>htt13</b:Tag>
    <b:SourceType>InternetSite</b:SourceType>
    <b:Guid>{7692F7F4-AD6F-4F39-95F2-08177F5E3866}</b:Guid>
    <b:URL>https://iotamy.com/Internet_of_Things_as_a_Service</b:URL>
    <b:RefOrder>13</b:RefOrder>
  </b:Source>
  <b:Source>
    <b:Tag>htt14</b:Tag>
    <b:SourceType>InternetSite</b:SourceType>
    <b:Guid>{A6F8EA7D-81C9-4D9B-A331-0D0D032D6E2C}</b:Guid>
    <b:URL>https://iot-analytics.com/iot-cloud/</b:URL>
    <b:RefOrder>14</b:RefOrder>
  </b:Source>
  <b:Source>
    <b:Tag>htt15</b:Tag>
    <b:SourceType>InternetSite</b:SourceType>
    <b:Guid>{EDFAB3DE-E352-442E-B9BC-35C8AF482A16}</b:Guid>
    <b:URL>https://www.researchgate.net/figure/Cloud-Computing-Consumer-Provider-Partner-and-their-basic-roles-Cloud-Standards_fig5_353600870</b:URL>
    <b:RefOrder>15</b:RefOrder>
  </b:Source>
  <b:Source>
    <b:Tag>McK22</b:Tag>
    <b:SourceType>Report</b:SourceType>
    <b:Guid>{9D1B9A5D-ADE1-4CE4-82AD-D84B53E576E8}</b:Guid>
    <b:Title>McKinsey &amp; Company, Technology Trends Outlook 2022 Research overview</b:Title>
    <b:Year>August 2022</b:Year>
    <b:RefOrder>1</b:RefOrder>
  </b:Source>
  <b:Source>
    <b:Tag>Del22</b:Tag>
    <b:SourceType>Report</b:SourceType>
    <b:Guid>{FAD55E70-7A89-4570-89E6-2D22950722E0}</b:Guid>
    <b:Title>Deloitte, Tech Trends 2022</b:Title>
    <b:Year>2022</b:Year>
    <b:RefOrder>2</b:RefOrder>
  </b:Source>
  <b:Source>
    <b:Tag>مهد00</b:Tag>
    <b:SourceType>Report</b:SourceType>
    <b:Guid>{89B55757-821D-4B6D-B64F-D6E875F1BC1F}</b:Guid>
    <b:Author>
      <b:Author>
        <b:NameList>
          <b:Person>
            <b:Last>زنجاني</b:Last>
            <b:First>مهدي</b:First>
            <b:Middle>شامي</b:Middle>
          </b:Person>
        </b:NameList>
      </b:Author>
    </b:Author>
    <b:Title>پروژه پروژه تدوین نقشه راه تحول دیجیتال و طراحی الگوی حرکت به سمت سازمان دیجیتال شرکت ارتباطات زیرساخت</b:Title>
    <b:Year>1400</b:Year>
    <b:RefOrder>5</b:RefOrder>
  </b:Source>
  <b:Source>
    <b:Tag>sof</b:Tag>
    <b:SourceType>InternetSite</b:SourceType>
    <b:Guid>{56212935-69ED-4010-A7FE-D7CA3BD46954}</b:Guid>
    <b:URL>softengi.com/blog/ai-is-the-telecom-industry-trend-automatic-adaptive-autonomous/</b:URL>
    <b:RefOrder>6</b:RefOrder>
  </b:Source>
  <b:Source>
    <b:Tag>www</b:Tag>
    <b:SourceType>InternetSite</b:SourceType>
    <b:Guid>{5EAE6FC4-0968-4B5B-BD4E-1B171A6032A8}</b:Guid>
    <b:URL>www.iot-now.com/2020/06/03/103228-5-challenges-still-facing-the-internet-of-things/</b:URL>
    <b:RefOrder>34</b:RefOrder>
  </b:Source>
  <b:Source>
    <b:Tag>hum</b:Tag>
    <b:SourceType>InternetSite</b:SourceType>
    <b:Guid>{656645F5-0880-4EF5-ADF3-162DCB5815DD}</b:Guid>
    <b:URL>hummedia.manchester.ac.uk/institutes/gdi/publications/workingpapers/di/di_wp68.pdf</b:URL>
    <b:RefOrder>3</b:RefOrder>
  </b:Source>
  <b:Source>
    <b:Tag>CAP21</b:Tag>
    <b:SourceType>Report</b:SourceType>
    <b:Guid>{86C9DBE5-68AF-43CC-9BD7-E7B1E44A792E}</b:Guid>
    <b:Title>CAPTURING THE DIGITAL ECONOMY- A PROPOSED MEASUREMENT FRAMEWORK AND ITS APPLICATIONS, A Special Supplement to Key Indicators for Asia and the Pacific </b:Title>
    <b:Year>2021</b:Year>
    <b:RefOrder>4</b:RefOrder>
  </b:Source>
  <b:Source>
    <b:Tag>Hua19</b:Tag>
    <b:SourceType>Report</b:SourceType>
    <b:Guid>{2469907D-7836-4321-B11E-F629AA916250}</b:Guid>
    <b:Title>Huawei- Ovum, "5G Service Experience–Based Network Planning Criteria"</b:Title>
    <b:Year> 2019</b:Year>
    <b:RefOrder>7</b:RefOrder>
  </b:Source>
  <b:Source>
    <b:Tag>NIS11</b:Tag>
    <b:SourceType>Report</b:SourceType>
    <b:Guid>{F138469F-7B17-42EC-8F85-519B2D288AAD}</b:Guid>
    <b:Title>NIST, The NIST Definition of Cloud Computing ,Special Publication 800-145</b:Title>
    <b:Year> September 2011</b:Year>
    <b:RefOrder>8</b:RefOrder>
  </b:Source>
</b:Sources>
</file>

<file path=customXml/itemProps1.xml><?xml version="1.0" encoding="utf-8"?>
<ds:datastoreItem xmlns:ds="http://schemas.openxmlformats.org/officeDocument/2006/customXml" ds:itemID="{3B198E0D-7B34-4751-8DE0-58CBB6198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64</Pages>
  <Words>16664</Words>
  <Characters>94991</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P30Download.com</Company>
  <LinksUpToDate>false</LinksUpToDate>
  <CharactersWithSpaces>111433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Niloufar KarimiAzar</dc:creator>
  <cp:lastModifiedBy>Administrator</cp:lastModifiedBy>
  <cp:revision>6</cp:revision>
  <cp:lastPrinted>2024-10-06T06:45:00Z</cp:lastPrinted>
  <dcterms:created xsi:type="dcterms:W3CDTF">2024-10-06T06:44:00Z</dcterms:created>
  <dcterms:modified xsi:type="dcterms:W3CDTF">2025-03-12T08:02:00Z</dcterms:modified>
</cp:coreProperties>
</file>